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BCDD" w14:textId="77777777" w:rsidR="00EE240C" w:rsidRDefault="00000000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14:paraId="685B495E" w14:textId="77777777" w:rsidR="00EE240C" w:rsidRDefault="00000000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EE240C" w14:paraId="49BBECA6" w14:textId="77777777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883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99E58" w14:textId="7954292D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马昆</w:t>
            </w:r>
            <w:proofErr w:type="gram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C7E6B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3AB0A6" w14:textId="09F33A31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22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级软件工程专升本1班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7D215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33A30" w14:textId="77479F67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206831544</w:t>
            </w:r>
          </w:p>
        </w:tc>
      </w:tr>
      <w:tr w:rsidR="00EE240C" w14:paraId="56C6F264" w14:textId="77777777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7266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B8194" w14:textId="71EE20F4" w:rsidR="00EE240C" w:rsidRDefault="00000000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实验</w:t>
            </w:r>
            <w:r w:rsidR="00D52D81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、</w:t>
            </w:r>
            <w:r w:rsidR="00D52D81" w:rsidRPr="00D52D81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分配和管理项目资源</w:t>
            </w:r>
          </w:p>
        </w:tc>
      </w:tr>
      <w:tr w:rsidR="00EE240C" w14:paraId="0939835D" w14:textId="77777777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C830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59575" w14:textId="2952B343" w:rsidR="00EE240C" w:rsidRDefault="00000000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 w:rsidR="00D52D81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D52D81">
              <w:rPr>
                <w:rFonts w:ascii="宋体" w:eastAsia="宋体" w:hAnsi="宋体" w:cs="宋体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6FE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A1A2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E240C" w14:paraId="7A8A1BFE" w14:textId="77777777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7A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实验目的：</w:t>
            </w:r>
          </w:p>
          <w:p w14:paraId="6E248861" w14:textId="74A9D02F" w:rsidR="00D52D81" w:rsidRPr="00D52D81" w:rsidRDefault="00D52D81" w:rsidP="00D52D81">
            <w:pPr>
              <w:pStyle w:val="a5"/>
              <w:ind w:left="360"/>
              <w:rPr>
                <w:rFonts w:eastAsia="宋体"/>
                <w:sz w:val="21"/>
                <w:szCs w:val="21"/>
                <w:lang w:eastAsia="zh-CN"/>
              </w:rPr>
            </w:pPr>
            <w:r w:rsidRPr="00D52D81">
              <w:rPr>
                <w:rFonts w:eastAsia="宋体" w:hint="eastAsia"/>
                <w:sz w:val="21"/>
                <w:szCs w:val="21"/>
                <w:lang w:eastAsia="zh-CN"/>
              </w:rPr>
              <w:t>了解项目资源的概念和分类，创建和编辑项目资源，查看项目资源信息，分配项目资源，并且针对资源进行排序和筛选等。</w:t>
            </w:r>
          </w:p>
          <w:p w14:paraId="0A90D160" w14:textId="4AA64BC6" w:rsidR="00D52D81" w:rsidRPr="00D52D81" w:rsidRDefault="00D52D81" w:rsidP="00D52D81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D52D81">
              <w:rPr>
                <w:rFonts w:eastAsia="宋体" w:hint="eastAsia"/>
                <w:sz w:val="21"/>
                <w:szCs w:val="21"/>
                <w:lang w:eastAsia="zh-CN"/>
              </w:rPr>
              <w:t>掌握如何创建和编辑项目资源。</w:t>
            </w:r>
          </w:p>
          <w:p w14:paraId="70BD0525" w14:textId="03D04DF0" w:rsidR="00D52D81" w:rsidRPr="00D52D81" w:rsidRDefault="00D52D81" w:rsidP="00D52D81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D52D81">
              <w:rPr>
                <w:rFonts w:eastAsia="宋体" w:hint="eastAsia"/>
                <w:sz w:val="21"/>
                <w:szCs w:val="21"/>
                <w:lang w:eastAsia="zh-CN"/>
              </w:rPr>
              <w:t>如何查看项目资源信息及为任务分配资源的方法。</w:t>
            </w:r>
          </w:p>
          <w:p w14:paraId="3B7FAB13" w14:textId="3CE2F930" w:rsidR="00EE240C" w:rsidRPr="00D52D81" w:rsidRDefault="00D52D81" w:rsidP="00D52D81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D52D81">
              <w:rPr>
                <w:rFonts w:eastAsia="宋体" w:hint="eastAsia"/>
                <w:sz w:val="21"/>
                <w:szCs w:val="21"/>
                <w:lang w:eastAsia="zh-CN"/>
              </w:rPr>
              <w:t>合理管理项目资源，解决资源过度分配问题</w:t>
            </w:r>
          </w:p>
          <w:p w14:paraId="2BD2D557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24F317D" w14:textId="143C23E2" w:rsidR="00EE240C" w:rsidRDefault="00D52D81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Windows</w:t>
            </w:r>
            <w:r>
              <w:rPr>
                <w:rFonts w:eastAsia="宋体"/>
                <w:sz w:val="21"/>
                <w:szCs w:val="21"/>
                <w:lang w:eastAsia="zh-CN"/>
              </w:rPr>
              <w:t xml:space="preserve"> 11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专业工作站版</w:t>
            </w:r>
          </w:p>
          <w:p w14:paraId="432A5BCE" w14:textId="2711508B" w:rsidR="00EE240C" w:rsidRDefault="00D52D81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VMware</w:t>
            </w:r>
            <w:r>
              <w:rPr>
                <w:rFonts w:eastAsia="宋体"/>
                <w:sz w:val="21"/>
                <w:szCs w:val="21"/>
              </w:rPr>
              <w:t xml:space="preserve"> </w:t>
            </w:r>
            <w:r>
              <w:rPr>
                <w:rFonts w:eastAsia="宋体"/>
                <w:sz w:val="21"/>
                <w:szCs w:val="21"/>
                <w:lang w:eastAsia="zh-CN"/>
              </w:rPr>
              <w:t xml:space="preserve">17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pro</w:t>
            </w:r>
            <w:r>
              <w:rPr>
                <w:rFonts w:eastAsia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Windows</w:t>
            </w:r>
            <w:r>
              <w:rPr>
                <w:rFonts w:eastAsia="宋体"/>
                <w:sz w:val="21"/>
                <w:szCs w:val="21"/>
                <w:lang w:eastAsia="zh-CN"/>
              </w:rPr>
              <w:t xml:space="preserve"> 10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专业工作站版</w:t>
            </w:r>
          </w:p>
          <w:p w14:paraId="1856777F" w14:textId="148C93DD" w:rsidR="00D52D81" w:rsidRDefault="00D52D81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Project</w:t>
            </w:r>
            <w:r>
              <w:rPr>
                <w:rFonts w:eastAsia="宋体"/>
                <w:sz w:val="21"/>
                <w:szCs w:val="21"/>
                <w:lang w:eastAsia="zh-CN"/>
              </w:rPr>
              <w:t xml:space="preserve"> 2010</w:t>
            </w:r>
          </w:p>
          <w:p w14:paraId="4B10CE0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0A89F9F" w14:textId="2D038EB6" w:rsidR="00D52D81" w:rsidRPr="00D52D81" w:rsidRDefault="00D52D81" w:rsidP="00D52D81">
            <w:pPr>
              <w:pStyle w:val="a5"/>
              <w:ind w:left="360"/>
              <w:rPr>
                <w:rFonts w:eastAsia="宋体"/>
                <w:sz w:val="21"/>
                <w:szCs w:val="21"/>
                <w:lang w:eastAsia="zh-CN"/>
              </w:rPr>
            </w:pPr>
            <w:r w:rsidRPr="00D52D81">
              <w:rPr>
                <w:rFonts w:eastAsia="宋体" w:hint="eastAsia"/>
                <w:sz w:val="21"/>
                <w:szCs w:val="21"/>
                <w:lang w:eastAsia="zh-CN"/>
              </w:rPr>
              <w:t>基于实验一、二的项目（已经完成项目日历的创建，完成工作周、工时、例外时间等的设置；已完成项目任务的管理），完成项目资源的分配和管理：</w:t>
            </w:r>
          </w:p>
          <w:p w14:paraId="5EE0939A" w14:textId="01E5D450" w:rsidR="00D52D81" w:rsidRPr="00D52D81" w:rsidRDefault="00D52D81" w:rsidP="00D52D81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D52D81">
              <w:rPr>
                <w:rFonts w:eastAsia="宋体" w:hint="eastAsia"/>
                <w:sz w:val="21"/>
                <w:szCs w:val="21"/>
                <w:lang w:eastAsia="zh-CN"/>
              </w:rPr>
              <w:t>创建项目资源，设置资源类型、最大单位、标准费率等；熟悉资源的编辑操作，如复制、剪切和粘贴、删除以及插入等。</w:t>
            </w:r>
          </w:p>
          <w:p w14:paraId="688B711B" w14:textId="04D3955C" w:rsidR="00D52D81" w:rsidRPr="00D52D81" w:rsidRDefault="00D52D81" w:rsidP="00D52D81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D52D81">
              <w:rPr>
                <w:rFonts w:eastAsia="宋体" w:hint="eastAsia"/>
                <w:sz w:val="21"/>
                <w:szCs w:val="21"/>
                <w:lang w:eastAsia="zh-CN"/>
              </w:rPr>
              <w:t>设置资源常规信息（资源日历）、成本信息、备注信息。</w:t>
            </w:r>
          </w:p>
          <w:p w14:paraId="4BC1DE5C" w14:textId="497B99FD" w:rsidR="00D52D81" w:rsidRPr="00D52D81" w:rsidRDefault="00D52D81" w:rsidP="00D52D81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D52D81">
              <w:rPr>
                <w:rFonts w:eastAsia="宋体" w:hint="eastAsia"/>
                <w:sz w:val="21"/>
                <w:szCs w:val="21"/>
                <w:lang w:eastAsia="zh-CN"/>
              </w:rPr>
              <w:t>根据项目实际，为任务分配资源；查看资源分配情况，并进行分析（是否存在资源过度分配、资源利用不足等情况）。</w:t>
            </w:r>
          </w:p>
          <w:p w14:paraId="677C582B" w14:textId="643320DF" w:rsidR="00D52D81" w:rsidRPr="00D52D81" w:rsidRDefault="00D52D81" w:rsidP="00D52D81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D52D81">
              <w:rPr>
                <w:rFonts w:eastAsia="宋体" w:hint="eastAsia"/>
                <w:sz w:val="21"/>
                <w:szCs w:val="21"/>
                <w:lang w:eastAsia="zh-CN"/>
              </w:rPr>
              <w:t>如果存在资源过度分配问题，</w:t>
            </w:r>
            <w:proofErr w:type="gramStart"/>
            <w:r w:rsidRPr="00D52D81">
              <w:rPr>
                <w:rFonts w:eastAsia="宋体" w:hint="eastAsia"/>
                <w:sz w:val="21"/>
                <w:szCs w:val="21"/>
                <w:lang w:eastAsia="zh-CN"/>
              </w:rPr>
              <w:t>请合理</w:t>
            </w:r>
            <w:proofErr w:type="gramEnd"/>
            <w:r w:rsidRPr="00D52D81">
              <w:rPr>
                <w:rFonts w:eastAsia="宋体" w:hint="eastAsia"/>
                <w:sz w:val="21"/>
                <w:szCs w:val="21"/>
                <w:lang w:eastAsia="zh-CN"/>
              </w:rPr>
              <w:t>解决，并说明解决方式的选择理由。</w:t>
            </w:r>
          </w:p>
          <w:p w14:paraId="284F6747" w14:textId="22D1933F" w:rsidR="00D52D81" w:rsidRPr="00D52D81" w:rsidRDefault="00D52D81" w:rsidP="00D52D81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D52D81">
              <w:rPr>
                <w:rFonts w:eastAsia="宋体" w:hint="eastAsia"/>
                <w:sz w:val="21"/>
                <w:szCs w:val="21"/>
                <w:lang w:eastAsia="zh-CN"/>
              </w:rPr>
              <w:t>尝试修饰项目格式（设置任务字体，背景样式等），增进项目信息的可读性。</w:t>
            </w:r>
          </w:p>
          <w:p w14:paraId="316DEB37" w14:textId="31A87EE1" w:rsidR="00EE240C" w:rsidRPr="00D52D81" w:rsidRDefault="00D52D81" w:rsidP="00D52D81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D52D81">
              <w:rPr>
                <w:rFonts w:eastAsia="宋体" w:hint="eastAsia"/>
                <w:sz w:val="21"/>
                <w:szCs w:val="21"/>
                <w:lang w:eastAsia="zh-CN"/>
              </w:rPr>
              <w:t>查看</w:t>
            </w:r>
            <w:proofErr w:type="gramStart"/>
            <w:r w:rsidRPr="00D52D81">
              <w:rPr>
                <w:rFonts w:eastAsia="宋体" w:hint="eastAsia"/>
                <w:sz w:val="21"/>
                <w:szCs w:val="21"/>
                <w:lang w:eastAsia="zh-CN"/>
              </w:rPr>
              <w:t>甘特图</w:t>
            </w:r>
            <w:proofErr w:type="gramEnd"/>
            <w:r w:rsidRPr="00D52D81">
              <w:rPr>
                <w:rFonts w:eastAsia="宋体" w:hint="eastAsia"/>
                <w:sz w:val="21"/>
                <w:szCs w:val="21"/>
                <w:lang w:eastAsia="zh-CN"/>
              </w:rPr>
              <w:t>、网络图、日历视图，尝试进行项目日程分析。</w:t>
            </w:r>
          </w:p>
          <w:p w14:paraId="60E5704D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14:paraId="2519F653" w14:textId="154D47FB" w:rsidR="00EE240C" w:rsidRDefault="0069004E" w:rsidP="0069004E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创建和编辑项目资源</w:t>
            </w:r>
          </w:p>
          <w:p w14:paraId="343DB64D" w14:textId="3B87B20D" w:rsidR="00F3007D" w:rsidRDefault="00F3007D" w:rsidP="00F3007D">
            <w:pPr>
              <w:pStyle w:val="a9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使用资源窗体输入资源</w:t>
            </w:r>
          </w:p>
          <w:p w14:paraId="4A102CDB" w14:textId="052886CB" w:rsidR="00F3007D" w:rsidRDefault="00F3007D" w:rsidP="00F3007D">
            <w:pPr>
              <w:pStyle w:val="a9"/>
              <w:ind w:left="992" w:firstLineChars="0" w:firstLine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C7C14E" wp14:editId="504FC9F1">
                  <wp:extent cx="5537200" cy="2813050"/>
                  <wp:effectExtent l="0" t="0" r="6350" b="6350"/>
                  <wp:docPr id="16911299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1299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8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36742" w14:textId="04BA4C82" w:rsidR="00F3007D" w:rsidRDefault="00F3007D" w:rsidP="00F3007D">
            <w:pPr>
              <w:pStyle w:val="a9"/>
              <w:ind w:left="992" w:firstLineChars="0" w:firstLine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A15C9CD" wp14:editId="30EBAE9E">
                  <wp:extent cx="5537200" cy="1711325"/>
                  <wp:effectExtent l="0" t="0" r="6350" b="3175"/>
                  <wp:docPr id="6383038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3038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171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B2F4A" w14:textId="300C6980" w:rsidR="00F3007D" w:rsidRDefault="00A47132" w:rsidP="00A47132">
            <w:pPr>
              <w:pStyle w:val="a9"/>
              <w:ind w:left="992" w:firstLineChars="0" w:firstLine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691A99C" wp14:editId="3D247FF7">
                  <wp:extent cx="5537200" cy="439420"/>
                  <wp:effectExtent l="0" t="0" r="6350" b="0"/>
                  <wp:docPr id="19855808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58080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4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23BA8" w14:textId="43E3EE81" w:rsidR="0039163C" w:rsidRPr="00A47132" w:rsidRDefault="0039163C" w:rsidP="00A47132">
            <w:pPr>
              <w:pStyle w:val="a9"/>
              <w:ind w:left="992" w:firstLineChars="0" w:firstLine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A41A2E8" wp14:editId="6313622A">
                  <wp:extent cx="5537200" cy="1250950"/>
                  <wp:effectExtent l="0" t="0" r="6350" b="6350"/>
                  <wp:docPr id="11044725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4725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E8C70" w14:textId="75332729" w:rsidR="0069004E" w:rsidRDefault="0069004E" w:rsidP="0069004E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项目资源信息</w:t>
            </w:r>
          </w:p>
          <w:p w14:paraId="6F83E78B" w14:textId="3C1A098B" w:rsidR="00A47132" w:rsidRDefault="00A47132" w:rsidP="00A47132">
            <w:pPr>
              <w:pStyle w:val="a9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设置资源常规信息、成本信息、备注信息</w:t>
            </w:r>
          </w:p>
          <w:p w14:paraId="20DD14D1" w14:textId="74A7AF1C" w:rsidR="00A47132" w:rsidRDefault="00A47132" w:rsidP="00A47132">
            <w:pPr>
              <w:pStyle w:val="a9"/>
              <w:ind w:left="992" w:firstLineChars="0" w:firstLine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F5AAFF" wp14:editId="6EADF324">
                  <wp:extent cx="5156465" cy="3308520"/>
                  <wp:effectExtent l="0" t="0" r="6350" b="6350"/>
                  <wp:docPr id="19700719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0719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465" cy="330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35923" w14:textId="488523D5" w:rsidR="00A47132" w:rsidRDefault="00A47132" w:rsidP="00A47132">
            <w:pPr>
              <w:pStyle w:val="a9"/>
              <w:ind w:left="992" w:firstLineChars="0" w:firstLine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6BC7420" wp14:editId="76BFCFFB">
                  <wp:extent cx="4375375" cy="2590933"/>
                  <wp:effectExtent l="0" t="0" r="6350" b="0"/>
                  <wp:docPr id="4692643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26438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375" cy="259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BCC45" w14:textId="1E467070" w:rsidR="00A47132" w:rsidRPr="00A47132" w:rsidRDefault="00A47132" w:rsidP="00A47132">
            <w:pPr>
              <w:pStyle w:val="a9"/>
              <w:ind w:left="992" w:firstLineChars="0" w:firstLine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AE92A50" wp14:editId="5E093A9E">
                  <wp:extent cx="4369025" cy="2698889"/>
                  <wp:effectExtent l="0" t="0" r="0" b="6350"/>
                  <wp:docPr id="7652748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2748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025" cy="2698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465C3" w14:textId="329F9983" w:rsidR="0069004E" w:rsidRDefault="0069004E" w:rsidP="0069004E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分配项目资源</w:t>
            </w:r>
          </w:p>
          <w:p w14:paraId="22F71B33" w14:textId="744156F8" w:rsidR="0039163C" w:rsidRDefault="00B04760" w:rsidP="0039163C">
            <w:pPr>
              <w:pStyle w:val="a9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lastRenderedPageBreak/>
              <w:t>为任务分配资源</w:t>
            </w:r>
          </w:p>
          <w:p w14:paraId="46839FBD" w14:textId="6C10DE69" w:rsidR="00B04760" w:rsidRDefault="00B04760" w:rsidP="00B04760">
            <w:pPr>
              <w:pStyle w:val="a9"/>
              <w:ind w:left="992" w:firstLineChars="0" w:firstLine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E315A67" wp14:editId="26660FCA">
                  <wp:extent cx="5537200" cy="1810385"/>
                  <wp:effectExtent l="0" t="0" r="6350" b="0"/>
                  <wp:docPr id="16911612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1612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A0FFB" w14:textId="41CD877D" w:rsidR="00B04760" w:rsidRDefault="00B04760" w:rsidP="0039163C">
            <w:pPr>
              <w:pStyle w:val="a9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查看资源分配情况</w:t>
            </w:r>
          </w:p>
          <w:p w14:paraId="4D418AE9" w14:textId="04BE2A9B" w:rsidR="009557C8" w:rsidRPr="009557C8" w:rsidRDefault="00B04760" w:rsidP="009557C8">
            <w:pPr>
              <w:pStyle w:val="a9"/>
              <w:ind w:left="992" w:firstLineChars="0" w:firstLine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0F11A53" wp14:editId="4C8BB7B8">
                  <wp:extent cx="5537200" cy="2444750"/>
                  <wp:effectExtent l="0" t="0" r="6350" b="0"/>
                  <wp:docPr id="636966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966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44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198DD" w14:textId="3A2D1CE6" w:rsidR="009557C8" w:rsidRPr="009557C8" w:rsidRDefault="0069004E" w:rsidP="009557C8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资源过度分配问题</w:t>
            </w:r>
          </w:p>
          <w:p w14:paraId="7C0BE325" w14:textId="597562C3" w:rsidR="0069004E" w:rsidRDefault="009557C8" w:rsidP="009557C8">
            <w:pPr>
              <w:pStyle w:val="a9"/>
              <w:numPr>
                <w:ilvl w:val="1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解决资源过度分配</w:t>
            </w:r>
          </w:p>
          <w:p w14:paraId="5F9D468B" w14:textId="1FE5FE3D" w:rsidR="009557C8" w:rsidRDefault="009557C8" w:rsidP="009557C8">
            <w:pPr>
              <w:pStyle w:val="a9"/>
              <w:ind w:left="992" w:firstLineChars="0" w:firstLine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这里通过添加人员的方式来解决资源过度分配</w:t>
            </w:r>
            <w:r w:rsidR="00584049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，因为此项目需要按时完成任务，不能拖，如果采用加班的方式，可能对人员的身体造成伤害，所以选择添加人员的方式。</w:t>
            </w:r>
          </w:p>
          <w:p w14:paraId="574CFFC4" w14:textId="6EF5D061" w:rsidR="00EE240C" w:rsidRDefault="009557C8" w:rsidP="009557C8">
            <w:pPr>
              <w:pStyle w:val="a9"/>
              <w:ind w:left="992" w:firstLineChars="0" w:firstLine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736742E" wp14:editId="1F13BE10">
                  <wp:extent cx="5537200" cy="2377440"/>
                  <wp:effectExtent l="0" t="0" r="6350" b="3810"/>
                  <wp:docPr id="12489703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97030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4CA84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EE240C" w14:paraId="270779CB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CACC" w14:textId="77777777" w:rsidR="00EE240C" w:rsidRDefault="00000000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实验总结：</w:t>
            </w:r>
          </w:p>
          <w:p w14:paraId="5A45136F" w14:textId="58AFC3EA" w:rsidR="00EE240C" w:rsidRDefault="009557C8" w:rsidP="00584049">
            <w:pPr>
              <w:ind w:firstLineChars="200" w:firstLine="480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通过本次实验，学会了如何在Project中设置资源的常规信息、成本信息、备注信息。能够根据项目实际</w:t>
            </w:r>
            <w:r w:rsidR="00C031A6">
              <w:rPr>
                <w:rFonts w:ascii="宋体" w:eastAsia="宋体" w:hAnsi="宋体" w:cs="宋体" w:hint="eastAsia"/>
                <w:lang w:eastAsia="zh-CN"/>
              </w:rPr>
              <w:t>，为任务分配资源，查看资源分配的情况，并进行分析</w:t>
            </w:r>
            <w:r w:rsidR="00F303B5">
              <w:rPr>
                <w:rFonts w:ascii="宋体" w:eastAsia="宋体" w:hAnsi="宋体" w:cs="宋体" w:hint="eastAsia"/>
                <w:lang w:eastAsia="zh-CN"/>
              </w:rPr>
              <w:t>。能够使用一些方法解决资源过度分配的情况，例如增加人员或者是调整工期。</w:t>
            </w:r>
          </w:p>
        </w:tc>
      </w:tr>
      <w:tr w:rsidR="00EE240C" w14:paraId="543E55D4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2A58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思考题：</w:t>
            </w:r>
          </w:p>
          <w:p w14:paraId="360A6640" w14:textId="0D8BFFCB" w:rsidR="001D298B" w:rsidRDefault="001D298B" w:rsidP="0063572A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 w:rsidRPr="001D298B">
              <w:rPr>
                <w:rFonts w:ascii="宋体" w:eastAsia="宋体" w:hAnsi="宋体" w:cs="宋体" w:hint="eastAsia"/>
                <w:sz w:val="21"/>
                <w:lang w:eastAsia="zh-CN"/>
              </w:rPr>
              <w:t>造成资源过度分配的原因有哪些？如何解决资源过度分配问题</w:t>
            </w:r>
            <w:r>
              <w:rPr>
                <w:rFonts w:ascii="宋体" w:eastAsia="宋体" w:hAnsi="宋体" w:cs="宋体" w:hint="eastAsia"/>
                <w:sz w:val="21"/>
                <w:lang w:eastAsia="zh-CN"/>
              </w:rPr>
              <w:t>？</w:t>
            </w:r>
          </w:p>
          <w:p w14:paraId="6D33D11B" w14:textId="00F6A164" w:rsidR="0063572A" w:rsidRPr="0063572A" w:rsidRDefault="0063572A" w:rsidP="0063572A">
            <w:pPr>
              <w:pStyle w:val="a9"/>
              <w:numPr>
                <w:ilvl w:val="1"/>
                <w:numId w:val="6"/>
              </w:numPr>
              <w:ind w:firstLineChars="0"/>
              <w:rPr>
                <w:rFonts w:eastAsiaTheme="minorEastAsia"/>
                <w:lang w:eastAsia="zh-CN"/>
              </w:rPr>
            </w:pPr>
            <w:r>
              <w:rPr>
                <w:rFonts w:ascii="宋体" w:eastAsiaTheme="minorEastAsia" w:hAnsi="宋体" w:cs="宋体" w:hint="eastAsia"/>
                <w:lang w:eastAsia="zh-CN"/>
              </w:rPr>
              <w:t>原因</w:t>
            </w:r>
          </w:p>
          <w:p w14:paraId="64BDE886" w14:textId="608A872A" w:rsidR="0063572A" w:rsidRPr="0063572A" w:rsidRDefault="0063572A" w:rsidP="0063572A">
            <w:pPr>
              <w:pStyle w:val="a9"/>
              <w:numPr>
                <w:ilvl w:val="2"/>
                <w:numId w:val="6"/>
              </w:numPr>
              <w:ind w:firstLineChars="0"/>
              <w:rPr>
                <w:rFonts w:eastAsiaTheme="minorEastAsia"/>
                <w:lang w:eastAsia="zh-CN"/>
              </w:rPr>
            </w:pPr>
            <w:r w:rsidRPr="0063572A">
              <w:rPr>
                <w:rFonts w:eastAsiaTheme="minorEastAsia" w:hint="eastAsia"/>
                <w:lang w:eastAsia="zh-CN"/>
              </w:rPr>
              <w:t>资源规划不合理、资源分配缺乏科学性，导致资源过度分配，这主要是管理层面的问题。</w:t>
            </w:r>
          </w:p>
          <w:p w14:paraId="41A2BD66" w14:textId="2380868A" w:rsidR="0063572A" w:rsidRPr="0063572A" w:rsidRDefault="0063572A" w:rsidP="0063572A">
            <w:pPr>
              <w:pStyle w:val="a9"/>
              <w:numPr>
                <w:ilvl w:val="2"/>
                <w:numId w:val="6"/>
              </w:numPr>
              <w:ind w:firstLineChars="0"/>
              <w:rPr>
                <w:rFonts w:eastAsiaTheme="minorEastAsia"/>
                <w:lang w:eastAsia="zh-CN"/>
              </w:rPr>
            </w:pPr>
            <w:r w:rsidRPr="0063572A">
              <w:rPr>
                <w:rFonts w:eastAsiaTheme="minorEastAsia" w:hint="eastAsia"/>
                <w:lang w:eastAsia="zh-CN"/>
              </w:rPr>
              <w:t>资源缺乏有效的监管机制，没有办法对使用资源的团队进行有效的约束和监管，导致资源过度分配。</w:t>
            </w:r>
          </w:p>
          <w:p w14:paraId="524A274B" w14:textId="5C922100" w:rsidR="0063572A" w:rsidRPr="0063572A" w:rsidRDefault="0063572A" w:rsidP="0063572A">
            <w:pPr>
              <w:pStyle w:val="a9"/>
              <w:numPr>
                <w:ilvl w:val="2"/>
                <w:numId w:val="6"/>
              </w:numPr>
              <w:ind w:firstLineChars="0"/>
              <w:rPr>
                <w:rFonts w:eastAsiaTheme="minorEastAsia"/>
                <w:lang w:eastAsia="zh-CN"/>
              </w:rPr>
            </w:pPr>
            <w:r w:rsidRPr="0063572A">
              <w:rPr>
                <w:rFonts w:eastAsiaTheme="minorEastAsia" w:hint="eastAsia"/>
                <w:lang w:eastAsia="zh-CN"/>
              </w:rPr>
              <w:t>技术过时，旧的、低效的技术让企业需要过量的资源才能支持其正常运作。</w:t>
            </w:r>
          </w:p>
          <w:p w14:paraId="7D1DF68E" w14:textId="333D75B5" w:rsidR="0063572A" w:rsidRPr="0063572A" w:rsidRDefault="0063572A" w:rsidP="0063572A">
            <w:pPr>
              <w:pStyle w:val="a9"/>
              <w:numPr>
                <w:ilvl w:val="2"/>
                <w:numId w:val="6"/>
              </w:numPr>
              <w:ind w:firstLineChars="0"/>
              <w:rPr>
                <w:rFonts w:eastAsiaTheme="minorEastAsia"/>
                <w:lang w:eastAsia="zh-CN"/>
              </w:rPr>
            </w:pPr>
            <w:r w:rsidRPr="0063572A">
              <w:rPr>
                <w:rFonts w:eastAsiaTheme="minorEastAsia" w:hint="eastAsia"/>
                <w:lang w:eastAsia="zh-CN"/>
              </w:rPr>
              <w:t>没有科学的绩效评估机制，或评估机制不合理，不能有效评估部门或团队的绩效表现，也容易导致资源过度分配。</w:t>
            </w:r>
          </w:p>
          <w:p w14:paraId="6F5C00F0" w14:textId="76205997" w:rsidR="0063572A" w:rsidRPr="0063572A" w:rsidRDefault="0063572A" w:rsidP="0063572A">
            <w:pPr>
              <w:pStyle w:val="a9"/>
              <w:numPr>
                <w:ilvl w:val="1"/>
                <w:numId w:val="6"/>
              </w:numPr>
              <w:ind w:firstLineChars="0"/>
              <w:rPr>
                <w:rFonts w:eastAsiaTheme="minorEastAsia"/>
                <w:lang w:eastAsia="zh-CN"/>
              </w:rPr>
            </w:pPr>
            <w:r>
              <w:rPr>
                <w:rFonts w:ascii="宋体" w:eastAsiaTheme="minorEastAsia" w:hAnsi="宋体" w:cs="宋体" w:hint="eastAsia"/>
                <w:lang w:eastAsia="zh-CN"/>
              </w:rPr>
              <w:t>解决方法</w:t>
            </w:r>
          </w:p>
          <w:p w14:paraId="1B333B65" w14:textId="49C79031" w:rsidR="0063572A" w:rsidRPr="0063572A" w:rsidRDefault="0063572A" w:rsidP="0063572A">
            <w:pPr>
              <w:pStyle w:val="a9"/>
              <w:numPr>
                <w:ilvl w:val="2"/>
                <w:numId w:val="9"/>
              </w:numPr>
              <w:ind w:firstLineChars="0"/>
              <w:rPr>
                <w:rFonts w:eastAsiaTheme="minorEastAsia"/>
                <w:lang w:eastAsia="zh-CN"/>
              </w:rPr>
            </w:pPr>
            <w:r w:rsidRPr="0063572A">
              <w:rPr>
                <w:rFonts w:eastAsiaTheme="minorEastAsia" w:hint="eastAsia"/>
                <w:lang w:eastAsia="zh-CN"/>
              </w:rPr>
              <w:t>合理使用资源，制定科学的资源规划方案和分配机制。</w:t>
            </w:r>
          </w:p>
          <w:p w14:paraId="4C7F48F8" w14:textId="4F656A19" w:rsidR="0063572A" w:rsidRPr="0063572A" w:rsidRDefault="0063572A" w:rsidP="0063572A">
            <w:pPr>
              <w:pStyle w:val="a9"/>
              <w:numPr>
                <w:ilvl w:val="2"/>
                <w:numId w:val="9"/>
              </w:numPr>
              <w:ind w:firstLineChars="0"/>
              <w:rPr>
                <w:rFonts w:eastAsiaTheme="minorEastAsia"/>
                <w:lang w:eastAsia="zh-CN"/>
              </w:rPr>
            </w:pPr>
            <w:r w:rsidRPr="0063572A">
              <w:rPr>
                <w:rFonts w:eastAsiaTheme="minorEastAsia" w:hint="eastAsia"/>
                <w:lang w:eastAsia="zh-CN"/>
              </w:rPr>
              <w:t>对资源的使用情况进行全面监管，及时发现和制止资源过度分配的情况。</w:t>
            </w:r>
          </w:p>
          <w:p w14:paraId="28E8215E" w14:textId="5E32EF55" w:rsidR="0063572A" w:rsidRPr="0063572A" w:rsidRDefault="0063572A" w:rsidP="0063572A">
            <w:pPr>
              <w:pStyle w:val="a9"/>
              <w:numPr>
                <w:ilvl w:val="2"/>
                <w:numId w:val="9"/>
              </w:numPr>
              <w:ind w:firstLineChars="0"/>
              <w:rPr>
                <w:rFonts w:eastAsiaTheme="minorEastAsia"/>
                <w:lang w:eastAsia="zh-CN"/>
              </w:rPr>
            </w:pPr>
            <w:r w:rsidRPr="0063572A">
              <w:rPr>
                <w:rFonts w:eastAsiaTheme="minorEastAsia" w:hint="eastAsia"/>
                <w:lang w:eastAsia="zh-CN"/>
              </w:rPr>
              <w:t>通过更新技术手段和方法，提高系统的效率和性能，降低资源的使用成本。</w:t>
            </w:r>
          </w:p>
          <w:p w14:paraId="4F2633CC" w14:textId="7A23105C" w:rsidR="00F35669" w:rsidRPr="0063572A" w:rsidRDefault="0063572A" w:rsidP="0063572A">
            <w:pPr>
              <w:pStyle w:val="a9"/>
              <w:numPr>
                <w:ilvl w:val="2"/>
                <w:numId w:val="9"/>
              </w:numPr>
              <w:ind w:firstLineChars="0"/>
              <w:rPr>
                <w:rFonts w:eastAsiaTheme="minorEastAsia"/>
                <w:lang w:eastAsia="zh-CN"/>
              </w:rPr>
            </w:pPr>
            <w:r w:rsidRPr="0063572A">
              <w:rPr>
                <w:rFonts w:eastAsiaTheme="minorEastAsia" w:hint="eastAsia"/>
                <w:lang w:eastAsia="zh-CN"/>
              </w:rPr>
              <w:t>通过对各部门或团队的绩效评估，发现资源不合理分配的情况，整合和调整资源分配方案及绩效津贴等奖励方案等。</w:t>
            </w:r>
          </w:p>
          <w:p w14:paraId="64D82CDF" w14:textId="77777777" w:rsidR="00F35669" w:rsidRPr="00F35669" w:rsidRDefault="00F35669" w:rsidP="00F35669">
            <w:pPr>
              <w:rPr>
                <w:rFonts w:eastAsiaTheme="minorEastAsia"/>
                <w:lang w:eastAsia="zh-CN"/>
              </w:rPr>
            </w:pPr>
          </w:p>
        </w:tc>
      </w:tr>
      <w:tr w:rsidR="00DB2728" w14:paraId="3B8876D0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6A00" w14:textId="5E249D0A" w:rsidR="00DB2728" w:rsidRPr="00DB2728" w:rsidRDefault="00DB2728">
            <w:pP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object w:dxaOrig="1500" w:dyaOrig="1043" w14:anchorId="3DA963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52.15pt" o:ole="">
                  <v:imagedata r:id="rId18" o:title=""/>
                </v:shape>
                <o:OLEObject Type="Embed" ProgID="Package" ShapeID="_x0000_i1025" DrawAspect="Icon" ObjectID="_1746089036" r:id="rId19"/>
              </w:object>
            </w:r>
          </w:p>
        </w:tc>
      </w:tr>
    </w:tbl>
    <w:p w14:paraId="766F98A7" w14:textId="77777777" w:rsidR="00EE240C" w:rsidRDefault="00EE240C">
      <w:pPr>
        <w:rPr>
          <w:lang w:eastAsia="zh-CN"/>
        </w:rPr>
      </w:pPr>
    </w:p>
    <w:sectPr w:rsidR="00EE240C">
      <w:footerReference w:type="default" r:id="rId2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B8E0" w14:textId="77777777" w:rsidR="00305ACB" w:rsidRDefault="00305ACB">
      <w:r>
        <w:separator/>
      </w:r>
    </w:p>
  </w:endnote>
  <w:endnote w:type="continuationSeparator" w:id="0">
    <w:p w14:paraId="1ADFA9E8" w14:textId="77777777" w:rsidR="00305ACB" w:rsidRDefault="00305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D8E6" w14:textId="77777777" w:rsidR="00EE240C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E96C6" wp14:editId="5B6B0B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B5C025" w14:textId="77777777" w:rsidR="00EE240C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E96C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4B5C025" w14:textId="77777777" w:rsidR="00EE240C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26597" w14:textId="77777777" w:rsidR="00305ACB" w:rsidRDefault="00305ACB">
      <w:r>
        <w:separator/>
      </w:r>
    </w:p>
  </w:footnote>
  <w:footnote w:type="continuationSeparator" w:id="0">
    <w:p w14:paraId="2BDA1A6C" w14:textId="77777777" w:rsidR="00305ACB" w:rsidRDefault="00305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6B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C7B5C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F4559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699E28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C2271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915100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39940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11932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8962151">
    <w:abstractNumId w:val="5"/>
  </w:num>
  <w:num w:numId="5" w16cid:durableId="452754108">
    <w:abstractNumId w:val="4"/>
  </w:num>
  <w:num w:numId="6" w16cid:durableId="834035941">
    <w:abstractNumId w:val="8"/>
  </w:num>
  <w:num w:numId="7" w16cid:durableId="1416784304">
    <w:abstractNumId w:val="3"/>
  </w:num>
  <w:num w:numId="8" w16cid:durableId="1094668779">
    <w:abstractNumId w:val="7"/>
  </w:num>
  <w:num w:numId="9" w16cid:durableId="48020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E4075"/>
    <w:rsid w:val="001D298B"/>
    <w:rsid w:val="00305ACB"/>
    <w:rsid w:val="0039163C"/>
    <w:rsid w:val="00584049"/>
    <w:rsid w:val="005B2AFD"/>
    <w:rsid w:val="0063572A"/>
    <w:rsid w:val="006622D0"/>
    <w:rsid w:val="0069004E"/>
    <w:rsid w:val="00912B17"/>
    <w:rsid w:val="009557C8"/>
    <w:rsid w:val="00A47132"/>
    <w:rsid w:val="00A512E4"/>
    <w:rsid w:val="00AB40FD"/>
    <w:rsid w:val="00B04760"/>
    <w:rsid w:val="00C031A6"/>
    <w:rsid w:val="00D52D81"/>
    <w:rsid w:val="00D84E65"/>
    <w:rsid w:val="00DB2728"/>
    <w:rsid w:val="00EE240C"/>
    <w:rsid w:val="00F3007D"/>
    <w:rsid w:val="00F303B5"/>
    <w:rsid w:val="00F35669"/>
    <w:rsid w:val="00F579F5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A39B2F"/>
  <w15:docId w15:val="{C51C8315-B77A-486A-B3CF-700432C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0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1">
    <w:name w:val="列表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rsid w:val="006900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马 昆</cp:lastModifiedBy>
  <cp:revision>13</cp:revision>
  <dcterms:created xsi:type="dcterms:W3CDTF">2022-04-04T01:58:00Z</dcterms:created>
  <dcterms:modified xsi:type="dcterms:W3CDTF">2023-05-20T03:58:00Z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