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40DB" w:rsidRDefault="003740DB" w:rsidP="00905C66">
      <w:pPr>
        <w:ind w:left="-90" w:right="-720"/>
        <w:jc w:val="both"/>
        <w:rPr>
          <w:rFonts w:asciiTheme="majorHAnsi" w:hAnsiTheme="majorHAnsi"/>
          <w:sz w:val="56"/>
          <w:szCs w:val="56"/>
        </w:rPr>
      </w:pPr>
    </w:p>
    <w:p w:rsidR="003740DB" w:rsidRDefault="003740DB" w:rsidP="00905C66">
      <w:pPr>
        <w:ind w:left="-90" w:right="-720"/>
        <w:jc w:val="both"/>
        <w:rPr>
          <w:rFonts w:asciiTheme="majorHAnsi" w:hAnsiTheme="majorHAnsi"/>
          <w:sz w:val="56"/>
          <w:szCs w:val="56"/>
        </w:rPr>
      </w:pPr>
    </w:p>
    <w:p w:rsidR="003740DB" w:rsidRDefault="003740DB" w:rsidP="00905C66">
      <w:pPr>
        <w:ind w:left="-90" w:right="-720"/>
        <w:jc w:val="both"/>
        <w:rPr>
          <w:rFonts w:asciiTheme="majorHAnsi" w:hAnsiTheme="majorHAnsi"/>
          <w:sz w:val="56"/>
          <w:szCs w:val="56"/>
        </w:rPr>
      </w:pPr>
    </w:p>
    <w:p w:rsidR="003740DB" w:rsidRDefault="003740DB" w:rsidP="00905C66">
      <w:pPr>
        <w:ind w:left="-90" w:right="-720"/>
        <w:jc w:val="both"/>
        <w:rPr>
          <w:rFonts w:asciiTheme="majorHAnsi" w:hAnsiTheme="majorHAnsi"/>
          <w:sz w:val="56"/>
          <w:szCs w:val="56"/>
        </w:rPr>
      </w:pPr>
    </w:p>
    <w:p w:rsidR="003740DB" w:rsidRDefault="003740DB" w:rsidP="00905C66">
      <w:pPr>
        <w:ind w:left="-90" w:right="-720"/>
        <w:jc w:val="both"/>
        <w:rPr>
          <w:rFonts w:asciiTheme="majorHAnsi" w:hAnsiTheme="majorHAnsi"/>
          <w:sz w:val="56"/>
          <w:szCs w:val="56"/>
        </w:rPr>
      </w:pPr>
    </w:p>
    <w:p w:rsidR="00EB00E4" w:rsidRDefault="00EB00E4" w:rsidP="00905C66">
      <w:pPr>
        <w:ind w:left="-90" w:right="-720"/>
        <w:jc w:val="both"/>
        <w:rPr>
          <w:rFonts w:asciiTheme="majorHAnsi" w:hAnsiTheme="majorHAnsi"/>
          <w:sz w:val="56"/>
          <w:szCs w:val="56"/>
        </w:rPr>
      </w:pPr>
    </w:p>
    <w:p w:rsidR="0004109F" w:rsidRDefault="00530A29" w:rsidP="00905C66">
      <w:pPr>
        <w:ind w:left="-90" w:right="-720"/>
        <w:jc w:val="both"/>
        <w:rPr>
          <w:rFonts w:ascii="Arial" w:hAnsi="Arial" w:cs="Arial"/>
          <w:b/>
          <w:sz w:val="56"/>
          <w:szCs w:val="56"/>
        </w:rPr>
      </w:pPr>
      <w:r w:rsidRPr="00530A29">
        <w:rPr>
          <w:rFonts w:ascii="Arial" w:hAnsi="Arial" w:cs="Arial"/>
          <w:b/>
          <w:sz w:val="56"/>
          <w:szCs w:val="56"/>
        </w:rPr>
        <w:t>Blync</w:t>
      </w:r>
      <w:r>
        <w:rPr>
          <w:rFonts w:ascii="Arial" w:hAnsi="Arial" w:cs="Arial"/>
          <w:b/>
          <w:sz w:val="56"/>
          <w:szCs w:val="56"/>
        </w:rPr>
        <w:t xml:space="preserve"> </w:t>
      </w:r>
      <w:r w:rsidRPr="00530A29">
        <w:rPr>
          <w:rFonts w:ascii="Arial" w:hAnsi="Arial" w:cs="Arial"/>
          <w:b/>
          <w:sz w:val="56"/>
          <w:szCs w:val="56"/>
        </w:rPr>
        <w:t>API</w:t>
      </w:r>
      <w:r>
        <w:rPr>
          <w:rFonts w:ascii="Arial" w:hAnsi="Arial" w:cs="Arial"/>
          <w:b/>
          <w:sz w:val="56"/>
          <w:szCs w:val="56"/>
        </w:rPr>
        <w:t xml:space="preserve"> </w:t>
      </w:r>
      <w:r w:rsidRPr="00530A29">
        <w:rPr>
          <w:rFonts w:ascii="Arial" w:hAnsi="Arial" w:cs="Arial"/>
          <w:b/>
          <w:sz w:val="56"/>
          <w:szCs w:val="56"/>
        </w:rPr>
        <w:t>Reference</w:t>
      </w:r>
      <w:r w:rsidR="005E62CA">
        <w:rPr>
          <w:rFonts w:ascii="Arial" w:hAnsi="Arial" w:cs="Arial"/>
          <w:b/>
          <w:sz w:val="56"/>
          <w:szCs w:val="56"/>
        </w:rPr>
        <w:t xml:space="preserve"> Manual v3</w:t>
      </w:r>
      <w:r>
        <w:rPr>
          <w:rFonts w:ascii="Arial" w:hAnsi="Arial" w:cs="Arial"/>
          <w:b/>
          <w:sz w:val="56"/>
          <w:szCs w:val="56"/>
        </w:rPr>
        <w:t>.0</w:t>
      </w:r>
      <w:r w:rsidR="00925A11">
        <w:rPr>
          <w:rFonts w:ascii="Arial" w:hAnsi="Arial" w:cs="Arial"/>
          <w:b/>
          <w:sz w:val="56"/>
          <w:szCs w:val="56"/>
        </w:rPr>
        <w:t>.2</w:t>
      </w:r>
    </w:p>
    <w:p w:rsidR="00530A29" w:rsidRDefault="00530A29" w:rsidP="00905C66">
      <w:pPr>
        <w:ind w:left="-90" w:right="-720"/>
        <w:jc w:val="both"/>
        <w:rPr>
          <w:rFonts w:ascii="Arial" w:hAnsi="Arial" w:cs="Arial"/>
          <w:b/>
          <w:sz w:val="56"/>
          <w:szCs w:val="56"/>
        </w:rPr>
      </w:pPr>
    </w:p>
    <w:p w:rsidR="00530A29" w:rsidRDefault="00530A29" w:rsidP="00905C66">
      <w:pPr>
        <w:ind w:left="-90" w:right="-720"/>
        <w:jc w:val="both"/>
        <w:rPr>
          <w:rFonts w:ascii="Arial" w:hAnsi="Arial" w:cs="Arial"/>
          <w:b/>
          <w:sz w:val="56"/>
          <w:szCs w:val="56"/>
        </w:rPr>
      </w:pPr>
    </w:p>
    <w:p w:rsidR="00530A29" w:rsidRDefault="00530A29" w:rsidP="00905C66">
      <w:pPr>
        <w:ind w:left="-90" w:right="-720"/>
        <w:jc w:val="both"/>
        <w:rPr>
          <w:rFonts w:ascii="Arial" w:hAnsi="Arial" w:cs="Arial"/>
          <w:b/>
          <w:sz w:val="56"/>
          <w:szCs w:val="56"/>
        </w:rPr>
      </w:pPr>
    </w:p>
    <w:p w:rsidR="00530A29" w:rsidRDefault="00530A29" w:rsidP="00905C66">
      <w:pPr>
        <w:ind w:left="-90" w:right="-720"/>
        <w:jc w:val="both"/>
        <w:rPr>
          <w:rFonts w:ascii="Arial" w:hAnsi="Arial" w:cs="Arial"/>
          <w:b/>
          <w:sz w:val="56"/>
          <w:szCs w:val="56"/>
        </w:rPr>
      </w:pPr>
    </w:p>
    <w:p w:rsidR="00530A29" w:rsidRDefault="00530A29" w:rsidP="00905C66">
      <w:pPr>
        <w:ind w:left="-90" w:right="-720"/>
        <w:jc w:val="both"/>
        <w:rPr>
          <w:rFonts w:ascii="Arial" w:hAnsi="Arial" w:cs="Arial"/>
          <w:b/>
          <w:sz w:val="56"/>
          <w:szCs w:val="56"/>
        </w:rPr>
      </w:pPr>
    </w:p>
    <w:p w:rsidR="00530A29" w:rsidRDefault="00530A29" w:rsidP="00905C66">
      <w:pPr>
        <w:ind w:left="-90" w:right="-720"/>
        <w:jc w:val="both"/>
        <w:rPr>
          <w:rFonts w:ascii="Arial" w:hAnsi="Arial" w:cs="Arial"/>
          <w:b/>
          <w:sz w:val="56"/>
          <w:szCs w:val="56"/>
        </w:rPr>
      </w:pPr>
    </w:p>
    <w:p w:rsidR="0004109F" w:rsidRDefault="0004109F" w:rsidP="00B1508A">
      <w:pPr>
        <w:ind w:right="-720"/>
        <w:jc w:val="both"/>
        <w:rPr>
          <w:rFonts w:asciiTheme="majorHAnsi" w:hAnsiTheme="majorHAnsi"/>
          <w:b/>
          <w:sz w:val="24"/>
          <w:szCs w:val="24"/>
        </w:rPr>
      </w:pPr>
    </w:p>
    <w:p w:rsidR="009241BB" w:rsidRDefault="00256A9C" w:rsidP="009241BB">
      <w:pPr>
        <w:pStyle w:val="TOCHeading"/>
        <w:spacing w:before="0"/>
        <w:jc w:val="both"/>
      </w:pPr>
      <w:r>
        <w:lastRenderedPageBreak/>
        <w:t>Version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8"/>
        <w:gridCol w:w="1260"/>
        <w:gridCol w:w="7668"/>
      </w:tblGrid>
      <w:tr w:rsidR="009241BB" w:rsidRPr="009241BB" w:rsidTr="009241BB">
        <w:tc>
          <w:tcPr>
            <w:tcW w:w="648" w:type="dxa"/>
          </w:tcPr>
          <w:p w:rsidR="009241BB" w:rsidRPr="009241BB" w:rsidRDefault="009241BB" w:rsidP="009241BB">
            <w:pPr>
              <w:rPr>
                <w:b/>
              </w:rPr>
            </w:pPr>
            <w:r w:rsidRPr="009241BB">
              <w:rPr>
                <w:b/>
              </w:rPr>
              <w:t>SNO</w:t>
            </w:r>
          </w:p>
        </w:tc>
        <w:tc>
          <w:tcPr>
            <w:tcW w:w="1260" w:type="dxa"/>
          </w:tcPr>
          <w:p w:rsidR="009241BB" w:rsidRPr="009241BB" w:rsidRDefault="009241BB" w:rsidP="009241BB">
            <w:pPr>
              <w:rPr>
                <w:b/>
              </w:rPr>
            </w:pPr>
            <w:r w:rsidRPr="009241BB">
              <w:rPr>
                <w:b/>
              </w:rPr>
              <w:t>Version</w:t>
            </w:r>
          </w:p>
        </w:tc>
        <w:tc>
          <w:tcPr>
            <w:tcW w:w="7668" w:type="dxa"/>
          </w:tcPr>
          <w:p w:rsidR="009241BB" w:rsidRPr="009241BB" w:rsidRDefault="009241BB" w:rsidP="009241BB">
            <w:pPr>
              <w:rPr>
                <w:b/>
              </w:rPr>
            </w:pPr>
            <w:r w:rsidRPr="009241BB">
              <w:rPr>
                <w:b/>
              </w:rPr>
              <w:t>Changes</w:t>
            </w:r>
          </w:p>
        </w:tc>
      </w:tr>
      <w:tr w:rsidR="009241BB" w:rsidRPr="009241BB" w:rsidTr="006C6063">
        <w:tc>
          <w:tcPr>
            <w:tcW w:w="648" w:type="dxa"/>
            <w:vAlign w:val="center"/>
          </w:tcPr>
          <w:p w:rsidR="00EA3720" w:rsidRPr="009241BB" w:rsidRDefault="006C6063" w:rsidP="009241BB">
            <w:r>
              <w:t>1</w:t>
            </w:r>
          </w:p>
        </w:tc>
        <w:tc>
          <w:tcPr>
            <w:tcW w:w="1260" w:type="dxa"/>
            <w:vAlign w:val="center"/>
          </w:tcPr>
          <w:p w:rsidR="009241BB" w:rsidRPr="009241BB" w:rsidRDefault="009241BB" w:rsidP="009241BB">
            <w:r>
              <w:t>3.0</w:t>
            </w:r>
          </w:p>
        </w:tc>
        <w:tc>
          <w:tcPr>
            <w:tcW w:w="7668" w:type="dxa"/>
            <w:vAlign w:val="center"/>
          </w:tcPr>
          <w:p w:rsidR="00EA3720" w:rsidRPr="009241BB" w:rsidRDefault="009241BB" w:rsidP="009241BB">
            <w:r>
              <w:t>Initial version</w:t>
            </w:r>
          </w:p>
        </w:tc>
      </w:tr>
      <w:tr w:rsidR="009241BB" w:rsidRPr="009241BB" w:rsidTr="006C6063">
        <w:tc>
          <w:tcPr>
            <w:tcW w:w="648" w:type="dxa"/>
            <w:vAlign w:val="center"/>
          </w:tcPr>
          <w:p w:rsidR="009241BB" w:rsidRPr="009241BB" w:rsidRDefault="009241BB" w:rsidP="009241BB">
            <w:r>
              <w:t>2</w:t>
            </w:r>
          </w:p>
        </w:tc>
        <w:tc>
          <w:tcPr>
            <w:tcW w:w="1260" w:type="dxa"/>
            <w:vAlign w:val="center"/>
          </w:tcPr>
          <w:p w:rsidR="009241BB" w:rsidRPr="009241BB" w:rsidRDefault="009241BB" w:rsidP="009241BB">
            <w:r>
              <w:t>3.0.1</w:t>
            </w:r>
          </w:p>
        </w:tc>
        <w:tc>
          <w:tcPr>
            <w:tcW w:w="7668" w:type="dxa"/>
            <w:vAlign w:val="center"/>
          </w:tcPr>
          <w:p w:rsidR="009241BB" w:rsidRPr="009241BB" w:rsidRDefault="00425DB3" w:rsidP="00B0042D">
            <w:r>
              <w:t>BlyncLight.dll has been built for multiple archit</w:t>
            </w:r>
            <w:r w:rsidR="00950E89">
              <w:t>ectures such as x86, x64, AnyCPU</w:t>
            </w:r>
          </w:p>
        </w:tc>
      </w:tr>
      <w:tr w:rsidR="0096117C" w:rsidRPr="009241BB" w:rsidTr="006C6063">
        <w:tc>
          <w:tcPr>
            <w:tcW w:w="648" w:type="dxa"/>
            <w:vAlign w:val="center"/>
          </w:tcPr>
          <w:p w:rsidR="0096117C" w:rsidRDefault="000A6DD6" w:rsidP="009241BB">
            <w:r>
              <w:t>3</w:t>
            </w:r>
          </w:p>
        </w:tc>
        <w:tc>
          <w:tcPr>
            <w:tcW w:w="1260" w:type="dxa"/>
            <w:vAlign w:val="center"/>
          </w:tcPr>
          <w:p w:rsidR="0096117C" w:rsidRDefault="0096117C" w:rsidP="009241BB">
            <w:r>
              <w:t>3.0.2</w:t>
            </w:r>
          </w:p>
        </w:tc>
        <w:tc>
          <w:tcPr>
            <w:tcW w:w="7668" w:type="dxa"/>
            <w:vAlign w:val="center"/>
          </w:tcPr>
          <w:p w:rsidR="0096117C" w:rsidRDefault="0096117C" w:rsidP="00B0042D">
            <w:r>
              <w:t>Support added for Blynclight Mini, Wireless and Lumena Headsets</w:t>
            </w:r>
          </w:p>
        </w:tc>
      </w:tr>
    </w:tbl>
    <w:p w:rsidR="009241BB" w:rsidRPr="009241BB" w:rsidRDefault="009241BB" w:rsidP="009241BB"/>
    <w:p w:rsidR="00256A9C" w:rsidRDefault="00256A9C" w:rsidP="00256A9C"/>
    <w:p w:rsidR="00C772AC" w:rsidRDefault="00C772AC" w:rsidP="00256A9C"/>
    <w:p w:rsidR="00C772AC" w:rsidRDefault="00C772AC" w:rsidP="00256A9C"/>
    <w:p w:rsidR="00C772AC" w:rsidRDefault="00C772AC" w:rsidP="00256A9C"/>
    <w:p w:rsidR="00C772AC" w:rsidRDefault="00C772AC" w:rsidP="00256A9C"/>
    <w:p w:rsidR="00C772AC" w:rsidRDefault="00C772AC" w:rsidP="00256A9C"/>
    <w:p w:rsidR="00C772AC" w:rsidRDefault="00C772AC" w:rsidP="00256A9C"/>
    <w:p w:rsidR="00C772AC" w:rsidRDefault="00C772AC" w:rsidP="00256A9C"/>
    <w:p w:rsidR="00C772AC" w:rsidRDefault="00C772AC" w:rsidP="00256A9C"/>
    <w:p w:rsidR="00C772AC" w:rsidRDefault="00C772AC" w:rsidP="00256A9C"/>
    <w:p w:rsidR="00C772AC" w:rsidRDefault="00C772AC" w:rsidP="00256A9C"/>
    <w:p w:rsidR="00C772AC" w:rsidRDefault="00C772AC" w:rsidP="00256A9C"/>
    <w:p w:rsidR="00C772AC" w:rsidRDefault="00C772AC" w:rsidP="00256A9C"/>
    <w:p w:rsidR="00C772AC" w:rsidRDefault="00C772AC" w:rsidP="00256A9C"/>
    <w:p w:rsidR="00C772AC" w:rsidRDefault="00C772AC" w:rsidP="00256A9C"/>
    <w:p w:rsidR="00C772AC" w:rsidRDefault="00C772AC" w:rsidP="00256A9C"/>
    <w:p w:rsidR="00C772AC" w:rsidRDefault="00C772AC" w:rsidP="00256A9C"/>
    <w:p w:rsidR="00C772AC" w:rsidRDefault="00C772AC" w:rsidP="00256A9C"/>
    <w:p w:rsidR="00C772AC" w:rsidRDefault="00C772AC" w:rsidP="00256A9C"/>
    <w:p w:rsidR="00C772AC" w:rsidRDefault="00C772AC" w:rsidP="00256A9C"/>
    <w:p w:rsidR="00C772AC" w:rsidRPr="00256A9C" w:rsidRDefault="00C772AC" w:rsidP="00256A9C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41176231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606FBB" w:rsidRDefault="009C6EBD" w:rsidP="00C176CF">
          <w:pPr>
            <w:pStyle w:val="TOCHeading"/>
            <w:spacing w:before="0"/>
            <w:jc w:val="both"/>
          </w:pPr>
          <w:r>
            <w:t>Contents</w:t>
          </w:r>
        </w:p>
        <w:p w:rsidR="00C772AC" w:rsidRDefault="009C6EB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9353447" w:history="1">
            <w:r w:rsidR="00C772AC" w:rsidRPr="00F87E9C">
              <w:rPr>
                <w:rStyle w:val="Hyperlink"/>
                <w:noProof/>
              </w:rPr>
              <w:t>Introduction</w:t>
            </w:r>
            <w:r w:rsidR="00C772AC">
              <w:rPr>
                <w:noProof/>
                <w:webHidden/>
              </w:rPr>
              <w:tab/>
            </w:r>
            <w:r w:rsidR="00C772AC">
              <w:rPr>
                <w:noProof/>
                <w:webHidden/>
              </w:rPr>
              <w:fldChar w:fldCharType="begin"/>
            </w:r>
            <w:r w:rsidR="00C772AC">
              <w:rPr>
                <w:noProof/>
                <w:webHidden/>
              </w:rPr>
              <w:instrText xml:space="preserve"> PAGEREF _Toc419353447 \h </w:instrText>
            </w:r>
            <w:r w:rsidR="00C772AC">
              <w:rPr>
                <w:noProof/>
                <w:webHidden/>
              </w:rPr>
            </w:r>
            <w:r w:rsidR="00C772AC">
              <w:rPr>
                <w:noProof/>
                <w:webHidden/>
              </w:rPr>
              <w:fldChar w:fldCharType="separate"/>
            </w:r>
            <w:r w:rsidR="00AA1216">
              <w:rPr>
                <w:noProof/>
                <w:webHidden/>
              </w:rPr>
              <w:t>4</w:t>
            </w:r>
            <w:r w:rsidR="00C772AC">
              <w:rPr>
                <w:noProof/>
                <w:webHidden/>
              </w:rPr>
              <w:fldChar w:fldCharType="end"/>
            </w:r>
          </w:hyperlink>
        </w:p>
        <w:p w:rsidR="00C772AC" w:rsidRDefault="00957B7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9353448" w:history="1">
            <w:r w:rsidR="00C772AC" w:rsidRPr="00F87E9C">
              <w:rPr>
                <w:rStyle w:val="Hyperlink"/>
                <w:noProof/>
              </w:rPr>
              <w:t>Objects referenced from DLL</w:t>
            </w:r>
            <w:r w:rsidR="00C772AC">
              <w:rPr>
                <w:noProof/>
                <w:webHidden/>
              </w:rPr>
              <w:tab/>
            </w:r>
            <w:r w:rsidR="00C772AC">
              <w:rPr>
                <w:noProof/>
                <w:webHidden/>
              </w:rPr>
              <w:fldChar w:fldCharType="begin"/>
            </w:r>
            <w:r w:rsidR="00C772AC">
              <w:rPr>
                <w:noProof/>
                <w:webHidden/>
              </w:rPr>
              <w:instrText xml:space="preserve"> PAGEREF _Toc419353448 \h </w:instrText>
            </w:r>
            <w:r w:rsidR="00C772AC">
              <w:rPr>
                <w:noProof/>
                <w:webHidden/>
              </w:rPr>
            </w:r>
            <w:r w:rsidR="00C772AC">
              <w:rPr>
                <w:noProof/>
                <w:webHidden/>
              </w:rPr>
              <w:fldChar w:fldCharType="separate"/>
            </w:r>
            <w:r w:rsidR="00AA1216">
              <w:rPr>
                <w:noProof/>
                <w:webHidden/>
              </w:rPr>
              <w:t>4</w:t>
            </w:r>
            <w:r w:rsidR="00C772AC">
              <w:rPr>
                <w:noProof/>
                <w:webHidden/>
              </w:rPr>
              <w:fldChar w:fldCharType="end"/>
            </w:r>
          </w:hyperlink>
        </w:p>
        <w:p w:rsidR="00C772AC" w:rsidRDefault="00957B7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9353449" w:history="1">
            <w:r w:rsidR="00C772AC" w:rsidRPr="00F87E9C">
              <w:rPr>
                <w:rStyle w:val="Hyperlink"/>
                <w:noProof/>
              </w:rPr>
              <w:t>Device Types</w:t>
            </w:r>
            <w:r w:rsidR="00C772AC">
              <w:rPr>
                <w:noProof/>
                <w:webHidden/>
              </w:rPr>
              <w:tab/>
            </w:r>
            <w:r w:rsidR="00C772AC">
              <w:rPr>
                <w:noProof/>
                <w:webHidden/>
              </w:rPr>
              <w:fldChar w:fldCharType="begin"/>
            </w:r>
            <w:r w:rsidR="00C772AC">
              <w:rPr>
                <w:noProof/>
                <w:webHidden/>
              </w:rPr>
              <w:instrText xml:space="preserve"> PAGEREF _Toc419353449 \h </w:instrText>
            </w:r>
            <w:r w:rsidR="00C772AC">
              <w:rPr>
                <w:noProof/>
                <w:webHidden/>
              </w:rPr>
            </w:r>
            <w:r w:rsidR="00C772AC">
              <w:rPr>
                <w:noProof/>
                <w:webHidden/>
              </w:rPr>
              <w:fldChar w:fldCharType="separate"/>
            </w:r>
            <w:r w:rsidR="00AA1216">
              <w:rPr>
                <w:noProof/>
                <w:webHidden/>
              </w:rPr>
              <w:t>4</w:t>
            </w:r>
            <w:r w:rsidR="00C772AC">
              <w:rPr>
                <w:noProof/>
                <w:webHidden/>
              </w:rPr>
              <w:fldChar w:fldCharType="end"/>
            </w:r>
          </w:hyperlink>
        </w:p>
        <w:p w:rsidR="00C772AC" w:rsidRDefault="00957B7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9353450" w:history="1">
            <w:r w:rsidR="00C772AC" w:rsidRPr="00F87E9C">
              <w:rPr>
                <w:rStyle w:val="Hyperlink"/>
                <w:noProof/>
              </w:rPr>
              <w:t>Methods referenced from DLL</w:t>
            </w:r>
            <w:r w:rsidR="00C772AC">
              <w:rPr>
                <w:noProof/>
                <w:webHidden/>
              </w:rPr>
              <w:tab/>
            </w:r>
            <w:r w:rsidR="00C772AC">
              <w:rPr>
                <w:noProof/>
                <w:webHidden/>
              </w:rPr>
              <w:fldChar w:fldCharType="begin"/>
            </w:r>
            <w:r w:rsidR="00C772AC">
              <w:rPr>
                <w:noProof/>
                <w:webHidden/>
              </w:rPr>
              <w:instrText xml:space="preserve"> PAGEREF _Toc419353450 \h </w:instrText>
            </w:r>
            <w:r w:rsidR="00C772AC">
              <w:rPr>
                <w:noProof/>
                <w:webHidden/>
              </w:rPr>
            </w:r>
            <w:r w:rsidR="00C772AC">
              <w:rPr>
                <w:noProof/>
                <w:webHidden/>
              </w:rPr>
              <w:fldChar w:fldCharType="separate"/>
            </w:r>
            <w:r w:rsidR="00AA1216">
              <w:rPr>
                <w:noProof/>
                <w:webHidden/>
              </w:rPr>
              <w:t>5</w:t>
            </w:r>
            <w:r w:rsidR="00C772AC">
              <w:rPr>
                <w:noProof/>
                <w:webHidden/>
              </w:rPr>
              <w:fldChar w:fldCharType="end"/>
            </w:r>
          </w:hyperlink>
        </w:p>
        <w:p w:rsidR="00C772AC" w:rsidRDefault="00957B7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9353451" w:history="1">
            <w:r w:rsidR="00C772AC" w:rsidRPr="00F87E9C">
              <w:rPr>
                <w:rStyle w:val="Hyperlink"/>
                <w:noProof/>
              </w:rPr>
              <w:t>InitBlyncDevices</w:t>
            </w:r>
            <w:r w:rsidR="00C772AC">
              <w:rPr>
                <w:noProof/>
                <w:webHidden/>
              </w:rPr>
              <w:tab/>
            </w:r>
            <w:r w:rsidR="00C772AC">
              <w:rPr>
                <w:noProof/>
                <w:webHidden/>
              </w:rPr>
              <w:fldChar w:fldCharType="begin"/>
            </w:r>
            <w:r w:rsidR="00C772AC">
              <w:rPr>
                <w:noProof/>
                <w:webHidden/>
              </w:rPr>
              <w:instrText xml:space="preserve"> PAGEREF _Toc419353451 \h </w:instrText>
            </w:r>
            <w:r w:rsidR="00C772AC">
              <w:rPr>
                <w:noProof/>
                <w:webHidden/>
              </w:rPr>
            </w:r>
            <w:r w:rsidR="00C772AC">
              <w:rPr>
                <w:noProof/>
                <w:webHidden/>
              </w:rPr>
              <w:fldChar w:fldCharType="separate"/>
            </w:r>
            <w:r w:rsidR="00AA1216">
              <w:rPr>
                <w:noProof/>
                <w:webHidden/>
              </w:rPr>
              <w:t>5</w:t>
            </w:r>
            <w:r w:rsidR="00C772AC">
              <w:rPr>
                <w:noProof/>
                <w:webHidden/>
              </w:rPr>
              <w:fldChar w:fldCharType="end"/>
            </w:r>
          </w:hyperlink>
        </w:p>
        <w:p w:rsidR="00C772AC" w:rsidRDefault="00957B7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9353452" w:history="1">
            <w:r w:rsidR="00C772AC" w:rsidRPr="00F87E9C">
              <w:rPr>
                <w:rStyle w:val="Hyperlink"/>
                <w:noProof/>
              </w:rPr>
              <w:t>CloseDevices</w:t>
            </w:r>
            <w:r w:rsidR="00C772AC">
              <w:rPr>
                <w:noProof/>
                <w:webHidden/>
              </w:rPr>
              <w:tab/>
            </w:r>
            <w:r w:rsidR="00C772AC">
              <w:rPr>
                <w:noProof/>
                <w:webHidden/>
              </w:rPr>
              <w:fldChar w:fldCharType="begin"/>
            </w:r>
            <w:r w:rsidR="00C772AC">
              <w:rPr>
                <w:noProof/>
                <w:webHidden/>
              </w:rPr>
              <w:instrText xml:space="preserve"> PAGEREF _Toc419353452 \h </w:instrText>
            </w:r>
            <w:r w:rsidR="00C772AC">
              <w:rPr>
                <w:noProof/>
                <w:webHidden/>
              </w:rPr>
            </w:r>
            <w:r w:rsidR="00C772AC">
              <w:rPr>
                <w:noProof/>
                <w:webHidden/>
              </w:rPr>
              <w:fldChar w:fldCharType="separate"/>
            </w:r>
            <w:r w:rsidR="00AA1216">
              <w:rPr>
                <w:noProof/>
                <w:webHidden/>
              </w:rPr>
              <w:t>5</w:t>
            </w:r>
            <w:r w:rsidR="00C772AC">
              <w:rPr>
                <w:noProof/>
                <w:webHidden/>
              </w:rPr>
              <w:fldChar w:fldCharType="end"/>
            </w:r>
          </w:hyperlink>
        </w:p>
        <w:p w:rsidR="00C772AC" w:rsidRDefault="00957B7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9353453" w:history="1">
            <w:r w:rsidR="00C772AC" w:rsidRPr="00F87E9C">
              <w:rPr>
                <w:rStyle w:val="Hyperlink"/>
                <w:noProof/>
              </w:rPr>
              <w:t>ResetLight</w:t>
            </w:r>
            <w:r w:rsidR="00C772AC">
              <w:rPr>
                <w:noProof/>
                <w:webHidden/>
              </w:rPr>
              <w:tab/>
            </w:r>
            <w:r w:rsidR="00C772AC">
              <w:rPr>
                <w:noProof/>
                <w:webHidden/>
              </w:rPr>
              <w:fldChar w:fldCharType="begin"/>
            </w:r>
            <w:r w:rsidR="00C772AC">
              <w:rPr>
                <w:noProof/>
                <w:webHidden/>
              </w:rPr>
              <w:instrText xml:space="preserve"> PAGEREF _Toc419353453 \h </w:instrText>
            </w:r>
            <w:r w:rsidR="00C772AC">
              <w:rPr>
                <w:noProof/>
                <w:webHidden/>
              </w:rPr>
            </w:r>
            <w:r w:rsidR="00C772AC">
              <w:rPr>
                <w:noProof/>
                <w:webHidden/>
              </w:rPr>
              <w:fldChar w:fldCharType="separate"/>
            </w:r>
            <w:r w:rsidR="00AA1216">
              <w:rPr>
                <w:noProof/>
                <w:webHidden/>
              </w:rPr>
              <w:t>5</w:t>
            </w:r>
            <w:r w:rsidR="00C772AC">
              <w:rPr>
                <w:noProof/>
                <w:webHidden/>
              </w:rPr>
              <w:fldChar w:fldCharType="end"/>
            </w:r>
          </w:hyperlink>
        </w:p>
        <w:p w:rsidR="00C772AC" w:rsidRDefault="00957B7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9353454" w:history="1">
            <w:r w:rsidR="00C772AC" w:rsidRPr="00F87E9C">
              <w:rPr>
                <w:rStyle w:val="Hyperlink"/>
                <w:noProof/>
              </w:rPr>
              <w:t>TurnOnRedLight</w:t>
            </w:r>
            <w:r w:rsidR="00C772AC">
              <w:rPr>
                <w:noProof/>
                <w:webHidden/>
              </w:rPr>
              <w:tab/>
            </w:r>
            <w:r w:rsidR="00C772AC">
              <w:rPr>
                <w:noProof/>
                <w:webHidden/>
              </w:rPr>
              <w:fldChar w:fldCharType="begin"/>
            </w:r>
            <w:r w:rsidR="00C772AC">
              <w:rPr>
                <w:noProof/>
                <w:webHidden/>
              </w:rPr>
              <w:instrText xml:space="preserve"> PAGEREF _Toc419353454 \h </w:instrText>
            </w:r>
            <w:r w:rsidR="00C772AC">
              <w:rPr>
                <w:noProof/>
                <w:webHidden/>
              </w:rPr>
            </w:r>
            <w:r w:rsidR="00C772AC">
              <w:rPr>
                <w:noProof/>
                <w:webHidden/>
              </w:rPr>
              <w:fldChar w:fldCharType="separate"/>
            </w:r>
            <w:r w:rsidR="00AA1216">
              <w:rPr>
                <w:noProof/>
                <w:webHidden/>
              </w:rPr>
              <w:t>5</w:t>
            </w:r>
            <w:r w:rsidR="00C772AC">
              <w:rPr>
                <w:noProof/>
                <w:webHidden/>
              </w:rPr>
              <w:fldChar w:fldCharType="end"/>
            </w:r>
          </w:hyperlink>
        </w:p>
        <w:p w:rsidR="00C772AC" w:rsidRDefault="00957B7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9353455" w:history="1">
            <w:r w:rsidR="00C772AC" w:rsidRPr="00F87E9C">
              <w:rPr>
                <w:rStyle w:val="Hyperlink"/>
                <w:noProof/>
              </w:rPr>
              <w:t>TurnOnGreenLight</w:t>
            </w:r>
            <w:r w:rsidR="00C772AC">
              <w:rPr>
                <w:noProof/>
                <w:webHidden/>
              </w:rPr>
              <w:tab/>
            </w:r>
            <w:r w:rsidR="00C772AC">
              <w:rPr>
                <w:noProof/>
                <w:webHidden/>
              </w:rPr>
              <w:fldChar w:fldCharType="begin"/>
            </w:r>
            <w:r w:rsidR="00C772AC">
              <w:rPr>
                <w:noProof/>
                <w:webHidden/>
              </w:rPr>
              <w:instrText xml:space="preserve"> PAGEREF _Toc419353455 \h </w:instrText>
            </w:r>
            <w:r w:rsidR="00C772AC">
              <w:rPr>
                <w:noProof/>
                <w:webHidden/>
              </w:rPr>
            </w:r>
            <w:r w:rsidR="00C772AC">
              <w:rPr>
                <w:noProof/>
                <w:webHidden/>
              </w:rPr>
              <w:fldChar w:fldCharType="separate"/>
            </w:r>
            <w:r w:rsidR="00AA1216">
              <w:rPr>
                <w:noProof/>
                <w:webHidden/>
              </w:rPr>
              <w:t>6</w:t>
            </w:r>
            <w:r w:rsidR="00C772AC">
              <w:rPr>
                <w:noProof/>
                <w:webHidden/>
              </w:rPr>
              <w:fldChar w:fldCharType="end"/>
            </w:r>
          </w:hyperlink>
        </w:p>
        <w:p w:rsidR="00C772AC" w:rsidRDefault="00957B7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9353456" w:history="1">
            <w:r w:rsidR="00C772AC" w:rsidRPr="00F87E9C">
              <w:rPr>
                <w:rStyle w:val="Hyperlink"/>
                <w:noProof/>
              </w:rPr>
              <w:t>TurnOnBlueLight</w:t>
            </w:r>
            <w:r w:rsidR="00C772AC">
              <w:rPr>
                <w:noProof/>
                <w:webHidden/>
              </w:rPr>
              <w:tab/>
            </w:r>
            <w:r w:rsidR="00C772AC">
              <w:rPr>
                <w:noProof/>
                <w:webHidden/>
              </w:rPr>
              <w:fldChar w:fldCharType="begin"/>
            </w:r>
            <w:r w:rsidR="00C772AC">
              <w:rPr>
                <w:noProof/>
                <w:webHidden/>
              </w:rPr>
              <w:instrText xml:space="preserve"> PAGEREF _Toc419353456 \h </w:instrText>
            </w:r>
            <w:r w:rsidR="00C772AC">
              <w:rPr>
                <w:noProof/>
                <w:webHidden/>
              </w:rPr>
            </w:r>
            <w:r w:rsidR="00C772AC">
              <w:rPr>
                <w:noProof/>
                <w:webHidden/>
              </w:rPr>
              <w:fldChar w:fldCharType="separate"/>
            </w:r>
            <w:r w:rsidR="00AA1216">
              <w:rPr>
                <w:noProof/>
                <w:webHidden/>
              </w:rPr>
              <w:t>6</w:t>
            </w:r>
            <w:r w:rsidR="00C772AC">
              <w:rPr>
                <w:noProof/>
                <w:webHidden/>
              </w:rPr>
              <w:fldChar w:fldCharType="end"/>
            </w:r>
          </w:hyperlink>
        </w:p>
        <w:p w:rsidR="00C772AC" w:rsidRDefault="00957B7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9353457" w:history="1">
            <w:r w:rsidR="00C772AC" w:rsidRPr="00F87E9C">
              <w:rPr>
                <w:rStyle w:val="Hyperlink"/>
                <w:noProof/>
              </w:rPr>
              <w:t>TurnOnCyanLight</w:t>
            </w:r>
            <w:r w:rsidR="00C772AC">
              <w:rPr>
                <w:noProof/>
                <w:webHidden/>
              </w:rPr>
              <w:tab/>
            </w:r>
            <w:r w:rsidR="00C772AC">
              <w:rPr>
                <w:noProof/>
                <w:webHidden/>
              </w:rPr>
              <w:fldChar w:fldCharType="begin"/>
            </w:r>
            <w:r w:rsidR="00C772AC">
              <w:rPr>
                <w:noProof/>
                <w:webHidden/>
              </w:rPr>
              <w:instrText xml:space="preserve"> PAGEREF _Toc419353457 \h </w:instrText>
            </w:r>
            <w:r w:rsidR="00C772AC">
              <w:rPr>
                <w:noProof/>
                <w:webHidden/>
              </w:rPr>
            </w:r>
            <w:r w:rsidR="00C772AC">
              <w:rPr>
                <w:noProof/>
                <w:webHidden/>
              </w:rPr>
              <w:fldChar w:fldCharType="separate"/>
            </w:r>
            <w:r w:rsidR="00AA1216">
              <w:rPr>
                <w:noProof/>
                <w:webHidden/>
              </w:rPr>
              <w:t>6</w:t>
            </w:r>
            <w:r w:rsidR="00C772AC">
              <w:rPr>
                <w:noProof/>
                <w:webHidden/>
              </w:rPr>
              <w:fldChar w:fldCharType="end"/>
            </w:r>
          </w:hyperlink>
        </w:p>
        <w:p w:rsidR="00C772AC" w:rsidRDefault="00957B7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9353458" w:history="1">
            <w:r w:rsidR="00C772AC" w:rsidRPr="00F87E9C">
              <w:rPr>
                <w:rStyle w:val="Hyperlink"/>
                <w:noProof/>
              </w:rPr>
              <w:t>TurnOnMagentaLight</w:t>
            </w:r>
            <w:r w:rsidR="00C772AC">
              <w:rPr>
                <w:noProof/>
                <w:webHidden/>
              </w:rPr>
              <w:tab/>
            </w:r>
            <w:r w:rsidR="00C772AC">
              <w:rPr>
                <w:noProof/>
                <w:webHidden/>
              </w:rPr>
              <w:fldChar w:fldCharType="begin"/>
            </w:r>
            <w:r w:rsidR="00C772AC">
              <w:rPr>
                <w:noProof/>
                <w:webHidden/>
              </w:rPr>
              <w:instrText xml:space="preserve"> PAGEREF _Toc419353458 \h </w:instrText>
            </w:r>
            <w:r w:rsidR="00C772AC">
              <w:rPr>
                <w:noProof/>
                <w:webHidden/>
              </w:rPr>
            </w:r>
            <w:r w:rsidR="00C772AC">
              <w:rPr>
                <w:noProof/>
                <w:webHidden/>
              </w:rPr>
              <w:fldChar w:fldCharType="separate"/>
            </w:r>
            <w:r w:rsidR="00AA1216">
              <w:rPr>
                <w:noProof/>
                <w:webHidden/>
              </w:rPr>
              <w:t>7</w:t>
            </w:r>
            <w:r w:rsidR="00C772AC">
              <w:rPr>
                <w:noProof/>
                <w:webHidden/>
              </w:rPr>
              <w:fldChar w:fldCharType="end"/>
            </w:r>
          </w:hyperlink>
        </w:p>
        <w:p w:rsidR="00C772AC" w:rsidRDefault="00957B7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9353459" w:history="1">
            <w:r w:rsidR="00C772AC" w:rsidRPr="00F87E9C">
              <w:rPr>
                <w:rStyle w:val="Hyperlink"/>
                <w:noProof/>
              </w:rPr>
              <w:t>TurnOnYellowLight</w:t>
            </w:r>
            <w:r w:rsidR="00C772AC">
              <w:rPr>
                <w:noProof/>
                <w:webHidden/>
              </w:rPr>
              <w:tab/>
            </w:r>
            <w:r w:rsidR="00C772AC">
              <w:rPr>
                <w:noProof/>
                <w:webHidden/>
              </w:rPr>
              <w:fldChar w:fldCharType="begin"/>
            </w:r>
            <w:r w:rsidR="00C772AC">
              <w:rPr>
                <w:noProof/>
                <w:webHidden/>
              </w:rPr>
              <w:instrText xml:space="preserve"> PAGEREF _Toc419353459 \h </w:instrText>
            </w:r>
            <w:r w:rsidR="00C772AC">
              <w:rPr>
                <w:noProof/>
                <w:webHidden/>
              </w:rPr>
            </w:r>
            <w:r w:rsidR="00C772AC">
              <w:rPr>
                <w:noProof/>
                <w:webHidden/>
              </w:rPr>
              <w:fldChar w:fldCharType="separate"/>
            </w:r>
            <w:r w:rsidR="00AA1216">
              <w:rPr>
                <w:noProof/>
                <w:webHidden/>
              </w:rPr>
              <w:t>7</w:t>
            </w:r>
            <w:r w:rsidR="00C772AC">
              <w:rPr>
                <w:noProof/>
                <w:webHidden/>
              </w:rPr>
              <w:fldChar w:fldCharType="end"/>
            </w:r>
          </w:hyperlink>
        </w:p>
        <w:p w:rsidR="00C772AC" w:rsidRDefault="00957B7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9353460" w:history="1">
            <w:r w:rsidR="00C772AC" w:rsidRPr="00F87E9C">
              <w:rPr>
                <w:rStyle w:val="Hyperlink"/>
                <w:noProof/>
              </w:rPr>
              <w:t>TurnOnWhiteLight</w:t>
            </w:r>
            <w:r w:rsidR="00C772AC">
              <w:rPr>
                <w:noProof/>
                <w:webHidden/>
              </w:rPr>
              <w:tab/>
            </w:r>
            <w:r w:rsidR="00C772AC">
              <w:rPr>
                <w:noProof/>
                <w:webHidden/>
              </w:rPr>
              <w:fldChar w:fldCharType="begin"/>
            </w:r>
            <w:r w:rsidR="00C772AC">
              <w:rPr>
                <w:noProof/>
                <w:webHidden/>
              </w:rPr>
              <w:instrText xml:space="preserve"> PAGEREF _Toc419353460 \h </w:instrText>
            </w:r>
            <w:r w:rsidR="00C772AC">
              <w:rPr>
                <w:noProof/>
                <w:webHidden/>
              </w:rPr>
            </w:r>
            <w:r w:rsidR="00C772AC">
              <w:rPr>
                <w:noProof/>
                <w:webHidden/>
              </w:rPr>
              <w:fldChar w:fldCharType="separate"/>
            </w:r>
            <w:r w:rsidR="00AA1216">
              <w:rPr>
                <w:noProof/>
                <w:webHidden/>
              </w:rPr>
              <w:t>7</w:t>
            </w:r>
            <w:r w:rsidR="00C772AC">
              <w:rPr>
                <w:noProof/>
                <w:webHidden/>
              </w:rPr>
              <w:fldChar w:fldCharType="end"/>
            </w:r>
          </w:hyperlink>
        </w:p>
        <w:p w:rsidR="00C772AC" w:rsidRDefault="00957B7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9353461" w:history="1">
            <w:r w:rsidR="00C772AC" w:rsidRPr="00F87E9C">
              <w:rPr>
                <w:rStyle w:val="Hyperlink"/>
                <w:noProof/>
              </w:rPr>
              <w:t>TurnOnOrangeLight</w:t>
            </w:r>
            <w:r w:rsidR="00C772AC">
              <w:rPr>
                <w:noProof/>
                <w:webHidden/>
              </w:rPr>
              <w:tab/>
            </w:r>
            <w:r w:rsidR="00C772AC">
              <w:rPr>
                <w:noProof/>
                <w:webHidden/>
              </w:rPr>
              <w:fldChar w:fldCharType="begin"/>
            </w:r>
            <w:r w:rsidR="00C772AC">
              <w:rPr>
                <w:noProof/>
                <w:webHidden/>
              </w:rPr>
              <w:instrText xml:space="preserve"> PAGEREF _Toc419353461 \h </w:instrText>
            </w:r>
            <w:r w:rsidR="00C772AC">
              <w:rPr>
                <w:noProof/>
                <w:webHidden/>
              </w:rPr>
            </w:r>
            <w:r w:rsidR="00C772AC">
              <w:rPr>
                <w:noProof/>
                <w:webHidden/>
              </w:rPr>
              <w:fldChar w:fldCharType="separate"/>
            </w:r>
            <w:r w:rsidR="00AA1216">
              <w:rPr>
                <w:noProof/>
                <w:webHidden/>
              </w:rPr>
              <w:t>8</w:t>
            </w:r>
            <w:r w:rsidR="00C772AC">
              <w:rPr>
                <w:noProof/>
                <w:webHidden/>
              </w:rPr>
              <w:fldChar w:fldCharType="end"/>
            </w:r>
          </w:hyperlink>
        </w:p>
        <w:p w:rsidR="00C772AC" w:rsidRDefault="00957B7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9353462" w:history="1">
            <w:r w:rsidR="00C772AC" w:rsidRPr="00F87E9C">
              <w:rPr>
                <w:rStyle w:val="Hyperlink"/>
                <w:noProof/>
              </w:rPr>
              <w:t>TurnOnRGBLights</w:t>
            </w:r>
            <w:r w:rsidR="00C772AC">
              <w:rPr>
                <w:noProof/>
                <w:webHidden/>
              </w:rPr>
              <w:tab/>
            </w:r>
            <w:r w:rsidR="00C772AC">
              <w:rPr>
                <w:noProof/>
                <w:webHidden/>
              </w:rPr>
              <w:fldChar w:fldCharType="begin"/>
            </w:r>
            <w:r w:rsidR="00C772AC">
              <w:rPr>
                <w:noProof/>
                <w:webHidden/>
              </w:rPr>
              <w:instrText xml:space="preserve"> PAGEREF _Toc419353462 \h </w:instrText>
            </w:r>
            <w:r w:rsidR="00C772AC">
              <w:rPr>
                <w:noProof/>
                <w:webHidden/>
              </w:rPr>
            </w:r>
            <w:r w:rsidR="00C772AC">
              <w:rPr>
                <w:noProof/>
                <w:webHidden/>
              </w:rPr>
              <w:fldChar w:fldCharType="separate"/>
            </w:r>
            <w:r w:rsidR="00AA1216">
              <w:rPr>
                <w:noProof/>
                <w:webHidden/>
              </w:rPr>
              <w:t>8</w:t>
            </w:r>
            <w:r w:rsidR="00C772AC">
              <w:rPr>
                <w:noProof/>
                <w:webHidden/>
              </w:rPr>
              <w:fldChar w:fldCharType="end"/>
            </w:r>
          </w:hyperlink>
        </w:p>
        <w:p w:rsidR="00C772AC" w:rsidRDefault="00957B7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9353463" w:history="1">
            <w:r w:rsidR="00C772AC" w:rsidRPr="00F87E9C">
              <w:rPr>
                <w:rStyle w:val="Hyperlink"/>
                <w:noProof/>
              </w:rPr>
              <w:t>SetLightDim</w:t>
            </w:r>
            <w:r w:rsidR="00C772AC">
              <w:rPr>
                <w:noProof/>
                <w:webHidden/>
              </w:rPr>
              <w:tab/>
            </w:r>
            <w:r w:rsidR="00C772AC">
              <w:rPr>
                <w:noProof/>
                <w:webHidden/>
              </w:rPr>
              <w:fldChar w:fldCharType="begin"/>
            </w:r>
            <w:r w:rsidR="00C772AC">
              <w:rPr>
                <w:noProof/>
                <w:webHidden/>
              </w:rPr>
              <w:instrText xml:space="preserve"> PAGEREF _Toc419353463 \h </w:instrText>
            </w:r>
            <w:r w:rsidR="00C772AC">
              <w:rPr>
                <w:noProof/>
                <w:webHidden/>
              </w:rPr>
            </w:r>
            <w:r w:rsidR="00C772AC">
              <w:rPr>
                <w:noProof/>
                <w:webHidden/>
              </w:rPr>
              <w:fldChar w:fldCharType="separate"/>
            </w:r>
            <w:r w:rsidR="00AA1216">
              <w:rPr>
                <w:noProof/>
                <w:webHidden/>
              </w:rPr>
              <w:t>9</w:t>
            </w:r>
            <w:r w:rsidR="00C772AC">
              <w:rPr>
                <w:noProof/>
                <w:webHidden/>
              </w:rPr>
              <w:fldChar w:fldCharType="end"/>
            </w:r>
          </w:hyperlink>
        </w:p>
        <w:p w:rsidR="00C772AC" w:rsidRDefault="00957B7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9353464" w:history="1">
            <w:r w:rsidR="00C772AC" w:rsidRPr="00F87E9C">
              <w:rPr>
                <w:rStyle w:val="Hyperlink"/>
                <w:noProof/>
              </w:rPr>
              <w:t>ClearLightDim</w:t>
            </w:r>
            <w:r w:rsidR="00C772AC">
              <w:rPr>
                <w:noProof/>
                <w:webHidden/>
              </w:rPr>
              <w:tab/>
            </w:r>
            <w:r w:rsidR="00C772AC">
              <w:rPr>
                <w:noProof/>
                <w:webHidden/>
              </w:rPr>
              <w:fldChar w:fldCharType="begin"/>
            </w:r>
            <w:r w:rsidR="00C772AC">
              <w:rPr>
                <w:noProof/>
                <w:webHidden/>
              </w:rPr>
              <w:instrText xml:space="preserve"> PAGEREF _Toc419353464 \h </w:instrText>
            </w:r>
            <w:r w:rsidR="00C772AC">
              <w:rPr>
                <w:noProof/>
                <w:webHidden/>
              </w:rPr>
            </w:r>
            <w:r w:rsidR="00C772AC">
              <w:rPr>
                <w:noProof/>
                <w:webHidden/>
              </w:rPr>
              <w:fldChar w:fldCharType="separate"/>
            </w:r>
            <w:r w:rsidR="00AA1216">
              <w:rPr>
                <w:noProof/>
                <w:webHidden/>
              </w:rPr>
              <w:t>9</w:t>
            </w:r>
            <w:r w:rsidR="00C772AC">
              <w:rPr>
                <w:noProof/>
                <w:webHidden/>
              </w:rPr>
              <w:fldChar w:fldCharType="end"/>
            </w:r>
          </w:hyperlink>
        </w:p>
        <w:p w:rsidR="00C772AC" w:rsidRDefault="00957B7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9353465" w:history="1">
            <w:r w:rsidR="00C772AC" w:rsidRPr="00F87E9C">
              <w:rPr>
                <w:rStyle w:val="Hyperlink"/>
                <w:noProof/>
              </w:rPr>
              <w:t>SelectLightFlashSpeed</w:t>
            </w:r>
            <w:r w:rsidR="00C772AC">
              <w:rPr>
                <w:noProof/>
                <w:webHidden/>
              </w:rPr>
              <w:tab/>
            </w:r>
            <w:r w:rsidR="00C772AC">
              <w:rPr>
                <w:noProof/>
                <w:webHidden/>
              </w:rPr>
              <w:fldChar w:fldCharType="begin"/>
            </w:r>
            <w:r w:rsidR="00C772AC">
              <w:rPr>
                <w:noProof/>
                <w:webHidden/>
              </w:rPr>
              <w:instrText xml:space="preserve"> PAGEREF _Toc419353465 \h </w:instrText>
            </w:r>
            <w:r w:rsidR="00C772AC">
              <w:rPr>
                <w:noProof/>
                <w:webHidden/>
              </w:rPr>
            </w:r>
            <w:r w:rsidR="00C772AC">
              <w:rPr>
                <w:noProof/>
                <w:webHidden/>
              </w:rPr>
              <w:fldChar w:fldCharType="separate"/>
            </w:r>
            <w:r w:rsidR="00AA1216">
              <w:rPr>
                <w:noProof/>
                <w:webHidden/>
              </w:rPr>
              <w:t>9</w:t>
            </w:r>
            <w:r w:rsidR="00C772AC">
              <w:rPr>
                <w:noProof/>
                <w:webHidden/>
              </w:rPr>
              <w:fldChar w:fldCharType="end"/>
            </w:r>
          </w:hyperlink>
        </w:p>
        <w:p w:rsidR="00C772AC" w:rsidRDefault="00957B7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9353466" w:history="1">
            <w:r w:rsidR="00C772AC" w:rsidRPr="00F87E9C">
              <w:rPr>
                <w:rStyle w:val="Hyperlink"/>
                <w:noProof/>
              </w:rPr>
              <w:t>StartLightFlash</w:t>
            </w:r>
            <w:r w:rsidR="00C772AC">
              <w:rPr>
                <w:noProof/>
                <w:webHidden/>
              </w:rPr>
              <w:tab/>
            </w:r>
            <w:r w:rsidR="00C772AC">
              <w:rPr>
                <w:noProof/>
                <w:webHidden/>
              </w:rPr>
              <w:fldChar w:fldCharType="begin"/>
            </w:r>
            <w:r w:rsidR="00C772AC">
              <w:rPr>
                <w:noProof/>
                <w:webHidden/>
              </w:rPr>
              <w:instrText xml:space="preserve"> PAGEREF _Toc419353466 \h </w:instrText>
            </w:r>
            <w:r w:rsidR="00C772AC">
              <w:rPr>
                <w:noProof/>
                <w:webHidden/>
              </w:rPr>
            </w:r>
            <w:r w:rsidR="00C772AC">
              <w:rPr>
                <w:noProof/>
                <w:webHidden/>
              </w:rPr>
              <w:fldChar w:fldCharType="separate"/>
            </w:r>
            <w:r w:rsidR="00AA1216">
              <w:rPr>
                <w:noProof/>
                <w:webHidden/>
              </w:rPr>
              <w:t>10</w:t>
            </w:r>
            <w:r w:rsidR="00C772AC">
              <w:rPr>
                <w:noProof/>
                <w:webHidden/>
              </w:rPr>
              <w:fldChar w:fldCharType="end"/>
            </w:r>
          </w:hyperlink>
        </w:p>
        <w:p w:rsidR="00C772AC" w:rsidRDefault="00957B7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9353467" w:history="1">
            <w:r w:rsidR="00C772AC" w:rsidRPr="00F87E9C">
              <w:rPr>
                <w:rStyle w:val="Hyperlink"/>
                <w:noProof/>
              </w:rPr>
              <w:t>StopLightFlash</w:t>
            </w:r>
            <w:r w:rsidR="00C772AC">
              <w:rPr>
                <w:noProof/>
                <w:webHidden/>
              </w:rPr>
              <w:tab/>
            </w:r>
            <w:r w:rsidR="00C772AC">
              <w:rPr>
                <w:noProof/>
                <w:webHidden/>
              </w:rPr>
              <w:fldChar w:fldCharType="begin"/>
            </w:r>
            <w:r w:rsidR="00C772AC">
              <w:rPr>
                <w:noProof/>
                <w:webHidden/>
              </w:rPr>
              <w:instrText xml:space="preserve"> PAGEREF _Toc419353467 \h </w:instrText>
            </w:r>
            <w:r w:rsidR="00C772AC">
              <w:rPr>
                <w:noProof/>
                <w:webHidden/>
              </w:rPr>
            </w:r>
            <w:r w:rsidR="00C772AC">
              <w:rPr>
                <w:noProof/>
                <w:webHidden/>
              </w:rPr>
              <w:fldChar w:fldCharType="separate"/>
            </w:r>
            <w:r w:rsidR="00AA1216">
              <w:rPr>
                <w:noProof/>
                <w:webHidden/>
              </w:rPr>
              <w:t>10</w:t>
            </w:r>
            <w:r w:rsidR="00C772AC">
              <w:rPr>
                <w:noProof/>
                <w:webHidden/>
              </w:rPr>
              <w:fldChar w:fldCharType="end"/>
            </w:r>
          </w:hyperlink>
        </w:p>
        <w:p w:rsidR="00C772AC" w:rsidRDefault="00957B7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9353468" w:history="1">
            <w:r w:rsidR="00C772AC" w:rsidRPr="00F87E9C">
              <w:rPr>
                <w:rStyle w:val="Hyperlink"/>
                <w:noProof/>
              </w:rPr>
              <w:t>SelectMusicToPlay</w:t>
            </w:r>
            <w:r w:rsidR="00C772AC">
              <w:rPr>
                <w:noProof/>
                <w:webHidden/>
              </w:rPr>
              <w:tab/>
            </w:r>
            <w:r w:rsidR="00C772AC">
              <w:rPr>
                <w:noProof/>
                <w:webHidden/>
              </w:rPr>
              <w:fldChar w:fldCharType="begin"/>
            </w:r>
            <w:r w:rsidR="00C772AC">
              <w:rPr>
                <w:noProof/>
                <w:webHidden/>
              </w:rPr>
              <w:instrText xml:space="preserve"> PAGEREF _Toc419353468 \h </w:instrText>
            </w:r>
            <w:r w:rsidR="00C772AC">
              <w:rPr>
                <w:noProof/>
                <w:webHidden/>
              </w:rPr>
            </w:r>
            <w:r w:rsidR="00C772AC">
              <w:rPr>
                <w:noProof/>
                <w:webHidden/>
              </w:rPr>
              <w:fldChar w:fldCharType="separate"/>
            </w:r>
            <w:r w:rsidR="00AA1216">
              <w:rPr>
                <w:noProof/>
                <w:webHidden/>
              </w:rPr>
              <w:t>11</w:t>
            </w:r>
            <w:r w:rsidR="00C772AC">
              <w:rPr>
                <w:noProof/>
                <w:webHidden/>
              </w:rPr>
              <w:fldChar w:fldCharType="end"/>
            </w:r>
          </w:hyperlink>
        </w:p>
        <w:p w:rsidR="00C772AC" w:rsidRDefault="00957B7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9353469" w:history="1">
            <w:r w:rsidR="00C772AC" w:rsidRPr="00F87E9C">
              <w:rPr>
                <w:rStyle w:val="Hyperlink"/>
                <w:noProof/>
              </w:rPr>
              <w:t>StartMusicPlay</w:t>
            </w:r>
            <w:r w:rsidR="00C772AC">
              <w:rPr>
                <w:noProof/>
                <w:webHidden/>
              </w:rPr>
              <w:tab/>
            </w:r>
            <w:r w:rsidR="00C772AC">
              <w:rPr>
                <w:noProof/>
                <w:webHidden/>
              </w:rPr>
              <w:fldChar w:fldCharType="begin"/>
            </w:r>
            <w:r w:rsidR="00C772AC">
              <w:rPr>
                <w:noProof/>
                <w:webHidden/>
              </w:rPr>
              <w:instrText xml:space="preserve"> PAGEREF _Toc419353469 \h </w:instrText>
            </w:r>
            <w:r w:rsidR="00C772AC">
              <w:rPr>
                <w:noProof/>
                <w:webHidden/>
              </w:rPr>
            </w:r>
            <w:r w:rsidR="00C772AC">
              <w:rPr>
                <w:noProof/>
                <w:webHidden/>
              </w:rPr>
              <w:fldChar w:fldCharType="separate"/>
            </w:r>
            <w:r w:rsidR="00AA1216">
              <w:rPr>
                <w:noProof/>
                <w:webHidden/>
              </w:rPr>
              <w:t>11</w:t>
            </w:r>
            <w:r w:rsidR="00C772AC">
              <w:rPr>
                <w:noProof/>
                <w:webHidden/>
              </w:rPr>
              <w:fldChar w:fldCharType="end"/>
            </w:r>
          </w:hyperlink>
        </w:p>
        <w:p w:rsidR="00C772AC" w:rsidRDefault="00957B7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9353470" w:history="1">
            <w:r w:rsidR="00C772AC" w:rsidRPr="00F87E9C">
              <w:rPr>
                <w:rStyle w:val="Hyperlink"/>
                <w:noProof/>
              </w:rPr>
              <w:t>StopMusicPlay</w:t>
            </w:r>
            <w:r w:rsidR="00C772AC">
              <w:rPr>
                <w:noProof/>
                <w:webHidden/>
              </w:rPr>
              <w:tab/>
            </w:r>
            <w:r w:rsidR="00C772AC">
              <w:rPr>
                <w:noProof/>
                <w:webHidden/>
              </w:rPr>
              <w:fldChar w:fldCharType="begin"/>
            </w:r>
            <w:r w:rsidR="00C772AC">
              <w:rPr>
                <w:noProof/>
                <w:webHidden/>
              </w:rPr>
              <w:instrText xml:space="preserve"> PAGEREF _Toc419353470 \h </w:instrText>
            </w:r>
            <w:r w:rsidR="00C772AC">
              <w:rPr>
                <w:noProof/>
                <w:webHidden/>
              </w:rPr>
            </w:r>
            <w:r w:rsidR="00C772AC">
              <w:rPr>
                <w:noProof/>
                <w:webHidden/>
              </w:rPr>
              <w:fldChar w:fldCharType="separate"/>
            </w:r>
            <w:r w:rsidR="00AA1216">
              <w:rPr>
                <w:noProof/>
                <w:webHidden/>
              </w:rPr>
              <w:t>12</w:t>
            </w:r>
            <w:r w:rsidR="00C772AC">
              <w:rPr>
                <w:noProof/>
                <w:webHidden/>
              </w:rPr>
              <w:fldChar w:fldCharType="end"/>
            </w:r>
          </w:hyperlink>
        </w:p>
        <w:p w:rsidR="00C772AC" w:rsidRDefault="00957B7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9353471" w:history="1">
            <w:r w:rsidR="00C772AC" w:rsidRPr="00F87E9C">
              <w:rPr>
                <w:rStyle w:val="Hyperlink"/>
                <w:noProof/>
              </w:rPr>
              <w:t>SetMusicRepeat</w:t>
            </w:r>
            <w:r w:rsidR="00C772AC">
              <w:rPr>
                <w:noProof/>
                <w:webHidden/>
              </w:rPr>
              <w:tab/>
            </w:r>
            <w:r w:rsidR="00C772AC">
              <w:rPr>
                <w:noProof/>
                <w:webHidden/>
              </w:rPr>
              <w:fldChar w:fldCharType="begin"/>
            </w:r>
            <w:r w:rsidR="00C772AC">
              <w:rPr>
                <w:noProof/>
                <w:webHidden/>
              </w:rPr>
              <w:instrText xml:space="preserve"> PAGEREF _Toc419353471 \h </w:instrText>
            </w:r>
            <w:r w:rsidR="00C772AC">
              <w:rPr>
                <w:noProof/>
                <w:webHidden/>
              </w:rPr>
            </w:r>
            <w:r w:rsidR="00C772AC">
              <w:rPr>
                <w:noProof/>
                <w:webHidden/>
              </w:rPr>
              <w:fldChar w:fldCharType="separate"/>
            </w:r>
            <w:r w:rsidR="00AA1216">
              <w:rPr>
                <w:noProof/>
                <w:webHidden/>
              </w:rPr>
              <w:t>12</w:t>
            </w:r>
            <w:r w:rsidR="00C772AC">
              <w:rPr>
                <w:noProof/>
                <w:webHidden/>
              </w:rPr>
              <w:fldChar w:fldCharType="end"/>
            </w:r>
          </w:hyperlink>
        </w:p>
        <w:p w:rsidR="00C772AC" w:rsidRDefault="00957B7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9353472" w:history="1">
            <w:r w:rsidR="00C772AC" w:rsidRPr="00F87E9C">
              <w:rPr>
                <w:rStyle w:val="Hyperlink"/>
                <w:noProof/>
              </w:rPr>
              <w:t>ClearMusicRepeat</w:t>
            </w:r>
            <w:r w:rsidR="00C772AC">
              <w:rPr>
                <w:noProof/>
                <w:webHidden/>
              </w:rPr>
              <w:tab/>
            </w:r>
            <w:r w:rsidR="00C772AC">
              <w:rPr>
                <w:noProof/>
                <w:webHidden/>
              </w:rPr>
              <w:fldChar w:fldCharType="begin"/>
            </w:r>
            <w:r w:rsidR="00C772AC">
              <w:rPr>
                <w:noProof/>
                <w:webHidden/>
              </w:rPr>
              <w:instrText xml:space="preserve"> PAGEREF _Toc419353472 \h </w:instrText>
            </w:r>
            <w:r w:rsidR="00C772AC">
              <w:rPr>
                <w:noProof/>
                <w:webHidden/>
              </w:rPr>
            </w:r>
            <w:r w:rsidR="00C772AC">
              <w:rPr>
                <w:noProof/>
                <w:webHidden/>
              </w:rPr>
              <w:fldChar w:fldCharType="separate"/>
            </w:r>
            <w:r w:rsidR="00AA1216">
              <w:rPr>
                <w:noProof/>
                <w:webHidden/>
              </w:rPr>
              <w:t>12</w:t>
            </w:r>
            <w:r w:rsidR="00C772AC">
              <w:rPr>
                <w:noProof/>
                <w:webHidden/>
              </w:rPr>
              <w:fldChar w:fldCharType="end"/>
            </w:r>
          </w:hyperlink>
        </w:p>
        <w:p w:rsidR="00C772AC" w:rsidRDefault="00957B7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9353473" w:history="1">
            <w:r w:rsidR="00C772AC" w:rsidRPr="00F87E9C">
              <w:rPr>
                <w:rStyle w:val="Hyperlink"/>
                <w:noProof/>
              </w:rPr>
              <w:t>SetMusicVolume</w:t>
            </w:r>
            <w:r w:rsidR="00C772AC">
              <w:rPr>
                <w:noProof/>
                <w:webHidden/>
              </w:rPr>
              <w:tab/>
            </w:r>
            <w:r w:rsidR="00C772AC">
              <w:rPr>
                <w:noProof/>
                <w:webHidden/>
              </w:rPr>
              <w:fldChar w:fldCharType="begin"/>
            </w:r>
            <w:r w:rsidR="00C772AC">
              <w:rPr>
                <w:noProof/>
                <w:webHidden/>
              </w:rPr>
              <w:instrText xml:space="preserve"> PAGEREF _Toc419353473 \h </w:instrText>
            </w:r>
            <w:r w:rsidR="00C772AC">
              <w:rPr>
                <w:noProof/>
                <w:webHidden/>
              </w:rPr>
            </w:r>
            <w:r w:rsidR="00C772AC">
              <w:rPr>
                <w:noProof/>
                <w:webHidden/>
              </w:rPr>
              <w:fldChar w:fldCharType="separate"/>
            </w:r>
            <w:r w:rsidR="00AA1216">
              <w:rPr>
                <w:noProof/>
                <w:webHidden/>
              </w:rPr>
              <w:t>13</w:t>
            </w:r>
            <w:r w:rsidR="00C772AC">
              <w:rPr>
                <w:noProof/>
                <w:webHidden/>
              </w:rPr>
              <w:fldChar w:fldCharType="end"/>
            </w:r>
          </w:hyperlink>
        </w:p>
        <w:p w:rsidR="00C772AC" w:rsidRDefault="00957B7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9353474" w:history="1">
            <w:r w:rsidR="00C772AC" w:rsidRPr="00F87E9C">
              <w:rPr>
                <w:rStyle w:val="Hyperlink"/>
                <w:noProof/>
              </w:rPr>
              <w:t>SetVolumeMute</w:t>
            </w:r>
            <w:r w:rsidR="00C772AC">
              <w:rPr>
                <w:noProof/>
                <w:webHidden/>
              </w:rPr>
              <w:tab/>
            </w:r>
            <w:r w:rsidR="00C772AC">
              <w:rPr>
                <w:noProof/>
                <w:webHidden/>
              </w:rPr>
              <w:fldChar w:fldCharType="begin"/>
            </w:r>
            <w:r w:rsidR="00C772AC">
              <w:rPr>
                <w:noProof/>
                <w:webHidden/>
              </w:rPr>
              <w:instrText xml:space="preserve"> PAGEREF _Toc419353474 \h </w:instrText>
            </w:r>
            <w:r w:rsidR="00C772AC">
              <w:rPr>
                <w:noProof/>
                <w:webHidden/>
              </w:rPr>
            </w:r>
            <w:r w:rsidR="00C772AC">
              <w:rPr>
                <w:noProof/>
                <w:webHidden/>
              </w:rPr>
              <w:fldChar w:fldCharType="separate"/>
            </w:r>
            <w:r w:rsidR="00AA1216">
              <w:rPr>
                <w:noProof/>
                <w:webHidden/>
              </w:rPr>
              <w:t>13</w:t>
            </w:r>
            <w:r w:rsidR="00C772AC">
              <w:rPr>
                <w:noProof/>
                <w:webHidden/>
              </w:rPr>
              <w:fldChar w:fldCharType="end"/>
            </w:r>
          </w:hyperlink>
        </w:p>
        <w:p w:rsidR="00C772AC" w:rsidRDefault="00957B7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9353475" w:history="1">
            <w:r w:rsidR="00C772AC" w:rsidRPr="00F87E9C">
              <w:rPr>
                <w:rStyle w:val="Hyperlink"/>
                <w:noProof/>
              </w:rPr>
              <w:t>ClearVolumeMute</w:t>
            </w:r>
            <w:r w:rsidR="00C772AC">
              <w:rPr>
                <w:noProof/>
                <w:webHidden/>
              </w:rPr>
              <w:tab/>
            </w:r>
            <w:r w:rsidR="00C772AC">
              <w:rPr>
                <w:noProof/>
                <w:webHidden/>
              </w:rPr>
              <w:fldChar w:fldCharType="begin"/>
            </w:r>
            <w:r w:rsidR="00C772AC">
              <w:rPr>
                <w:noProof/>
                <w:webHidden/>
              </w:rPr>
              <w:instrText xml:space="preserve"> PAGEREF _Toc419353475 \h </w:instrText>
            </w:r>
            <w:r w:rsidR="00C772AC">
              <w:rPr>
                <w:noProof/>
                <w:webHidden/>
              </w:rPr>
            </w:r>
            <w:r w:rsidR="00C772AC">
              <w:rPr>
                <w:noProof/>
                <w:webHidden/>
              </w:rPr>
              <w:fldChar w:fldCharType="separate"/>
            </w:r>
            <w:r w:rsidR="00AA1216">
              <w:rPr>
                <w:noProof/>
                <w:webHidden/>
              </w:rPr>
              <w:t>14</w:t>
            </w:r>
            <w:r w:rsidR="00C772AC">
              <w:rPr>
                <w:noProof/>
                <w:webHidden/>
              </w:rPr>
              <w:fldChar w:fldCharType="end"/>
            </w:r>
          </w:hyperlink>
        </w:p>
        <w:p w:rsidR="009C6EBD" w:rsidRDefault="009C6EBD" w:rsidP="00905C66">
          <w:pPr>
            <w:jc w:val="both"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3726B6" w:rsidRDefault="00476AF2" w:rsidP="00905C66">
      <w:pPr>
        <w:pStyle w:val="Heading1"/>
        <w:spacing w:before="0" w:line="360" w:lineRule="auto"/>
        <w:jc w:val="both"/>
      </w:pPr>
      <w:bookmarkStart w:id="0" w:name="Introduction"/>
      <w:bookmarkStart w:id="1" w:name="_Toc419353447"/>
      <w:r w:rsidRPr="008B5704">
        <w:lastRenderedPageBreak/>
        <w:t>Introduction</w:t>
      </w:r>
      <w:bookmarkEnd w:id="0"/>
      <w:bookmarkEnd w:id="1"/>
    </w:p>
    <w:p w:rsidR="001F2090" w:rsidRDefault="00B30314" w:rsidP="00905C66">
      <w:pPr>
        <w:spacing w:after="0" w:line="360" w:lineRule="auto"/>
        <w:jc w:val="both"/>
      </w:pPr>
      <w:r w:rsidRPr="00780EAE">
        <w:t>This document explains the application programming interface between the</w:t>
      </w:r>
      <w:r w:rsidR="00DE580A">
        <w:t xml:space="preserve"> </w:t>
      </w:r>
      <w:r w:rsidRPr="00780EAE">
        <w:t>.</w:t>
      </w:r>
      <w:r w:rsidR="00B23DB6">
        <w:t>N</w:t>
      </w:r>
      <w:r w:rsidRPr="00780EAE">
        <w:t>et 4.0 Dynamic Link Library (</w:t>
      </w:r>
      <w:r w:rsidR="003726B6">
        <w:t>Blynclight</w:t>
      </w:r>
      <w:r w:rsidRPr="00780EAE">
        <w:t>.dll</w:t>
      </w:r>
      <w:r w:rsidR="00B92DC9">
        <w:t xml:space="preserve"> API library</w:t>
      </w:r>
      <w:r w:rsidRPr="00780EAE">
        <w:t xml:space="preserve">) and the front end </w:t>
      </w:r>
      <w:r w:rsidR="00B23DB6">
        <w:t xml:space="preserve">Windows </w:t>
      </w:r>
      <w:r w:rsidRPr="00780EAE">
        <w:t>.</w:t>
      </w:r>
      <w:r w:rsidR="00B23DB6">
        <w:t>N</w:t>
      </w:r>
      <w:r w:rsidRPr="00780EAE">
        <w:t xml:space="preserve">et application. This API can be used to access the </w:t>
      </w:r>
      <w:r w:rsidR="00DA52A7">
        <w:t xml:space="preserve">Blync </w:t>
      </w:r>
      <w:r w:rsidRPr="00780EAE">
        <w:t>USB device</w:t>
      </w:r>
      <w:r w:rsidR="00DA52A7">
        <w:t>s</w:t>
      </w:r>
      <w:r w:rsidRPr="00780EAE">
        <w:t xml:space="preserve"> from the application using this</w:t>
      </w:r>
      <w:r w:rsidR="00CE12ED" w:rsidRPr="00780EAE">
        <w:t xml:space="preserve"> </w:t>
      </w:r>
      <w:r w:rsidRPr="00780EAE">
        <w:t>L</w:t>
      </w:r>
      <w:r w:rsidR="007108F8" w:rsidRPr="00780EAE">
        <w:t>ibrary.</w:t>
      </w:r>
    </w:p>
    <w:p w:rsidR="001F2090" w:rsidRDefault="001F2090" w:rsidP="00905C66">
      <w:pPr>
        <w:spacing w:after="0" w:line="360" w:lineRule="auto"/>
        <w:jc w:val="both"/>
      </w:pPr>
    </w:p>
    <w:p w:rsidR="009C0486" w:rsidRDefault="009C0486" w:rsidP="00905C66">
      <w:pPr>
        <w:pStyle w:val="Heading1"/>
        <w:spacing w:before="0" w:line="360" w:lineRule="auto"/>
        <w:jc w:val="both"/>
      </w:pPr>
      <w:bookmarkStart w:id="2" w:name="_Toc419353448"/>
      <w:r w:rsidRPr="008B5704">
        <w:t>Objects referenced from DLL</w:t>
      </w:r>
      <w:bookmarkEnd w:id="2"/>
    </w:p>
    <w:p w:rsidR="009C0486" w:rsidRPr="00A60002" w:rsidRDefault="009C0486" w:rsidP="00905C66">
      <w:pPr>
        <w:pStyle w:val="ListParagraph"/>
        <w:spacing w:after="0" w:line="360" w:lineRule="auto"/>
        <w:ind w:left="0" w:right="-720"/>
        <w:jc w:val="both"/>
        <w:rPr>
          <w:rFonts w:cs="Arial"/>
          <w:color w:val="000000" w:themeColor="text1"/>
        </w:rPr>
      </w:pPr>
      <w:r w:rsidRPr="00A60002">
        <w:rPr>
          <w:rFonts w:cs="Arial"/>
          <w:color w:val="000000" w:themeColor="text1"/>
        </w:rPr>
        <w:t xml:space="preserve">The </w:t>
      </w:r>
      <w:r w:rsidRPr="00A60002">
        <w:rPr>
          <w:rFonts w:cs="Consolas"/>
          <w:color w:val="000000" w:themeColor="text1"/>
          <w:highlight w:val="white"/>
        </w:rPr>
        <w:t>BlynclightController</w:t>
      </w:r>
      <w:r w:rsidRPr="00A60002">
        <w:rPr>
          <w:rFonts w:cs="Consolas"/>
          <w:color w:val="000000" w:themeColor="text1"/>
        </w:rPr>
        <w:t xml:space="preserve"> </w:t>
      </w:r>
      <w:r w:rsidRPr="00A60002">
        <w:rPr>
          <w:rFonts w:cs="Arial"/>
          <w:color w:val="000000" w:themeColor="text1"/>
        </w:rPr>
        <w:t xml:space="preserve">class is defined in the DLL with public access. The </w:t>
      </w:r>
      <w:r w:rsidRPr="00A60002">
        <w:rPr>
          <w:rFonts w:cs="Consolas"/>
          <w:color w:val="000000" w:themeColor="text1"/>
          <w:highlight w:val="white"/>
        </w:rPr>
        <w:t>BlynclightController</w:t>
      </w:r>
      <w:r w:rsidRPr="00A60002">
        <w:rPr>
          <w:rFonts w:cs="Consolas"/>
          <w:color w:val="000000" w:themeColor="text1"/>
        </w:rPr>
        <w:t xml:space="preserve"> </w:t>
      </w:r>
      <w:r w:rsidRPr="00A60002">
        <w:rPr>
          <w:rFonts w:cs="Arial"/>
          <w:color w:val="000000" w:themeColor="text1"/>
        </w:rPr>
        <w:t>object can be declared in the application software which is referencing the DLL as</w:t>
      </w:r>
    </w:p>
    <w:p w:rsidR="009C0486" w:rsidRPr="00A60002" w:rsidRDefault="009C0486" w:rsidP="00905C66">
      <w:pPr>
        <w:pStyle w:val="ListParagraph"/>
        <w:spacing w:after="0" w:line="360" w:lineRule="auto"/>
        <w:ind w:left="0" w:right="-720"/>
        <w:jc w:val="both"/>
        <w:rPr>
          <w:rFonts w:cs="Consolas"/>
          <w:color w:val="000000" w:themeColor="text1"/>
        </w:rPr>
      </w:pPr>
      <w:r w:rsidRPr="00A60002">
        <w:rPr>
          <w:rFonts w:cs="Consolas"/>
          <w:color w:val="000000" w:themeColor="text1"/>
          <w:highlight w:val="white"/>
        </w:rPr>
        <w:t>BlynclightController oBlynclightController = new BlynclightController ();</w:t>
      </w:r>
    </w:p>
    <w:p w:rsidR="009C0486" w:rsidRDefault="009C0486" w:rsidP="00905C66">
      <w:pPr>
        <w:pStyle w:val="ListParagraph"/>
        <w:spacing w:after="0" w:line="360" w:lineRule="auto"/>
        <w:ind w:left="0" w:right="-720"/>
        <w:jc w:val="both"/>
        <w:rPr>
          <w:rFonts w:cs="Arial"/>
          <w:color w:val="000000" w:themeColor="text1"/>
        </w:rPr>
      </w:pPr>
      <w:r w:rsidRPr="00A60002">
        <w:rPr>
          <w:rFonts w:cs="Arial"/>
          <w:color w:val="000000" w:themeColor="text1"/>
        </w:rPr>
        <w:t xml:space="preserve">The </w:t>
      </w:r>
      <w:r w:rsidRPr="00A60002">
        <w:rPr>
          <w:rFonts w:cs="Consolas"/>
          <w:color w:val="000000" w:themeColor="text1"/>
          <w:highlight w:val="white"/>
        </w:rPr>
        <w:t>BlynclightController</w:t>
      </w:r>
      <w:r w:rsidRPr="00A60002">
        <w:rPr>
          <w:rFonts w:cs="Consolas"/>
          <w:color w:val="000000" w:themeColor="text1"/>
        </w:rPr>
        <w:t xml:space="preserve"> </w:t>
      </w:r>
      <w:r w:rsidRPr="00A60002">
        <w:rPr>
          <w:rFonts w:cs="Arial"/>
          <w:color w:val="000000" w:themeColor="text1"/>
        </w:rPr>
        <w:t xml:space="preserve">class defines the necessary public methods which the application software references to control the Blync USB devices. The </w:t>
      </w:r>
      <w:r w:rsidRPr="00A60002">
        <w:rPr>
          <w:rFonts w:cs="Consolas"/>
          <w:color w:val="000000" w:themeColor="text1"/>
          <w:highlight w:val="white"/>
        </w:rPr>
        <w:t>BlynclightController</w:t>
      </w:r>
      <w:r w:rsidRPr="00A60002">
        <w:rPr>
          <w:rFonts w:cs="Consolas"/>
          <w:color w:val="000000" w:themeColor="text1"/>
        </w:rPr>
        <w:t xml:space="preserve"> </w:t>
      </w:r>
      <w:r w:rsidRPr="00A60002">
        <w:rPr>
          <w:rFonts w:cs="Arial"/>
          <w:color w:val="000000" w:themeColor="text1"/>
        </w:rPr>
        <w:t xml:space="preserve">class defines an array of </w:t>
      </w:r>
      <w:r w:rsidRPr="00A60002">
        <w:rPr>
          <w:rFonts w:cs="Arial"/>
          <w:color w:val="000000" w:themeColor="text1"/>
          <w:highlight w:val="white"/>
        </w:rPr>
        <w:t>DeviceInfo</w:t>
      </w:r>
      <w:r w:rsidRPr="00A60002">
        <w:rPr>
          <w:rFonts w:cs="Arial"/>
          <w:color w:val="000000" w:themeColor="text1"/>
        </w:rPr>
        <w:t xml:space="preserve"> </w:t>
      </w:r>
      <w:r>
        <w:rPr>
          <w:rFonts w:cs="Arial"/>
          <w:color w:val="000000" w:themeColor="text1"/>
        </w:rPr>
        <w:t>objects which has a public access type</w:t>
      </w:r>
      <w:r w:rsidRPr="00A60002">
        <w:rPr>
          <w:rFonts w:cs="Arial"/>
          <w:color w:val="000000" w:themeColor="text1"/>
        </w:rPr>
        <w:t xml:space="preserve">. The maximum size of the array is 10, and the valid number of DeviceInfo objects would be equal to the number of </w:t>
      </w:r>
      <w:r>
        <w:rPr>
          <w:rFonts w:cs="Arial"/>
          <w:color w:val="000000" w:themeColor="text1"/>
        </w:rPr>
        <w:t xml:space="preserve">Blync </w:t>
      </w:r>
      <w:r w:rsidRPr="00A60002">
        <w:rPr>
          <w:rFonts w:cs="Arial"/>
          <w:color w:val="000000" w:themeColor="text1"/>
        </w:rPr>
        <w:t xml:space="preserve">devices detected in the system. The individual </w:t>
      </w:r>
      <w:r>
        <w:rPr>
          <w:rFonts w:cs="Arial"/>
          <w:color w:val="000000" w:themeColor="text1"/>
        </w:rPr>
        <w:t xml:space="preserve">Blync </w:t>
      </w:r>
      <w:r w:rsidRPr="00A60002">
        <w:rPr>
          <w:rFonts w:cs="Arial"/>
          <w:color w:val="000000" w:themeColor="text1"/>
        </w:rPr>
        <w:t>devices would be accessed by specifying the array index of the DeviceInfo objects.</w:t>
      </w:r>
    </w:p>
    <w:p w:rsidR="009B7321" w:rsidRDefault="009B7321" w:rsidP="00905C66">
      <w:pPr>
        <w:pStyle w:val="ListParagraph"/>
        <w:spacing w:after="0" w:line="360" w:lineRule="auto"/>
        <w:ind w:left="0" w:right="-720"/>
        <w:jc w:val="both"/>
      </w:pPr>
    </w:p>
    <w:p w:rsidR="00456C19" w:rsidRDefault="00A61A42" w:rsidP="00905C66">
      <w:pPr>
        <w:pStyle w:val="Heading1"/>
        <w:spacing w:before="0" w:line="360" w:lineRule="auto"/>
        <w:jc w:val="both"/>
      </w:pPr>
      <w:bookmarkStart w:id="3" w:name="_Toc419353449"/>
      <w:r>
        <w:t>Device Types</w:t>
      </w:r>
      <w:bookmarkEnd w:id="3"/>
    </w:p>
    <w:p w:rsidR="00BE28B1" w:rsidRDefault="00B05038" w:rsidP="00905C66">
      <w:pPr>
        <w:spacing w:after="0" w:line="360" w:lineRule="auto"/>
        <w:jc w:val="both"/>
      </w:pPr>
      <w:r>
        <w:t>There are 7</w:t>
      </w:r>
      <w:r w:rsidR="00BE28B1">
        <w:t xml:space="preserve"> types of </w:t>
      </w:r>
      <w:r w:rsidR="009C6EBD">
        <w:t>Blyn</w:t>
      </w:r>
      <w:r w:rsidR="00BE28B1">
        <w:t xml:space="preserve">c USB Devices available. </w:t>
      </w:r>
    </w:p>
    <w:p w:rsidR="00BE28B1" w:rsidRDefault="00BE28B1" w:rsidP="00905C66">
      <w:pPr>
        <w:pStyle w:val="ListParagraph"/>
        <w:numPr>
          <w:ilvl w:val="0"/>
          <w:numId w:val="10"/>
        </w:numPr>
        <w:spacing w:after="0" w:line="360" w:lineRule="auto"/>
        <w:jc w:val="both"/>
      </w:pPr>
      <w:r>
        <w:t>BLYNCUSB10 - has multicolor light functions</w:t>
      </w:r>
      <w:r w:rsidR="00B05038">
        <w:t xml:space="preserve"> (Older device versions prior to </w:t>
      </w:r>
      <w:r w:rsidR="00B05038">
        <w:t>BLYNCUSB30</w:t>
      </w:r>
      <w:r w:rsidR="00B05038">
        <w:t>)</w:t>
      </w:r>
    </w:p>
    <w:p w:rsidR="00BE28B1" w:rsidRDefault="00BE28B1" w:rsidP="00905C66">
      <w:pPr>
        <w:pStyle w:val="ListParagraph"/>
        <w:numPr>
          <w:ilvl w:val="0"/>
          <w:numId w:val="10"/>
        </w:numPr>
        <w:spacing w:after="0" w:line="360" w:lineRule="auto"/>
        <w:jc w:val="both"/>
      </w:pPr>
      <w:r>
        <w:t>BLYNCUSB</w:t>
      </w:r>
      <w:r w:rsidR="00303E04">
        <w:t>17/</w:t>
      </w:r>
      <w:r>
        <w:t xml:space="preserve">20 - </w:t>
      </w:r>
      <w:r w:rsidR="002E2016">
        <w:t>has multicolor light functions</w:t>
      </w:r>
      <w:r w:rsidR="00B05038">
        <w:t xml:space="preserve"> (Older device versions prior to </w:t>
      </w:r>
      <w:r w:rsidR="00B05038">
        <w:t>BLYNCUSB30</w:t>
      </w:r>
      <w:r w:rsidR="00B05038">
        <w:t>)</w:t>
      </w:r>
    </w:p>
    <w:p w:rsidR="00DC3542" w:rsidRDefault="00BE28B1" w:rsidP="00AE6474">
      <w:pPr>
        <w:pStyle w:val="ListParagraph"/>
        <w:numPr>
          <w:ilvl w:val="0"/>
          <w:numId w:val="10"/>
        </w:numPr>
        <w:spacing w:after="0" w:line="360" w:lineRule="auto"/>
        <w:jc w:val="both"/>
      </w:pPr>
      <w:r>
        <w:t>BLYNCUSB30</w:t>
      </w:r>
      <w:r w:rsidR="00CD27A1">
        <w:t xml:space="preserve"> - </w:t>
      </w:r>
      <w:r w:rsidR="00DC2082">
        <w:t>has multicolor light functions</w:t>
      </w:r>
      <w:r w:rsidR="003942A4">
        <w:t xml:space="preserve"> named as Blynclight Standard</w:t>
      </w:r>
    </w:p>
    <w:p w:rsidR="009E58A2" w:rsidRDefault="00BE28B1" w:rsidP="00AE6474">
      <w:pPr>
        <w:pStyle w:val="ListParagraph"/>
        <w:numPr>
          <w:ilvl w:val="0"/>
          <w:numId w:val="10"/>
        </w:numPr>
        <w:spacing w:after="0" w:line="360" w:lineRule="auto"/>
        <w:jc w:val="both"/>
      </w:pPr>
      <w:r>
        <w:t xml:space="preserve">BLYNCUSB30S </w:t>
      </w:r>
      <w:r w:rsidR="006377B0">
        <w:t>-</w:t>
      </w:r>
      <w:r w:rsidR="00CC2DC2">
        <w:t xml:space="preserve"> has multicolor light and music functions</w:t>
      </w:r>
      <w:r w:rsidR="003942A4">
        <w:t xml:space="preserve"> named as Blynclight Plus</w:t>
      </w:r>
    </w:p>
    <w:p w:rsidR="006377B0" w:rsidRDefault="006377B0" w:rsidP="00AE6474">
      <w:pPr>
        <w:pStyle w:val="ListParagraph"/>
        <w:numPr>
          <w:ilvl w:val="0"/>
          <w:numId w:val="10"/>
        </w:numPr>
        <w:spacing w:after="0" w:line="360" w:lineRule="auto"/>
        <w:jc w:val="both"/>
      </w:pPr>
      <w:r>
        <w:t>BL</w:t>
      </w:r>
      <w:r w:rsidR="00CF05BD">
        <w:t>YNC-</w:t>
      </w:r>
      <w:r>
        <w:t xml:space="preserve">MINI </w:t>
      </w:r>
      <w:r w:rsidR="00CF05BD">
        <w:t>-</w:t>
      </w:r>
      <w:r>
        <w:t xml:space="preserve"> has multicolor light and music functions named as Blynclight Mini</w:t>
      </w:r>
    </w:p>
    <w:p w:rsidR="00CF05BD" w:rsidRDefault="00CF05BD" w:rsidP="00AE6474">
      <w:pPr>
        <w:pStyle w:val="ListParagraph"/>
        <w:numPr>
          <w:ilvl w:val="0"/>
          <w:numId w:val="10"/>
        </w:numPr>
        <w:spacing w:after="0" w:line="360" w:lineRule="auto"/>
        <w:jc w:val="both"/>
      </w:pPr>
      <w:r>
        <w:t>BLYNC-WIRELESS - has multicolor light and music with wireless functionality named as Blynclight Wireless</w:t>
      </w:r>
    </w:p>
    <w:p w:rsidR="00CF05BD" w:rsidRDefault="00CF05BD" w:rsidP="00AE6474">
      <w:pPr>
        <w:pStyle w:val="ListParagraph"/>
        <w:numPr>
          <w:ilvl w:val="0"/>
          <w:numId w:val="10"/>
        </w:numPr>
        <w:spacing w:after="0" w:line="360" w:lineRule="auto"/>
        <w:jc w:val="both"/>
      </w:pPr>
      <w:r>
        <w:t>BLYNC-HEADETS -</w:t>
      </w:r>
      <w:r w:rsidR="00E92F1F">
        <w:t xml:space="preserve"> headset with </w:t>
      </w:r>
      <w:r>
        <w:t>multicolor light functions</w:t>
      </w:r>
      <w:r w:rsidR="00E92F1F">
        <w:t xml:space="preserve"> named as Lumena 110 and </w:t>
      </w:r>
      <w:r w:rsidR="00DB3096">
        <w:t xml:space="preserve">Lumena </w:t>
      </w:r>
      <w:r w:rsidR="00E92F1F">
        <w:t>120</w:t>
      </w:r>
    </w:p>
    <w:p w:rsidR="00B2162C" w:rsidRDefault="009E58A2" w:rsidP="00905C66">
      <w:pPr>
        <w:spacing w:after="0" w:line="360" w:lineRule="auto"/>
        <w:jc w:val="both"/>
        <w:rPr>
          <w:rFonts w:cs="Arial"/>
          <w:color w:val="000000" w:themeColor="text1"/>
        </w:rPr>
      </w:pPr>
      <w:r>
        <w:t xml:space="preserve">The device type can be identified by a byte </w:t>
      </w:r>
      <w:r w:rsidRPr="00F4186B">
        <w:t xml:space="preserve">variable </w:t>
      </w:r>
      <w:r w:rsidR="00F4186B" w:rsidRPr="00F4186B">
        <w:t>“</w:t>
      </w:r>
      <w:r w:rsidR="00F4186B" w:rsidRPr="00F4186B">
        <w:rPr>
          <w:rFonts w:cs="Consolas"/>
          <w:color w:val="000000"/>
          <w:highlight w:val="white"/>
        </w:rPr>
        <w:t>byDeviceType</w:t>
      </w:r>
      <w:r w:rsidR="007952AA">
        <w:t>”</w:t>
      </w:r>
      <w:r w:rsidR="00F4186B" w:rsidRPr="00F4186B">
        <w:t xml:space="preserve"> </w:t>
      </w:r>
      <w:r w:rsidRPr="00F4186B">
        <w:t>which</w:t>
      </w:r>
      <w:r>
        <w:t xml:space="preserve"> is member of </w:t>
      </w:r>
      <w:r w:rsidR="00035AB7" w:rsidRPr="00A60002">
        <w:rPr>
          <w:rFonts w:cs="Arial"/>
          <w:color w:val="000000" w:themeColor="text1"/>
        </w:rPr>
        <w:t>DeviceInfo</w:t>
      </w:r>
      <w:r w:rsidR="00035AB7">
        <w:rPr>
          <w:rFonts w:cs="Arial"/>
          <w:color w:val="000000" w:themeColor="text1"/>
        </w:rPr>
        <w:t xml:space="preserve"> class</w:t>
      </w:r>
      <w:r w:rsidR="00CB245F">
        <w:rPr>
          <w:rFonts w:cs="Arial"/>
          <w:color w:val="000000" w:themeColor="text1"/>
        </w:rPr>
        <w:t xml:space="preserve">. </w:t>
      </w:r>
    </w:p>
    <w:p w:rsidR="001604CA" w:rsidRDefault="001604CA" w:rsidP="00905C66">
      <w:pPr>
        <w:spacing w:after="0" w:line="360" w:lineRule="auto"/>
        <w:jc w:val="both"/>
        <w:rPr>
          <w:rFonts w:cs="Arial"/>
          <w:color w:val="000000" w:themeColor="text1"/>
        </w:rPr>
      </w:pPr>
    </w:p>
    <w:p w:rsidR="00250FBD" w:rsidRDefault="008B5704" w:rsidP="00905C66">
      <w:pPr>
        <w:pStyle w:val="Heading1"/>
        <w:spacing w:before="0" w:line="360" w:lineRule="auto"/>
        <w:jc w:val="both"/>
      </w:pPr>
      <w:bookmarkStart w:id="4" w:name="_Toc419353450"/>
      <w:bookmarkStart w:id="5" w:name="MethodsReferencedFromDLL"/>
      <w:r w:rsidRPr="008B5704">
        <w:lastRenderedPageBreak/>
        <w:t>Methods referenced from DLL</w:t>
      </w:r>
      <w:bookmarkEnd w:id="4"/>
    </w:p>
    <w:p w:rsidR="003147FB" w:rsidRDefault="003147FB" w:rsidP="00905C66">
      <w:pPr>
        <w:pStyle w:val="Heading2"/>
        <w:spacing w:before="0" w:line="360" w:lineRule="auto"/>
        <w:jc w:val="both"/>
      </w:pPr>
      <w:bookmarkStart w:id="6" w:name="_Toc419353451"/>
      <w:r>
        <w:t>InitBlyncDevices</w:t>
      </w:r>
      <w:bookmarkEnd w:id="6"/>
    </w:p>
    <w:p w:rsidR="00281F44" w:rsidRPr="00253416" w:rsidRDefault="00281F44" w:rsidP="00905C66">
      <w:pPr>
        <w:spacing w:after="0" w:line="360" w:lineRule="auto"/>
        <w:jc w:val="both"/>
      </w:pPr>
      <w:r>
        <w:t>Method:</w:t>
      </w:r>
      <w:r w:rsidR="00EF290B">
        <w:tab/>
      </w:r>
      <w:r w:rsidR="005C2F95">
        <w:t>public int InitBlyncDevices</w:t>
      </w:r>
      <w:r w:rsidR="00602AEA">
        <w:t xml:space="preserve"> </w:t>
      </w:r>
      <w:r w:rsidR="005C2F95">
        <w:t>()</w:t>
      </w:r>
    </w:p>
    <w:p w:rsidR="00D807CD" w:rsidRDefault="00751833" w:rsidP="00905C66">
      <w:pPr>
        <w:spacing w:after="0" w:line="360" w:lineRule="auto"/>
        <w:ind w:left="1440" w:hanging="1440"/>
        <w:jc w:val="both"/>
      </w:pPr>
      <w:r>
        <w:t xml:space="preserve">Description: </w:t>
      </w:r>
      <w:r w:rsidR="005059B4">
        <w:tab/>
      </w:r>
      <w:r w:rsidR="002D7C84" w:rsidRPr="002D7C84">
        <w:t>This function searches for the Blync devices connected to the System</w:t>
      </w:r>
      <w:r w:rsidR="00B00453">
        <w:t>’s</w:t>
      </w:r>
      <w:r w:rsidR="002D7C84" w:rsidRPr="002D7C84">
        <w:t xml:space="preserve"> USB port</w:t>
      </w:r>
      <w:r w:rsidR="00E47BBD">
        <w:t>s</w:t>
      </w:r>
      <w:r w:rsidR="002D7C84" w:rsidRPr="002D7C84">
        <w:t xml:space="preserve"> and opens the device handle for further </w:t>
      </w:r>
      <w:r w:rsidR="007C2A96">
        <w:t xml:space="preserve">write </w:t>
      </w:r>
      <w:r w:rsidR="002D7C84" w:rsidRPr="002D7C84">
        <w:t>access.</w:t>
      </w:r>
      <w:r w:rsidR="005B3ACA">
        <w:t xml:space="preserve"> This fun</w:t>
      </w:r>
      <w:r w:rsidR="0012251F">
        <w:t>ction call can be used for all</w:t>
      </w:r>
      <w:r w:rsidR="005B3ACA">
        <w:t xml:space="preserve"> types of devices</w:t>
      </w:r>
      <w:r w:rsidR="005C2F95">
        <w:t>.</w:t>
      </w:r>
    </w:p>
    <w:p w:rsidR="008703EB" w:rsidRDefault="00771D84" w:rsidP="00905C66">
      <w:pPr>
        <w:spacing w:after="0" w:line="360" w:lineRule="auto"/>
        <w:jc w:val="both"/>
      </w:pPr>
      <w:r>
        <w:t xml:space="preserve">Arguments: </w:t>
      </w:r>
      <w:r>
        <w:tab/>
        <w:t>None</w:t>
      </w:r>
    </w:p>
    <w:p w:rsidR="00475013" w:rsidRDefault="00A60530" w:rsidP="00905C66">
      <w:pPr>
        <w:spacing w:after="0" w:line="360" w:lineRule="auto"/>
        <w:ind w:left="1440" w:hanging="1440"/>
        <w:jc w:val="both"/>
      </w:pPr>
      <w:r>
        <w:t>Return Value:</w:t>
      </w:r>
      <w:r>
        <w:tab/>
      </w:r>
      <w:r w:rsidRPr="00A60530">
        <w:t>integer value that represents the number of Blync Devices connected to the System</w:t>
      </w:r>
      <w:r w:rsidR="00E47BBD">
        <w:t>s</w:t>
      </w:r>
      <w:r w:rsidRPr="00A60530">
        <w:t xml:space="preserve"> USB Port</w:t>
      </w:r>
      <w:r w:rsidR="00E47BBD">
        <w:t>s</w:t>
      </w:r>
      <w:r w:rsidR="00CF3F5A">
        <w:t>.</w:t>
      </w:r>
    </w:p>
    <w:p w:rsidR="0096664B" w:rsidRDefault="0096664B" w:rsidP="00905C66">
      <w:pPr>
        <w:pStyle w:val="Heading2"/>
        <w:spacing w:before="0" w:line="360" w:lineRule="auto"/>
        <w:jc w:val="both"/>
      </w:pPr>
      <w:bookmarkStart w:id="7" w:name="_Toc419353452"/>
      <w:r>
        <w:t>CloseDevices</w:t>
      </w:r>
      <w:bookmarkEnd w:id="7"/>
    </w:p>
    <w:p w:rsidR="0096664B" w:rsidRPr="00407ADC" w:rsidRDefault="0096664B" w:rsidP="00905C66">
      <w:pPr>
        <w:spacing w:after="0" w:line="360" w:lineRule="auto"/>
        <w:jc w:val="both"/>
      </w:pPr>
      <w:r w:rsidRPr="00407ADC">
        <w:t>Method:</w:t>
      </w:r>
      <w:r w:rsidRPr="00407ADC">
        <w:tab/>
      </w:r>
      <w:r w:rsidR="0066556D" w:rsidRPr="00407ADC">
        <w:t>public void CloseDevices</w:t>
      </w:r>
      <w:r w:rsidR="00602AEA">
        <w:t xml:space="preserve"> </w:t>
      </w:r>
      <w:r w:rsidR="0066556D" w:rsidRPr="00407ADC">
        <w:t>(int nNumberOfDevices)</w:t>
      </w:r>
    </w:p>
    <w:p w:rsidR="0096664B" w:rsidRDefault="0096664B" w:rsidP="00905C66">
      <w:pPr>
        <w:spacing w:after="0" w:line="360" w:lineRule="auto"/>
        <w:ind w:left="1440" w:hanging="1440"/>
        <w:jc w:val="both"/>
      </w:pPr>
      <w:r>
        <w:t xml:space="preserve">Description: </w:t>
      </w:r>
      <w:r>
        <w:tab/>
      </w:r>
      <w:r w:rsidR="00C728D9" w:rsidRPr="00C728D9">
        <w:t xml:space="preserve">This function closes the handles </w:t>
      </w:r>
      <w:r w:rsidR="00C728D9">
        <w:t xml:space="preserve">of all the devices </w:t>
      </w:r>
      <w:r w:rsidR="00C728D9" w:rsidRPr="00C728D9">
        <w:t>opened</w:t>
      </w:r>
      <w:r w:rsidR="00C728D9">
        <w:t xml:space="preserve"> already</w:t>
      </w:r>
      <w:r w:rsidR="005C2F95">
        <w:t>. This fun</w:t>
      </w:r>
      <w:r w:rsidR="00817A5D">
        <w:t>ction call can be used for all</w:t>
      </w:r>
      <w:r w:rsidR="005C2F95">
        <w:t xml:space="preserve"> types of devices.</w:t>
      </w:r>
    </w:p>
    <w:p w:rsidR="0096664B" w:rsidRDefault="0096664B" w:rsidP="00905C66">
      <w:pPr>
        <w:spacing w:after="0" w:line="360" w:lineRule="auto"/>
        <w:ind w:left="1440" w:hanging="1440"/>
        <w:jc w:val="both"/>
      </w:pPr>
      <w:r>
        <w:t xml:space="preserve">Arguments: </w:t>
      </w:r>
      <w:r>
        <w:tab/>
      </w:r>
      <w:r w:rsidR="00C728D9" w:rsidRPr="00C728D9">
        <w:t>int nNumberOfDevices - Number of devices detected and have open handles for write access</w:t>
      </w:r>
      <w:r w:rsidR="000B0CBB">
        <w:t>.</w:t>
      </w:r>
    </w:p>
    <w:p w:rsidR="008B79D1" w:rsidRDefault="0096664B" w:rsidP="00905C66">
      <w:pPr>
        <w:spacing w:after="0" w:line="360" w:lineRule="auto"/>
        <w:jc w:val="both"/>
      </w:pPr>
      <w:r>
        <w:t>Return Value:</w:t>
      </w:r>
      <w:r>
        <w:tab/>
      </w:r>
      <w:r w:rsidR="00062516">
        <w:t>None</w:t>
      </w:r>
    </w:p>
    <w:p w:rsidR="008B79D1" w:rsidRDefault="001E130E" w:rsidP="00905C66">
      <w:pPr>
        <w:pStyle w:val="Heading2"/>
        <w:spacing w:before="0" w:line="360" w:lineRule="auto"/>
        <w:jc w:val="both"/>
      </w:pPr>
      <w:bookmarkStart w:id="8" w:name="_Toc419353453"/>
      <w:r>
        <w:t>ResetLight</w:t>
      </w:r>
      <w:bookmarkEnd w:id="8"/>
    </w:p>
    <w:p w:rsidR="00B45B3E" w:rsidRDefault="008B79D1" w:rsidP="00905C66">
      <w:pPr>
        <w:spacing w:after="0" w:line="360" w:lineRule="auto"/>
        <w:jc w:val="both"/>
      </w:pPr>
      <w:r w:rsidRPr="00407ADC">
        <w:t>Method:</w:t>
      </w:r>
      <w:r w:rsidRPr="00407ADC">
        <w:tab/>
      </w:r>
      <w:r w:rsidR="00B45B3E" w:rsidRPr="00B45B3E">
        <w:t>public bool ResetLight</w:t>
      </w:r>
      <w:r w:rsidR="003E5DF1">
        <w:t xml:space="preserve"> </w:t>
      </w:r>
      <w:r w:rsidR="00B45B3E" w:rsidRPr="00B45B3E">
        <w:t>(int nDeviceIndex)</w:t>
      </w:r>
    </w:p>
    <w:p w:rsidR="008B79D1" w:rsidRDefault="008B79D1" w:rsidP="00905C66">
      <w:pPr>
        <w:spacing w:after="0" w:line="360" w:lineRule="auto"/>
        <w:jc w:val="both"/>
      </w:pPr>
      <w:r>
        <w:t xml:space="preserve">Description: </w:t>
      </w:r>
      <w:r>
        <w:tab/>
      </w:r>
      <w:r w:rsidR="00510D96" w:rsidRPr="00510D96">
        <w:t>This function resets the light to OFF on Blync device specified by nDeviceIndex.</w:t>
      </w:r>
    </w:p>
    <w:p w:rsidR="00696162" w:rsidRDefault="00696162" w:rsidP="00905C66">
      <w:pPr>
        <w:spacing w:after="0" w:line="360" w:lineRule="auto"/>
        <w:ind w:left="720" w:firstLine="720"/>
        <w:jc w:val="both"/>
      </w:pPr>
      <w:r>
        <w:t>This fun</w:t>
      </w:r>
      <w:r w:rsidR="00615AA5">
        <w:t>ction call can be used for all</w:t>
      </w:r>
      <w:r>
        <w:t xml:space="preserve"> types of devices.</w:t>
      </w:r>
      <w:r>
        <w:tab/>
      </w:r>
    </w:p>
    <w:p w:rsidR="00510D96" w:rsidRDefault="008B79D1" w:rsidP="00905C66">
      <w:pPr>
        <w:spacing w:after="0" w:line="360" w:lineRule="auto"/>
        <w:ind w:left="1440" w:hanging="1440"/>
        <w:jc w:val="both"/>
      </w:pPr>
      <w:r>
        <w:t xml:space="preserve">Arguments: </w:t>
      </w:r>
      <w:r>
        <w:tab/>
      </w:r>
      <w:r w:rsidR="00510D96">
        <w:t>int nDeviceIndex - index of the device in the device object list</w:t>
      </w:r>
    </w:p>
    <w:p w:rsidR="00510D96" w:rsidRDefault="00510D96" w:rsidP="00905C66">
      <w:pPr>
        <w:spacing w:after="0" w:line="360" w:lineRule="auto"/>
        <w:ind w:left="1440"/>
        <w:jc w:val="both"/>
      </w:pPr>
      <w:r>
        <w:t xml:space="preserve">For </w:t>
      </w:r>
      <w:r w:rsidR="00EE2C9A">
        <w:t>example,</w:t>
      </w:r>
      <w:r>
        <w:t xml:space="preserve"> if there is only one device, nDeviceIndex = 0</w:t>
      </w:r>
    </w:p>
    <w:p w:rsidR="00510D96" w:rsidRDefault="00510D96" w:rsidP="00905C66">
      <w:pPr>
        <w:spacing w:after="0" w:line="360" w:lineRule="auto"/>
        <w:ind w:left="1440"/>
        <w:jc w:val="both"/>
      </w:pPr>
      <w:r>
        <w:t>If there are n number of devices, to access the nth device, nDeviceIndex = (n - 1)</w:t>
      </w:r>
    </w:p>
    <w:p w:rsidR="008B79D1" w:rsidRDefault="008B79D1" w:rsidP="00905C66">
      <w:pPr>
        <w:spacing w:after="0" w:line="360" w:lineRule="auto"/>
        <w:ind w:left="1440" w:hanging="1440"/>
        <w:jc w:val="both"/>
      </w:pPr>
      <w:r>
        <w:t>Return Value:</w:t>
      </w:r>
      <w:r>
        <w:tab/>
      </w:r>
      <w:r w:rsidR="008E1034" w:rsidRPr="008E1034">
        <w:t>boolean value</w:t>
      </w:r>
      <w:r w:rsidR="008E1034">
        <w:t xml:space="preserve"> -</w:t>
      </w:r>
      <w:r w:rsidR="008E1034" w:rsidRPr="008E1034">
        <w:t xml:space="preserve"> true once the function call succeeds else false</w:t>
      </w:r>
    </w:p>
    <w:p w:rsidR="00D248AC" w:rsidRDefault="00D248AC" w:rsidP="00905C66">
      <w:pPr>
        <w:spacing w:after="0" w:line="360" w:lineRule="auto"/>
        <w:ind w:left="1440" w:hanging="1440"/>
        <w:jc w:val="both"/>
      </w:pPr>
      <w:r>
        <w:tab/>
        <w:t xml:space="preserve">Return value will be false if there is a </w:t>
      </w:r>
      <w:r w:rsidR="009444D7">
        <w:t>hardware error</w:t>
      </w:r>
      <w:r>
        <w:t xml:space="preserve"> or passing an invalid value of </w:t>
      </w:r>
      <w:r w:rsidRPr="00B45B3E">
        <w:t>nDeviceIndex</w:t>
      </w:r>
      <w:r w:rsidR="00294662">
        <w:t>.</w:t>
      </w:r>
    </w:p>
    <w:p w:rsidR="007A1FAE" w:rsidRDefault="007A1FAE" w:rsidP="00905C66">
      <w:pPr>
        <w:pStyle w:val="Heading2"/>
        <w:spacing w:before="0" w:line="360" w:lineRule="auto"/>
        <w:jc w:val="both"/>
      </w:pPr>
      <w:bookmarkStart w:id="9" w:name="_Toc419353454"/>
      <w:r>
        <w:t>TurnOnRedLight</w:t>
      </w:r>
      <w:bookmarkEnd w:id="9"/>
    </w:p>
    <w:p w:rsidR="000E273B" w:rsidRDefault="000E273B" w:rsidP="00905C66">
      <w:pPr>
        <w:spacing w:after="0" w:line="360" w:lineRule="auto"/>
        <w:jc w:val="both"/>
      </w:pPr>
      <w:r>
        <w:t>Method:</w:t>
      </w:r>
      <w:r>
        <w:tab/>
      </w:r>
      <w:r w:rsidRPr="000E273B">
        <w:t>public bool TurnOnRedLight</w:t>
      </w:r>
      <w:r w:rsidR="00593FD1">
        <w:t xml:space="preserve"> </w:t>
      </w:r>
      <w:r w:rsidRPr="000E273B">
        <w:t>(int nDeviceIndex)</w:t>
      </w:r>
    </w:p>
    <w:p w:rsidR="007A1FAE" w:rsidRDefault="007A1FAE" w:rsidP="00905C66">
      <w:pPr>
        <w:spacing w:after="0" w:line="360" w:lineRule="auto"/>
        <w:jc w:val="both"/>
      </w:pPr>
      <w:r>
        <w:t xml:space="preserve">Description: </w:t>
      </w:r>
      <w:r>
        <w:tab/>
      </w:r>
      <w:r w:rsidR="00EF4C8F" w:rsidRPr="00EF4C8F">
        <w:t>This function lights the Blync device specified by nDeviceIndex in red color.</w:t>
      </w:r>
    </w:p>
    <w:p w:rsidR="007A1FAE" w:rsidRDefault="007A1FAE" w:rsidP="00905C66">
      <w:pPr>
        <w:spacing w:after="0" w:line="360" w:lineRule="auto"/>
        <w:ind w:left="720" w:firstLine="720"/>
        <w:jc w:val="both"/>
      </w:pPr>
      <w:r>
        <w:t>This fun</w:t>
      </w:r>
      <w:r w:rsidR="00F73C39">
        <w:t>ction call can be used for all</w:t>
      </w:r>
      <w:r>
        <w:t xml:space="preserve"> types of devices.</w:t>
      </w:r>
      <w:r>
        <w:tab/>
      </w:r>
    </w:p>
    <w:p w:rsidR="007A1FAE" w:rsidRDefault="007A1FAE" w:rsidP="00905C66">
      <w:pPr>
        <w:spacing w:after="0" w:line="360" w:lineRule="auto"/>
        <w:ind w:left="1440" w:hanging="1440"/>
        <w:jc w:val="both"/>
      </w:pPr>
      <w:r>
        <w:t xml:space="preserve">Arguments: </w:t>
      </w:r>
      <w:r>
        <w:tab/>
        <w:t>int nDeviceIndex - index of the device in the device object list</w:t>
      </w:r>
    </w:p>
    <w:p w:rsidR="007A1FAE" w:rsidRDefault="007A1FAE" w:rsidP="00905C66">
      <w:pPr>
        <w:spacing w:after="0" w:line="360" w:lineRule="auto"/>
        <w:ind w:left="1440"/>
        <w:jc w:val="both"/>
      </w:pPr>
      <w:r>
        <w:lastRenderedPageBreak/>
        <w:t>For example</w:t>
      </w:r>
      <w:r w:rsidR="00BD2177">
        <w:t>,</w:t>
      </w:r>
      <w:r>
        <w:t xml:space="preserve"> if there is only one device, nDeviceIndex = 0</w:t>
      </w:r>
    </w:p>
    <w:p w:rsidR="007A1FAE" w:rsidRDefault="007A1FAE" w:rsidP="00905C66">
      <w:pPr>
        <w:spacing w:after="0" w:line="360" w:lineRule="auto"/>
        <w:ind w:left="1440"/>
        <w:jc w:val="both"/>
      </w:pPr>
      <w:r>
        <w:t>If there are n number of devices, to access the nth device, nDeviceIndex = (n - 1)</w:t>
      </w:r>
    </w:p>
    <w:p w:rsidR="007A1FAE" w:rsidRDefault="007A1FAE" w:rsidP="00905C66">
      <w:pPr>
        <w:spacing w:after="0" w:line="360" w:lineRule="auto"/>
        <w:ind w:left="1440" w:hanging="1440"/>
        <w:jc w:val="both"/>
      </w:pPr>
      <w:r>
        <w:t>Return Value:</w:t>
      </w:r>
      <w:r>
        <w:tab/>
      </w:r>
      <w:r w:rsidRPr="008E1034">
        <w:t>boolean value</w:t>
      </w:r>
      <w:r>
        <w:t xml:space="preserve"> -</w:t>
      </w:r>
      <w:r w:rsidRPr="008E1034">
        <w:t xml:space="preserve"> true once the function call succeeds else false</w:t>
      </w:r>
    </w:p>
    <w:p w:rsidR="007A1FAE" w:rsidRDefault="007A1FAE" w:rsidP="00905C66">
      <w:pPr>
        <w:spacing w:after="0" w:line="360" w:lineRule="auto"/>
        <w:ind w:left="1440" w:hanging="1440"/>
        <w:jc w:val="both"/>
      </w:pPr>
      <w:r>
        <w:tab/>
        <w:t xml:space="preserve">Return value will be false if there is a </w:t>
      </w:r>
      <w:r w:rsidR="009444D7">
        <w:t>hardware error</w:t>
      </w:r>
      <w:r>
        <w:t xml:space="preserve"> or passing an invalid value of </w:t>
      </w:r>
      <w:r w:rsidRPr="00B45B3E">
        <w:t>nDeviceIndex</w:t>
      </w:r>
      <w:r>
        <w:t>.</w:t>
      </w:r>
    </w:p>
    <w:p w:rsidR="007A1FAE" w:rsidRDefault="007A1FAE" w:rsidP="00905C66">
      <w:pPr>
        <w:spacing w:after="0" w:line="360" w:lineRule="auto"/>
        <w:ind w:left="1440" w:hanging="1440"/>
        <w:jc w:val="both"/>
      </w:pPr>
    </w:p>
    <w:p w:rsidR="007C2A96" w:rsidRDefault="007C2A96" w:rsidP="00905C66">
      <w:pPr>
        <w:spacing w:after="0" w:line="360" w:lineRule="auto"/>
        <w:jc w:val="both"/>
      </w:pPr>
    </w:p>
    <w:p w:rsidR="00702C17" w:rsidRDefault="00702C17" w:rsidP="00702C17">
      <w:pPr>
        <w:pStyle w:val="Heading2"/>
        <w:spacing w:before="0" w:line="360" w:lineRule="auto"/>
        <w:jc w:val="both"/>
      </w:pPr>
      <w:bookmarkStart w:id="10" w:name="_Toc419353455"/>
      <w:r>
        <w:t>TurnOnGreenLight</w:t>
      </w:r>
      <w:bookmarkEnd w:id="10"/>
    </w:p>
    <w:p w:rsidR="00702C17" w:rsidRDefault="00702C17" w:rsidP="00702C17">
      <w:pPr>
        <w:spacing w:after="0" w:line="360" w:lineRule="auto"/>
        <w:jc w:val="both"/>
      </w:pPr>
      <w:r>
        <w:t>Method:</w:t>
      </w:r>
      <w:r>
        <w:tab/>
      </w:r>
      <w:r w:rsidRPr="000E273B">
        <w:t xml:space="preserve">public bool </w:t>
      </w:r>
      <w:r w:rsidR="00EF0654" w:rsidRPr="00EF0654">
        <w:t xml:space="preserve">TurnOnGreenLight </w:t>
      </w:r>
      <w:r w:rsidRPr="000E273B">
        <w:t>(int nDeviceIndex)</w:t>
      </w:r>
    </w:p>
    <w:p w:rsidR="00702C17" w:rsidRDefault="00702C17" w:rsidP="00702C17">
      <w:pPr>
        <w:spacing w:after="0" w:line="360" w:lineRule="auto"/>
        <w:jc w:val="both"/>
      </w:pPr>
      <w:r>
        <w:t xml:space="preserve">Description: </w:t>
      </w:r>
      <w:r>
        <w:tab/>
      </w:r>
      <w:r w:rsidRPr="00EF4C8F">
        <w:t xml:space="preserve">This function lights the Blync device specified by nDeviceIndex in </w:t>
      </w:r>
      <w:r w:rsidR="00BA5177">
        <w:t xml:space="preserve">green </w:t>
      </w:r>
      <w:r w:rsidRPr="00EF4C8F">
        <w:t>color.</w:t>
      </w:r>
    </w:p>
    <w:p w:rsidR="00702C17" w:rsidRDefault="00702C17" w:rsidP="00702C17">
      <w:pPr>
        <w:spacing w:after="0" w:line="360" w:lineRule="auto"/>
        <w:ind w:left="720" w:firstLine="720"/>
        <w:jc w:val="both"/>
      </w:pPr>
      <w:r>
        <w:t>This funct</w:t>
      </w:r>
      <w:r w:rsidR="00C60007">
        <w:t>ion call can be used for all</w:t>
      </w:r>
      <w:r>
        <w:t xml:space="preserve"> types of devices.</w:t>
      </w:r>
      <w:r>
        <w:tab/>
      </w:r>
    </w:p>
    <w:p w:rsidR="00702C17" w:rsidRDefault="00702C17" w:rsidP="00702C17">
      <w:pPr>
        <w:spacing w:after="0" w:line="360" w:lineRule="auto"/>
        <w:ind w:left="1440" w:hanging="1440"/>
        <w:jc w:val="both"/>
      </w:pPr>
      <w:r>
        <w:t xml:space="preserve">Arguments: </w:t>
      </w:r>
      <w:r>
        <w:tab/>
        <w:t>int nDeviceIndex - index of the device in the device object list</w:t>
      </w:r>
    </w:p>
    <w:p w:rsidR="00702C17" w:rsidRDefault="00702C17" w:rsidP="00702C17">
      <w:pPr>
        <w:spacing w:after="0" w:line="360" w:lineRule="auto"/>
        <w:ind w:left="1440"/>
        <w:jc w:val="both"/>
      </w:pPr>
      <w:r>
        <w:t>For example</w:t>
      </w:r>
      <w:r w:rsidR="00C60007">
        <w:t>,</w:t>
      </w:r>
      <w:r>
        <w:t xml:space="preserve"> if there is only one device, nDeviceIndex = 0</w:t>
      </w:r>
    </w:p>
    <w:p w:rsidR="00702C17" w:rsidRDefault="00702C17" w:rsidP="00702C17">
      <w:pPr>
        <w:spacing w:after="0" w:line="360" w:lineRule="auto"/>
        <w:ind w:left="1440"/>
        <w:jc w:val="both"/>
      </w:pPr>
      <w:r>
        <w:t>If there are n number of devices, to access the nth device, nDeviceIndex = (n - 1)</w:t>
      </w:r>
    </w:p>
    <w:p w:rsidR="00702C17" w:rsidRDefault="00702C17" w:rsidP="00702C17">
      <w:pPr>
        <w:spacing w:after="0" w:line="360" w:lineRule="auto"/>
        <w:ind w:left="1440" w:hanging="1440"/>
        <w:jc w:val="both"/>
      </w:pPr>
      <w:r>
        <w:t>Return Value:</w:t>
      </w:r>
      <w:r>
        <w:tab/>
      </w:r>
      <w:r w:rsidRPr="008E1034">
        <w:t>boolean value</w:t>
      </w:r>
      <w:r>
        <w:t xml:space="preserve"> -</w:t>
      </w:r>
      <w:r w:rsidRPr="008E1034">
        <w:t xml:space="preserve"> true once the function call succeeds else false</w:t>
      </w:r>
    </w:p>
    <w:p w:rsidR="00702C17" w:rsidRDefault="00702C17" w:rsidP="00702C17">
      <w:pPr>
        <w:spacing w:after="0" w:line="360" w:lineRule="auto"/>
        <w:ind w:left="1440" w:hanging="1440"/>
        <w:jc w:val="both"/>
      </w:pPr>
      <w:r>
        <w:tab/>
        <w:t xml:space="preserve">Return value will be false if there is a </w:t>
      </w:r>
      <w:r w:rsidR="009444D7">
        <w:t>hardware error</w:t>
      </w:r>
      <w:r>
        <w:t xml:space="preserve"> or passing an invalid value of </w:t>
      </w:r>
      <w:r w:rsidRPr="00B45B3E">
        <w:t>nDeviceIndex</w:t>
      </w:r>
      <w:r>
        <w:t>.</w:t>
      </w:r>
    </w:p>
    <w:p w:rsidR="00D15DFE" w:rsidRDefault="00D15DFE" w:rsidP="00D15DFE">
      <w:pPr>
        <w:pStyle w:val="Heading2"/>
        <w:spacing w:before="0" w:line="360" w:lineRule="auto"/>
        <w:jc w:val="both"/>
      </w:pPr>
      <w:bookmarkStart w:id="11" w:name="_Toc419353456"/>
      <w:r>
        <w:t>TurnOnBlueLight</w:t>
      </w:r>
      <w:bookmarkEnd w:id="11"/>
    </w:p>
    <w:p w:rsidR="00D15DFE" w:rsidRDefault="00D15DFE" w:rsidP="00D15DFE">
      <w:pPr>
        <w:spacing w:after="0" w:line="360" w:lineRule="auto"/>
        <w:jc w:val="both"/>
      </w:pPr>
      <w:r>
        <w:t>Method:</w:t>
      </w:r>
      <w:r>
        <w:tab/>
      </w:r>
      <w:r w:rsidRPr="000E273B">
        <w:t xml:space="preserve">public bool </w:t>
      </w:r>
      <w:r w:rsidR="00E12D73" w:rsidRPr="00E12D73">
        <w:t xml:space="preserve">TurnOnBlueLight </w:t>
      </w:r>
      <w:r w:rsidRPr="000E273B">
        <w:t>(int nDeviceIndex)</w:t>
      </w:r>
    </w:p>
    <w:p w:rsidR="00D15DFE" w:rsidRDefault="00D15DFE" w:rsidP="00D15DFE">
      <w:pPr>
        <w:spacing w:after="0" w:line="360" w:lineRule="auto"/>
        <w:jc w:val="both"/>
      </w:pPr>
      <w:r>
        <w:t xml:space="preserve">Description: </w:t>
      </w:r>
      <w:r>
        <w:tab/>
      </w:r>
      <w:r w:rsidRPr="00EF4C8F">
        <w:t xml:space="preserve">This function lights the Blync device specified by nDeviceIndex in </w:t>
      </w:r>
      <w:r w:rsidR="005D4949">
        <w:t>blue</w:t>
      </w:r>
      <w:r>
        <w:t xml:space="preserve"> </w:t>
      </w:r>
      <w:r w:rsidRPr="00EF4C8F">
        <w:t>color.</w:t>
      </w:r>
    </w:p>
    <w:p w:rsidR="00D15DFE" w:rsidRDefault="00D15DFE" w:rsidP="00D15DFE">
      <w:pPr>
        <w:spacing w:after="0" w:line="360" w:lineRule="auto"/>
        <w:ind w:left="720" w:firstLine="720"/>
        <w:jc w:val="both"/>
      </w:pPr>
      <w:r>
        <w:t>This fun</w:t>
      </w:r>
      <w:r w:rsidR="00B878B3">
        <w:t>ction call can be used for all</w:t>
      </w:r>
      <w:r>
        <w:t xml:space="preserve"> types of devices.</w:t>
      </w:r>
      <w:r>
        <w:tab/>
      </w:r>
    </w:p>
    <w:p w:rsidR="00D15DFE" w:rsidRDefault="00D15DFE" w:rsidP="00D15DFE">
      <w:pPr>
        <w:spacing w:after="0" w:line="360" w:lineRule="auto"/>
        <w:ind w:left="1440" w:hanging="1440"/>
        <w:jc w:val="both"/>
      </w:pPr>
      <w:r>
        <w:t xml:space="preserve">Arguments: </w:t>
      </w:r>
      <w:r>
        <w:tab/>
        <w:t>int nDeviceIndex - index of the device in the device object list</w:t>
      </w:r>
    </w:p>
    <w:p w:rsidR="00D15DFE" w:rsidRDefault="00D15DFE" w:rsidP="00D15DFE">
      <w:pPr>
        <w:spacing w:after="0" w:line="360" w:lineRule="auto"/>
        <w:ind w:left="1440"/>
        <w:jc w:val="both"/>
      </w:pPr>
      <w:r>
        <w:t>For example</w:t>
      </w:r>
      <w:r w:rsidR="00403CA5">
        <w:t>,</w:t>
      </w:r>
      <w:r>
        <w:t xml:space="preserve"> if there is only one device, nDeviceIndex = 0</w:t>
      </w:r>
    </w:p>
    <w:p w:rsidR="00D15DFE" w:rsidRDefault="00D15DFE" w:rsidP="00D15DFE">
      <w:pPr>
        <w:spacing w:after="0" w:line="360" w:lineRule="auto"/>
        <w:ind w:left="1440"/>
        <w:jc w:val="both"/>
      </w:pPr>
      <w:r>
        <w:t>If there are n number of devices, to access the nth device, nDeviceIndex = (n - 1)</w:t>
      </w:r>
    </w:p>
    <w:p w:rsidR="00D15DFE" w:rsidRDefault="00D15DFE" w:rsidP="00D15DFE">
      <w:pPr>
        <w:spacing w:after="0" w:line="360" w:lineRule="auto"/>
        <w:ind w:left="1440" w:hanging="1440"/>
        <w:jc w:val="both"/>
      </w:pPr>
      <w:r>
        <w:t>Return Value:</w:t>
      </w:r>
      <w:r>
        <w:tab/>
      </w:r>
      <w:r w:rsidRPr="008E1034">
        <w:t>boolean value</w:t>
      </w:r>
      <w:r>
        <w:t xml:space="preserve"> -</w:t>
      </w:r>
      <w:r w:rsidRPr="008E1034">
        <w:t xml:space="preserve"> true once the function call succeeds else false</w:t>
      </w:r>
    </w:p>
    <w:p w:rsidR="00D15DFE" w:rsidRDefault="00D15DFE" w:rsidP="00D15DFE">
      <w:pPr>
        <w:spacing w:after="0" w:line="360" w:lineRule="auto"/>
        <w:ind w:left="1440" w:hanging="1440"/>
        <w:jc w:val="both"/>
      </w:pPr>
      <w:r>
        <w:tab/>
        <w:t xml:space="preserve">Return value will be false if there is a </w:t>
      </w:r>
      <w:r w:rsidR="009444D7">
        <w:t>hardware error</w:t>
      </w:r>
      <w:r>
        <w:t xml:space="preserve"> or passing an invalid value of </w:t>
      </w:r>
      <w:r w:rsidRPr="00B45B3E">
        <w:t>nDeviceIndex</w:t>
      </w:r>
      <w:r>
        <w:t>.</w:t>
      </w:r>
    </w:p>
    <w:p w:rsidR="00980416" w:rsidRDefault="00980416" w:rsidP="00980416">
      <w:pPr>
        <w:pStyle w:val="Heading2"/>
        <w:spacing w:before="0" w:line="360" w:lineRule="auto"/>
        <w:jc w:val="both"/>
      </w:pPr>
      <w:bookmarkStart w:id="12" w:name="_Toc419353457"/>
      <w:r>
        <w:t>TurnOn</w:t>
      </w:r>
      <w:r w:rsidR="00FB7DA9">
        <w:t>Cyan</w:t>
      </w:r>
      <w:r>
        <w:t>Light</w:t>
      </w:r>
      <w:bookmarkEnd w:id="12"/>
    </w:p>
    <w:p w:rsidR="00980416" w:rsidRDefault="00980416" w:rsidP="00980416">
      <w:pPr>
        <w:spacing w:after="0" w:line="360" w:lineRule="auto"/>
        <w:jc w:val="both"/>
      </w:pPr>
      <w:r>
        <w:t>Method:</w:t>
      </w:r>
      <w:r>
        <w:tab/>
      </w:r>
      <w:r w:rsidRPr="000E273B">
        <w:t xml:space="preserve">public bool </w:t>
      </w:r>
      <w:r w:rsidRPr="00E12D73">
        <w:t>TurnOn</w:t>
      </w:r>
      <w:r w:rsidR="00326C8B">
        <w:t>Cyan</w:t>
      </w:r>
      <w:r w:rsidRPr="00E12D73">
        <w:t xml:space="preserve">Light </w:t>
      </w:r>
      <w:r w:rsidRPr="000E273B">
        <w:t>(int nDeviceIndex)</w:t>
      </w:r>
    </w:p>
    <w:p w:rsidR="00980416" w:rsidRDefault="00980416" w:rsidP="00980416">
      <w:pPr>
        <w:spacing w:after="0" w:line="360" w:lineRule="auto"/>
        <w:jc w:val="both"/>
      </w:pPr>
      <w:r>
        <w:t xml:space="preserve">Description: </w:t>
      </w:r>
      <w:r>
        <w:tab/>
      </w:r>
      <w:r w:rsidRPr="00EF4C8F">
        <w:t xml:space="preserve">This function lights the Blync device specified by nDeviceIndex in </w:t>
      </w:r>
      <w:r w:rsidR="003F0F3F">
        <w:t>c</w:t>
      </w:r>
      <w:r w:rsidR="0087290A">
        <w:t>yan</w:t>
      </w:r>
      <w:r>
        <w:t xml:space="preserve"> </w:t>
      </w:r>
      <w:r w:rsidRPr="00EF4C8F">
        <w:t>color.</w:t>
      </w:r>
    </w:p>
    <w:p w:rsidR="00980416" w:rsidRDefault="00980416" w:rsidP="00980416">
      <w:pPr>
        <w:spacing w:after="0" w:line="360" w:lineRule="auto"/>
        <w:ind w:left="720" w:firstLine="720"/>
        <w:jc w:val="both"/>
      </w:pPr>
      <w:r>
        <w:t xml:space="preserve">This function call can be used </w:t>
      </w:r>
      <w:r w:rsidR="00995BF1">
        <w:t xml:space="preserve">for all </w:t>
      </w:r>
      <w:r>
        <w:t>types of devices.</w:t>
      </w:r>
      <w:r>
        <w:tab/>
      </w:r>
    </w:p>
    <w:p w:rsidR="00980416" w:rsidRDefault="00980416" w:rsidP="00980416">
      <w:pPr>
        <w:spacing w:after="0" w:line="360" w:lineRule="auto"/>
        <w:ind w:left="1440" w:hanging="1440"/>
        <w:jc w:val="both"/>
      </w:pPr>
      <w:r>
        <w:t xml:space="preserve">Arguments: </w:t>
      </w:r>
      <w:r>
        <w:tab/>
        <w:t>int nDeviceIndex - index of the device in the device object list</w:t>
      </w:r>
    </w:p>
    <w:p w:rsidR="00980416" w:rsidRDefault="00980416" w:rsidP="00980416">
      <w:pPr>
        <w:spacing w:after="0" w:line="360" w:lineRule="auto"/>
        <w:ind w:left="1440"/>
        <w:jc w:val="both"/>
      </w:pPr>
      <w:r>
        <w:lastRenderedPageBreak/>
        <w:t>For example</w:t>
      </w:r>
      <w:r w:rsidR="00603EB2">
        <w:t>,</w:t>
      </w:r>
      <w:r>
        <w:t xml:space="preserve"> if there is only one device, nDeviceIndex = 0</w:t>
      </w:r>
    </w:p>
    <w:p w:rsidR="00980416" w:rsidRDefault="00980416" w:rsidP="00980416">
      <w:pPr>
        <w:spacing w:after="0" w:line="360" w:lineRule="auto"/>
        <w:ind w:left="1440"/>
        <w:jc w:val="both"/>
      </w:pPr>
      <w:r>
        <w:t>If there are n number of devices, to access the nth device, nDeviceIndex = (n - 1)</w:t>
      </w:r>
    </w:p>
    <w:p w:rsidR="00980416" w:rsidRDefault="00980416" w:rsidP="00980416">
      <w:pPr>
        <w:spacing w:after="0" w:line="360" w:lineRule="auto"/>
        <w:ind w:left="1440" w:hanging="1440"/>
        <w:jc w:val="both"/>
      </w:pPr>
      <w:r>
        <w:t>Return Value:</w:t>
      </w:r>
      <w:r>
        <w:tab/>
      </w:r>
      <w:r w:rsidRPr="008E1034">
        <w:t>boolean value</w:t>
      </w:r>
      <w:r>
        <w:t xml:space="preserve"> -</w:t>
      </w:r>
      <w:r w:rsidRPr="008E1034">
        <w:t xml:space="preserve"> true once the function call succeeds else false</w:t>
      </w:r>
    </w:p>
    <w:p w:rsidR="00980416" w:rsidRDefault="00980416" w:rsidP="00980416">
      <w:pPr>
        <w:spacing w:after="0" w:line="360" w:lineRule="auto"/>
        <w:ind w:left="1440" w:hanging="1440"/>
        <w:jc w:val="both"/>
      </w:pPr>
      <w:r>
        <w:tab/>
        <w:t xml:space="preserve">Return value will be false if there is a </w:t>
      </w:r>
      <w:r w:rsidR="009444D7">
        <w:t>hardware error</w:t>
      </w:r>
      <w:r>
        <w:t xml:space="preserve"> or passing an invalid value of </w:t>
      </w:r>
      <w:r w:rsidRPr="00B45B3E">
        <w:t>nDeviceIndex</w:t>
      </w:r>
      <w:r>
        <w:t>.</w:t>
      </w:r>
    </w:p>
    <w:p w:rsidR="0096664B" w:rsidRPr="0096664B" w:rsidRDefault="0096664B" w:rsidP="00905C66">
      <w:pPr>
        <w:jc w:val="both"/>
      </w:pPr>
    </w:p>
    <w:p w:rsidR="007E75A1" w:rsidRDefault="007E75A1" w:rsidP="007E75A1">
      <w:pPr>
        <w:pStyle w:val="Heading2"/>
        <w:spacing w:before="0" w:line="360" w:lineRule="auto"/>
        <w:jc w:val="both"/>
      </w:pPr>
      <w:bookmarkStart w:id="13" w:name="_Toc419353458"/>
      <w:r>
        <w:t>TurnOn</w:t>
      </w:r>
      <w:r w:rsidR="000C5C70">
        <w:t>Magenta</w:t>
      </w:r>
      <w:r>
        <w:t>Light</w:t>
      </w:r>
      <w:bookmarkEnd w:id="13"/>
    </w:p>
    <w:p w:rsidR="007E75A1" w:rsidRDefault="007E75A1" w:rsidP="007E75A1">
      <w:pPr>
        <w:spacing w:after="0" w:line="360" w:lineRule="auto"/>
        <w:jc w:val="both"/>
      </w:pPr>
      <w:r>
        <w:t>Method:</w:t>
      </w:r>
      <w:r>
        <w:tab/>
      </w:r>
      <w:r w:rsidRPr="000E273B">
        <w:t xml:space="preserve">public bool </w:t>
      </w:r>
      <w:r w:rsidRPr="00E12D73">
        <w:t>TurnOn</w:t>
      </w:r>
      <w:r w:rsidR="002B0442">
        <w:t>Magenta</w:t>
      </w:r>
      <w:r w:rsidRPr="00E12D73">
        <w:t xml:space="preserve">Light </w:t>
      </w:r>
      <w:r w:rsidRPr="000E273B">
        <w:t>(int nDeviceIndex)</w:t>
      </w:r>
    </w:p>
    <w:p w:rsidR="007E75A1" w:rsidRDefault="007E75A1" w:rsidP="00DB78B6">
      <w:pPr>
        <w:spacing w:after="0" w:line="360" w:lineRule="auto"/>
        <w:ind w:left="1440" w:hanging="1440"/>
        <w:jc w:val="both"/>
      </w:pPr>
      <w:r>
        <w:t xml:space="preserve">Description: </w:t>
      </w:r>
      <w:r>
        <w:tab/>
      </w:r>
      <w:r w:rsidRPr="00EF4C8F">
        <w:t xml:space="preserve">This function lights the Blync device specified by nDeviceIndex in </w:t>
      </w:r>
      <w:r w:rsidR="00DB78B6">
        <w:t>magenta (purple)</w:t>
      </w:r>
      <w:r>
        <w:t xml:space="preserve"> </w:t>
      </w:r>
      <w:r w:rsidRPr="00EF4C8F">
        <w:t>color.</w:t>
      </w:r>
      <w:r w:rsidR="00DB78B6">
        <w:t xml:space="preserve"> </w:t>
      </w:r>
      <w:r>
        <w:t>This func</w:t>
      </w:r>
      <w:r w:rsidR="00810B77">
        <w:t xml:space="preserve">tion call can be used for all </w:t>
      </w:r>
      <w:r>
        <w:t>types of devices.</w:t>
      </w:r>
      <w:r>
        <w:tab/>
      </w:r>
    </w:p>
    <w:p w:rsidR="007E75A1" w:rsidRDefault="007E75A1" w:rsidP="007E75A1">
      <w:pPr>
        <w:spacing w:after="0" w:line="360" w:lineRule="auto"/>
        <w:ind w:left="1440" w:hanging="1440"/>
        <w:jc w:val="both"/>
      </w:pPr>
      <w:r>
        <w:t xml:space="preserve">Arguments: </w:t>
      </w:r>
      <w:r>
        <w:tab/>
        <w:t>int nDeviceIndex - index of the device in the device object list</w:t>
      </w:r>
    </w:p>
    <w:p w:rsidR="007E75A1" w:rsidRDefault="007E75A1" w:rsidP="007E75A1">
      <w:pPr>
        <w:spacing w:after="0" w:line="360" w:lineRule="auto"/>
        <w:ind w:left="1440"/>
        <w:jc w:val="both"/>
      </w:pPr>
      <w:r>
        <w:t>For example</w:t>
      </w:r>
      <w:r w:rsidR="00810B77">
        <w:t>,</w:t>
      </w:r>
      <w:r>
        <w:t xml:space="preserve"> if there is only one device, nDeviceIndex = 0</w:t>
      </w:r>
    </w:p>
    <w:p w:rsidR="007E75A1" w:rsidRDefault="007E75A1" w:rsidP="007E75A1">
      <w:pPr>
        <w:spacing w:after="0" w:line="360" w:lineRule="auto"/>
        <w:ind w:left="1440"/>
        <w:jc w:val="both"/>
      </w:pPr>
      <w:r>
        <w:t>If there are n number of devices, to access the nth device, nDeviceIndex = (n - 1)</w:t>
      </w:r>
    </w:p>
    <w:p w:rsidR="007E75A1" w:rsidRDefault="007E75A1" w:rsidP="007E75A1">
      <w:pPr>
        <w:spacing w:after="0" w:line="360" w:lineRule="auto"/>
        <w:ind w:left="1440" w:hanging="1440"/>
        <w:jc w:val="both"/>
      </w:pPr>
      <w:r>
        <w:t>Return Value:</w:t>
      </w:r>
      <w:r>
        <w:tab/>
      </w:r>
      <w:r w:rsidRPr="008E1034">
        <w:t>boolean value</w:t>
      </w:r>
      <w:r>
        <w:t xml:space="preserve"> -</w:t>
      </w:r>
      <w:r w:rsidRPr="008E1034">
        <w:t xml:space="preserve"> true once the function call succeeds else false</w:t>
      </w:r>
    </w:p>
    <w:p w:rsidR="007E75A1" w:rsidRDefault="007E75A1" w:rsidP="007E75A1">
      <w:pPr>
        <w:spacing w:after="0" w:line="360" w:lineRule="auto"/>
        <w:ind w:left="1440" w:hanging="1440"/>
        <w:jc w:val="both"/>
      </w:pPr>
      <w:r>
        <w:tab/>
        <w:t xml:space="preserve">Return value will be false if there is a </w:t>
      </w:r>
      <w:r w:rsidR="009444D7">
        <w:t>hardware error</w:t>
      </w:r>
      <w:r>
        <w:t xml:space="preserve"> or passing an invalid value of </w:t>
      </w:r>
      <w:r w:rsidRPr="00B45B3E">
        <w:t>nDeviceIndex</w:t>
      </w:r>
      <w:r>
        <w:t>.</w:t>
      </w:r>
    </w:p>
    <w:p w:rsidR="00815C6F" w:rsidRDefault="00815C6F" w:rsidP="00815C6F">
      <w:pPr>
        <w:pStyle w:val="Heading2"/>
        <w:spacing w:before="0" w:line="360" w:lineRule="auto"/>
        <w:jc w:val="both"/>
      </w:pPr>
      <w:bookmarkStart w:id="14" w:name="_Toc419353459"/>
      <w:r>
        <w:t>TurnOn</w:t>
      </w:r>
      <w:r w:rsidR="00A719B6">
        <w:t>Yellow</w:t>
      </w:r>
      <w:r>
        <w:t>Light</w:t>
      </w:r>
      <w:bookmarkEnd w:id="14"/>
    </w:p>
    <w:p w:rsidR="00815C6F" w:rsidRDefault="00815C6F" w:rsidP="00815C6F">
      <w:pPr>
        <w:spacing w:after="0" w:line="360" w:lineRule="auto"/>
        <w:jc w:val="both"/>
      </w:pPr>
      <w:r>
        <w:t>Method:</w:t>
      </w:r>
      <w:r>
        <w:tab/>
      </w:r>
      <w:r w:rsidRPr="000E273B">
        <w:t xml:space="preserve">public bool </w:t>
      </w:r>
      <w:r w:rsidR="00847A3A" w:rsidRPr="00847A3A">
        <w:t xml:space="preserve">TurnOnYellowLight </w:t>
      </w:r>
      <w:r w:rsidRPr="000E273B">
        <w:t>(int nDeviceIndex)</w:t>
      </w:r>
    </w:p>
    <w:p w:rsidR="00815C6F" w:rsidRDefault="00815C6F" w:rsidP="00815C6F">
      <w:pPr>
        <w:spacing w:after="0" w:line="360" w:lineRule="auto"/>
        <w:ind w:left="1440" w:hanging="1440"/>
        <w:jc w:val="both"/>
      </w:pPr>
      <w:r>
        <w:t xml:space="preserve">Description: </w:t>
      </w:r>
      <w:r>
        <w:tab/>
      </w:r>
      <w:r w:rsidRPr="00EF4C8F">
        <w:t xml:space="preserve">This function lights the Blync device specified by nDeviceIndex in </w:t>
      </w:r>
      <w:r w:rsidR="00847A3A">
        <w:t xml:space="preserve">yellow </w:t>
      </w:r>
      <w:r w:rsidRPr="00EF4C8F">
        <w:t>color.</w:t>
      </w:r>
      <w:r>
        <w:t xml:space="preserve"> This fun</w:t>
      </w:r>
      <w:r w:rsidR="00A056C2">
        <w:t>ction call can be used for all</w:t>
      </w:r>
      <w:r>
        <w:t xml:space="preserve"> types of devices.</w:t>
      </w:r>
      <w:r>
        <w:tab/>
      </w:r>
    </w:p>
    <w:p w:rsidR="00815C6F" w:rsidRDefault="00815C6F" w:rsidP="00815C6F">
      <w:pPr>
        <w:spacing w:after="0" w:line="360" w:lineRule="auto"/>
        <w:ind w:left="1440" w:hanging="1440"/>
        <w:jc w:val="both"/>
      </w:pPr>
      <w:r>
        <w:t xml:space="preserve">Arguments: </w:t>
      </w:r>
      <w:r>
        <w:tab/>
        <w:t>int nDeviceIndex - index of the device in the device object list</w:t>
      </w:r>
    </w:p>
    <w:p w:rsidR="00815C6F" w:rsidRDefault="00815C6F" w:rsidP="00815C6F">
      <w:pPr>
        <w:spacing w:after="0" w:line="360" w:lineRule="auto"/>
        <w:ind w:left="1440"/>
        <w:jc w:val="both"/>
      </w:pPr>
      <w:r>
        <w:t>For example</w:t>
      </w:r>
      <w:r w:rsidR="00A056C2">
        <w:t xml:space="preserve">, </w:t>
      </w:r>
      <w:r>
        <w:t>if there is only one device, nDeviceIndex = 0</w:t>
      </w:r>
    </w:p>
    <w:p w:rsidR="00815C6F" w:rsidRDefault="00815C6F" w:rsidP="00815C6F">
      <w:pPr>
        <w:spacing w:after="0" w:line="360" w:lineRule="auto"/>
        <w:ind w:left="1440"/>
        <w:jc w:val="both"/>
      </w:pPr>
      <w:r>
        <w:t>If there are n number of devices, to access the nth device, nDeviceIndex = (n - 1)</w:t>
      </w:r>
    </w:p>
    <w:p w:rsidR="00815C6F" w:rsidRDefault="00815C6F" w:rsidP="00815C6F">
      <w:pPr>
        <w:spacing w:after="0" w:line="360" w:lineRule="auto"/>
        <w:ind w:left="1440" w:hanging="1440"/>
        <w:jc w:val="both"/>
      </w:pPr>
      <w:r>
        <w:t>Return Value:</w:t>
      </w:r>
      <w:r>
        <w:tab/>
      </w:r>
      <w:r w:rsidRPr="008E1034">
        <w:t>boolean value</w:t>
      </w:r>
      <w:r>
        <w:t xml:space="preserve"> -</w:t>
      </w:r>
      <w:r w:rsidRPr="008E1034">
        <w:t xml:space="preserve"> true once the function call succeeds else false</w:t>
      </w:r>
    </w:p>
    <w:p w:rsidR="00815C6F" w:rsidRDefault="00815C6F" w:rsidP="00815C6F">
      <w:pPr>
        <w:spacing w:after="0" w:line="360" w:lineRule="auto"/>
        <w:ind w:left="1440" w:hanging="1440"/>
        <w:jc w:val="both"/>
      </w:pPr>
      <w:r>
        <w:tab/>
        <w:t xml:space="preserve">Return value will be false if there is a </w:t>
      </w:r>
      <w:r w:rsidR="009444D7">
        <w:t>hardware error</w:t>
      </w:r>
      <w:r>
        <w:t xml:space="preserve"> or passing an invalid value of </w:t>
      </w:r>
      <w:r w:rsidRPr="00B45B3E">
        <w:t>nDeviceIndex</w:t>
      </w:r>
      <w:r>
        <w:t>.</w:t>
      </w:r>
    </w:p>
    <w:p w:rsidR="00473889" w:rsidRDefault="00473889" w:rsidP="00473889">
      <w:pPr>
        <w:pStyle w:val="Heading2"/>
        <w:spacing w:before="0" w:line="360" w:lineRule="auto"/>
        <w:jc w:val="both"/>
      </w:pPr>
      <w:bookmarkStart w:id="15" w:name="_Toc419353460"/>
      <w:r>
        <w:t>TurnOn</w:t>
      </w:r>
      <w:r w:rsidR="003B0534">
        <w:t>White</w:t>
      </w:r>
      <w:r>
        <w:t>Light</w:t>
      </w:r>
      <w:bookmarkEnd w:id="15"/>
    </w:p>
    <w:p w:rsidR="00473889" w:rsidRDefault="00473889" w:rsidP="00473889">
      <w:pPr>
        <w:spacing w:after="0" w:line="360" w:lineRule="auto"/>
        <w:jc w:val="both"/>
      </w:pPr>
      <w:r>
        <w:t>Method:</w:t>
      </w:r>
      <w:r>
        <w:tab/>
      </w:r>
      <w:r w:rsidRPr="000E273B">
        <w:t xml:space="preserve">public bool </w:t>
      </w:r>
      <w:r w:rsidR="003B0534" w:rsidRPr="003B0534">
        <w:t xml:space="preserve">TurnOnWhiteLight </w:t>
      </w:r>
      <w:r w:rsidRPr="000E273B">
        <w:t>(int nDeviceIndex)</w:t>
      </w:r>
    </w:p>
    <w:p w:rsidR="00473889" w:rsidRDefault="00473889" w:rsidP="00473889">
      <w:pPr>
        <w:spacing w:after="0" w:line="360" w:lineRule="auto"/>
        <w:ind w:left="1440" w:hanging="1440"/>
        <w:jc w:val="both"/>
      </w:pPr>
      <w:r>
        <w:t xml:space="preserve">Description: </w:t>
      </w:r>
      <w:r>
        <w:tab/>
      </w:r>
      <w:r w:rsidRPr="00EF4C8F">
        <w:t xml:space="preserve">This function lights the Blync device specified by nDeviceIndex in </w:t>
      </w:r>
      <w:r w:rsidR="008D364F">
        <w:t>w</w:t>
      </w:r>
      <w:r w:rsidR="00111E38">
        <w:t xml:space="preserve">hite </w:t>
      </w:r>
      <w:r w:rsidRPr="00EF4C8F">
        <w:t>color.</w:t>
      </w:r>
      <w:r>
        <w:t xml:space="preserve"> This fun</w:t>
      </w:r>
      <w:r w:rsidR="00B01799">
        <w:t>ction call can be used for all</w:t>
      </w:r>
      <w:r>
        <w:t xml:space="preserve"> types of devices.</w:t>
      </w:r>
      <w:r>
        <w:tab/>
      </w:r>
    </w:p>
    <w:p w:rsidR="00473889" w:rsidRDefault="00473889" w:rsidP="00473889">
      <w:pPr>
        <w:spacing w:after="0" w:line="360" w:lineRule="auto"/>
        <w:ind w:left="1440" w:hanging="1440"/>
        <w:jc w:val="both"/>
      </w:pPr>
      <w:r>
        <w:t xml:space="preserve">Arguments: </w:t>
      </w:r>
      <w:r>
        <w:tab/>
        <w:t>int nDeviceIndex - index of the device in the device object list</w:t>
      </w:r>
    </w:p>
    <w:p w:rsidR="00473889" w:rsidRDefault="00473889" w:rsidP="00473889">
      <w:pPr>
        <w:spacing w:after="0" w:line="360" w:lineRule="auto"/>
        <w:ind w:left="1440"/>
        <w:jc w:val="both"/>
      </w:pPr>
      <w:r>
        <w:lastRenderedPageBreak/>
        <w:t>For example</w:t>
      </w:r>
      <w:r w:rsidR="00B01799">
        <w:t>,</w:t>
      </w:r>
      <w:r>
        <w:t xml:space="preserve"> if there is only one device, nDeviceIndex = 0</w:t>
      </w:r>
    </w:p>
    <w:p w:rsidR="00473889" w:rsidRDefault="00473889" w:rsidP="00473889">
      <w:pPr>
        <w:spacing w:after="0" w:line="360" w:lineRule="auto"/>
        <w:ind w:left="1440"/>
        <w:jc w:val="both"/>
      </w:pPr>
      <w:r>
        <w:t>If there are n number of devices, to access the nth device, nDeviceIndex = (n - 1)</w:t>
      </w:r>
    </w:p>
    <w:p w:rsidR="00473889" w:rsidRDefault="00473889" w:rsidP="00473889">
      <w:pPr>
        <w:spacing w:after="0" w:line="360" w:lineRule="auto"/>
        <w:ind w:left="1440" w:hanging="1440"/>
        <w:jc w:val="both"/>
      </w:pPr>
      <w:r>
        <w:t>Return Value:</w:t>
      </w:r>
      <w:r>
        <w:tab/>
      </w:r>
      <w:r w:rsidRPr="008E1034">
        <w:t>boolean value</w:t>
      </w:r>
      <w:r>
        <w:t xml:space="preserve"> -</w:t>
      </w:r>
      <w:r w:rsidRPr="008E1034">
        <w:t xml:space="preserve"> true once the function call succeeds else false</w:t>
      </w:r>
    </w:p>
    <w:p w:rsidR="00473889" w:rsidRDefault="00473889" w:rsidP="00473889">
      <w:pPr>
        <w:spacing w:after="0" w:line="360" w:lineRule="auto"/>
        <w:ind w:left="1440" w:hanging="1440"/>
        <w:jc w:val="both"/>
      </w:pPr>
      <w:r>
        <w:tab/>
        <w:t xml:space="preserve">Return value will be false if there is a </w:t>
      </w:r>
      <w:r w:rsidR="009444D7">
        <w:t>hardware error</w:t>
      </w:r>
      <w:r>
        <w:t xml:space="preserve"> or passing an invalid value of </w:t>
      </w:r>
      <w:r w:rsidRPr="00B45B3E">
        <w:t>nDeviceIndex</w:t>
      </w:r>
      <w:r>
        <w:t>.</w:t>
      </w:r>
    </w:p>
    <w:p w:rsidR="00473889" w:rsidRDefault="00473889" w:rsidP="00815C6F">
      <w:pPr>
        <w:spacing w:after="0" w:line="360" w:lineRule="auto"/>
        <w:ind w:left="1440" w:hanging="1440"/>
        <w:jc w:val="both"/>
      </w:pPr>
    </w:p>
    <w:p w:rsidR="00815C6F" w:rsidRDefault="00815C6F" w:rsidP="007E75A1">
      <w:pPr>
        <w:spacing w:after="0" w:line="360" w:lineRule="auto"/>
        <w:ind w:left="1440" w:hanging="1440"/>
        <w:jc w:val="both"/>
      </w:pPr>
    </w:p>
    <w:p w:rsidR="00247B6D" w:rsidRDefault="00247B6D" w:rsidP="00247B6D">
      <w:pPr>
        <w:pStyle w:val="Heading2"/>
        <w:spacing w:before="0" w:line="360" w:lineRule="auto"/>
        <w:jc w:val="both"/>
      </w:pPr>
      <w:bookmarkStart w:id="16" w:name="_Toc419353461"/>
      <w:r>
        <w:t>TurnOnOrangeLight</w:t>
      </w:r>
      <w:bookmarkEnd w:id="16"/>
    </w:p>
    <w:p w:rsidR="00247B6D" w:rsidRDefault="00247B6D" w:rsidP="00247B6D">
      <w:pPr>
        <w:spacing w:after="0" w:line="360" w:lineRule="auto"/>
        <w:jc w:val="both"/>
      </w:pPr>
      <w:r>
        <w:t>Method:</w:t>
      </w:r>
      <w:r>
        <w:tab/>
      </w:r>
      <w:r w:rsidRPr="000E273B">
        <w:t xml:space="preserve">public bool </w:t>
      </w:r>
      <w:r w:rsidR="00AD3495" w:rsidRPr="00AD3495">
        <w:t xml:space="preserve">TurnOnOrangeLight </w:t>
      </w:r>
      <w:r w:rsidRPr="000E273B">
        <w:t>(int nDeviceIndex)</w:t>
      </w:r>
    </w:p>
    <w:p w:rsidR="00247B6D" w:rsidRDefault="00247B6D" w:rsidP="00247B6D">
      <w:pPr>
        <w:spacing w:after="0" w:line="360" w:lineRule="auto"/>
        <w:ind w:left="1440" w:hanging="1440"/>
        <w:jc w:val="both"/>
      </w:pPr>
      <w:r>
        <w:t xml:space="preserve">Description: </w:t>
      </w:r>
      <w:r>
        <w:tab/>
      </w:r>
      <w:r w:rsidRPr="00EF4C8F">
        <w:t xml:space="preserve">This function lights the Blync device specified by nDeviceIndex in </w:t>
      </w:r>
      <w:r w:rsidR="008051F9">
        <w:t>orange</w:t>
      </w:r>
      <w:r>
        <w:t xml:space="preserve"> </w:t>
      </w:r>
      <w:r w:rsidRPr="00EF4C8F">
        <w:t>color.</w:t>
      </w:r>
      <w:r>
        <w:t xml:space="preserve"> This f</w:t>
      </w:r>
      <w:r w:rsidR="003007F8">
        <w:t xml:space="preserve">unction call can be used </w:t>
      </w:r>
      <w:r w:rsidR="00BA6106">
        <w:t xml:space="preserve">only </w:t>
      </w:r>
      <w:r w:rsidR="003007F8">
        <w:t xml:space="preserve">for </w:t>
      </w:r>
      <w:r w:rsidR="00831250">
        <w:t xml:space="preserve">the following </w:t>
      </w:r>
      <w:r w:rsidR="003007F8">
        <w:t>types of devices namely BlyncUSB30</w:t>
      </w:r>
      <w:r w:rsidR="00831250">
        <w:t xml:space="preserve"> (Blynclight Standard), </w:t>
      </w:r>
      <w:r w:rsidR="003007F8">
        <w:t>BlyncUSB30S</w:t>
      </w:r>
      <w:r w:rsidR="00831250">
        <w:t xml:space="preserve"> (Blynclight Plus), Blynclight Mini, Blynclight Wireless, Lumena Headset (110 and 120) </w:t>
      </w:r>
      <w:r w:rsidR="003007F8">
        <w:t>devices</w:t>
      </w:r>
      <w:r>
        <w:tab/>
      </w:r>
    </w:p>
    <w:p w:rsidR="00247B6D" w:rsidRDefault="00247B6D" w:rsidP="00247B6D">
      <w:pPr>
        <w:spacing w:after="0" w:line="360" w:lineRule="auto"/>
        <w:ind w:left="1440" w:hanging="1440"/>
        <w:jc w:val="both"/>
      </w:pPr>
      <w:r>
        <w:t xml:space="preserve">Arguments: </w:t>
      </w:r>
      <w:r>
        <w:tab/>
        <w:t>int nDeviceIndex - index of the device in the device object list</w:t>
      </w:r>
    </w:p>
    <w:p w:rsidR="00247B6D" w:rsidRDefault="00247B6D" w:rsidP="00247B6D">
      <w:pPr>
        <w:spacing w:after="0" w:line="360" w:lineRule="auto"/>
        <w:ind w:left="1440"/>
        <w:jc w:val="both"/>
      </w:pPr>
      <w:r>
        <w:t>For example</w:t>
      </w:r>
      <w:r w:rsidR="006D487C">
        <w:t>,</w:t>
      </w:r>
      <w:r>
        <w:t xml:space="preserve"> if there is only one device, nDeviceIndex = 0</w:t>
      </w:r>
    </w:p>
    <w:p w:rsidR="00247B6D" w:rsidRDefault="00247B6D" w:rsidP="00247B6D">
      <w:pPr>
        <w:spacing w:after="0" w:line="360" w:lineRule="auto"/>
        <w:ind w:left="1440"/>
        <w:jc w:val="both"/>
      </w:pPr>
      <w:r>
        <w:t>If there are n number of devices, to access the nth device, nDeviceIndex = (n - 1)</w:t>
      </w:r>
    </w:p>
    <w:p w:rsidR="00247B6D" w:rsidRDefault="00247B6D" w:rsidP="00247B6D">
      <w:pPr>
        <w:spacing w:after="0" w:line="360" w:lineRule="auto"/>
        <w:ind w:left="1440" w:hanging="1440"/>
        <w:jc w:val="both"/>
      </w:pPr>
      <w:r>
        <w:t>Return Value:</w:t>
      </w:r>
      <w:r>
        <w:tab/>
      </w:r>
      <w:r w:rsidRPr="008E1034">
        <w:t>boolean value</w:t>
      </w:r>
      <w:r>
        <w:t xml:space="preserve"> -</w:t>
      </w:r>
      <w:r w:rsidRPr="008E1034">
        <w:t xml:space="preserve"> true once the function call succeeds else false</w:t>
      </w:r>
    </w:p>
    <w:p w:rsidR="00247B6D" w:rsidRDefault="00247B6D" w:rsidP="00247B6D">
      <w:pPr>
        <w:spacing w:after="0" w:line="360" w:lineRule="auto"/>
        <w:ind w:left="1440" w:hanging="1440"/>
        <w:jc w:val="both"/>
      </w:pPr>
      <w:r>
        <w:tab/>
        <w:t xml:space="preserve">Return value will be false if there is a </w:t>
      </w:r>
      <w:r w:rsidR="009444D7">
        <w:t>hardware error</w:t>
      </w:r>
      <w:r>
        <w:t xml:space="preserve"> or passing an invalid value of </w:t>
      </w:r>
      <w:r w:rsidRPr="00B45B3E">
        <w:t>nDeviceIndex</w:t>
      </w:r>
      <w:r>
        <w:t>.</w:t>
      </w:r>
    </w:p>
    <w:p w:rsidR="00C7362E" w:rsidRDefault="00C7362E" w:rsidP="00C7362E">
      <w:pPr>
        <w:pStyle w:val="Heading2"/>
        <w:spacing w:before="0" w:line="360" w:lineRule="auto"/>
        <w:jc w:val="both"/>
      </w:pPr>
      <w:bookmarkStart w:id="17" w:name="_Toc419353462"/>
      <w:r>
        <w:t>TurnOnRGBLights</w:t>
      </w:r>
      <w:bookmarkEnd w:id="17"/>
    </w:p>
    <w:p w:rsidR="00C7362E" w:rsidRDefault="00C7362E" w:rsidP="005B5552">
      <w:pPr>
        <w:spacing w:after="0" w:line="360" w:lineRule="auto"/>
        <w:ind w:left="1440" w:hanging="1440"/>
        <w:jc w:val="both"/>
      </w:pPr>
      <w:r>
        <w:t>Method:</w:t>
      </w:r>
      <w:r>
        <w:tab/>
      </w:r>
      <w:r w:rsidR="005B5552" w:rsidRPr="005B5552">
        <w:t>public bool TurnOnRGBLights</w:t>
      </w:r>
      <w:r w:rsidR="00920341">
        <w:t xml:space="preserve"> </w:t>
      </w:r>
      <w:r w:rsidR="005B5552" w:rsidRPr="005B5552">
        <w:t>(int nDeviceIndex, byte byRedLevel, byte byGreenLevel, byte byBlueLevel)</w:t>
      </w:r>
    </w:p>
    <w:p w:rsidR="00621428" w:rsidRDefault="00C7362E" w:rsidP="00C7362E">
      <w:pPr>
        <w:spacing w:after="0" w:line="360" w:lineRule="auto"/>
        <w:ind w:left="1440" w:hanging="1440"/>
        <w:jc w:val="both"/>
      </w:pPr>
      <w:r>
        <w:t xml:space="preserve">Description: </w:t>
      </w:r>
      <w:r>
        <w:tab/>
      </w:r>
      <w:r w:rsidRPr="00EF4C8F">
        <w:t xml:space="preserve">This function lights the Blync device specified by nDeviceIndex in </w:t>
      </w:r>
      <w:r w:rsidR="000D34AC">
        <w:t xml:space="preserve">the </w:t>
      </w:r>
      <w:r w:rsidRPr="00EF4C8F">
        <w:t>color</w:t>
      </w:r>
      <w:r w:rsidR="000D34AC">
        <w:t xml:space="preserve"> which represents the combination of the red, green and blue color</w:t>
      </w:r>
      <w:r w:rsidRPr="00EF4C8F">
        <w:t>.</w:t>
      </w:r>
      <w:r>
        <w:t xml:space="preserve"> </w:t>
      </w:r>
      <w:r w:rsidR="000D34AC">
        <w:t xml:space="preserve">The brightness levels of each color can be adjusted by the corresponding red, green, and blue level levels. </w:t>
      </w:r>
      <w:r>
        <w:t xml:space="preserve">This function call can be used </w:t>
      </w:r>
      <w:r w:rsidR="003154C2">
        <w:t>only for the following types of devices namely BlyncUSB30 (Blynclight Standard), BlyncUSB30S (Blynclight Plus), Blynclight Mini, Blynclight Wireless, Lumena Headset (110 and 120) devices</w:t>
      </w:r>
      <w:r w:rsidR="00621428">
        <w:t>.</w:t>
      </w:r>
    </w:p>
    <w:p w:rsidR="00C7362E" w:rsidRDefault="00C7362E" w:rsidP="00C7362E">
      <w:pPr>
        <w:spacing w:after="0" w:line="360" w:lineRule="auto"/>
        <w:ind w:left="1440" w:hanging="1440"/>
        <w:jc w:val="both"/>
      </w:pPr>
      <w:r>
        <w:t xml:space="preserve">Arguments: </w:t>
      </w:r>
      <w:r>
        <w:tab/>
        <w:t>int nDeviceIndex - index of the device in the device object list</w:t>
      </w:r>
    </w:p>
    <w:p w:rsidR="00EC5C41" w:rsidRDefault="00EC5C41" w:rsidP="00EC5C41">
      <w:pPr>
        <w:spacing w:after="0" w:line="360" w:lineRule="auto"/>
        <w:ind w:left="1440"/>
        <w:jc w:val="both"/>
      </w:pPr>
      <w:r>
        <w:t>For example</w:t>
      </w:r>
      <w:r w:rsidR="00621428">
        <w:t>,</w:t>
      </w:r>
      <w:r>
        <w:t xml:space="preserve"> if there is only one device, nDeviceIndex = 0</w:t>
      </w:r>
    </w:p>
    <w:p w:rsidR="00EC5C41" w:rsidRDefault="00EC5C41" w:rsidP="00EC5C41">
      <w:pPr>
        <w:spacing w:after="0" w:line="360" w:lineRule="auto"/>
        <w:ind w:left="1440"/>
        <w:jc w:val="both"/>
      </w:pPr>
      <w:r>
        <w:t>If there are n number of devices, to access the nth device, nDeviceIndex = (n - 1)</w:t>
      </w:r>
    </w:p>
    <w:p w:rsidR="00395729" w:rsidRDefault="00395729" w:rsidP="00395729">
      <w:pPr>
        <w:spacing w:after="0" w:line="360" w:lineRule="auto"/>
        <w:ind w:left="1440"/>
        <w:jc w:val="both"/>
      </w:pPr>
      <w:r w:rsidRPr="005B5552">
        <w:t>byte byRedLevel</w:t>
      </w:r>
      <w:r>
        <w:t xml:space="preserve"> </w:t>
      </w:r>
      <w:r w:rsidR="00F16581">
        <w:t>–</w:t>
      </w:r>
      <w:r>
        <w:t xml:space="preserve"> </w:t>
      </w:r>
      <w:r w:rsidR="00F16581">
        <w:t xml:space="preserve">red </w:t>
      </w:r>
      <w:r w:rsidR="00E57206">
        <w:t>color brightness level which ranges from 0 to 255</w:t>
      </w:r>
    </w:p>
    <w:p w:rsidR="00FE1748" w:rsidRDefault="00FE1748" w:rsidP="00395729">
      <w:pPr>
        <w:spacing w:after="0" w:line="360" w:lineRule="auto"/>
        <w:ind w:left="1440"/>
        <w:jc w:val="both"/>
      </w:pPr>
      <w:r w:rsidRPr="005B5552">
        <w:lastRenderedPageBreak/>
        <w:t>byte byGreenLevel</w:t>
      </w:r>
      <w:r>
        <w:t xml:space="preserve"> – green color brightness level which ranges from 0 to 255</w:t>
      </w:r>
    </w:p>
    <w:p w:rsidR="00FE1748" w:rsidRDefault="00FE1748" w:rsidP="00395729">
      <w:pPr>
        <w:spacing w:after="0" w:line="360" w:lineRule="auto"/>
        <w:ind w:left="1440"/>
        <w:jc w:val="both"/>
      </w:pPr>
      <w:r w:rsidRPr="005B5552">
        <w:t>byte byBlueLevel</w:t>
      </w:r>
      <w:r>
        <w:t xml:space="preserve"> – blue color brightness level which ranges from 0 to 255</w:t>
      </w:r>
    </w:p>
    <w:p w:rsidR="00C7362E" w:rsidRDefault="00C7362E" w:rsidP="00C7362E">
      <w:pPr>
        <w:spacing w:after="0" w:line="360" w:lineRule="auto"/>
        <w:ind w:left="1440" w:hanging="1440"/>
        <w:jc w:val="both"/>
      </w:pPr>
      <w:r>
        <w:t>Return Value:</w:t>
      </w:r>
      <w:r>
        <w:tab/>
      </w:r>
      <w:r w:rsidRPr="008E1034">
        <w:t>boolean value</w:t>
      </w:r>
      <w:r>
        <w:t xml:space="preserve"> -</w:t>
      </w:r>
      <w:r w:rsidRPr="008E1034">
        <w:t xml:space="preserve"> true once the function call succeeds else false</w:t>
      </w:r>
    </w:p>
    <w:p w:rsidR="001813B9" w:rsidRDefault="00C7362E" w:rsidP="00247B6D">
      <w:pPr>
        <w:spacing w:after="0" w:line="360" w:lineRule="auto"/>
        <w:ind w:left="1440" w:hanging="1440"/>
        <w:jc w:val="both"/>
      </w:pPr>
      <w:r>
        <w:tab/>
        <w:t xml:space="preserve">Return value will be false if there is a </w:t>
      </w:r>
      <w:r w:rsidR="009444D7">
        <w:t>hardware error</w:t>
      </w:r>
      <w:r>
        <w:t xml:space="preserve"> or passing an invalid value of </w:t>
      </w:r>
      <w:r w:rsidRPr="00B45B3E">
        <w:t>nDeviceIndex</w:t>
      </w:r>
      <w:r>
        <w:t>.</w:t>
      </w:r>
    </w:p>
    <w:p w:rsidR="00A049E1" w:rsidRDefault="00D108FC" w:rsidP="00A049E1">
      <w:pPr>
        <w:pStyle w:val="Heading2"/>
        <w:spacing w:before="0" w:line="360" w:lineRule="auto"/>
        <w:jc w:val="both"/>
      </w:pPr>
      <w:bookmarkStart w:id="18" w:name="_Toc419353463"/>
      <w:r>
        <w:t>SetLightDim</w:t>
      </w:r>
      <w:bookmarkEnd w:id="18"/>
    </w:p>
    <w:p w:rsidR="00A049E1" w:rsidRDefault="00A049E1" w:rsidP="00A049E1">
      <w:pPr>
        <w:spacing w:after="0" w:line="360" w:lineRule="auto"/>
        <w:jc w:val="both"/>
      </w:pPr>
      <w:r>
        <w:t>Method:</w:t>
      </w:r>
      <w:r>
        <w:tab/>
      </w:r>
      <w:r w:rsidRPr="000E273B">
        <w:t xml:space="preserve">public bool </w:t>
      </w:r>
      <w:r w:rsidR="00D108FC" w:rsidRPr="00D108FC">
        <w:t xml:space="preserve">SetLightDim </w:t>
      </w:r>
      <w:r w:rsidRPr="000E273B">
        <w:t>(int nDeviceIndex)</w:t>
      </w:r>
    </w:p>
    <w:p w:rsidR="00A049E1" w:rsidRDefault="00A049E1" w:rsidP="00A049E1">
      <w:pPr>
        <w:spacing w:after="0" w:line="360" w:lineRule="auto"/>
        <w:ind w:left="1440" w:hanging="1440"/>
        <w:jc w:val="both"/>
      </w:pPr>
      <w:r>
        <w:t xml:space="preserve">Description: </w:t>
      </w:r>
      <w:r>
        <w:tab/>
      </w:r>
      <w:r w:rsidRPr="00EF4C8F">
        <w:t xml:space="preserve">This function </w:t>
      </w:r>
      <w:r w:rsidR="005209EB">
        <w:t>makes the current light brightness to dim</w:t>
      </w:r>
      <w:r w:rsidRPr="00EF4C8F">
        <w:t xml:space="preserve"> </w:t>
      </w:r>
      <w:r w:rsidR="005209EB">
        <w:t xml:space="preserve">by 50% of the full brightness. </w:t>
      </w:r>
      <w:r>
        <w:t xml:space="preserve">This function call can be used only </w:t>
      </w:r>
      <w:r w:rsidR="00FF607B">
        <w:t>for the following types of devices namely BlyncUSB30 (Blynclight Standard), BlyncUSB30S (Blynclight Plus), Blynclight Mini, Blynclight Wireless, Lumena Headset (110 and 120) devices.</w:t>
      </w:r>
      <w:r>
        <w:tab/>
      </w:r>
    </w:p>
    <w:p w:rsidR="00A049E1" w:rsidRDefault="00A049E1" w:rsidP="00A049E1">
      <w:pPr>
        <w:spacing w:after="0" w:line="360" w:lineRule="auto"/>
        <w:ind w:left="1440" w:hanging="1440"/>
        <w:jc w:val="both"/>
      </w:pPr>
      <w:r>
        <w:t xml:space="preserve">Arguments: </w:t>
      </w:r>
      <w:r>
        <w:tab/>
        <w:t>int nDeviceIndex - index of the device in the device object list</w:t>
      </w:r>
    </w:p>
    <w:p w:rsidR="00A049E1" w:rsidRDefault="00A049E1" w:rsidP="00A049E1">
      <w:pPr>
        <w:spacing w:after="0" w:line="360" w:lineRule="auto"/>
        <w:ind w:left="1440"/>
        <w:jc w:val="both"/>
      </w:pPr>
      <w:r>
        <w:t>For example</w:t>
      </w:r>
      <w:r w:rsidR="00D2144B">
        <w:t>,</w:t>
      </w:r>
      <w:r>
        <w:t xml:space="preserve"> if there is only one device, nDeviceIndex = 0</w:t>
      </w:r>
    </w:p>
    <w:p w:rsidR="00A049E1" w:rsidRDefault="00A049E1" w:rsidP="00A049E1">
      <w:pPr>
        <w:spacing w:after="0" w:line="360" w:lineRule="auto"/>
        <w:ind w:left="1440"/>
        <w:jc w:val="both"/>
      </w:pPr>
      <w:r>
        <w:t>If there are n number of devices, to access the nth device, nDeviceIndex = (n - 1)</w:t>
      </w:r>
    </w:p>
    <w:p w:rsidR="00A049E1" w:rsidRDefault="00A049E1" w:rsidP="00A049E1">
      <w:pPr>
        <w:spacing w:after="0" w:line="360" w:lineRule="auto"/>
        <w:ind w:left="1440" w:hanging="1440"/>
        <w:jc w:val="both"/>
      </w:pPr>
      <w:r>
        <w:t>Return Value:</w:t>
      </w:r>
      <w:r>
        <w:tab/>
      </w:r>
      <w:r w:rsidRPr="008E1034">
        <w:t>boolean value</w:t>
      </w:r>
      <w:r>
        <w:t xml:space="preserve"> -</w:t>
      </w:r>
      <w:r w:rsidRPr="008E1034">
        <w:t xml:space="preserve"> true once the function call succeeds else false</w:t>
      </w:r>
    </w:p>
    <w:p w:rsidR="00324D9B" w:rsidRDefault="00A049E1" w:rsidP="00A049E1">
      <w:pPr>
        <w:spacing w:after="0" w:line="360" w:lineRule="auto"/>
        <w:ind w:left="1440" w:hanging="1440"/>
        <w:jc w:val="both"/>
      </w:pPr>
      <w:r>
        <w:tab/>
        <w:t xml:space="preserve">Return value will be false if there is a </w:t>
      </w:r>
      <w:r w:rsidR="009444D7">
        <w:t>hardware error</w:t>
      </w:r>
      <w:r>
        <w:t xml:space="preserve"> or passing an invalid value of </w:t>
      </w:r>
      <w:r w:rsidRPr="00B45B3E">
        <w:t>nDeviceIndex</w:t>
      </w:r>
      <w:r>
        <w:t>.</w:t>
      </w:r>
    </w:p>
    <w:p w:rsidR="00324D9B" w:rsidRDefault="00324D9B" w:rsidP="00324D9B">
      <w:pPr>
        <w:pStyle w:val="Heading2"/>
        <w:spacing w:before="0" w:line="360" w:lineRule="auto"/>
        <w:jc w:val="both"/>
      </w:pPr>
      <w:bookmarkStart w:id="19" w:name="_Toc419353464"/>
      <w:r>
        <w:t>ClearLightDim</w:t>
      </w:r>
      <w:bookmarkEnd w:id="19"/>
    </w:p>
    <w:p w:rsidR="00324D9B" w:rsidRDefault="00324D9B" w:rsidP="00324D9B">
      <w:pPr>
        <w:spacing w:after="0" w:line="360" w:lineRule="auto"/>
        <w:jc w:val="both"/>
      </w:pPr>
      <w:r>
        <w:t>Method:</w:t>
      </w:r>
      <w:r>
        <w:tab/>
      </w:r>
      <w:r w:rsidRPr="000E273B">
        <w:t xml:space="preserve">public bool </w:t>
      </w:r>
      <w:r w:rsidR="00D42AE7">
        <w:t>Clear</w:t>
      </w:r>
      <w:r w:rsidRPr="00D108FC">
        <w:t xml:space="preserve">LightDim </w:t>
      </w:r>
      <w:r w:rsidRPr="000E273B">
        <w:t>(int nDeviceIndex)</w:t>
      </w:r>
    </w:p>
    <w:p w:rsidR="00324D9B" w:rsidRDefault="00324D9B" w:rsidP="00324D9B">
      <w:pPr>
        <w:spacing w:after="0" w:line="360" w:lineRule="auto"/>
        <w:ind w:left="1440" w:hanging="1440"/>
        <w:jc w:val="both"/>
      </w:pPr>
      <w:r>
        <w:t xml:space="preserve">Description: </w:t>
      </w:r>
      <w:r>
        <w:tab/>
      </w:r>
      <w:r w:rsidRPr="00EF4C8F">
        <w:t xml:space="preserve">This function </w:t>
      </w:r>
      <w:r w:rsidR="00E94A94">
        <w:t xml:space="preserve">resets the light dimness and bring the </w:t>
      </w:r>
      <w:r w:rsidR="00542A84">
        <w:t xml:space="preserve">light </w:t>
      </w:r>
      <w:r w:rsidR="00E94A94">
        <w:t xml:space="preserve">brightness to full level. </w:t>
      </w:r>
      <w:r>
        <w:t>This function call can be used only</w:t>
      </w:r>
      <w:r w:rsidR="00E65D8F" w:rsidRPr="00E65D8F">
        <w:t xml:space="preserve"> </w:t>
      </w:r>
      <w:r w:rsidR="00E65D8F">
        <w:t>for the following types of devices namely BlyncUSB30 (Blynclight Standard), BlyncUSB30S (Blynclight Plus), Blynclight Mini, Blynclight Wireless, Lumena Headset (110 and 120) devices.</w:t>
      </w:r>
      <w:r>
        <w:tab/>
      </w:r>
    </w:p>
    <w:p w:rsidR="00324D9B" w:rsidRDefault="00324D9B" w:rsidP="00324D9B">
      <w:pPr>
        <w:spacing w:after="0" w:line="360" w:lineRule="auto"/>
        <w:ind w:left="1440" w:hanging="1440"/>
        <w:jc w:val="both"/>
      </w:pPr>
      <w:r>
        <w:t xml:space="preserve">Arguments: </w:t>
      </w:r>
      <w:r>
        <w:tab/>
        <w:t>int nDeviceIndex - index of the device in the device object list</w:t>
      </w:r>
    </w:p>
    <w:p w:rsidR="00324D9B" w:rsidRDefault="00324D9B" w:rsidP="00324D9B">
      <w:pPr>
        <w:spacing w:after="0" w:line="360" w:lineRule="auto"/>
        <w:ind w:left="1440"/>
        <w:jc w:val="both"/>
      </w:pPr>
      <w:r>
        <w:t>For example</w:t>
      </w:r>
      <w:r w:rsidR="00C93B81">
        <w:t>,</w:t>
      </w:r>
      <w:r>
        <w:t xml:space="preserve"> if there is only one device, nDeviceIndex = 0</w:t>
      </w:r>
    </w:p>
    <w:p w:rsidR="00324D9B" w:rsidRDefault="00324D9B" w:rsidP="00324D9B">
      <w:pPr>
        <w:spacing w:after="0" w:line="360" w:lineRule="auto"/>
        <w:ind w:left="1440"/>
        <w:jc w:val="both"/>
      </w:pPr>
      <w:r>
        <w:t>If there are n number of devices, to access the nth device, nDeviceIndex = (n - 1)</w:t>
      </w:r>
    </w:p>
    <w:p w:rsidR="00324D9B" w:rsidRDefault="00324D9B" w:rsidP="00324D9B">
      <w:pPr>
        <w:spacing w:after="0" w:line="360" w:lineRule="auto"/>
        <w:ind w:left="1440" w:hanging="1440"/>
        <w:jc w:val="both"/>
      </w:pPr>
      <w:r>
        <w:t>Return Value:</w:t>
      </w:r>
      <w:r>
        <w:tab/>
      </w:r>
      <w:r w:rsidRPr="008E1034">
        <w:t>boolean value</w:t>
      </w:r>
      <w:r>
        <w:t xml:space="preserve"> -</w:t>
      </w:r>
      <w:r w:rsidRPr="008E1034">
        <w:t xml:space="preserve"> true once the function call succeeds else false</w:t>
      </w:r>
    </w:p>
    <w:p w:rsidR="007A7EC6" w:rsidRDefault="00324D9B" w:rsidP="00324D9B">
      <w:pPr>
        <w:spacing w:after="0" w:line="360" w:lineRule="auto"/>
        <w:ind w:left="1440" w:hanging="1440"/>
        <w:jc w:val="both"/>
      </w:pPr>
      <w:r>
        <w:tab/>
        <w:t xml:space="preserve">Return value will be false if there is a </w:t>
      </w:r>
      <w:r w:rsidR="009444D7">
        <w:t>hardware error</w:t>
      </w:r>
      <w:r>
        <w:t xml:space="preserve"> or passing an invalid value of </w:t>
      </w:r>
      <w:r w:rsidRPr="00B45B3E">
        <w:t>nDeviceIndex</w:t>
      </w:r>
      <w:r>
        <w:t>.</w:t>
      </w:r>
    </w:p>
    <w:p w:rsidR="007A7EC6" w:rsidRDefault="007A7EC6" w:rsidP="007A7EC6">
      <w:pPr>
        <w:pStyle w:val="Heading2"/>
        <w:spacing w:before="0" w:line="360" w:lineRule="auto"/>
        <w:jc w:val="both"/>
      </w:pPr>
      <w:bookmarkStart w:id="20" w:name="_Toc419353465"/>
      <w:r>
        <w:t>SelectLightFlashSpeed</w:t>
      </w:r>
      <w:bookmarkEnd w:id="20"/>
    </w:p>
    <w:p w:rsidR="007A7EC6" w:rsidRDefault="007A7EC6" w:rsidP="007A7EC6">
      <w:pPr>
        <w:spacing w:after="0" w:line="360" w:lineRule="auto"/>
        <w:jc w:val="both"/>
      </w:pPr>
      <w:r>
        <w:t>Method:</w:t>
      </w:r>
      <w:r>
        <w:tab/>
      </w:r>
      <w:r w:rsidR="00D333F5" w:rsidRPr="00D333F5">
        <w:t>public bool SelectLightFlashSpeed</w:t>
      </w:r>
      <w:r w:rsidR="005E0514">
        <w:t xml:space="preserve"> </w:t>
      </w:r>
      <w:r w:rsidR="00D333F5" w:rsidRPr="00D333F5">
        <w:t>(int nDeviceIndex, byte bySelectedFlashSpeed)</w:t>
      </w:r>
    </w:p>
    <w:p w:rsidR="007A7EC6" w:rsidRDefault="007A7EC6" w:rsidP="007A7EC6">
      <w:pPr>
        <w:spacing w:after="0" w:line="360" w:lineRule="auto"/>
        <w:ind w:left="1440" w:hanging="1440"/>
        <w:jc w:val="both"/>
      </w:pPr>
      <w:r>
        <w:lastRenderedPageBreak/>
        <w:t xml:space="preserve">Description: </w:t>
      </w:r>
      <w:r>
        <w:tab/>
      </w:r>
      <w:r w:rsidRPr="00EF4C8F">
        <w:t xml:space="preserve">This function </w:t>
      </w:r>
      <w:r w:rsidR="0094761C">
        <w:t xml:space="preserve">selects the speed at which the light will blink. </w:t>
      </w:r>
      <w:r>
        <w:t>This fun</w:t>
      </w:r>
      <w:r w:rsidR="00354EA7">
        <w:t>ction call can be used only for t</w:t>
      </w:r>
      <w:r w:rsidR="00354EA7">
        <w:t>he following types of devices namely BlyncUSB30 (Blynclight Standard), BlyncUSB30S (Blynclight Plus), Blynclight Mini, Blynclight Wireless, Lumena Headset (110 and 120) devices.</w:t>
      </w:r>
      <w:r>
        <w:tab/>
      </w:r>
    </w:p>
    <w:p w:rsidR="007A7EC6" w:rsidRDefault="007A7EC6" w:rsidP="007A7EC6">
      <w:pPr>
        <w:spacing w:after="0" w:line="360" w:lineRule="auto"/>
        <w:ind w:left="1440" w:hanging="1440"/>
        <w:jc w:val="both"/>
      </w:pPr>
      <w:r>
        <w:t xml:space="preserve">Arguments: </w:t>
      </w:r>
      <w:r>
        <w:tab/>
        <w:t>int nDeviceIndex - index of the device in the device object list</w:t>
      </w:r>
    </w:p>
    <w:p w:rsidR="007A7EC6" w:rsidRDefault="007A7EC6" w:rsidP="007A7EC6">
      <w:pPr>
        <w:spacing w:after="0" w:line="360" w:lineRule="auto"/>
        <w:ind w:left="1440"/>
        <w:jc w:val="both"/>
      </w:pPr>
      <w:r>
        <w:t>For example</w:t>
      </w:r>
      <w:r w:rsidR="00173E4D">
        <w:t>,</w:t>
      </w:r>
      <w:r>
        <w:t xml:space="preserve"> if there is only one device, nDeviceIndex = 0</w:t>
      </w:r>
    </w:p>
    <w:p w:rsidR="007A7EC6" w:rsidRDefault="007A7EC6" w:rsidP="007A7EC6">
      <w:pPr>
        <w:spacing w:after="0" w:line="360" w:lineRule="auto"/>
        <w:ind w:left="1440"/>
        <w:jc w:val="both"/>
      </w:pPr>
      <w:r>
        <w:t>If there are n number of devices, to access the nth device, nDeviceIndex = (n - 1)</w:t>
      </w:r>
    </w:p>
    <w:p w:rsidR="00416761" w:rsidRDefault="00416761" w:rsidP="007A7EC6">
      <w:pPr>
        <w:spacing w:after="0" w:line="360" w:lineRule="auto"/>
        <w:ind w:left="1440"/>
        <w:jc w:val="both"/>
      </w:pPr>
      <w:r w:rsidRPr="00D333F5">
        <w:t>byte bySelectedFlashSpeed</w:t>
      </w:r>
      <w:r>
        <w:t xml:space="preserve"> </w:t>
      </w:r>
      <w:r w:rsidR="00722660">
        <w:t>–</w:t>
      </w:r>
      <w:r>
        <w:t xml:space="preserve"> </w:t>
      </w:r>
      <w:r w:rsidR="00722660">
        <w:t xml:space="preserve">blinking speed, which </w:t>
      </w:r>
      <w:r w:rsidR="005A4C42">
        <w:t xml:space="preserve">takes </w:t>
      </w:r>
      <w:r w:rsidR="00722660">
        <w:t xml:space="preserve">three </w:t>
      </w:r>
      <w:r w:rsidR="005A4C42">
        <w:t>values</w:t>
      </w:r>
    </w:p>
    <w:p w:rsidR="005A4C42" w:rsidRDefault="00BF3E8D" w:rsidP="007A7EC6">
      <w:pPr>
        <w:spacing w:after="0" w:line="360" w:lineRule="auto"/>
        <w:ind w:left="1440"/>
        <w:jc w:val="both"/>
      </w:pPr>
      <w:r>
        <w:t xml:space="preserve">for </w:t>
      </w:r>
      <w:r w:rsidR="00E561A2">
        <w:t>low speed</w:t>
      </w:r>
      <w:r>
        <w:t xml:space="preserve">, </w:t>
      </w:r>
      <w:r w:rsidR="00BB3E5D" w:rsidRPr="00D333F5">
        <w:t>bySelectedFlashSpeed</w:t>
      </w:r>
      <w:r w:rsidR="00BB3E5D">
        <w:t xml:space="preserve"> =</w:t>
      </w:r>
      <w:r>
        <w:t xml:space="preserve"> 0x01</w:t>
      </w:r>
    </w:p>
    <w:p w:rsidR="00E561A2" w:rsidRDefault="00BF3E8D" w:rsidP="007A7EC6">
      <w:pPr>
        <w:spacing w:after="0" w:line="360" w:lineRule="auto"/>
        <w:ind w:left="1440"/>
        <w:jc w:val="both"/>
      </w:pPr>
      <w:r>
        <w:t xml:space="preserve">for medium speed, </w:t>
      </w:r>
      <w:r w:rsidRPr="00D333F5">
        <w:t>bySelectedFlashSpeed</w:t>
      </w:r>
      <w:r>
        <w:t xml:space="preserve"> = 0x02</w:t>
      </w:r>
    </w:p>
    <w:p w:rsidR="00E561A2" w:rsidRDefault="00BF3E8D" w:rsidP="007A7EC6">
      <w:pPr>
        <w:spacing w:after="0" w:line="360" w:lineRule="auto"/>
        <w:ind w:left="1440"/>
        <w:jc w:val="both"/>
      </w:pPr>
      <w:r>
        <w:t xml:space="preserve">for high speed, </w:t>
      </w:r>
      <w:r w:rsidRPr="00D333F5">
        <w:t>bySelectedFlashSpeed</w:t>
      </w:r>
      <w:r>
        <w:t xml:space="preserve"> = 0x03</w:t>
      </w:r>
    </w:p>
    <w:p w:rsidR="007A7EC6" w:rsidRDefault="007A7EC6" w:rsidP="007A7EC6">
      <w:pPr>
        <w:spacing w:after="0" w:line="360" w:lineRule="auto"/>
        <w:ind w:left="1440" w:hanging="1440"/>
        <w:jc w:val="both"/>
      </w:pPr>
      <w:r>
        <w:t>Return Value:</w:t>
      </w:r>
      <w:r>
        <w:tab/>
      </w:r>
      <w:r w:rsidRPr="008E1034">
        <w:t>boolean value</w:t>
      </w:r>
      <w:r>
        <w:t xml:space="preserve"> -</w:t>
      </w:r>
      <w:r w:rsidRPr="008E1034">
        <w:t xml:space="preserve"> true once the function call succeeds else false</w:t>
      </w:r>
    </w:p>
    <w:p w:rsidR="007A7EC6" w:rsidRDefault="007A7EC6" w:rsidP="007A7EC6">
      <w:pPr>
        <w:spacing w:after="0" w:line="360" w:lineRule="auto"/>
        <w:ind w:left="1440" w:hanging="1440"/>
        <w:jc w:val="both"/>
      </w:pPr>
      <w:r>
        <w:tab/>
        <w:t xml:space="preserve">Return value will be false if there is a </w:t>
      </w:r>
      <w:r w:rsidR="009444D7">
        <w:t>hardware error</w:t>
      </w:r>
      <w:r>
        <w:t xml:space="preserve"> or passing an invalid value of </w:t>
      </w:r>
      <w:r w:rsidRPr="00B45B3E">
        <w:t>nDeviceIndex</w:t>
      </w:r>
      <w:r>
        <w:t>.</w:t>
      </w:r>
    </w:p>
    <w:p w:rsidR="00A47CA1" w:rsidRDefault="006023A0" w:rsidP="00A47CA1">
      <w:pPr>
        <w:pStyle w:val="Heading2"/>
        <w:spacing w:before="0" w:line="360" w:lineRule="auto"/>
        <w:jc w:val="both"/>
      </w:pPr>
      <w:bookmarkStart w:id="21" w:name="_Toc419353466"/>
      <w:r>
        <w:t>StartLightFlash</w:t>
      </w:r>
      <w:bookmarkEnd w:id="21"/>
    </w:p>
    <w:p w:rsidR="00A47CA1" w:rsidRDefault="00A47CA1" w:rsidP="00A47CA1">
      <w:pPr>
        <w:spacing w:after="0" w:line="360" w:lineRule="auto"/>
        <w:jc w:val="both"/>
      </w:pPr>
      <w:r>
        <w:t>Method:</w:t>
      </w:r>
      <w:r>
        <w:tab/>
      </w:r>
      <w:r w:rsidRPr="000E273B">
        <w:t xml:space="preserve">public bool </w:t>
      </w:r>
      <w:r w:rsidR="006023A0" w:rsidRPr="006023A0">
        <w:t xml:space="preserve">StartLightFlash </w:t>
      </w:r>
      <w:r w:rsidRPr="000E273B">
        <w:t>(int nDeviceIndex)</w:t>
      </w:r>
    </w:p>
    <w:p w:rsidR="00A47CA1" w:rsidRDefault="00A47CA1" w:rsidP="00A47CA1">
      <w:pPr>
        <w:spacing w:after="0" w:line="360" w:lineRule="auto"/>
        <w:ind w:left="1440" w:hanging="1440"/>
        <w:jc w:val="both"/>
      </w:pPr>
      <w:r>
        <w:t xml:space="preserve">Description: </w:t>
      </w:r>
      <w:r>
        <w:tab/>
      </w:r>
      <w:r w:rsidRPr="00EF4C8F">
        <w:t xml:space="preserve">This function </w:t>
      </w:r>
      <w:r w:rsidR="00ED442C">
        <w:t xml:space="preserve">starts </w:t>
      </w:r>
      <w:r>
        <w:t xml:space="preserve">the light </w:t>
      </w:r>
      <w:r w:rsidR="00ED442C">
        <w:t xml:space="preserve">to blink at </w:t>
      </w:r>
      <w:r w:rsidR="0055633F">
        <w:t xml:space="preserve">the </w:t>
      </w:r>
      <w:r w:rsidR="00ED442C">
        <w:t xml:space="preserve">specified </w:t>
      </w:r>
      <w:r w:rsidR="00512BA6">
        <w:t>blinking speed</w:t>
      </w:r>
      <w:r w:rsidR="004F6929">
        <w:t xml:space="preserve">. </w:t>
      </w:r>
      <w:r>
        <w:t>This function call can be used only</w:t>
      </w:r>
      <w:r w:rsidR="00FC5321" w:rsidRPr="00FC5321">
        <w:t xml:space="preserve"> </w:t>
      </w:r>
      <w:r w:rsidR="00FC5321">
        <w:t>for the following types of devices namely BlyncUSB30 (Blynclight Standard), BlyncUSB30S (Blynclight Plus), Blynclight Mini, Blynclight Wireless, Lumena Headset (110 and 120) devices.</w:t>
      </w:r>
      <w:r w:rsidR="004F6929">
        <w:t xml:space="preserve"> The blinking speed would be specified by </w:t>
      </w:r>
      <w:r w:rsidR="004F6929" w:rsidRPr="00D333F5">
        <w:t>SelectLightFlashSpeed</w:t>
      </w:r>
      <w:r w:rsidR="004F6929">
        <w:t xml:space="preserve"> function call.</w:t>
      </w:r>
    </w:p>
    <w:p w:rsidR="00A47CA1" w:rsidRDefault="00A47CA1" w:rsidP="00A47CA1">
      <w:pPr>
        <w:spacing w:after="0" w:line="360" w:lineRule="auto"/>
        <w:ind w:left="1440" w:hanging="1440"/>
        <w:jc w:val="both"/>
      </w:pPr>
      <w:r>
        <w:t xml:space="preserve">Arguments: </w:t>
      </w:r>
      <w:r>
        <w:tab/>
        <w:t>int nDeviceIndex - index of the device in the device object list</w:t>
      </w:r>
    </w:p>
    <w:p w:rsidR="00A47CA1" w:rsidRDefault="00A47CA1" w:rsidP="00A47CA1">
      <w:pPr>
        <w:spacing w:after="0" w:line="360" w:lineRule="auto"/>
        <w:ind w:left="1440"/>
        <w:jc w:val="both"/>
      </w:pPr>
      <w:r>
        <w:t>For example</w:t>
      </w:r>
      <w:r w:rsidR="00CD40D5">
        <w:t>,</w:t>
      </w:r>
      <w:r>
        <w:t xml:space="preserve"> if there is only one device, nDeviceIndex = 0</w:t>
      </w:r>
    </w:p>
    <w:p w:rsidR="00A47CA1" w:rsidRDefault="00A47CA1" w:rsidP="00A47CA1">
      <w:pPr>
        <w:spacing w:after="0" w:line="360" w:lineRule="auto"/>
        <w:ind w:left="1440"/>
        <w:jc w:val="both"/>
      </w:pPr>
      <w:r>
        <w:t>If there are n number of devices, to access the nth device, nDeviceIndex = (n - 1)</w:t>
      </w:r>
    </w:p>
    <w:p w:rsidR="00A47CA1" w:rsidRDefault="00A47CA1" w:rsidP="00A47CA1">
      <w:pPr>
        <w:spacing w:after="0" w:line="360" w:lineRule="auto"/>
        <w:ind w:left="1440" w:hanging="1440"/>
        <w:jc w:val="both"/>
      </w:pPr>
      <w:r>
        <w:t>Return Value:</w:t>
      </w:r>
      <w:r>
        <w:tab/>
      </w:r>
      <w:r w:rsidRPr="008E1034">
        <w:t>boolean value</w:t>
      </w:r>
      <w:r>
        <w:t xml:space="preserve"> -</w:t>
      </w:r>
      <w:r w:rsidRPr="008E1034">
        <w:t xml:space="preserve"> true once the function call succeeds else false</w:t>
      </w:r>
    </w:p>
    <w:p w:rsidR="00A47CA1" w:rsidRDefault="00A47CA1" w:rsidP="00A47CA1">
      <w:pPr>
        <w:spacing w:after="0" w:line="360" w:lineRule="auto"/>
        <w:ind w:left="1440" w:hanging="1440"/>
        <w:jc w:val="both"/>
      </w:pPr>
      <w:r>
        <w:tab/>
        <w:t xml:space="preserve">Return value will be false if there is a </w:t>
      </w:r>
      <w:r w:rsidR="009444D7">
        <w:t>hardware error</w:t>
      </w:r>
      <w:r>
        <w:t xml:space="preserve"> or passing an invalid value of </w:t>
      </w:r>
      <w:r w:rsidRPr="00B45B3E">
        <w:t>nDeviceIndex</w:t>
      </w:r>
      <w:r>
        <w:t>.</w:t>
      </w:r>
    </w:p>
    <w:p w:rsidR="007F611B" w:rsidRDefault="007F611B" w:rsidP="007F611B">
      <w:pPr>
        <w:pStyle w:val="Heading2"/>
        <w:spacing w:before="0" w:line="360" w:lineRule="auto"/>
        <w:jc w:val="both"/>
      </w:pPr>
      <w:bookmarkStart w:id="22" w:name="_Toc419353467"/>
      <w:r>
        <w:t>StopLightFlash</w:t>
      </w:r>
      <w:bookmarkEnd w:id="22"/>
    </w:p>
    <w:p w:rsidR="007F611B" w:rsidRDefault="007F611B" w:rsidP="007F611B">
      <w:pPr>
        <w:spacing w:after="0" w:line="360" w:lineRule="auto"/>
        <w:jc w:val="both"/>
      </w:pPr>
      <w:r>
        <w:t>Method:</w:t>
      </w:r>
      <w:r>
        <w:tab/>
      </w:r>
      <w:r w:rsidRPr="000E273B">
        <w:t xml:space="preserve">public bool </w:t>
      </w:r>
      <w:r w:rsidR="005F735B" w:rsidRPr="005F735B">
        <w:t xml:space="preserve">StopLightFlash </w:t>
      </w:r>
      <w:r w:rsidRPr="000E273B">
        <w:t>(int nDeviceIndex)</w:t>
      </w:r>
    </w:p>
    <w:p w:rsidR="002B3431" w:rsidRDefault="007F611B" w:rsidP="007F611B">
      <w:pPr>
        <w:spacing w:after="0" w:line="360" w:lineRule="auto"/>
        <w:ind w:left="1440" w:hanging="1440"/>
        <w:jc w:val="both"/>
      </w:pPr>
      <w:r>
        <w:t xml:space="preserve">Description: </w:t>
      </w:r>
      <w:r>
        <w:tab/>
      </w:r>
      <w:r w:rsidRPr="00EF4C8F">
        <w:t xml:space="preserve">This function </w:t>
      </w:r>
      <w:r w:rsidR="00832BD4">
        <w:t xml:space="preserve">stops blinking the light. </w:t>
      </w:r>
      <w:r>
        <w:t xml:space="preserve">This function call can be used only </w:t>
      </w:r>
      <w:r w:rsidR="008A7A7C">
        <w:t>for the following types of devices namely BlyncUSB30 (Blynclight Standard), BlyncUSB30S (Blynclight Plus), Blynclight Mini, Blynclight Wireless, Lumena Headset (110 and 120) devices.</w:t>
      </w:r>
    </w:p>
    <w:p w:rsidR="007F611B" w:rsidRDefault="007F611B" w:rsidP="007F611B">
      <w:pPr>
        <w:spacing w:after="0" w:line="360" w:lineRule="auto"/>
        <w:ind w:left="1440" w:hanging="1440"/>
        <w:jc w:val="both"/>
      </w:pPr>
      <w:r>
        <w:lastRenderedPageBreak/>
        <w:t xml:space="preserve">Arguments: </w:t>
      </w:r>
      <w:r>
        <w:tab/>
        <w:t>int nDeviceIndex - index of the device in the device object list</w:t>
      </w:r>
    </w:p>
    <w:p w:rsidR="007F611B" w:rsidRDefault="007F611B" w:rsidP="007F611B">
      <w:pPr>
        <w:spacing w:after="0" w:line="360" w:lineRule="auto"/>
        <w:ind w:left="1440"/>
        <w:jc w:val="both"/>
      </w:pPr>
      <w:r>
        <w:t>For example</w:t>
      </w:r>
      <w:r w:rsidR="001F44B3">
        <w:t>,</w:t>
      </w:r>
      <w:r>
        <w:t xml:space="preserve"> if there is only one device, nDeviceIndex = 0</w:t>
      </w:r>
    </w:p>
    <w:p w:rsidR="007F611B" w:rsidRDefault="007F611B" w:rsidP="007F611B">
      <w:pPr>
        <w:spacing w:after="0" w:line="360" w:lineRule="auto"/>
        <w:ind w:left="1440"/>
        <w:jc w:val="both"/>
      </w:pPr>
      <w:r>
        <w:t>If there are n number of devices, to access the nth device, nDeviceIndex = (n - 1)</w:t>
      </w:r>
    </w:p>
    <w:p w:rsidR="007F611B" w:rsidRDefault="007F611B" w:rsidP="007F611B">
      <w:pPr>
        <w:spacing w:after="0" w:line="360" w:lineRule="auto"/>
        <w:ind w:left="1440" w:hanging="1440"/>
        <w:jc w:val="both"/>
      </w:pPr>
      <w:r>
        <w:t>Return Value:</w:t>
      </w:r>
      <w:r>
        <w:tab/>
      </w:r>
      <w:r w:rsidRPr="008E1034">
        <w:t>boolean value</w:t>
      </w:r>
      <w:r>
        <w:t xml:space="preserve"> -</w:t>
      </w:r>
      <w:r w:rsidRPr="008E1034">
        <w:t xml:space="preserve"> true once the function call succeeds else false</w:t>
      </w:r>
    </w:p>
    <w:p w:rsidR="007F611B" w:rsidRDefault="007F611B" w:rsidP="007F611B">
      <w:pPr>
        <w:spacing w:after="0" w:line="360" w:lineRule="auto"/>
        <w:ind w:left="1440" w:hanging="1440"/>
        <w:jc w:val="both"/>
      </w:pPr>
      <w:r>
        <w:tab/>
        <w:t xml:space="preserve">Return value will be false if there is a </w:t>
      </w:r>
      <w:r w:rsidR="009444D7">
        <w:t>hardware error</w:t>
      </w:r>
      <w:r>
        <w:t xml:space="preserve"> or passing an invalid value of </w:t>
      </w:r>
      <w:r w:rsidRPr="00B45B3E">
        <w:t>nDeviceIndex</w:t>
      </w:r>
      <w:r>
        <w:t>.</w:t>
      </w:r>
    </w:p>
    <w:p w:rsidR="00830CEC" w:rsidRDefault="00761316" w:rsidP="00830CEC">
      <w:pPr>
        <w:pStyle w:val="Heading2"/>
        <w:spacing w:before="0" w:line="360" w:lineRule="auto"/>
        <w:jc w:val="both"/>
      </w:pPr>
      <w:bookmarkStart w:id="23" w:name="_Toc419353468"/>
      <w:r>
        <w:t>SelectMusicToPlay</w:t>
      </w:r>
      <w:bookmarkEnd w:id="23"/>
    </w:p>
    <w:p w:rsidR="00830CEC" w:rsidRDefault="00830CEC" w:rsidP="00830CEC">
      <w:pPr>
        <w:spacing w:after="0" w:line="360" w:lineRule="auto"/>
        <w:jc w:val="both"/>
      </w:pPr>
      <w:r>
        <w:t>Method:</w:t>
      </w:r>
      <w:r>
        <w:tab/>
      </w:r>
      <w:r w:rsidR="00C11FF2" w:rsidRPr="00C11FF2">
        <w:t>public bool SelectMusicToPlay</w:t>
      </w:r>
      <w:r w:rsidR="00D96D2D">
        <w:t xml:space="preserve"> </w:t>
      </w:r>
      <w:r w:rsidR="00C11FF2" w:rsidRPr="00C11FF2">
        <w:t>(int nDeviceIndex, byte bySelectedMusic)</w:t>
      </w:r>
    </w:p>
    <w:p w:rsidR="00830CEC" w:rsidRDefault="00830CEC" w:rsidP="00830CEC">
      <w:pPr>
        <w:spacing w:after="0" w:line="360" w:lineRule="auto"/>
        <w:ind w:left="1440" w:hanging="1440"/>
        <w:jc w:val="both"/>
      </w:pPr>
      <w:r>
        <w:t xml:space="preserve">Description: </w:t>
      </w:r>
      <w:r>
        <w:tab/>
      </w:r>
      <w:r w:rsidRPr="00EF4C8F">
        <w:t xml:space="preserve">This function </w:t>
      </w:r>
      <w:r w:rsidR="00D86949">
        <w:t>selects the music to be played on the Blync light.</w:t>
      </w:r>
      <w:r>
        <w:t xml:space="preserve"> This function call can be used only for </w:t>
      </w:r>
      <w:r w:rsidR="00256A84">
        <w:t>t</w:t>
      </w:r>
      <w:r w:rsidR="00256A84">
        <w:t>he following types of devices namely BlyncUSB30S (Blynclight Plus), Blynclight Mini, Blynclight Wireless devices.</w:t>
      </w:r>
      <w:r w:rsidR="00F04E68">
        <w:t xml:space="preserve"> </w:t>
      </w:r>
      <w:r w:rsidR="00B16FC7">
        <w:t>The BlynUSB30S can play 10 sounds</w:t>
      </w:r>
      <w:r w:rsidR="00256A84">
        <w:t>, Blynclight Mini and Wireless devices can play 14 sounds.</w:t>
      </w:r>
    </w:p>
    <w:p w:rsidR="00830CEC" w:rsidRDefault="00830CEC" w:rsidP="00830CEC">
      <w:pPr>
        <w:spacing w:after="0" w:line="360" w:lineRule="auto"/>
        <w:ind w:left="1440" w:hanging="1440"/>
        <w:jc w:val="both"/>
      </w:pPr>
      <w:r>
        <w:t xml:space="preserve">Arguments: </w:t>
      </w:r>
      <w:r>
        <w:tab/>
        <w:t>int nDeviceIndex - index of the device in the device object list</w:t>
      </w:r>
    </w:p>
    <w:p w:rsidR="00830CEC" w:rsidRDefault="00830CEC" w:rsidP="00830CEC">
      <w:pPr>
        <w:spacing w:after="0" w:line="360" w:lineRule="auto"/>
        <w:ind w:left="1440"/>
        <w:jc w:val="both"/>
      </w:pPr>
      <w:r>
        <w:t>For example if there is only one device, nDeviceIndex = 0</w:t>
      </w:r>
    </w:p>
    <w:p w:rsidR="00830CEC" w:rsidRDefault="00830CEC" w:rsidP="00830CEC">
      <w:pPr>
        <w:spacing w:after="0" w:line="360" w:lineRule="auto"/>
        <w:ind w:left="1440"/>
        <w:jc w:val="both"/>
      </w:pPr>
      <w:r>
        <w:t>If there are n number of devices, to access the nth device, nDeviceIndex = (n - 1)</w:t>
      </w:r>
    </w:p>
    <w:p w:rsidR="00083E0E" w:rsidRDefault="00083E0E" w:rsidP="00830CEC">
      <w:pPr>
        <w:spacing w:after="0" w:line="360" w:lineRule="auto"/>
        <w:ind w:left="1440"/>
        <w:jc w:val="both"/>
      </w:pPr>
      <w:r w:rsidRPr="00C11FF2">
        <w:t>byte bySelectedMusic</w:t>
      </w:r>
      <w:r>
        <w:t xml:space="preserve"> - </w:t>
      </w:r>
      <w:r w:rsidR="00FB0E8A">
        <w:t>The BlynUSB30S can play 10 sounds, for which</w:t>
      </w:r>
      <w:r w:rsidR="00514B39">
        <w:t xml:space="preserve"> </w:t>
      </w:r>
      <w:r w:rsidR="00C02943">
        <w:t xml:space="preserve">the value of </w:t>
      </w:r>
      <w:r w:rsidR="00FB0E8A" w:rsidRPr="00C11FF2">
        <w:t>bySelectedMusic</w:t>
      </w:r>
      <w:r w:rsidR="00FB0E8A">
        <w:t xml:space="preserve"> ranges from 1 to 10.</w:t>
      </w:r>
      <w:r w:rsidR="000716EB">
        <w:t xml:space="preserve"> The Blynclight Mini and Wireless devices can play 14 sounds, for which the value of </w:t>
      </w:r>
      <w:r w:rsidR="000716EB" w:rsidRPr="00C11FF2">
        <w:t>bySelectedMusic</w:t>
      </w:r>
      <w:r w:rsidR="000716EB">
        <w:t xml:space="preserve"> ranges from 1 to 14.</w:t>
      </w:r>
    </w:p>
    <w:p w:rsidR="00830CEC" w:rsidRDefault="00830CEC" w:rsidP="00830CEC">
      <w:pPr>
        <w:spacing w:after="0" w:line="360" w:lineRule="auto"/>
        <w:ind w:left="1440" w:hanging="1440"/>
        <w:jc w:val="both"/>
      </w:pPr>
      <w:r>
        <w:t>Return Value:</w:t>
      </w:r>
      <w:r>
        <w:tab/>
      </w:r>
      <w:r w:rsidRPr="008E1034">
        <w:t>boolean value</w:t>
      </w:r>
      <w:r>
        <w:t xml:space="preserve"> -</w:t>
      </w:r>
      <w:r w:rsidRPr="008E1034">
        <w:t xml:space="preserve"> true once the function call succeeds else false</w:t>
      </w:r>
    </w:p>
    <w:p w:rsidR="00830CEC" w:rsidRDefault="00830CEC" w:rsidP="00830CEC">
      <w:pPr>
        <w:spacing w:after="0" w:line="360" w:lineRule="auto"/>
        <w:ind w:left="1440" w:hanging="1440"/>
        <w:jc w:val="both"/>
      </w:pPr>
      <w:r>
        <w:tab/>
        <w:t xml:space="preserve">Return value will be false if there is a </w:t>
      </w:r>
      <w:r w:rsidR="009444D7">
        <w:t>hardware error</w:t>
      </w:r>
      <w:r>
        <w:t xml:space="preserve"> or passing an invalid value of </w:t>
      </w:r>
      <w:r w:rsidRPr="00B45B3E">
        <w:t>nDeviceIndex</w:t>
      </w:r>
      <w:r>
        <w:t>.</w:t>
      </w:r>
    </w:p>
    <w:p w:rsidR="00261884" w:rsidRDefault="00261884" w:rsidP="00261884">
      <w:pPr>
        <w:pStyle w:val="Heading2"/>
        <w:spacing w:before="0" w:line="360" w:lineRule="auto"/>
        <w:jc w:val="both"/>
      </w:pPr>
      <w:bookmarkStart w:id="24" w:name="_Toc419353469"/>
      <w:r>
        <w:t>St</w:t>
      </w:r>
      <w:r w:rsidR="007A591A">
        <w:t>artMusicPlay</w:t>
      </w:r>
      <w:bookmarkEnd w:id="24"/>
    </w:p>
    <w:p w:rsidR="00261884" w:rsidRDefault="00261884" w:rsidP="00261884">
      <w:pPr>
        <w:spacing w:after="0" w:line="360" w:lineRule="auto"/>
        <w:jc w:val="both"/>
      </w:pPr>
      <w:r>
        <w:t>Method:</w:t>
      </w:r>
      <w:r>
        <w:tab/>
      </w:r>
      <w:r w:rsidRPr="000E273B">
        <w:t xml:space="preserve">public bool </w:t>
      </w:r>
      <w:r w:rsidR="007A591A" w:rsidRPr="007A591A">
        <w:t xml:space="preserve">StartMusicPlay </w:t>
      </w:r>
      <w:r w:rsidRPr="000E273B">
        <w:t>(int nDeviceIndex)</w:t>
      </w:r>
    </w:p>
    <w:p w:rsidR="00261884" w:rsidRDefault="00261884" w:rsidP="00261884">
      <w:pPr>
        <w:spacing w:after="0" w:line="360" w:lineRule="auto"/>
        <w:ind w:left="1440" w:hanging="1440"/>
        <w:jc w:val="both"/>
      </w:pPr>
      <w:r>
        <w:t xml:space="preserve">Description: </w:t>
      </w:r>
      <w:r>
        <w:tab/>
      </w:r>
      <w:r w:rsidRPr="00EF4C8F">
        <w:t xml:space="preserve">This function </w:t>
      </w:r>
      <w:r w:rsidR="00752D41">
        <w:t xml:space="preserve">starts </w:t>
      </w:r>
      <w:r w:rsidR="00747726">
        <w:t>play</w:t>
      </w:r>
      <w:r w:rsidR="00752D41">
        <w:t xml:space="preserve">ing </w:t>
      </w:r>
      <w:r w:rsidR="00747726">
        <w:t>the selected music on the Blync light</w:t>
      </w:r>
      <w:r>
        <w:t>. This function call can be used only for</w:t>
      </w:r>
      <w:r w:rsidR="0025539E">
        <w:t xml:space="preserve"> the </w:t>
      </w:r>
      <w:r w:rsidR="0025539E">
        <w:t>following types of devices namely BlyncUSB30S (Blynclight Plus), Blynclight Mini, Blynclight Wireless devices</w:t>
      </w:r>
      <w:r w:rsidR="00F02E70">
        <w:t>.</w:t>
      </w:r>
    </w:p>
    <w:p w:rsidR="00261884" w:rsidRDefault="00261884" w:rsidP="00261884">
      <w:pPr>
        <w:spacing w:after="0" w:line="360" w:lineRule="auto"/>
        <w:ind w:left="1440" w:hanging="1440"/>
        <w:jc w:val="both"/>
      </w:pPr>
      <w:r>
        <w:t xml:space="preserve">Arguments: </w:t>
      </w:r>
      <w:r>
        <w:tab/>
        <w:t>int nDeviceIndex - index of the device in the device object list</w:t>
      </w:r>
    </w:p>
    <w:p w:rsidR="00261884" w:rsidRDefault="00261884" w:rsidP="00261884">
      <w:pPr>
        <w:spacing w:after="0" w:line="360" w:lineRule="auto"/>
        <w:ind w:left="1440"/>
        <w:jc w:val="both"/>
      </w:pPr>
      <w:r>
        <w:t>For example if there is only one device, nDeviceIndex = 0</w:t>
      </w:r>
    </w:p>
    <w:p w:rsidR="00261884" w:rsidRDefault="00261884" w:rsidP="00261884">
      <w:pPr>
        <w:spacing w:after="0" w:line="360" w:lineRule="auto"/>
        <w:ind w:left="1440"/>
        <w:jc w:val="both"/>
      </w:pPr>
      <w:r>
        <w:t>If there are n number of devices, to access the nth device, nDeviceIndex = (n - 1)</w:t>
      </w:r>
    </w:p>
    <w:p w:rsidR="00261884" w:rsidRDefault="00261884" w:rsidP="00261884">
      <w:pPr>
        <w:spacing w:after="0" w:line="360" w:lineRule="auto"/>
        <w:ind w:left="1440" w:hanging="1440"/>
        <w:jc w:val="both"/>
      </w:pPr>
      <w:r>
        <w:t>Return Value:</w:t>
      </w:r>
      <w:r>
        <w:tab/>
      </w:r>
      <w:r w:rsidRPr="008E1034">
        <w:t>boolean value</w:t>
      </w:r>
      <w:r>
        <w:t xml:space="preserve"> -</w:t>
      </w:r>
      <w:r w:rsidRPr="008E1034">
        <w:t xml:space="preserve"> true once the function call succeeds else false</w:t>
      </w:r>
    </w:p>
    <w:p w:rsidR="00261884" w:rsidRDefault="00261884" w:rsidP="00261884">
      <w:pPr>
        <w:spacing w:after="0" w:line="360" w:lineRule="auto"/>
        <w:ind w:left="1440" w:hanging="1440"/>
        <w:jc w:val="both"/>
      </w:pPr>
      <w:r>
        <w:tab/>
        <w:t xml:space="preserve">Return value will be false if there is a </w:t>
      </w:r>
      <w:r w:rsidR="009444D7">
        <w:t>hardware error</w:t>
      </w:r>
      <w:r>
        <w:t xml:space="preserve"> or passing an invalid value of </w:t>
      </w:r>
      <w:r w:rsidRPr="00B45B3E">
        <w:t>nDeviceIndex</w:t>
      </w:r>
      <w:r>
        <w:t>.</w:t>
      </w:r>
    </w:p>
    <w:p w:rsidR="00BC5F1A" w:rsidRDefault="00BC5F1A" w:rsidP="00BC5F1A">
      <w:pPr>
        <w:pStyle w:val="Heading2"/>
        <w:spacing w:before="0" w:line="360" w:lineRule="auto"/>
        <w:jc w:val="both"/>
      </w:pPr>
      <w:bookmarkStart w:id="25" w:name="_Toc419353470"/>
      <w:r>
        <w:lastRenderedPageBreak/>
        <w:t>StopMusicPlay</w:t>
      </w:r>
      <w:bookmarkEnd w:id="25"/>
    </w:p>
    <w:p w:rsidR="00BC5F1A" w:rsidRDefault="00BC5F1A" w:rsidP="00BC5F1A">
      <w:pPr>
        <w:spacing w:after="0" w:line="360" w:lineRule="auto"/>
        <w:jc w:val="both"/>
      </w:pPr>
      <w:r>
        <w:t>Method:</w:t>
      </w:r>
      <w:r>
        <w:tab/>
      </w:r>
      <w:r w:rsidRPr="000E273B">
        <w:t xml:space="preserve">public bool </w:t>
      </w:r>
      <w:r w:rsidR="003B3DFC" w:rsidRPr="003B3DFC">
        <w:t xml:space="preserve">StopMusicPlay </w:t>
      </w:r>
      <w:r w:rsidRPr="000E273B">
        <w:t>(int nDeviceIndex)</w:t>
      </w:r>
    </w:p>
    <w:p w:rsidR="00BC5F1A" w:rsidRDefault="00BC5F1A" w:rsidP="00BC5F1A">
      <w:pPr>
        <w:spacing w:after="0" w:line="360" w:lineRule="auto"/>
        <w:ind w:left="1440" w:hanging="1440"/>
        <w:jc w:val="both"/>
      </w:pPr>
      <w:r>
        <w:t xml:space="preserve">Description: </w:t>
      </w:r>
      <w:r>
        <w:tab/>
      </w:r>
      <w:r w:rsidRPr="00EF4C8F">
        <w:t xml:space="preserve">This function </w:t>
      </w:r>
      <w:r w:rsidR="00246ADB">
        <w:t xml:space="preserve">stops </w:t>
      </w:r>
      <w:r>
        <w:t>play</w:t>
      </w:r>
      <w:r w:rsidR="00246ADB">
        <w:t xml:space="preserve">ing </w:t>
      </w:r>
      <w:r>
        <w:t xml:space="preserve">the music </w:t>
      </w:r>
      <w:r w:rsidR="00DB6500">
        <w:t xml:space="preserve">that is being played </w:t>
      </w:r>
      <w:r>
        <w:t>on the Blync light. This function call can be used</w:t>
      </w:r>
      <w:r w:rsidR="00731844">
        <w:t xml:space="preserve"> </w:t>
      </w:r>
      <w:r w:rsidR="00731844">
        <w:t>only for the following types of devices namely BlyncUSB30S (Blynclight Plus), Blynclight Mini, Blynclight Wireless devices</w:t>
      </w:r>
      <w:r>
        <w:t>.</w:t>
      </w:r>
    </w:p>
    <w:p w:rsidR="00BC5F1A" w:rsidRDefault="00BC5F1A" w:rsidP="00BC5F1A">
      <w:pPr>
        <w:spacing w:after="0" w:line="360" w:lineRule="auto"/>
        <w:ind w:left="1440" w:hanging="1440"/>
        <w:jc w:val="both"/>
      </w:pPr>
      <w:r>
        <w:t xml:space="preserve">Arguments: </w:t>
      </w:r>
      <w:r>
        <w:tab/>
        <w:t>int nDeviceIndex - index of the device in the device object list</w:t>
      </w:r>
    </w:p>
    <w:p w:rsidR="00BC5F1A" w:rsidRDefault="00BC5F1A" w:rsidP="00BC5F1A">
      <w:pPr>
        <w:spacing w:after="0" w:line="360" w:lineRule="auto"/>
        <w:ind w:left="1440"/>
        <w:jc w:val="both"/>
      </w:pPr>
      <w:r>
        <w:t>For example</w:t>
      </w:r>
      <w:r w:rsidR="00F4541E">
        <w:t>,</w:t>
      </w:r>
      <w:r>
        <w:t xml:space="preserve"> if there is only one device, nDeviceIndex = 0</w:t>
      </w:r>
    </w:p>
    <w:p w:rsidR="00BC5F1A" w:rsidRDefault="00BC5F1A" w:rsidP="00BC5F1A">
      <w:pPr>
        <w:spacing w:after="0" w:line="360" w:lineRule="auto"/>
        <w:ind w:left="1440"/>
        <w:jc w:val="both"/>
      </w:pPr>
      <w:r>
        <w:t>If there are n number of devices, to access the nth device, nDeviceIndex = (n - 1)</w:t>
      </w:r>
    </w:p>
    <w:p w:rsidR="00BC5F1A" w:rsidRDefault="00BC5F1A" w:rsidP="00BC5F1A">
      <w:pPr>
        <w:spacing w:after="0" w:line="360" w:lineRule="auto"/>
        <w:ind w:left="1440" w:hanging="1440"/>
        <w:jc w:val="both"/>
      </w:pPr>
      <w:r>
        <w:t>Return Value:</w:t>
      </w:r>
      <w:r>
        <w:tab/>
      </w:r>
      <w:r w:rsidRPr="008E1034">
        <w:t>boolean value</w:t>
      </w:r>
      <w:r>
        <w:t xml:space="preserve"> -</w:t>
      </w:r>
      <w:r w:rsidRPr="008E1034">
        <w:t xml:space="preserve"> true once the function call succeeds else false</w:t>
      </w:r>
    </w:p>
    <w:p w:rsidR="00BC5F1A" w:rsidRDefault="00BC5F1A" w:rsidP="00BC5F1A">
      <w:pPr>
        <w:spacing w:after="0" w:line="360" w:lineRule="auto"/>
        <w:ind w:left="1440" w:hanging="1440"/>
        <w:jc w:val="both"/>
      </w:pPr>
      <w:r>
        <w:tab/>
        <w:t xml:space="preserve">Return value will be false if there is a </w:t>
      </w:r>
      <w:r w:rsidR="009444D7">
        <w:t>hardware error</w:t>
      </w:r>
      <w:r>
        <w:t xml:space="preserve"> or passing an invalid value of </w:t>
      </w:r>
      <w:r w:rsidRPr="00B45B3E">
        <w:t>nDeviceIndex</w:t>
      </w:r>
      <w:r>
        <w:t>.</w:t>
      </w:r>
    </w:p>
    <w:p w:rsidR="00D637A0" w:rsidRDefault="00D637A0" w:rsidP="00D637A0">
      <w:pPr>
        <w:pStyle w:val="Heading2"/>
        <w:spacing w:before="0" w:line="360" w:lineRule="auto"/>
        <w:jc w:val="both"/>
      </w:pPr>
      <w:bookmarkStart w:id="26" w:name="_Toc419353471"/>
      <w:r>
        <w:t>SetMusicRepeat</w:t>
      </w:r>
      <w:bookmarkEnd w:id="26"/>
    </w:p>
    <w:p w:rsidR="00D637A0" w:rsidRDefault="00D637A0" w:rsidP="00D637A0">
      <w:pPr>
        <w:spacing w:after="0" w:line="360" w:lineRule="auto"/>
        <w:jc w:val="both"/>
      </w:pPr>
      <w:r>
        <w:t>Method:</w:t>
      </w:r>
      <w:r>
        <w:tab/>
      </w:r>
      <w:r w:rsidRPr="000E273B">
        <w:t xml:space="preserve">public bool </w:t>
      </w:r>
      <w:r w:rsidR="00D26DAB" w:rsidRPr="00D26DAB">
        <w:t xml:space="preserve">SetMusicRepeat </w:t>
      </w:r>
      <w:r w:rsidRPr="000E273B">
        <w:t>(int nDeviceIndex)</w:t>
      </w:r>
    </w:p>
    <w:p w:rsidR="00D637A0" w:rsidRDefault="00D637A0" w:rsidP="00D637A0">
      <w:pPr>
        <w:spacing w:after="0" w:line="360" w:lineRule="auto"/>
        <w:ind w:left="1440" w:hanging="1440"/>
        <w:jc w:val="both"/>
      </w:pPr>
      <w:r>
        <w:t xml:space="preserve">Description: </w:t>
      </w:r>
      <w:r>
        <w:tab/>
      </w:r>
      <w:r w:rsidRPr="00EF4C8F">
        <w:t xml:space="preserve">This function </w:t>
      </w:r>
      <w:r w:rsidR="002263A4">
        <w:t xml:space="preserve">enables the repeated </w:t>
      </w:r>
      <w:r>
        <w:t xml:space="preserve">playing </w:t>
      </w:r>
      <w:r w:rsidR="00981A3D">
        <w:t xml:space="preserve">of </w:t>
      </w:r>
      <w:r>
        <w:t>the music that is being played on the Blync light</w:t>
      </w:r>
      <w:r w:rsidR="00385786">
        <w:t>, till the repeat flag gets cleared</w:t>
      </w:r>
      <w:r>
        <w:t xml:space="preserve">. This function call can be used </w:t>
      </w:r>
      <w:r w:rsidR="00EB4DCD">
        <w:t>only for the following types of devices namely BlyncUSB30S (Blynclight Plus), Blynclight Mini, Blynclight Wireless devices.</w:t>
      </w:r>
    </w:p>
    <w:p w:rsidR="00D637A0" w:rsidRDefault="00D637A0" w:rsidP="00D637A0">
      <w:pPr>
        <w:spacing w:after="0" w:line="360" w:lineRule="auto"/>
        <w:ind w:left="1440" w:hanging="1440"/>
        <w:jc w:val="both"/>
      </w:pPr>
      <w:r>
        <w:t xml:space="preserve">Arguments: </w:t>
      </w:r>
      <w:r>
        <w:tab/>
        <w:t>int nDeviceIndex - index of the device in the device object list</w:t>
      </w:r>
    </w:p>
    <w:p w:rsidR="00D637A0" w:rsidRDefault="00D637A0" w:rsidP="00D637A0">
      <w:pPr>
        <w:spacing w:after="0" w:line="360" w:lineRule="auto"/>
        <w:ind w:left="1440"/>
        <w:jc w:val="both"/>
      </w:pPr>
      <w:r>
        <w:t>For example</w:t>
      </w:r>
      <w:r w:rsidR="00645C61">
        <w:t>,</w:t>
      </w:r>
      <w:r>
        <w:t xml:space="preserve"> if there is only one device, nDeviceIndex = 0</w:t>
      </w:r>
    </w:p>
    <w:p w:rsidR="00D637A0" w:rsidRDefault="00D637A0" w:rsidP="00D637A0">
      <w:pPr>
        <w:spacing w:after="0" w:line="360" w:lineRule="auto"/>
        <w:ind w:left="1440"/>
        <w:jc w:val="both"/>
      </w:pPr>
      <w:r>
        <w:t>If there are n number of devices, to access the nth device, nDeviceIndex = (n - 1)</w:t>
      </w:r>
    </w:p>
    <w:p w:rsidR="00D637A0" w:rsidRDefault="00D637A0" w:rsidP="00D637A0">
      <w:pPr>
        <w:spacing w:after="0" w:line="360" w:lineRule="auto"/>
        <w:ind w:left="1440" w:hanging="1440"/>
        <w:jc w:val="both"/>
      </w:pPr>
      <w:r>
        <w:t>Return Value:</w:t>
      </w:r>
      <w:r>
        <w:tab/>
      </w:r>
      <w:r w:rsidRPr="008E1034">
        <w:t>boolean value</w:t>
      </w:r>
      <w:r>
        <w:t xml:space="preserve"> -</w:t>
      </w:r>
      <w:r w:rsidRPr="008E1034">
        <w:t xml:space="preserve"> true once the function call succeeds else false</w:t>
      </w:r>
    </w:p>
    <w:p w:rsidR="00D637A0" w:rsidRDefault="00D637A0" w:rsidP="00D637A0">
      <w:pPr>
        <w:spacing w:after="0" w:line="360" w:lineRule="auto"/>
        <w:ind w:left="1440" w:hanging="1440"/>
        <w:jc w:val="both"/>
      </w:pPr>
      <w:r>
        <w:tab/>
        <w:t xml:space="preserve">Return value will be false if there is a </w:t>
      </w:r>
      <w:r w:rsidR="009444D7">
        <w:t>hardware error</w:t>
      </w:r>
      <w:r>
        <w:t xml:space="preserve"> or passing an invalid value of </w:t>
      </w:r>
      <w:r w:rsidRPr="00B45B3E">
        <w:t>nDeviceIndex</w:t>
      </w:r>
      <w:r>
        <w:t>.</w:t>
      </w:r>
    </w:p>
    <w:p w:rsidR="002C510E" w:rsidRDefault="002C510E" w:rsidP="002C510E">
      <w:pPr>
        <w:pStyle w:val="Heading2"/>
        <w:spacing w:before="0" w:line="360" w:lineRule="auto"/>
        <w:jc w:val="both"/>
      </w:pPr>
      <w:bookmarkStart w:id="27" w:name="_Toc419353472"/>
      <w:r>
        <w:t>ClearMusicRepeat</w:t>
      </w:r>
      <w:bookmarkEnd w:id="27"/>
    </w:p>
    <w:p w:rsidR="002C510E" w:rsidRDefault="002C510E" w:rsidP="002C510E">
      <w:pPr>
        <w:spacing w:after="0" w:line="360" w:lineRule="auto"/>
        <w:jc w:val="both"/>
      </w:pPr>
      <w:r>
        <w:t>Method:</w:t>
      </w:r>
      <w:r>
        <w:tab/>
      </w:r>
      <w:r w:rsidRPr="000E273B">
        <w:t xml:space="preserve">public bool </w:t>
      </w:r>
      <w:r w:rsidR="00703C59" w:rsidRPr="00703C59">
        <w:t xml:space="preserve">ClearMusicRepeat </w:t>
      </w:r>
      <w:r w:rsidRPr="000E273B">
        <w:t>(int nDeviceIndex)</w:t>
      </w:r>
    </w:p>
    <w:p w:rsidR="002C510E" w:rsidRDefault="002C510E" w:rsidP="002C510E">
      <w:pPr>
        <w:spacing w:after="0" w:line="360" w:lineRule="auto"/>
        <w:ind w:left="1440" w:hanging="1440"/>
        <w:jc w:val="both"/>
      </w:pPr>
      <w:r>
        <w:t xml:space="preserve">Description: </w:t>
      </w:r>
      <w:r>
        <w:tab/>
      </w:r>
      <w:r w:rsidRPr="00EF4C8F">
        <w:t xml:space="preserve">This function </w:t>
      </w:r>
      <w:r w:rsidR="00E90ABD">
        <w:t>clears</w:t>
      </w:r>
      <w:r>
        <w:t xml:space="preserve"> repeated playing of the music that is being played on the Blync light</w:t>
      </w:r>
      <w:r w:rsidR="0072386D">
        <w:t xml:space="preserve">, so that any music </w:t>
      </w:r>
      <w:r w:rsidR="00943FD7">
        <w:t xml:space="preserve">to </w:t>
      </w:r>
      <w:r w:rsidR="0072386D">
        <w:t>be played will be played once</w:t>
      </w:r>
      <w:r>
        <w:t xml:space="preserve">. This function call can be used </w:t>
      </w:r>
      <w:r w:rsidR="00B744BB">
        <w:t>only for the following types of devices namely BlyncUSB30S (Blynclight Plus), Blynclight Mini, Blynclight Wireless devices.</w:t>
      </w:r>
    </w:p>
    <w:p w:rsidR="002C510E" w:rsidRDefault="002C510E" w:rsidP="002C510E">
      <w:pPr>
        <w:spacing w:after="0" w:line="360" w:lineRule="auto"/>
        <w:ind w:left="1440" w:hanging="1440"/>
        <w:jc w:val="both"/>
      </w:pPr>
      <w:r>
        <w:t xml:space="preserve">Arguments: </w:t>
      </w:r>
      <w:r>
        <w:tab/>
        <w:t>int nDeviceIndex - index of the device in the device object list</w:t>
      </w:r>
    </w:p>
    <w:p w:rsidR="002C510E" w:rsidRDefault="002C510E" w:rsidP="002C510E">
      <w:pPr>
        <w:spacing w:after="0" w:line="360" w:lineRule="auto"/>
        <w:ind w:left="1440"/>
        <w:jc w:val="both"/>
      </w:pPr>
      <w:r>
        <w:t>For example</w:t>
      </w:r>
      <w:r w:rsidR="00645C61">
        <w:t>,</w:t>
      </w:r>
      <w:r>
        <w:t xml:space="preserve"> if there is only one device, nDeviceIndex = 0</w:t>
      </w:r>
    </w:p>
    <w:p w:rsidR="002C510E" w:rsidRDefault="002C510E" w:rsidP="002C510E">
      <w:pPr>
        <w:spacing w:after="0" w:line="360" w:lineRule="auto"/>
        <w:ind w:left="1440"/>
        <w:jc w:val="both"/>
      </w:pPr>
      <w:r>
        <w:t>If there are n number of devices, to access the nth device, nDeviceIndex = (n - 1)</w:t>
      </w:r>
    </w:p>
    <w:p w:rsidR="002C510E" w:rsidRDefault="002C510E" w:rsidP="002C510E">
      <w:pPr>
        <w:spacing w:after="0" w:line="360" w:lineRule="auto"/>
        <w:ind w:left="1440" w:hanging="1440"/>
        <w:jc w:val="both"/>
      </w:pPr>
      <w:r>
        <w:lastRenderedPageBreak/>
        <w:t>Return Value:</w:t>
      </w:r>
      <w:r>
        <w:tab/>
      </w:r>
      <w:r w:rsidRPr="008E1034">
        <w:t>boolean value</w:t>
      </w:r>
      <w:r>
        <w:t xml:space="preserve"> -</w:t>
      </w:r>
      <w:r w:rsidRPr="008E1034">
        <w:t xml:space="preserve"> true once the function call succeeds else false</w:t>
      </w:r>
    </w:p>
    <w:p w:rsidR="002C510E" w:rsidRDefault="002C510E" w:rsidP="002C510E">
      <w:pPr>
        <w:spacing w:after="0" w:line="360" w:lineRule="auto"/>
        <w:ind w:left="1440" w:hanging="1440"/>
        <w:jc w:val="both"/>
      </w:pPr>
      <w:r>
        <w:tab/>
        <w:t xml:space="preserve">Return value will be false if there is a </w:t>
      </w:r>
      <w:r w:rsidR="009444D7">
        <w:t>hardware error</w:t>
      </w:r>
      <w:r>
        <w:t xml:space="preserve"> or passing an invalid value of </w:t>
      </w:r>
      <w:r w:rsidRPr="00B45B3E">
        <w:t>nDeviceIndex</w:t>
      </w:r>
      <w:r>
        <w:t>.</w:t>
      </w:r>
    </w:p>
    <w:p w:rsidR="0063190A" w:rsidRDefault="0063190A" w:rsidP="0063190A">
      <w:pPr>
        <w:pStyle w:val="Heading2"/>
        <w:spacing w:before="0" w:line="360" w:lineRule="auto"/>
        <w:jc w:val="both"/>
      </w:pPr>
      <w:bookmarkStart w:id="28" w:name="_Toc419353473"/>
      <w:r>
        <w:t>SetMusicVolume</w:t>
      </w:r>
      <w:bookmarkEnd w:id="28"/>
    </w:p>
    <w:p w:rsidR="0063190A" w:rsidRDefault="0063190A" w:rsidP="0063190A">
      <w:pPr>
        <w:spacing w:after="0" w:line="360" w:lineRule="auto"/>
        <w:jc w:val="both"/>
      </w:pPr>
      <w:r>
        <w:t>Method:</w:t>
      </w:r>
      <w:r>
        <w:tab/>
      </w:r>
      <w:r w:rsidR="000833A2" w:rsidRPr="000833A2">
        <w:t>public bool SetMusicVolume (int nD</w:t>
      </w:r>
      <w:r w:rsidR="000833A2">
        <w:t>eviceIndex, byte byVolumeLevel)</w:t>
      </w:r>
    </w:p>
    <w:p w:rsidR="0063190A" w:rsidRDefault="0063190A" w:rsidP="0063190A">
      <w:pPr>
        <w:spacing w:after="0" w:line="360" w:lineRule="auto"/>
        <w:ind w:left="1440" w:hanging="1440"/>
        <w:jc w:val="both"/>
      </w:pPr>
      <w:r>
        <w:t xml:space="preserve">Description: </w:t>
      </w:r>
      <w:r>
        <w:tab/>
      </w:r>
      <w:r w:rsidRPr="00EF4C8F">
        <w:t xml:space="preserve">This function </w:t>
      </w:r>
      <w:r w:rsidR="00AC1F86">
        <w:t>sets the volume level of the music that is being played on the Blync light</w:t>
      </w:r>
      <w:r>
        <w:t xml:space="preserve">. This function call can be used </w:t>
      </w:r>
      <w:r w:rsidR="00BB57C1">
        <w:t>only for the following types of devices namely BlyncUSB30S (Blynclight Plus), Blynclight Mini, Blynclight Wireless devices.</w:t>
      </w:r>
    </w:p>
    <w:p w:rsidR="0063190A" w:rsidRDefault="0063190A" w:rsidP="0063190A">
      <w:pPr>
        <w:spacing w:after="0" w:line="360" w:lineRule="auto"/>
        <w:ind w:left="1440" w:hanging="1440"/>
        <w:jc w:val="both"/>
      </w:pPr>
      <w:r>
        <w:t xml:space="preserve">Arguments: </w:t>
      </w:r>
      <w:r>
        <w:tab/>
        <w:t>int nDeviceIndex - index of the device in the device object list</w:t>
      </w:r>
    </w:p>
    <w:p w:rsidR="0063190A" w:rsidRDefault="0063190A" w:rsidP="0063190A">
      <w:pPr>
        <w:spacing w:after="0" w:line="360" w:lineRule="auto"/>
        <w:ind w:left="1440"/>
        <w:jc w:val="both"/>
      </w:pPr>
      <w:r>
        <w:t>For example</w:t>
      </w:r>
      <w:r w:rsidR="00EF40F1">
        <w:t>,</w:t>
      </w:r>
      <w:r>
        <w:t xml:space="preserve"> if there is only one device, nDeviceIndex = 0</w:t>
      </w:r>
    </w:p>
    <w:p w:rsidR="0063190A" w:rsidRDefault="0063190A" w:rsidP="0063190A">
      <w:pPr>
        <w:spacing w:after="0" w:line="360" w:lineRule="auto"/>
        <w:ind w:left="1440"/>
        <w:jc w:val="both"/>
      </w:pPr>
      <w:r>
        <w:t>If there are n number of devices, to access the nth device, nDeviceIndex = (n - 1)</w:t>
      </w:r>
    </w:p>
    <w:p w:rsidR="00251FCA" w:rsidRDefault="00251FCA" w:rsidP="0063190A">
      <w:pPr>
        <w:spacing w:after="0" w:line="360" w:lineRule="auto"/>
        <w:ind w:left="1440"/>
        <w:jc w:val="both"/>
      </w:pPr>
      <w:r>
        <w:t xml:space="preserve">byte byVolumeLevel </w:t>
      </w:r>
      <w:r w:rsidR="00F632D6">
        <w:t>– this represents the volume level to be set.</w:t>
      </w:r>
      <w:r w:rsidR="00C978C4">
        <w:t xml:space="preserve"> </w:t>
      </w:r>
      <w:r w:rsidR="00434FF4">
        <w:t>There are 10 volume levels supported by the device from 10% to 100% in steps of 10%. Value of byVolumeLevel ranges from 1 to 10. If byVolumeLevel = 1, the volume level will be set to 10%. If byVolumeLevel = 2, the volume level will be 20%, if byVolumeLevel = 10, the volume level will be set as 100 %</w:t>
      </w:r>
      <w:r w:rsidR="009014B7">
        <w:t>.</w:t>
      </w:r>
    </w:p>
    <w:p w:rsidR="0063190A" w:rsidRDefault="0063190A" w:rsidP="0063190A">
      <w:pPr>
        <w:spacing w:after="0" w:line="360" w:lineRule="auto"/>
        <w:ind w:left="1440" w:hanging="1440"/>
        <w:jc w:val="both"/>
      </w:pPr>
      <w:r>
        <w:t>Return Value:</w:t>
      </w:r>
      <w:r>
        <w:tab/>
      </w:r>
      <w:r w:rsidRPr="008E1034">
        <w:t>boolean value</w:t>
      </w:r>
      <w:r>
        <w:t xml:space="preserve"> -</w:t>
      </w:r>
      <w:r w:rsidRPr="008E1034">
        <w:t xml:space="preserve"> true once the function call succeeds else false</w:t>
      </w:r>
    </w:p>
    <w:p w:rsidR="0063190A" w:rsidRDefault="0063190A" w:rsidP="0063190A">
      <w:pPr>
        <w:spacing w:after="0" w:line="360" w:lineRule="auto"/>
        <w:ind w:left="1440" w:hanging="1440"/>
        <w:jc w:val="both"/>
      </w:pPr>
      <w:r>
        <w:tab/>
        <w:t xml:space="preserve">Return value will be false if there is a </w:t>
      </w:r>
      <w:r w:rsidR="009444D7">
        <w:t>hardware error</w:t>
      </w:r>
      <w:r>
        <w:t xml:space="preserve"> or passing an invalid value of </w:t>
      </w:r>
      <w:r w:rsidRPr="00B45B3E">
        <w:t>nDeviceIndex</w:t>
      </w:r>
      <w:r>
        <w:t>.</w:t>
      </w:r>
    </w:p>
    <w:p w:rsidR="0063190A" w:rsidRDefault="0063190A" w:rsidP="002C510E">
      <w:pPr>
        <w:spacing w:after="0" w:line="360" w:lineRule="auto"/>
        <w:ind w:left="1440" w:hanging="1440"/>
        <w:jc w:val="both"/>
      </w:pPr>
    </w:p>
    <w:p w:rsidR="0043301C" w:rsidRDefault="0043301C" w:rsidP="0043301C">
      <w:pPr>
        <w:pStyle w:val="Heading2"/>
        <w:spacing w:before="0" w:line="360" w:lineRule="auto"/>
        <w:jc w:val="both"/>
      </w:pPr>
      <w:bookmarkStart w:id="29" w:name="_Toc419353474"/>
      <w:r>
        <w:t>SetVolumeMute</w:t>
      </w:r>
      <w:bookmarkEnd w:id="29"/>
    </w:p>
    <w:p w:rsidR="0043301C" w:rsidRDefault="0043301C" w:rsidP="0043301C">
      <w:pPr>
        <w:spacing w:after="0" w:line="360" w:lineRule="auto"/>
        <w:jc w:val="both"/>
      </w:pPr>
      <w:r>
        <w:t>Method:</w:t>
      </w:r>
      <w:r>
        <w:tab/>
      </w:r>
      <w:r w:rsidRPr="000E273B">
        <w:t xml:space="preserve">public bool </w:t>
      </w:r>
      <w:r w:rsidR="004F7506" w:rsidRPr="004F7506">
        <w:t xml:space="preserve">SetVolumeMute </w:t>
      </w:r>
      <w:r w:rsidRPr="000E273B">
        <w:t>(int nDeviceIndex)</w:t>
      </w:r>
    </w:p>
    <w:p w:rsidR="0043301C" w:rsidRDefault="0043301C" w:rsidP="0043301C">
      <w:pPr>
        <w:spacing w:after="0" w:line="360" w:lineRule="auto"/>
        <w:ind w:left="1440" w:hanging="1440"/>
        <w:jc w:val="both"/>
      </w:pPr>
      <w:r>
        <w:t xml:space="preserve">Description: </w:t>
      </w:r>
      <w:r>
        <w:tab/>
      </w:r>
      <w:r w:rsidRPr="00EF4C8F">
        <w:t xml:space="preserve">This function </w:t>
      </w:r>
      <w:r w:rsidR="005A4ECB">
        <w:t>mutes the volume level of the mus</w:t>
      </w:r>
      <w:r>
        <w:t>ic that is being played on the Blync light</w:t>
      </w:r>
      <w:r w:rsidR="008122A4">
        <w:t xml:space="preserve">, so that if any music is being played it will not be audible. </w:t>
      </w:r>
      <w:r w:rsidR="005D16E8">
        <w:t xml:space="preserve">But this doesn’t stop playing the music. </w:t>
      </w:r>
      <w:r>
        <w:t>This function call can be used</w:t>
      </w:r>
      <w:r w:rsidR="00AD228F">
        <w:t xml:space="preserve"> </w:t>
      </w:r>
      <w:r w:rsidR="00AD228F">
        <w:t>only for the following types of devices namely BlyncUSB30S (Blynclight Plus), Blynclight Mini, Blynclight Wireless devices.</w:t>
      </w:r>
    </w:p>
    <w:p w:rsidR="0043301C" w:rsidRDefault="0043301C" w:rsidP="0043301C">
      <w:pPr>
        <w:spacing w:after="0" w:line="360" w:lineRule="auto"/>
        <w:ind w:left="1440" w:hanging="1440"/>
        <w:jc w:val="both"/>
      </w:pPr>
      <w:r>
        <w:t xml:space="preserve">Arguments: </w:t>
      </w:r>
      <w:r>
        <w:tab/>
        <w:t>int nDeviceIndex - index of the device in the device object list</w:t>
      </w:r>
    </w:p>
    <w:p w:rsidR="0043301C" w:rsidRDefault="0043301C" w:rsidP="0043301C">
      <w:pPr>
        <w:spacing w:after="0" w:line="360" w:lineRule="auto"/>
        <w:ind w:left="1440"/>
        <w:jc w:val="both"/>
      </w:pPr>
      <w:r>
        <w:t>For example</w:t>
      </w:r>
      <w:r w:rsidR="004C3317">
        <w:t>,</w:t>
      </w:r>
      <w:r>
        <w:t xml:space="preserve"> if there is only one device, nDeviceIndex = 0</w:t>
      </w:r>
    </w:p>
    <w:p w:rsidR="0043301C" w:rsidRDefault="0043301C" w:rsidP="0043301C">
      <w:pPr>
        <w:spacing w:after="0" w:line="360" w:lineRule="auto"/>
        <w:ind w:left="1440"/>
        <w:jc w:val="both"/>
      </w:pPr>
      <w:r>
        <w:t>If there are n number of devices, to access the nth device, nDeviceIndex = (n - 1)</w:t>
      </w:r>
    </w:p>
    <w:p w:rsidR="0043301C" w:rsidRDefault="0043301C" w:rsidP="0043301C">
      <w:pPr>
        <w:spacing w:after="0" w:line="360" w:lineRule="auto"/>
        <w:ind w:left="1440" w:hanging="1440"/>
        <w:jc w:val="both"/>
      </w:pPr>
      <w:r>
        <w:t>Return Value:</w:t>
      </w:r>
      <w:r>
        <w:tab/>
      </w:r>
      <w:r w:rsidRPr="008E1034">
        <w:t>boolean value</w:t>
      </w:r>
      <w:r>
        <w:t xml:space="preserve"> -</w:t>
      </w:r>
      <w:r w:rsidRPr="008E1034">
        <w:t xml:space="preserve"> true once the function call succeeds else false</w:t>
      </w:r>
    </w:p>
    <w:p w:rsidR="0043301C" w:rsidRDefault="0043301C" w:rsidP="0043301C">
      <w:pPr>
        <w:spacing w:after="0" w:line="360" w:lineRule="auto"/>
        <w:ind w:left="1440" w:hanging="1440"/>
        <w:jc w:val="both"/>
      </w:pPr>
      <w:r>
        <w:tab/>
        <w:t xml:space="preserve">Return value will be false if there is a </w:t>
      </w:r>
      <w:r w:rsidR="009444D7">
        <w:t>hardware error</w:t>
      </w:r>
      <w:r>
        <w:t xml:space="preserve"> or passing an invalid value of </w:t>
      </w:r>
      <w:r w:rsidRPr="00B45B3E">
        <w:t>nDeviceIndex</w:t>
      </w:r>
      <w:r>
        <w:t>.</w:t>
      </w:r>
    </w:p>
    <w:p w:rsidR="005A010E" w:rsidRDefault="005A010E" w:rsidP="005A010E">
      <w:pPr>
        <w:pStyle w:val="Heading2"/>
        <w:spacing w:before="0" w:line="360" w:lineRule="auto"/>
        <w:jc w:val="both"/>
      </w:pPr>
      <w:bookmarkStart w:id="30" w:name="_Toc419353475"/>
      <w:r>
        <w:lastRenderedPageBreak/>
        <w:t>ClearVolumeMute</w:t>
      </w:r>
      <w:bookmarkEnd w:id="30"/>
    </w:p>
    <w:p w:rsidR="005A010E" w:rsidRDefault="005A010E" w:rsidP="005A010E">
      <w:pPr>
        <w:spacing w:after="0" w:line="360" w:lineRule="auto"/>
        <w:jc w:val="both"/>
      </w:pPr>
      <w:r>
        <w:t>Method:</w:t>
      </w:r>
      <w:r>
        <w:tab/>
      </w:r>
      <w:r w:rsidRPr="000E273B">
        <w:t xml:space="preserve">public bool </w:t>
      </w:r>
      <w:r w:rsidR="005A5D3B" w:rsidRPr="005A5D3B">
        <w:t xml:space="preserve">ClearVolumeMute </w:t>
      </w:r>
      <w:r w:rsidRPr="000E273B">
        <w:t>(int nDeviceIndex)</w:t>
      </w:r>
    </w:p>
    <w:p w:rsidR="005A010E" w:rsidRDefault="005A010E" w:rsidP="005A010E">
      <w:pPr>
        <w:spacing w:after="0" w:line="360" w:lineRule="auto"/>
        <w:ind w:left="1440" w:hanging="1440"/>
        <w:jc w:val="both"/>
      </w:pPr>
      <w:r>
        <w:t xml:space="preserve">Description: </w:t>
      </w:r>
      <w:r>
        <w:tab/>
      </w:r>
      <w:r w:rsidRPr="00EF4C8F">
        <w:t xml:space="preserve">This function </w:t>
      </w:r>
      <w:r w:rsidR="00120D90">
        <w:t>clears</w:t>
      </w:r>
      <w:r>
        <w:t xml:space="preserve"> the volume </w:t>
      </w:r>
      <w:r w:rsidR="00120D90">
        <w:t xml:space="preserve">mute on </w:t>
      </w:r>
      <w:r>
        <w:t xml:space="preserve">Blync light. </w:t>
      </w:r>
      <w:r w:rsidR="00B90671">
        <w:t xml:space="preserve">So that if any music is being played it will be audible. </w:t>
      </w:r>
      <w:r>
        <w:t>This function call can be used</w:t>
      </w:r>
      <w:r w:rsidR="00845716" w:rsidRPr="00845716">
        <w:t xml:space="preserve"> </w:t>
      </w:r>
      <w:r w:rsidR="00845716">
        <w:t>only for the following types of devices namely BlyncUSB30S (Blynclight Plus), Blynclight Mini, Blynclight Wireless devices.</w:t>
      </w:r>
    </w:p>
    <w:p w:rsidR="005A010E" w:rsidRDefault="005A010E" w:rsidP="005A010E">
      <w:pPr>
        <w:spacing w:after="0" w:line="360" w:lineRule="auto"/>
        <w:ind w:left="1440" w:hanging="1440"/>
        <w:jc w:val="both"/>
      </w:pPr>
      <w:r>
        <w:t xml:space="preserve">Arguments: </w:t>
      </w:r>
      <w:r>
        <w:tab/>
        <w:t>int nDeviceIndex - index of the device in the device object list</w:t>
      </w:r>
    </w:p>
    <w:p w:rsidR="005A010E" w:rsidRDefault="005A010E" w:rsidP="005A010E">
      <w:pPr>
        <w:spacing w:after="0" w:line="360" w:lineRule="auto"/>
        <w:ind w:left="1440"/>
        <w:jc w:val="both"/>
      </w:pPr>
      <w:r>
        <w:t>For example if there is only one device, nDeviceIndex = 0</w:t>
      </w:r>
    </w:p>
    <w:p w:rsidR="005A010E" w:rsidRDefault="005A010E" w:rsidP="005A010E">
      <w:pPr>
        <w:spacing w:after="0" w:line="360" w:lineRule="auto"/>
        <w:ind w:left="1440"/>
        <w:jc w:val="both"/>
      </w:pPr>
      <w:r>
        <w:t>If there are n number of devices, to access the nth device, nDeviceIndex = (n - 1)</w:t>
      </w:r>
    </w:p>
    <w:p w:rsidR="005A010E" w:rsidRDefault="005A010E" w:rsidP="005A010E">
      <w:pPr>
        <w:spacing w:after="0" w:line="360" w:lineRule="auto"/>
        <w:ind w:left="1440" w:hanging="1440"/>
        <w:jc w:val="both"/>
      </w:pPr>
      <w:r>
        <w:t>Return Value:</w:t>
      </w:r>
      <w:r>
        <w:tab/>
      </w:r>
      <w:r w:rsidRPr="008E1034">
        <w:t>boolean value</w:t>
      </w:r>
      <w:r>
        <w:t xml:space="preserve"> -</w:t>
      </w:r>
      <w:r w:rsidRPr="008E1034">
        <w:t xml:space="preserve"> true once the function call succeeds else false</w:t>
      </w:r>
    </w:p>
    <w:p w:rsidR="007A7EC6" w:rsidRDefault="005A010E" w:rsidP="00324D9B">
      <w:pPr>
        <w:spacing w:after="0" w:line="360" w:lineRule="auto"/>
        <w:ind w:left="1440" w:hanging="1440"/>
        <w:jc w:val="both"/>
      </w:pPr>
      <w:r>
        <w:tab/>
        <w:t xml:space="preserve">Return value will be false if there is a </w:t>
      </w:r>
      <w:r w:rsidR="009444D7">
        <w:t>hardware error</w:t>
      </w:r>
      <w:r>
        <w:t xml:space="preserve"> or passing an invalid value of </w:t>
      </w:r>
      <w:r w:rsidRPr="00B45B3E">
        <w:t>nDeviceIndex</w:t>
      </w:r>
      <w:r>
        <w:t>.</w:t>
      </w:r>
    </w:p>
    <w:p w:rsidR="00324D9B" w:rsidRDefault="00324D9B" w:rsidP="00A049E1">
      <w:pPr>
        <w:spacing w:after="0" w:line="360" w:lineRule="auto"/>
        <w:ind w:left="1440" w:hanging="1440"/>
        <w:jc w:val="both"/>
      </w:pPr>
    </w:p>
    <w:p w:rsidR="0096664B" w:rsidRPr="0096664B" w:rsidRDefault="0096664B" w:rsidP="00905C66">
      <w:pPr>
        <w:jc w:val="both"/>
      </w:pPr>
    </w:p>
    <w:bookmarkEnd w:id="5"/>
    <w:p w:rsidR="003147FB" w:rsidRPr="003147FB" w:rsidRDefault="003147FB" w:rsidP="00905C66">
      <w:pPr>
        <w:jc w:val="both"/>
      </w:pPr>
    </w:p>
    <w:sectPr w:rsidR="003147FB" w:rsidRPr="003147F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7B7C" w:rsidRDefault="00957B7C" w:rsidP="002E2EBD">
      <w:pPr>
        <w:spacing w:after="0" w:line="240" w:lineRule="auto"/>
      </w:pPr>
      <w:r>
        <w:separator/>
      </w:r>
    </w:p>
  </w:endnote>
  <w:endnote w:type="continuationSeparator" w:id="0">
    <w:p w:rsidR="00957B7C" w:rsidRDefault="00957B7C" w:rsidP="002E2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1216" w:rsidRDefault="00AA121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6654746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A3720" w:rsidRPr="00CD1467" w:rsidRDefault="00EA3720" w:rsidP="00CD1467">
        <w:pPr>
          <w:pStyle w:val="Footer"/>
          <w:tabs>
            <w:tab w:val="left" w:pos="4136"/>
          </w:tabs>
          <w:jc w:val="center"/>
          <w:rPr>
            <w:sz w:val="20"/>
            <w:szCs w:val="20"/>
          </w:rPr>
        </w:pPr>
        <w:r w:rsidRPr="00C25015">
          <w:rPr>
            <w:sz w:val="20"/>
            <w:szCs w:val="20"/>
          </w:rPr>
          <w:t>Copyright 2015</w:t>
        </w:r>
        <w:r w:rsidR="00CD1467">
          <w:rPr>
            <w:sz w:val="20"/>
            <w:szCs w:val="20"/>
          </w:rPr>
          <w:t xml:space="preserve"> – 2016</w:t>
        </w:r>
        <w:r w:rsidR="00AA1216">
          <w:rPr>
            <w:sz w:val="20"/>
            <w:szCs w:val="20"/>
          </w:rPr>
          <w:t xml:space="preserve"> Embrava Pty Ltd</w:t>
        </w:r>
      </w:p>
      <w:bookmarkStart w:id="31" w:name="_GoBack" w:displacedByCustomXml="next"/>
      <w:bookmarkEnd w:id="31" w:displacedByCustomXml="next"/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1216" w:rsidRDefault="00AA12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7B7C" w:rsidRDefault="00957B7C" w:rsidP="002E2EBD">
      <w:pPr>
        <w:spacing w:after="0" w:line="240" w:lineRule="auto"/>
      </w:pPr>
      <w:r>
        <w:separator/>
      </w:r>
    </w:p>
  </w:footnote>
  <w:footnote w:type="continuationSeparator" w:id="0">
    <w:p w:rsidR="00957B7C" w:rsidRDefault="00957B7C" w:rsidP="002E2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1216" w:rsidRDefault="00AA121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3720" w:rsidRDefault="00EA3720" w:rsidP="008300D1">
    <w:pPr>
      <w:pStyle w:val="Header"/>
      <w:jc w:val="center"/>
    </w:pPr>
    <w:r>
      <w:t>Blync API Reference Manual v3.0</w:t>
    </w:r>
    <w:r w:rsidR="00534EFE">
      <w:t>.2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1216" w:rsidRDefault="00AA121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3B3182"/>
    <w:multiLevelType w:val="multilevel"/>
    <w:tmpl w:val="E71A5448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9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9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0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9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2160"/>
      </w:pPr>
      <w:rPr>
        <w:rFonts w:hint="default"/>
      </w:rPr>
    </w:lvl>
  </w:abstractNum>
  <w:abstractNum w:abstractNumId="1" w15:restartNumberingAfterBreak="0">
    <w:nsid w:val="15447662"/>
    <w:multiLevelType w:val="multilevel"/>
    <w:tmpl w:val="47201E2C"/>
    <w:lvl w:ilvl="0">
      <w:start w:val="1"/>
      <w:numFmt w:val="decimal"/>
      <w:lvlText w:val="%1."/>
      <w:lvlJc w:val="left"/>
      <w:pPr>
        <w:ind w:left="27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7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6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9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99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3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35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7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710" w:hanging="1800"/>
      </w:pPr>
      <w:rPr>
        <w:rFonts w:hint="default"/>
      </w:rPr>
    </w:lvl>
  </w:abstractNum>
  <w:abstractNum w:abstractNumId="2" w15:restartNumberingAfterBreak="0">
    <w:nsid w:val="1F431485"/>
    <w:multiLevelType w:val="multilevel"/>
    <w:tmpl w:val="C5D2885E"/>
    <w:lvl w:ilvl="0">
      <w:start w:val="1"/>
      <w:numFmt w:val="decimal"/>
      <w:lvlText w:val="%1."/>
      <w:lvlJc w:val="left"/>
      <w:pPr>
        <w:ind w:left="63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350" w:hanging="720"/>
      </w:pPr>
      <w:rPr>
        <w:rFonts w:hint="default"/>
        <w:b w:val="0"/>
        <w:color w:val="auto"/>
        <w:sz w:val="20"/>
        <w:szCs w:val="20"/>
      </w:rPr>
    </w:lvl>
    <w:lvl w:ilvl="2">
      <w:start w:val="1"/>
      <w:numFmt w:val="decimal"/>
      <w:isLgl/>
      <w:lvlText w:val="%1.%2.%3."/>
      <w:lvlJc w:val="left"/>
      <w:pPr>
        <w:ind w:left="2070" w:hanging="720"/>
      </w:pPr>
      <w:rPr>
        <w:rFonts w:hint="default"/>
        <w:b/>
        <w:sz w:val="28"/>
      </w:rPr>
    </w:lvl>
    <w:lvl w:ilvl="3">
      <w:start w:val="1"/>
      <w:numFmt w:val="decimal"/>
      <w:isLgl/>
      <w:lvlText w:val="%1.%2.%3.%4."/>
      <w:lvlJc w:val="left"/>
      <w:pPr>
        <w:ind w:left="3150" w:hanging="1080"/>
      </w:pPr>
      <w:rPr>
        <w:rFonts w:hint="default"/>
        <w:b/>
        <w:sz w:val="28"/>
      </w:rPr>
    </w:lvl>
    <w:lvl w:ilvl="4">
      <w:start w:val="1"/>
      <w:numFmt w:val="decimal"/>
      <w:isLgl/>
      <w:lvlText w:val="%1.%2.%3.%4.%5."/>
      <w:lvlJc w:val="left"/>
      <w:pPr>
        <w:ind w:left="4230" w:hanging="1440"/>
      </w:pPr>
      <w:rPr>
        <w:rFonts w:hint="default"/>
        <w:b/>
        <w:sz w:val="28"/>
      </w:rPr>
    </w:lvl>
    <w:lvl w:ilvl="5">
      <w:start w:val="1"/>
      <w:numFmt w:val="decimal"/>
      <w:isLgl/>
      <w:lvlText w:val="%1.%2.%3.%4.%5.%6."/>
      <w:lvlJc w:val="left"/>
      <w:pPr>
        <w:ind w:left="4950" w:hanging="1440"/>
      </w:pPr>
      <w:rPr>
        <w:rFonts w:hint="default"/>
        <w:b/>
        <w:sz w:val="28"/>
      </w:rPr>
    </w:lvl>
    <w:lvl w:ilvl="6">
      <w:start w:val="1"/>
      <w:numFmt w:val="decimal"/>
      <w:isLgl/>
      <w:lvlText w:val="%1.%2.%3.%4.%5.%6.%7."/>
      <w:lvlJc w:val="left"/>
      <w:pPr>
        <w:ind w:left="6030" w:hanging="1800"/>
      </w:pPr>
      <w:rPr>
        <w:rFonts w:hint="default"/>
        <w:b/>
        <w:sz w:val="28"/>
      </w:rPr>
    </w:lvl>
    <w:lvl w:ilvl="7">
      <w:start w:val="1"/>
      <w:numFmt w:val="decimal"/>
      <w:isLgl/>
      <w:lvlText w:val="%1.%2.%3.%4.%5.%6.%7.%8."/>
      <w:lvlJc w:val="left"/>
      <w:pPr>
        <w:ind w:left="7110" w:hanging="2160"/>
      </w:pPr>
      <w:rPr>
        <w:rFonts w:hint="default"/>
        <w:b/>
        <w:sz w:val="28"/>
      </w:rPr>
    </w:lvl>
    <w:lvl w:ilvl="8">
      <w:start w:val="1"/>
      <w:numFmt w:val="decimal"/>
      <w:isLgl/>
      <w:lvlText w:val="%1.%2.%3.%4.%5.%6.%7.%8.%9."/>
      <w:lvlJc w:val="left"/>
      <w:pPr>
        <w:ind w:left="7830" w:hanging="2160"/>
      </w:pPr>
      <w:rPr>
        <w:rFonts w:hint="default"/>
        <w:b/>
        <w:sz w:val="28"/>
      </w:rPr>
    </w:lvl>
  </w:abstractNum>
  <w:abstractNum w:abstractNumId="3" w15:restartNumberingAfterBreak="0">
    <w:nsid w:val="26DA2B1B"/>
    <w:multiLevelType w:val="hybridMultilevel"/>
    <w:tmpl w:val="BE5684F4"/>
    <w:lvl w:ilvl="0" w:tplc="0409000F">
      <w:start w:val="1"/>
      <w:numFmt w:val="decimal"/>
      <w:lvlText w:val="%1."/>
      <w:lvlJc w:val="left"/>
      <w:pPr>
        <w:ind w:left="1050" w:hanging="360"/>
      </w:pPr>
    </w:lvl>
    <w:lvl w:ilvl="1" w:tplc="04090019" w:tentative="1">
      <w:start w:val="1"/>
      <w:numFmt w:val="lowerLetter"/>
      <w:lvlText w:val="%2."/>
      <w:lvlJc w:val="left"/>
      <w:pPr>
        <w:ind w:left="1770" w:hanging="360"/>
      </w:pPr>
    </w:lvl>
    <w:lvl w:ilvl="2" w:tplc="0409001B" w:tentative="1">
      <w:start w:val="1"/>
      <w:numFmt w:val="lowerRoman"/>
      <w:lvlText w:val="%3."/>
      <w:lvlJc w:val="right"/>
      <w:pPr>
        <w:ind w:left="2490" w:hanging="180"/>
      </w:pPr>
    </w:lvl>
    <w:lvl w:ilvl="3" w:tplc="0409000F" w:tentative="1">
      <w:start w:val="1"/>
      <w:numFmt w:val="decimal"/>
      <w:lvlText w:val="%4."/>
      <w:lvlJc w:val="left"/>
      <w:pPr>
        <w:ind w:left="3210" w:hanging="360"/>
      </w:pPr>
    </w:lvl>
    <w:lvl w:ilvl="4" w:tplc="04090019" w:tentative="1">
      <w:start w:val="1"/>
      <w:numFmt w:val="lowerLetter"/>
      <w:lvlText w:val="%5."/>
      <w:lvlJc w:val="left"/>
      <w:pPr>
        <w:ind w:left="3930" w:hanging="360"/>
      </w:pPr>
    </w:lvl>
    <w:lvl w:ilvl="5" w:tplc="0409001B" w:tentative="1">
      <w:start w:val="1"/>
      <w:numFmt w:val="lowerRoman"/>
      <w:lvlText w:val="%6."/>
      <w:lvlJc w:val="right"/>
      <w:pPr>
        <w:ind w:left="4650" w:hanging="180"/>
      </w:pPr>
    </w:lvl>
    <w:lvl w:ilvl="6" w:tplc="0409000F" w:tentative="1">
      <w:start w:val="1"/>
      <w:numFmt w:val="decimal"/>
      <w:lvlText w:val="%7."/>
      <w:lvlJc w:val="left"/>
      <w:pPr>
        <w:ind w:left="5370" w:hanging="360"/>
      </w:pPr>
    </w:lvl>
    <w:lvl w:ilvl="7" w:tplc="04090019" w:tentative="1">
      <w:start w:val="1"/>
      <w:numFmt w:val="lowerLetter"/>
      <w:lvlText w:val="%8."/>
      <w:lvlJc w:val="left"/>
      <w:pPr>
        <w:ind w:left="6090" w:hanging="360"/>
      </w:pPr>
    </w:lvl>
    <w:lvl w:ilvl="8" w:tplc="0409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4" w15:restartNumberingAfterBreak="0">
    <w:nsid w:val="2C4C1439"/>
    <w:multiLevelType w:val="multilevel"/>
    <w:tmpl w:val="0E648B8E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359978AF"/>
    <w:multiLevelType w:val="multilevel"/>
    <w:tmpl w:val="9B407B0A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90" w:hanging="720"/>
      </w:pPr>
      <w:rPr>
        <w:rFonts w:hint="default"/>
        <w:b/>
        <w:sz w:val="24"/>
        <w:szCs w:val="24"/>
      </w:rPr>
    </w:lvl>
    <w:lvl w:ilvl="2">
      <w:start w:val="1"/>
      <w:numFmt w:val="decimal"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9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0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9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2160"/>
      </w:pPr>
      <w:rPr>
        <w:rFonts w:hint="default"/>
      </w:rPr>
    </w:lvl>
  </w:abstractNum>
  <w:abstractNum w:abstractNumId="6" w15:restartNumberingAfterBreak="0">
    <w:nsid w:val="433462E3"/>
    <w:multiLevelType w:val="multilevel"/>
    <w:tmpl w:val="6C324D4A"/>
    <w:lvl w:ilvl="0">
      <w:start w:val="1"/>
      <w:numFmt w:val="decimal"/>
      <w:lvlText w:val="%1."/>
      <w:lvlJc w:val="left"/>
      <w:pPr>
        <w:ind w:left="63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350" w:hanging="720"/>
      </w:pPr>
      <w:rPr>
        <w:rFonts w:hint="default"/>
        <w:b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2070" w:hanging="720"/>
      </w:pPr>
      <w:rPr>
        <w:rFonts w:hint="default"/>
        <w:b/>
        <w:sz w:val="28"/>
      </w:rPr>
    </w:lvl>
    <w:lvl w:ilvl="3">
      <w:start w:val="1"/>
      <w:numFmt w:val="decimal"/>
      <w:isLgl/>
      <w:lvlText w:val="%1.%2.%3.%4."/>
      <w:lvlJc w:val="left"/>
      <w:pPr>
        <w:ind w:left="3150" w:hanging="1080"/>
      </w:pPr>
      <w:rPr>
        <w:rFonts w:hint="default"/>
        <w:b/>
        <w:sz w:val="28"/>
      </w:rPr>
    </w:lvl>
    <w:lvl w:ilvl="4">
      <w:start w:val="1"/>
      <w:numFmt w:val="decimal"/>
      <w:isLgl/>
      <w:lvlText w:val="%1.%2.%3.%4.%5."/>
      <w:lvlJc w:val="left"/>
      <w:pPr>
        <w:ind w:left="4230" w:hanging="1440"/>
      </w:pPr>
      <w:rPr>
        <w:rFonts w:hint="default"/>
        <w:b/>
        <w:sz w:val="28"/>
      </w:rPr>
    </w:lvl>
    <w:lvl w:ilvl="5">
      <w:start w:val="1"/>
      <w:numFmt w:val="decimal"/>
      <w:isLgl/>
      <w:lvlText w:val="%1.%2.%3.%4.%5.%6."/>
      <w:lvlJc w:val="left"/>
      <w:pPr>
        <w:ind w:left="4950" w:hanging="1440"/>
      </w:pPr>
      <w:rPr>
        <w:rFonts w:hint="default"/>
        <w:b/>
        <w:sz w:val="28"/>
      </w:rPr>
    </w:lvl>
    <w:lvl w:ilvl="6">
      <w:start w:val="1"/>
      <w:numFmt w:val="decimal"/>
      <w:isLgl/>
      <w:lvlText w:val="%1.%2.%3.%4.%5.%6.%7."/>
      <w:lvlJc w:val="left"/>
      <w:pPr>
        <w:ind w:left="6030" w:hanging="1800"/>
      </w:pPr>
      <w:rPr>
        <w:rFonts w:hint="default"/>
        <w:b/>
        <w:sz w:val="28"/>
      </w:rPr>
    </w:lvl>
    <w:lvl w:ilvl="7">
      <w:start w:val="1"/>
      <w:numFmt w:val="decimal"/>
      <w:isLgl/>
      <w:lvlText w:val="%1.%2.%3.%4.%5.%6.%7.%8."/>
      <w:lvlJc w:val="left"/>
      <w:pPr>
        <w:ind w:left="7110" w:hanging="2160"/>
      </w:pPr>
      <w:rPr>
        <w:rFonts w:hint="default"/>
        <w:b/>
        <w:sz w:val="28"/>
      </w:rPr>
    </w:lvl>
    <w:lvl w:ilvl="8">
      <w:start w:val="1"/>
      <w:numFmt w:val="decimal"/>
      <w:isLgl/>
      <w:lvlText w:val="%1.%2.%3.%4.%5.%6.%7.%8.%9."/>
      <w:lvlJc w:val="left"/>
      <w:pPr>
        <w:ind w:left="7830" w:hanging="2160"/>
      </w:pPr>
      <w:rPr>
        <w:rFonts w:hint="default"/>
        <w:b/>
        <w:sz w:val="28"/>
      </w:rPr>
    </w:lvl>
  </w:abstractNum>
  <w:abstractNum w:abstractNumId="7" w15:restartNumberingAfterBreak="0">
    <w:nsid w:val="43FE2DC2"/>
    <w:multiLevelType w:val="hybridMultilevel"/>
    <w:tmpl w:val="7E586E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443921"/>
    <w:multiLevelType w:val="multilevel"/>
    <w:tmpl w:val="B1DCDF6E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9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9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0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9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2160"/>
      </w:pPr>
      <w:rPr>
        <w:rFonts w:hint="default"/>
      </w:rPr>
    </w:lvl>
  </w:abstractNum>
  <w:abstractNum w:abstractNumId="9" w15:restartNumberingAfterBreak="0">
    <w:nsid w:val="59735C6C"/>
    <w:multiLevelType w:val="multilevel"/>
    <w:tmpl w:val="B73C2F82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3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35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2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3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1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33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00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2160"/>
      </w:pPr>
      <w:rPr>
        <w:rFonts w:hint="default"/>
      </w:rPr>
    </w:lvl>
  </w:abstractNum>
  <w:num w:numId="1">
    <w:abstractNumId w:val="1"/>
  </w:num>
  <w:num w:numId="2">
    <w:abstractNumId w:val="9"/>
  </w:num>
  <w:num w:numId="3">
    <w:abstractNumId w:val="0"/>
  </w:num>
  <w:num w:numId="4">
    <w:abstractNumId w:val="4"/>
  </w:num>
  <w:num w:numId="5">
    <w:abstractNumId w:val="3"/>
  </w:num>
  <w:num w:numId="6">
    <w:abstractNumId w:val="8"/>
  </w:num>
  <w:num w:numId="7">
    <w:abstractNumId w:val="5"/>
  </w:num>
  <w:num w:numId="8">
    <w:abstractNumId w:val="2"/>
  </w:num>
  <w:num w:numId="9">
    <w:abstractNumId w:val="6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9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1F26"/>
    <w:rsid w:val="00005EFB"/>
    <w:rsid w:val="00007EDF"/>
    <w:rsid w:val="00012155"/>
    <w:rsid w:val="00017C22"/>
    <w:rsid w:val="0002283C"/>
    <w:rsid w:val="00024FE2"/>
    <w:rsid w:val="0003273D"/>
    <w:rsid w:val="00033A0F"/>
    <w:rsid w:val="00035AB7"/>
    <w:rsid w:val="0004109F"/>
    <w:rsid w:val="000543CF"/>
    <w:rsid w:val="0006040A"/>
    <w:rsid w:val="00060C80"/>
    <w:rsid w:val="00062516"/>
    <w:rsid w:val="000716EB"/>
    <w:rsid w:val="00073A3A"/>
    <w:rsid w:val="000748C8"/>
    <w:rsid w:val="0007576F"/>
    <w:rsid w:val="0007672F"/>
    <w:rsid w:val="00080CAA"/>
    <w:rsid w:val="000833A2"/>
    <w:rsid w:val="00083E0E"/>
    <w:rsid w:val="00087731"/>
    <w:rsid w:val="00087847"/>
    <w:rsid w:val="00091AA2"/>
    <w:rsid w:val="00096D28"/>
    <w:rsid w:val="000A1B17"/>
    <w:rsid w:val="000A3038"/>
    <w:rsid w:val="000A6DD6"/>
    <w:rsid w:val="000B0CBB"/>
    <w:rsid w:val="000B41D8"/>
    <w:rsid w:val="000B5103"/>
    <w:rsid w:val="000C2760"/>
    <w:rsid w:val="000C31DB"/>
    <w:rsid w:val="000C5C70"/>
    <w:rsid w:val="000D34AC"/>
    <w:rsid w:val="000E273B"/>
    <w:rsid w:val="00111E38"/>
    <w:rsid w:val="00120D90"/>
    <w:rsid w:val="001214BB"/>
    <w:rsid w:val="0012251F"/>
    <w:rsid w:val="00124408"/>
    <w:rsid w:val="00153A39"/>
    <w:rsid w:val="00157167"/>
    <w:rsid w:val="001604CA"/>
    <w:rsid w:val="001648B1"/>
    <w:rsid w:val="001653B7"/>
    <w:rsid w:val="00165733"/>
    <w:rsid w:val="001705A5"/>
    <w:rsid w:val="00173E4D"/>
    <w:rsid w:val="001813B9"/>
    <w:rsid w:val="0018322C"/>
    <w:rsid w:val="00193648"/>
    <w:rsid w:val="001A1BD3"/>
    <w:rsid w:val="001B7978"/>
    <w:rsid w:val="001B7F41"/>
    <w:rsid w:val="001C11DD"/>
    <w:rsid w:val="001D30F0"/>
    <w:rsid w:val="001E130E"/>
    <w:rsid w:val="001E26F3"/>
    <w:rsid w:val="001E6B3B"/>
    <w:rsid w:val="001E6DEF"/>
    <w:rsid w:val="001F2090"/>
    <w:rsid w:val="001F44B3"/>
    <w:rsid w:val="002263A4"/>
    <w:rsid w:val="0023063E"/>
    <w:rsid w:val="002311D1"/>
    <w:rsid w:val="00231CFF"/>
    <w:rsid w:val="00232715"/>
    <w:rsid w:val="00246ADB"/>
    <w:rsid w:val="00247B6D"/>
    <w:rsid w:val="00250FBD"/>
    <w:rsid w:val="00251EAF"/>
    <w:rsid w:val="00251FCA"/>
    <w:rsid w:val="00253416"/>
    <w:rsid w:val="0025539E"/>
    <w:rsid w:val="00255BD8"/>
    <w:rsid w:val="00256A84"/>
    <w:rsid w:val="00256A9C"/>
    <w:rsid w:val="00261884"/>
    <w:rsid w:val="00264328"/>
    <w:rsid w:val="00265602"/>
    <w:rsid w:val="00271874"/>
    <w:rsid w:val="00280A46"/>
    <w:rsid w:val="00281F44"/>
    <w:rsid w:val="002823D3"/>
    <w:rsid w:val="00282EFB"/>
    <w:rsid w:val="0028423B"/>
    <w:rsid w:val="00294662"/>
    <w:rsid w:val="00297171"/>
    <w:rsid w:val="002A3F6C"/>
    <w:rsid w:val="002B0442"/>
    <w:rsid w:val="002B3431"/>
    <w:rsid w:val="002B6D91"/>
    <w:rsid w:val="002B7D2B"/>
    <w:rsid w:val="002C510E"/>
    <w:rsid w:val="002D7C84"/>
    <w:rsid w:val="002E2016"/>
    <w:rsid w:val="002E2EBD"/>
    <w:rsid w:val="002F4173"/>
    <w:rsid w:val="002F4E04"/>
    <w:rsid w:val="003007F8"/>
    <w:rsid w:val="00300F95"/>
    <w:rsid w:val="00303E04"/>
    <w:rsid w:val="00307DE0"/>
    <w:rsid w:val="00311117"/>
    <w:rsid w:val="003147FB"/>
    <w:rsid w:val="003154C2"/>
    <w:rsid w:val="00324D9B"/>
    <w:rsid w:val="00326C8B"/>
    <w:rsid w:val="00333A53"/>
    <w:rsid w:val="00340701"/>
    <w:rsid w:val="00354EA7"/>
    <w:rsid w:val="00364F12"/>
    <w:rsid w:val="003726B6"/>
    <w:rsid w:val="003740DB"/>
    <w:rsid w:val="00374202"/>
    <w:rsid w:val="00377B2B"/>
    <w:rsid w:val="00384272"/>
    <w:rsid w:val="00385786"/>
    <w:rsid w:val="0038621D"/>
    <w:rsid w:val="00390001"/>
    <w:rsid w:val="003939EA"/>
    <w:rsid w:val="003942A4"/>
    <w:rsid w:val="00395729"/>
    <w:rsid w:val="003A5CD3"/>
    <w:rsid w:val="003A6118"/>
    <w:rsid w:val="003B0534"/>
    <w:rsid w:val="003B3DFC"/>
    <w:rsid w:val="003B44F6"/>
    <w:rsid w:val="003B6EF4"/>
    <w:rsid w:val="003C456E"/>
    <w:rsid w:val="003D2428"/>
    <w:rsid w:val="003D41C4"/>
    <w:rsid w:val="003D6E95"/>
    <w:rsid w:val="003E092F"/>
    <w:rsid w:val="003E5DF1"/>
    <w:rsid w:val="003F0F3F"/>
    <w:rsid w:val="00403CA5"/>
    <w:rsid w:val="00405FCC"/>
    <w:rsid w:val="00407ADC"/>
    <w:rsid w:val="00413D54"/>
    <w:rsid w:val="00416761"/>
    <w:rsid w:val="0042026B"/>
    <w:rsid w:val="00423D6B"/>
    <w:rsid w:val="00425DB3"/>
    <w:rsid w:val="004325BF"/>
    <w:rsid w:val="0043301C"/>
    <w:rsid w:val="00434FF4"/>
    <w:rsid w:val="00435D1E"/>
    <w:rsid w:val="00445B44"/>
    <w:rsid w:val="004473E6"/>
    <w:rsid w:val="00453556"/>
    <w:rsid w:val="004559A7"/>
    <w:rsid w:val="00456C19"/>
    <w:rsid w:val="004620FB"/>
    <w:rsid w:val="00470093"/>
    <w:rsid w:val="00470F66"/>
    <w:rsid w:val="0047103D"/>
    <w:rsid w:val="00473889"/>
    <w:rsid w:val="00475013"/>
    <w:rsid w:val="00476AF2"/>
    <w:rsid w:val="0048404D"/>
    <w:rsid w:val="004A650E"/>
    <w:rsid w:val="004B0A60"/>
    <w:rsid w:val="004B619F"/>
    <w:rsid w:val="004C1704"/>
    <w:rsid w:val="004C1DD3"/>
    <w:rsid w:val="004C3317"/>
    <w:rsid w:val="004C4D7E"/>
    <w:rsid w:val="004F1C98"/>
    <w:rsid w:val="004F33B3"/>
    <w:rsid w:val="004F3841"/>
    <w:rsid w:val="004F4F5A"/>
    <w:rsid w:val="004F5FE3"/>
    <w:rsid w:val="004F6929"/>
    <w:rsid w:val="004F7506"/>
    <w:rsid w:val="00501443"/>
    <w:rsid w:val="00503E6B"/>
    <w:rsid w:val="005059B4"/>
    <w:rsid w:val="00510D96"/>
    <w:rsid w:val="00512BA6"/>
    <w:rsid w:val="00514B39"/>
    <w:rsid w:val="0051516B"/>
    <w:rsid w:val="00515B13"/>
    <w:rsid w:val="005209EB"/>
    <w:rsid w:val="00522707"/>
    <w:rsid w:val="005307E6"/>
    <w:rsid w:val="00530A29"/>
    <w:rsid w:val="00533A26"/>
    <w:rsid w:val="00534C60"/>
    <w:rsid w:val="00534EFE"/>
    <w:rsid w:val="00540921"/>
    <w:rsid w:val="00542A84"/>
    <w:rsid w:val="00544411"/>
    <w:rsid w:val="00544C09"/>
    <w:rsid w:val="0055633F"/>
    <w:rsid w:val="00573234"/>
    <w:rsid w:val="0057507B"/>
    <w:rsid w:val="005861E5"/>
    <w:rsid w:val="00593FD1"/>
    <w:rsid w:val="005A010E"/>
    <w:rsid w:val="005A3F35"/>
    <w:rsid w:val="005A4C42"/>
    <w:rsid w:val="005A4ECB"/>
    <w:rsid w:val="005A5D3B"/>
    <w:rsid w:val="005B20D4"/>
    <w:rsid w:val="005B3ACA"/>
    <w:rsid w:val="005B4621"/>
    <w:rsid w:val="005B5552"/>
    <w:rsid w:val="005C2F95"/>
    <w:rsid w:val="005D16E8"/>
    <w:rsid w:val="005D4949"/>
    <w:rsid w:val="005E0514"/>
    <w:rsid w:val="005E4E2E"/>
    <w:rsid w:val="005E62CA"/>
    <w:rsid w:val="005F420B"/>
    <w:rsid w:val="005F584E"/>
    <w:rsid w:val="005F68F9"/>
    <w:rsid w:val="005F735B"/>
    <w:rsid w:val="006023A0"/>
    <w:rsid w:val="00602AEA"/>
    <w:rsid w:val="00603EB2"/>
    <w:rsid w:val="00605D39"/>
    <w:rsid w:val="00605E08"/>
    <w:rsid w:val="00606FBB"/>
    <w:rsid w:val="0061174A"/>
    <w:rsid w:val="00615AA5"/>
    <w:rsid w:val="00615C37"/>
    <w:rsid w:val="00620A33"/>
    <w:rsid w:val="006210DE"/>
    <w:rsid w:val="00621428"/>
    <w:rsid w:val="00625AD0"/>
    <w:rsid w:val="0063190A"/>
    <w:rsid w:val="006333DA"/>
    <w:rsid w:val="006377B0"/>
    <w:rsid w:val="00640379"/>
    <w:rsid w:val="0064179F"/>
    <w:rsid w:val="00642D01"/>
    <w:rsid w:val="0064545F"/>
    <w:rsid w:val="00645C61"/>
    <w:rsid w:val="00664A63"/>
    <w:rsid w:val="0066556D"/>
    <w:rsid w:val="00666041"/>
    <w:rsid w:val="0066613B"/>
    <w:rsid w:val="00670FBF"/>
    <w:rsid w:val="00692432"/>
    <w:rsid w:val="00695DD8"/>
    <w:rsid w:val="00696162"/>
    <w:rsid w:val="006A1D5D"/>
    <w:rsid w:val="006B229D"/>
    <w:rsid w:val="006B4C2C"/>
    <w:rsid w:val="006C02CA"/>
    <w:rsid w:val="006C6063"/>
    <w:rsid w:val="006D487C"/>
    <w:rsid w:val="006E18AC"/>
    <w:rsid w:val="006F21BE"/>
    <w:rsid w:val="006F3A05"/>
    <w:rsid w:val="006F4B30"/>
    <w:rsid w:val="00701A6F"/>
    <w:rsid w:val="00702C17"/>
    <w:rsid w:val="00702DD9"/>
    <w:rsid w:val="00703C59"/>
    <w:rsid w:val="007050D7"/>
    <w:rsid w:val="00706406"/>
    <w:rsid w:val="007108F8"/>
    <w:rsid w:val="00711552"/>
    <w:rsid w:val="00711FDC"/>
    <w:rsid w:val="00722660"/>
    <w:rsid w:val="007236D8"/>
    <w:rsid w:val="0072386D"/>
    <w:rsid w:val="007306C3"/>
    <w:rsid w:val="00731844"/>
    <w:rsid w:val="00733804"/>
    <w:rsid w:val="00733CC9"/>
    <w:rsid w:val="007364E3"/>
    <w:rsid w:val="00747726"/>
    <w:rsid w:val="00750AF8"/>
    <w:rsid w:val="00751833"/>
    <w:rsid w:val="00752D41"/>
    <w:rsid w:val="00760866"/>
    <w:rsid w:val="00761316"/>
    <w:rsid w:val="00766449"/>
    <w:rsid w:val="00767DD9"/>
    <w:rsid w:val="007710A2"/>
    <w:rsid w:val="00771D84"/>
    <w:rsid w:val="0077767F"/>
    <w:rsid w:val="00780EAE"/>
    <w:rsid w:val="007910D3"/>
    <w:rsid w:val="007945AB"/>
    <w:rsid w:val="007952AA"/>
    <w:rsid w:val="00797850"/>
    <w:rsid w:val="007979FE"/>
    <w:rsid w:val="007A1142"/>
    <w:rsid w:val="007A1FAE"/>
    <w:rsid w:val="007A45E3"/>
    <w:rsid w:val="007A47E3"/>
    <w:rsid w:val="007A591A"/>
    <w:rsid w:val="007A75D7"/>
    <w:rsid w:val="007A7EC6"/>
    <w:rsid w:val="007B27C0"/>
    <w:rsid w:val="007B3DA8"/>
    <w:rsid w:val="007C2A96"/>
    <w:rsid w:val="007C3467"/>
    <w:rsid w:val="007C403F"/>
    <w:rsid w:val="007C7118"/>
    <w:rsid w:val="007E2BF9"/>
    <w:rsid w:val="007E5CC0"/>
    <w:rsid w:val="007E75A1"/>
    <w:rsid w:val="007F0871"/>
    <w:rsid w:val="007F1D56"/>
    <w:rsid w:val="007F33A8"/>
    <w:rsid w:val="007F58F3"/>
    <w:rsid w:val="007F611B"/>
    <w:rsid w:val="007F690F"/>
    <w:rsid w:val="0080035B"/>
    <w:rsid w:val="008044D3"/>
    <w:rsid w:val="008051F9"/>
    <w:rsid w:val="00805891"/>
    <w:rsid w:val="00810B77"/>
    <w:rsid w:val="00811F26"/>
    <w:rsid w:val="008122A4"/>
    <w:rsid w:val="00814EAC"/>
    <w:rsid w:val="00815C6F"/>
    <w:rsid w:val="00817A5D"/>
    <w:rsid w:val="008300D1"/>
    <w:rsid w:val="00830CEC"/>
    <w:rsid w:val="00831250"/>
    <w:rsid w:val="00832BD4"/>
    <w:rsid w:val="00837E80"/>
    <w:rsid w:val="008400B2"/>
    <w:rsid w:val="00845716"/>
    <w:rsid w:val="00847A3A"/>
    <w:rsid w:val="008525B0"/>
    <w:rsid w:val="00854577"/>
    <w:rsid w:val="00860423"/>
    <w:rsid w:val="008703EB"/>
    <w:rsid w:val="0087290A"/>
    <w:rsid w:val="0087330E"/>
    <w:rsid w:val="00880BF8"/>
    <w:rsid w:val="00887D83"/>
    <w:rsid w:val="00894CDB"/>
    <w:rsid w:val="008A7A7C"/>
    <w:rsid w:val="008B43F5"/>
    <w:rsid w:val="008B5704"/>
    <w:rsid w:val="008B79D1"/>
    <w:rsid w:val="008D364F"/>
    <w:rsid w:val="008E1034"/>
    <w:rsid w:val="008F1DFC"/>
    <w:rsid w:val="009009CF"/>
    <w:rsid w:val="009014B7"/>
    <w:rsid w:val="009058F7"/>
    <w:rsid w:val="00905C66"/>
    <w:rsid w:val="00910322"/>
    <w:rsid w:val="00910E04"/>
    <w:rsid w:val="00914ED3"/>
    <w:rsid w:val="00920341"/>
    <w:rsid w:val="009241BB"/>
    <w:rsid w:val="00925A11"/>
    <w:rsid w:val="009270AF"/>
    <w:rsid w:val="00927841"/>
    <w:rsid w:val="009364FE"/>
    <w:rsid w:val="00941F69"/>
    <w:rsid w:val="00943955"/>
    <w:rsid w:val="00943FD7"/>
    <w:rsid w:val="009444D7"/>
    <w:rsid w:val="0094761C"/>
    <w:rsid w:val="00950E89"/>
    <w:rsid w:val="009575A5"/>
    <w:rsid w:val="00957B7C"/>
    <w:rsid w:val="0096117C"/>
    <w:rsid w:val="0096664B"/>
    <w:rsid w:val="00967284"/>
    <w:rsid w:val="0096749D"/>
    <w:rsid w:val="00980416"/>
    <w:rsid w:val="0098057E"/>
    <w:rsid w:val="00981A3D"/>
    <w:rsid w:val="00985F9C"/>
    <w:rsid w:val="00991418"/>
    <w:rsid w:val="00995BF1"/>
    <w:rsid w:val="009A38B6"/>
    <w:rsid w:val="009B1707"/>
    <w:rsid w:val="009B21C1"/>
    <w:rsid w:val="009B2550"/>
    <w:rsid w:val="009B7321"/>
    <w:rsid w:val="009C0486"/>
    <w:rsid w:val="009C4C69"/>
    <w:rsid w:val="009C6EBD"/>
    <w:rsid w:val="009C77BD"/>
    <w:rsid w:val="009D2988"/>
    <w:rsid w:val="009E58A2"/>
    <w:rsid w:val="009E5E56"/>
    <w:rsid w:val="009F18F7"/>
    <w:rsid w:val="009F7FC9"/>
    <w:rsid w:val="00A049E1"/>
    <w:rsid w:val="00A056C2"/>
    <w:rsid w:val="00A12AE7"/>
    <w:rsid w:val="00A24297"/>
    <w:rsid w:val="00A3236D"/>
    <w:rsid w:val="00A3391C"/>
    <w:rsid w:val="00A374E2"/>
    <w:rsid w:val="00A426F8"/>
    <w:rsid w:val="00A47CA1"/>
    <w:rsid w:val="00A5556F"/>
    <w:rsid w:val="00A60002"/>
    <w:rsid w:val="00A60530"/>
    <w:rsid w:val="00A61685"/>
    <w:rsid w:val="00A61A42"/>
    <w:rsid w:val="00A63D20"/>
    <w:rsid w:val="00A6487D"/>
    <w:rsid w:val="00A719B6"/>
    <w:rsid w:val="00A755A4"/>
    <w:rsid w:val="00A84581"/>
    <w:rsid w:val="00A91E82"/>
    <w:rsid w:val="00AA1216"/>
    <w:rsid w:val="00AB3B62"/>
    <w:rsid w:val="00AB66D8"/>
    <w:rsid w:val="00AC1F86"/>
    <w:rsid w:val="00AC2141"/>
    <w:rsid w:val="00AC2B35"/>
    <w:rsid w:val="00AC69F2"/>
    <w:rsid w:val="00AD228F"/>
    <w:rsid w:val="00AD2903"/>
    <w:rsid w:val="00AD3495"/>
    <w:rsid w:val="00AD5AC7"/>
    <w:rsid w:val="00AE25C0"/>
    <w:rsid w:val="00AE2D88"/>
    <w:rsid w:val="00AE4C24"/>
    <w:rsid w:val="00AE4CB3"/>
    <w:rsid w:val="00AF0212"/>
    <w:rsid w:val="00AF123A"/>
    <w:rsid w:val="00AF3DDC"/>
    <w:rsid w:val="00B0038E"/>
    <w:rsid w:val="00B0042D"/>
    <w:rsid w:val="00B00453"/>
    <w:rsid w:val="00B01799"/>
    <w:rsid w:val="00B03AA7"/>
    <w:rsid w:val="00B05038"/>
    <w:rsid w:val="00B07018"/>
    <w:rsid w:val="00B074E9"/>
    <w:rsid w:val="00B07EEF"/>
    <w:rsid w:val="00B142F1"/>
    <w:rsid w:val="00B1508A"/>
    <w:rsid w:val="00B16FC7"/>
    <w:rsid w:val="00B209E8"/>
    <w:rsid w:val="00B2110D"/>
    <w:rsid w:val="00B2162C"/>
    <w:rsid w:val="00B23DB6"/>
    <w:rsid w:val="00B30314"/>
    <w:rsid w:val="00B31919"/>
    <w:rsid w:val="00B34B60"/>
    <w:rsid w:val="00B45B3E"/>
    <w:rsid w:val="00B45CC8"/>
    <w:rsid w:val="00B5023D"/>
    <w:rsid w:val="00B519CC"/>
    <w:rsid w:val="00B53065"/>
    <w:rsid w:val="00B54C0F"/>
    <w:rsid w:val="00B567EE"/>
    <w:rsid w:val="00B66025"/>
    <w:rsid w:val="00B744BB"/>
    <w:rsid w:val="00B76873"/>
    <w:rsid w:val="00B84909"/>
    <w:rsid w:val="00B878B3"/>
    <w:rsid w:val="00B90671"/>
    <w:rsid w:val="00B92DC9"/>
    <w:rsid w:val="00B970F7"/>
    <w:rsid w:val="00BA5177"/>
    <w:rsid w:val="00BA6106"/>
    <w:rsid w:val="00BB2A0C"/>
    <w:rsid w:val="00BB3E5D"/>
    <w:rsid w:val="00BB57C1"/>
    <w:rsid w:val="00BC4DCF"/>
    <w:rsid w:val="00BC5F1A"/>
    <w:rsid w:val="00BD0087"/>
    <w:rsid w:val="00BD2177"/>
    <w:rsid w:val="00BE28B1"/>
    <w:rsid w:val="00BF192C"/>
    <w:rsid w:val="00BF3E8D"/>
    <w:rsid w:val="00BF536D"/>
    <w:rsid w:val="00C011F9"/>
    <w:rsid w:val="00C02943"/>
    <w:rsid w:val="00C11FF2"/>
    <w:rsid w:val="00C176CF"/>
    <w:rsid w:val="00C228D0"/>
    <w:rsid w:val="00C23C8F"/>
    <w:rsid w:val="00C25015"/>
    <w:rsid w:val="00C337E4"/>
    <w:rsid w:val="00C3584A"/>
    <w:rsid w:val="00C436F9"/>
    <w:rsid w:val="00C45EEA"/>
    <w:rsid w:val="00C467D3"/>
    <w:rsid w:val="00C46DB3"/>
    <w:rsid w:val="00C52648"/>
    <w:rsid w:val="00C52AD1"/>
    <w:rsid w:val="00C60007"/>
    <w:rsid w:val="00C67427"/>
    <w:rsid w:val="00C675D5"/>
    <w:rsid w:val="00C72892"/>
    <w:rsid w:val="00C728D9"/>
    <w:rsid w:val="00C7362E"/>
    <w:rsid w:val="00C74942"/>
    <w:rsid w:val="00C74E13"/>
    <w:rsid w:val="00C75846"/>
    <w:rsid w:val="00C772AC"/>
    <w:rsid w:val="00C77761"/>
    <w:rsid w:val="00C81580"/>
    <w:rsid w:val="00C85C1A"/>
    <w:rsid w:val="00C908D3"/>
    <w:rsid w:val="00C93B81"/>
    <w:rsid w:val="00C978C4"/>
    <w:rsid w:val="00CA700A"/>
    <w:rsid w:val="00CA7A49"/>
    <w:rsid w:val="00CB245F"/>
    <w:rsid w:val="00CB4713"/>
    <w:rsid w:val="00CB62B3"/>
    <w:rsid w:val="00CC2DC2"/>
    <w:rsid w:val="00CC40EE"/>
    <w:rsid w:val="00CC679F"/>
    <w:rsid w:val="00CC753B"/>
    <w:rsid w:val="00CD1467"/>
    <w:rsid w:val="00CD1C85"/>
    <w:rsid w:val="00CD27A1"/>
    <w:rsid w:val="00CD3748"/>
    <w:rsid w:val="00CD40D5"/>
    <w:rsid w:val="00CD5CB8"/>
    <w:rsid w:val="00CE075B"/>
    <w:rsid w:val="00CE09D6"/>
    <w:rsid w:val="00CE0E0C"/>
    <w:rsid w:val="00CE12ED"/>
    <w:rsid w:val="00CE5EFE"/>
    <w:rsid w:val="00CE70AC"/>
    <w:rsid w:val="00CF05BD"/>
    <w:rsid w:val="00CF256E"/>
    <w:rsid w:val="00CF3F5A"/>
    <w:rsid w:val="00CF738D"/>
    <w:rsid w:val="00D108FC"/>
    <w:rsid w:val="00D15DFE"/>
    <w:rsid w:val="00D2144B"/>
    <w:rsid w:val="00D248AC"/>
    <w:rsid w:val="00D26DAB"/>
    <w:rsid w:val="00D30A57"/>
    <w:rsid w:val="00D333F5"/>
    <w:rsid w:val="00D426B6"/>
    <w:rsid w:val="00D42AE7"/>
    <w:rsid w:val="00D5001D"/>
    <w:rsid w:val="00D512E8"/>
    <w:rsid w:val="00D51DF7"/>
    <w:rsid w:val="00D53DB8"/>
    <w:rsid w:val="00D5527C"/>
    <w:rsid w:val="00D622ED"/>
    <w:rsid w:val="00D6316D"/>
    <w:rsid w:val="00D637A0"/>
    <w:rsid w:val="00D714BC"/>
    <w:rsid w:val="00D74A2D"/>
    <w:rsid w:val="00D807CD"/>
    <w:rsid w:val="00D81BA9"/>
    <w:rsid w:val="00D82CF7"/>
    <w:rsid w:val="00D86949"/>
    <w:rsid w:val="00D9001E"/>
    <w:rsid w:val="00D96D2D"/>
    <w:rsid w:val="00D97C1D"/>
    <w:rsid w:val="00DA072A"/>
    <w:rsid w:val="00DA1865"/>
    <w:rsid w:val="00DA52A7"/>
    <w:rsid w:val="00DA5753"/>
    <w:rsid w:val="00DB3096"/>
    <w:rsid w:val="00DB6500"/>
    <w:rsid w:val="00DB78B6"/>
    <w:rsid w:val="00DC2082"/>
    <w:rsid w:val="00DC3542"/>
    <w:rsid w:val="00DD27E0"/>
    <w:rsid w:val="00DD4FF7"/>
    <w:rsid w:val="00DE4E17"/>
    <w:rsid w:val="00DE580A"/>
    <w:rsid w:val="00DE7464"/>
    <w:rsid w:val="00DF0385"/>
    <w:rsid w:val="00DF225E"/>
    <w:rsid w:val="00DF3E56"/>
    <w:rsid w:val="00DF4A7C"/>
    <w:rsid w:val="00E0065E"/>
    <w:rsid w:val="00E03172"/>
    <w:rsid w:val="00E12D73"/>
    <w:rsid w:val="00E2393C"/>
    <w:rsid w:val="00E44CD6"/>
    <w:rsid w:val="00E47BBD"/>
    <w:rsid w:val="00E561A2"/>
    <w:rsid w:val="00E57206"/>
    <w:rsid w:val="00E60408"/>
    <w:rsid w:val="00E6159E"/>
    <w:rsid w:val="00E65D8F"/>
    <w:rsid w:val="00E67C1D"/>
    <w:rsid w:val="00E80766"/>
    <w:rsid w:val="00E83C3B"/>
    <w:rsid w:val="00E852FB"/>
    <w:rsid w:val="00E90ABD"/>
    <w:rsid w:val="00E92F1F"/>
    <w:rsid w:val="00E94A94"/>
    <w:rsid w:val="00EA3720"/>
    <w:rsid w:val="00EA7428"/>
    <w:rsid w:val="00EB00E4"/>
    <w:rsid w:val="00EB10B4"/>
    <w:rsid w:val="00EB4DCD"/>
    <w:rsid w:val="00EB5351"/>
    <w:rsid w:val="00EC525B"/>
    <w:rsid w:val="00EC5C41"/>
    <w:rsid w:val="00ED442C"/>
    <w:rsid w:val="00EE1679"/>
    <w:rsid w:val="00EE1885"/>
    <w:rsid w:val="00EE2C9A"/>
    <w:rsid w:val="00EF0654"/>
    <w:rsid w:val="00EF1411"/>
    <w:rsid w:val="00EF290B"/>
    <w:rsid w:val="00EF40F1"/>
    <w:rsid w:val="00EF4C8F"/>
    <w:rsid w:val="00F003F8"/>
    <w:rsid w:val="00F00E95"/>
    <w:rsid w:val="00F02089"/>
    <w:rsid w:val="00F021E9"/>
    <w:rsid w:val="00F0231A"/>
    <w:rsid w:val="00F02E70"/>
    <w:rsid w:val="00F04E68"/>
    <w:rsid w:val="00F126C5"/>
    <w:rsid w:val="00F16581"/>
    <w:rsid w:val="00F2228F"/>
    <w:rsid w:val="00F26992"/>
    <w:rsid w:val="00F33C10"/>
    <w:rsid w:val="00F40DC4"/>
    <w:rsid w:val="00F4186B"/>
    <w:rsid w:val="00F44B2C"/>
    <w:rsid w:val="00F4541E"/>
    <w:rsid w:val="00F466B6"/>
    <w:rsid w:val="00F6200B"/>
    <w:rsid w:val="00F632D6"/>
    <w:rsid w:val="00F70D90"/>
    <w:rsid w:val="00F73C39"/>
    <w:rsid w:val="00F7421C"/>
    <w:rsid w:val="00F85EE6"/>
    <w:rsid w:val="00F85F20"/>
    <w:rsid w:val="00F909E5"/>
    <w:rsid w:val="00FA59EA"/>
    <w:rsid w:val="00FB0E8A"/>
    <w:rsid w:val="00FB1B1A"/>
    <w:rsid w:val="00FB7DA9"/>
    <w:rsid w:val="00FC5321"/>
    <w:rsid w:val="00FC6389"/>
    <w:rsid w:val="00FD79B3"/>
    <w:rsid w:val="00FE0A4E"/>
    <w:rsid w:val="00FE1748"/>
    <w:rsid w:val="00FE64F5"/>
    <w:rsid w:val="00FF607B"/>
    <w:rsid w:val="00FF7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E6EA65"/>
  <w15:docId w15:val="{48820A7A-6EAE-4968-9196-1A387E588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26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26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2E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2EBD"/>
  </w:style>
  <w:style w:type="paragraph" w:styleId="Footer">
    <w:name w:val="footer"/>
    <w:basedOn w:val="Normal"/>
    <w:link w:val="FooterChar"/>
    <w:uiPriority w:val="99"/>
    <w:unhideWhenUsed/>
    <w:rsid w:val="002E2E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2EBD"/>
  </w:style>
  <w:style w:type="paragraph" w:styleId="BalloonText">
    <w:name w:val="Balloon Text"/>
    <w:basedOn w:val="Normal"/>
    <w:link w:val="BalloonTextChar"/>
    <w:uiPriority w:val="99"/>
    <w:semiHidden/>
    <w:unhideWhenUsed/>
    <w:rsid w:val="002E2E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2EB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A1BD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D6E9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D6E95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726B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726B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9C6EBD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C6EB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307E6"/>
    <w:pPr>
      <w:spacing w:after="100"/>
      <w:ind w:left="220"/>
    </w:pPr>
  </w:style>
  <w:style w:type="table" w:styleId="TableGrid">
    <w:name w:val="Table Grid"/>
    <w:basedOn w:val="TableNormal"/>
    <w:uiPriority w:val="59"/>
    <w:rsid w:val="009241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2015-02-09T00:00:00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58C31DB-3B83-42F4-8C5F-42EC7CDCD5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14</Pages>
  <Words>3462</Words>
  <Characters>19740</Characters>
  <Application>Microsoft Office Word</Application>
  <DocSecurity>0</DocSecurity>
  <Lines>164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Senthil</dc:creator>
  <cp:lastModifiedBy>Senthilnathan T</cp:lastModifiedBy>
  <cp:revision>701</cp:revision>
  <cp:lastPrinted>2015-11-14T07:05:00Z</cp:lastPrinted>
  <dcterms:created xsi:type="dcterms:W3CDTF">2013-04-21T14:22:00Z</dcterms:created>
  <dcterms:modified xsi:type="dcterms:W3CDTF">2015-11-14T07:06:00Z</dcterms:modified>
</cp:coreProperties>
</file>