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4501C" w14:textId="77777777" w:rsidR="00BB54A6" w:rsidRPr="00A92FCB" w:rsidRDefault="00BB54A6" w:rsidP="0002408D">
      <w:pPr>
        <w:spacing w:after="120" w:line="360" w:lineRule="auto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 w:rsidRPr="00A92FCB"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14:paraId="25223D48" w14:textId="2277A188" w:rsidR="007D39AA" w:rsidRPr="00D02FBA" w:rsidRDefault="007D39AA" w:rsidP="0002408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 xml:space="preserve">каційна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 w:rsidR="00D02FBA">
        <w:rPr>
          <w:rFonts w:ascii="Times New Roman" w:hAnsi="Times New Roman"/>
          <w:sz w:val="28"/>
          <w:szCs w:val="28"/>
          <w:lang w:val="ru-RU"/>
        </w:rPr>
        <w:t xml:space="preserve"> пояснювальну записку (55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D02FBA">
        <w:rPr>
          <w:rFonts w:ascii="Times New Roman" w:hAnsi="Times New Roman"/>
          <w:sz w:val="28"/>
          <w:szCs w:val="28"/>
          <w:lang w:val="ru-RU"/>
        </w:rPr>
        <w:t xml:space="preserve">., 17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ис</w:t>
      </w:r>
      <w:r w:rsidR="00D02FBA">
        <w:rPr>
          <w:rFonts w:ascii="Times New Roman" w:hAnsi="Times New Roman"/>
          <w:sz w:val="28"/>
          <w:szCs w:val="28"/>
        </w:rPr>
        <w:t xml:space="preserve">., </w:t>
      </w:r>
      <w:r w:rsidR="00D02FBA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додатки).</w:t>
      </w:r>
    </w:p>
    <w:p w14:paraId="2D95B76B" w14:textId="77777777" w:rsidR="00CE06AA" w:rsidRDefault="00CE06AA" w:rsidP="00343241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</w:rPr>
        <w:t xml:space="preserve">єкт розробки – </w:t>
      </w:r>
      <w:r>
        <w:rPr>
          <w:rFonts w:ascii="Times New Roman" w:hAnsi="Times New Roman"/>
          <w:sz w:val="28"/>
          <w:szCs w:val="28"/>
          <w:lang w:val="en-US"/>
        </w:rPr>
        <w:t>Android-</w:t>
      </w:r>
      <w:r>
        <w:rPr>
          <w:rFonts w:ascii="Times New Roman" w:hAnsi="Times New Roman"/>
          <w:sz w:val="28"/>
          <w:szCs w:val="28"/>
        </w:rPr>
        <w:t>додаток для пошуку оптимальних маршрутів.</w:t>
      </w:r>
    </w:p>
    <w:p w14:paraId="63AA498D" w14:textId="77777777" w:rsidR="00CE06AA" w:rsidRPr="00EE3BCF" w:rsidRDefault="00CE06AA" w:rsidP="0002408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Функці</w:t>
      </w:r>
      <w:r w:rsidR="00E2320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нальні можливості додатку</w:t>
      </w:r>
      <w:r w:rsidR="00B3197D">
        <w:rPr>
          <w:rFonts w:ascii="Times New Roman" w:hAnsi="Times New Roman"/>
          <w:sz w:val="28"/>
          <w:szCs w:val="28"/>
        </w:rPr>
        <w:t xml:space="preserve"> включають</w:t>
      </w:r>
      <w:r>
        <w:rPr>
          <w:rFonts w:ascii="Times New Roman" w:hAnsi="Times New Roman"/>
          <w:sz w:val="28"/>
          <w:szCs w:val="28"/>
        </w:rPr>
        <w:t>:</w:t>
      </w:r>
    </w:p>
    <w:p w14:paraId="16D4A395" w14:textId="77777777" w:rsidR="00B3197D" w:rsidRDefault="00552122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авторизаці</w:t>
      </w:r>
      <w:r w:rsidR="00B8095D">
        <w:rPr>
          <w:rFonts w:ascii="Times New Roman" w:hAnsi="Times New Roman"/>
          <w:sz w:val="28"/>
          <w:szCs w:val="28"/>
        </w:rPr>
        <w:t>я</w:t>
      </w:r>
      <w:r w:rsidR="00B3197D">
        <w:rPr>
          <w:rFonts w:ascii="Times New Roman" w:hAnsi="Times New Roman"/>
          <w:sz w:val="28"/>
          <w:szCs w:val="28"/>
        </w:rPr>
        <w:t xml:space="preserve"> клієнта в загальній системі (система перевізників)</w:t>
      </w:r>
      <w:r w:rsidR="00343241">
        <w:rPr>
          <w:rFonts w:ascii="Times New Roman" w:hAnsi="Times New Roman"/>
          <w:sz w:val="28"/>
          <w:szCs w:val="28"/>
        </w:rPr>
        <w:t>;</w:t>
      </w:r>
    </w:p>
    <w:p w14:paraId="76943A2E" w14:textId="77777777" w:rsidR="00B3197D" w:rsidRDefault="00B3197D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комунікація з веб-додатком</w:t>
      </w:r>
      <w:r w:rsidR="00343241">
        <w:rPr>
          <w:rFonts w:ascii="Times New Roman" w:hAnsi="Times New Roman"/>
          <w:sz w:val="28"/>
          <w:szCs w:val="28"/>
        </w:rPr>
        <w:t>;</w:t>
      </w:r>
    </w:p>
    <w:p w14:paraId="2F88F99D" w14:textId="77777777" w:rsidR="00B3197D" w:rsidRDefault="00343241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побудова оптимального маршруту;</w:t>
      </w:r>
    </w:p>
    <w:p w14:paraId="34DCBC1A" w14:textId="77777777" w:rsidR="00700B9B" w:rsidRDefault="00B3197D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відображення маршруту</w:t>
      </w:r>
      <w:r w:rsidR="00343241">
        <w:rPr>
          <w:rFonts w:ascii="Times New Roman" w:hAnsi="Times New Roman"/>
          <w:sz w:val="28"/>
          <w:szCs w:val="28"/>
        </w:rPr>
        <w:t>;</w:t>
      </w:r>
    </w:p>
    <w:p w14:paraId="1328F08A" w14:textId="77777777" w:rsidR="00700B9B" w:rsidRDefault="00700B9B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мануальане редагування маршруту</w:t>
      </w:r>
      <w:r w:rsidR="00343241">
        <w:rPr>
          <w:rFonts w:ascii="Times New Roman" w:hAnsi="Times New Roman"/>
          <w:sz w:val="28"/>
          <w:szCs w:val="28"/>
        </w:rPr>
        <w:t>.</w:t>
      </w:r>
    </w:p>
    <w:p w14:paraId="24A08F5D" w14:textId="77777777" w:rsidR="00343241" w:rsidRPr="00343241" w:rsidRDefault="00343241" w:rsidP="00343241">
      <w:pPr>
        <w:spacing w:after="12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3EA8A339" w14:textId="77777777" w:rsidR="0002408D" w:rsidRDefault="00700B9B" w:rsidP="00DC0B0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Додаток містить три основні програмні модулі:  модуль взаємодії з веб-додатком, модуль пошуку опт</w:t>
      </w:r>
      <w:r w:rsidR="0002408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мальних маршрутів та модуль графічного інтерфейсу. </w:t>
      </w:r>
      <w:r w:rsidR="0002408D">
        <w:rPr>
          <w:rFonts w:ascii="Times New Roman" w:hAnsi="Times New Roman"/>
          <w:sz w:val="28"/>
          <w:szCs w:val="28"/>
        </w:rPr>
        <w:t xml:space="preserve"> Для роботи з картами місце</w:t>
      </w:r>
      <w:r w:rsidR="00343241">
        <w:rPr>
          <w:rFonts w:ascii="Times New Roman" w:hAnsi="Times New Roman"/>
          <w:sz w:val="28"/>
          <w:szCs w:val="28"/>
        </w:rPr>
        <w:t>вості використовується зовнішня</w:t>
      </w:r>
      <w:r w:rsidR="0002408D">
        <w:rPr>
          <w:rFonts w:ascii="Times New Roman" w:hAnsi="Times New Roman"/>
          <w:sz w:val="28"/>
          <w:szCs w:val="28"/>
        </w:rPr>
        <w:t xml:space="preserve"> </w:t>
      </w:r>
      <w:r w:rsidR="00343241">
        <w:rPr>
          <w:rFonts w:ascii="Times New Roman" w:hAnsi="Times New Roman"/>
          <w:sz w:val="28"/>
          <w:szCs w:val="28"/>
        </w:rPr>
        <w:t>бібліотека</w:t>
      </w:r>
      <w:r w:rsidR="0002408D">
        <w:rPr>
          <w:rFonts w:ascii="Times New Roman" w:hAnsi="Times New Roman"/>
          <w:sz w:val="28"/>
          <w:szCs w:val="28"/>
        </w:rPr>
        <w:t xml:space="preserve"> від компанії </w:t>
      </w:r>
      <w:r w:rsidR="0002408D">
        <w:rPr>
          <w:rFonts w:ascii="Times New Roman" w:hAnsi="Times New Roman"/>
          <w:sz w:val="28"/>
          <w:szCs w:val="28"/>
          <w:lang w:val="en-US"/>
        </w:rPr>
        <w:t>Google – Google Maps API 3.0</w:t>
      </w:r>
      <w:r w:rsidR="00343241">
        <w:rPr>
          <w:rFonts w:ascii="Times New Roman" w:hAnsi="Times New Roman"/>
          <w:sz w:val="28"/>
          <w:szCs w:val="28"/>
        </w:rPr>
        <w:t>, що є публіч</w:t>
      </w:r>
      <w:r w:rsidR="00D76014">
        <w:rPr>
          <w:rFonts w:ascii="Times New Roman" w:hAnsi="Times New Roman"/>
          <w:sz w:val="28"/>
          <w:szCs w:val="28"/>
        </w:rPr>
        <w:t>н</w:t>
      </w:r>
      <w:r w:rsidR="00343241">
        <w:rPr>
          <w:rFonts w:ascii="Times New Roman" w:hAnsi="Times New Roman"/>
          <w:sz w:val="28"/>
          <w:szCs w:val="28"/>
        </w:rPr>
        <w:t>ою та відкритою</w:t>
      </w:r>
      <w:r w:rsidR="0002408D">
        <w:rPr>
          <w:rFonts w:ascii="Times New Roman" w:hAnsi="Times New Roman"/>
          <w:sz w:val="28"/>
          <w:szCs w:val="28"/>
        </w:rPr>
        <w:t xml:space="preserve"> для користування. </w:t>
      </w:r>
      <w:r w:rsidR="00E23206">
        <w:rPr>
          <w:rFonts w:ascii="Times New Roman" w:hAnsi="Times New Roman"/>
          <w:sz w:val="28"/>
          <w:szCs w:val="28"/>
        </w:rPr>
        <w:t xml:space="preserve"> </w:t>
      </w:r>
    </w:p>
    <w:p w14:paraId="668AA3A3" w14:textId="77777777" w:rsidR="00343241" w:rsidRDefault="00BB54A6" w:rsidP="00343241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Ключові слова:</w:t>
      </w:r>
    </w:p>
    <w:p w14:paraId="6FB48D90" w14:textId="77777777" w:rsidR="00BB54A6" w:rsidRPr="00A92FCB" w:rsidRDefault="00343241" w:rsidP="00DE0185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ANDROID-</w:t>
      </w:r>
      <w:r>
        <w:rPr>
          <w:rFonts w:ascii="Times New Roman" w:hAnsi="Times New Roman"/>
          <w:sz w:val="28"/>
          <w:szCs w:val="28"/>
        </w:rPr>
        <w:t>ДОДАТОК, КЛІЄНТ-СЕРВЕР</w:t>
      </w:r>
      <w:r w:rsidR="00D46815">
        <w:rPr>
          <w:rFonts w:ascii="Times New Roman" w:hAnsi="Times New Roman"/>
          <w:sz w:val="28"/>
          <w:szCs w:val="28"/>
        </w:rPr>
        <w:t>НА ВЗАЄМОДІЯ</w:t>
      </w:r>
      <w:r>
        <w:rPr>
          <w:rFonts w:ascii="Times New Roman" w:hAnsi="Times New Roman"/>
          <w:sz w:val="28"/>
          <w:szCs w:val="28"/>
        </w:rPr>
        <w:t>,  ОПТМИМАЛЬНИЙ МАРШРУТ, ГЕОЛОКАЦІЯ</w:t>
      </w:r>
      <w:r w:rsidR="00D46815">
        <w:rPr>
          <w:rFonts w:ascii="Times New Roman" w:hAnsi="Times New Roman"/>
          <w:sz w:val="28"/>
          <w:szCs w:val="28"/>
        </w:rPr>
        <w:t xml:space="preserve"> КЛІЄНТА</w:t>
      </w:r>
      <w:r>
        <w:rPr>
          <w:rFonts w:ascii="Times New Roman" w:hAnsi="Times New Roman"/>
          <w:sz w:val="28"/>
          <w:szCs w:val="28"/>
        </w:rPr>
        <w:t>, АВТОМАТИЗАЦІЯ ЛОГІСТИЧНИХ ПРОЦЕСІВ</w:t>
      </w:r>
      <w:r w:rsidR="00DE0185">
        <w:rPr>
          <w:rFonts w:ascii="Times New Roman" w:hAnsi="Times New Roman"/>
          <w:sz w:val="28"/>
          <w:szCs w:val="28"/>
        </w:rPr>
        <w:t>.</w:t>
      </w:r>
    </w:p>
    <w:p w14:paraId="7CA7B5FC" w14:textId="77777777" w:rsidR="0085071E" w:rsidRPr="00A92FCB" w:rsidRDefault="0085071E" w:rsidP="00EC7A85">
      <w:pPr>
        <w:spacing w:after="120"/>
        <w:jc w:val="both"/>
        <w:rPr>
          <w:rFonts w:ascii="Times New Roman" w:hAnsi="Times New Roman"/>
          <w:sz w:val="28"/>
          <w:szCs w:val="28"/>
        </w:rPr>
        <w:sectPr w:rsidR="0085071E" w:rsidRPr="00A92FCB" w:rsidSect="00EE3BCF"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48FD7B4F" w14:textId="77777777" w:rsidR="00E44AB4" w:rsidRPr="00DC0B02" w:rsidRDefault="00E44AB4" w:rsidP="00552122">
      <w:pPr>
        <w:spacing w:after="120" w:line="360" w:lineRule="auto"/>
        <w:ind w:firstLine="708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DC0B02">
        <w:rPr>
          <w:rFonts w:ascii="Times New Roman" w:hAnsi="Times New Roman"/>
          <w:b/>
          <w:sz w:val="32"/>
          <w:szCs w:val="32"/>
        </w:rPr>
        <w:lastRenderedPageBreak/>
        <w:t>ABSTRACT</w:t>
      </w:r>
    </w:p>
    <w:p w14:paraId="3F705BCB" w14:textId="6A8BA962" w:rsidR="007D39AA" w:rsidRPr="00FE1E51" w:rsidRDefault="007D39AA" w:rsidP="00552122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This qualifying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includes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explanatory note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02FBA">
        <w:rPr>
          <w:rFonts w:ascii="Times New Roman" w:hAnsi="Times New Roman"/>
          <w:sz w:val="28"/>
          <w:szCs w:val="28"/>
        </w:rPr>
        <w:t xml:space="preserve">55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E1E51">
        <w:rPr>
          <w:rFonts w:ascii="Times New Roman" w:hAnsi="Times New Roman"/>
          <w:sz w:val="28"/>
          <w:szCs w:val="28"/>
          <w:lang w:val="en-US"/>
        </w:rPr>
        <w:t>.,</w:t>
      </w:r>
      <w:r w:rsidR="00D02FBA">
        <w:rPr>
          <w:rFonts w:ascii="Times New Roman" w:hAnsi="Times New Roman"/>
          <w:sz w:val="28"/>
          <w:szCs w:val="28"/>
        </w:rPr>
        <w:t xml:space="preserve"> 17</w:t>
      </w:r>
      <w:r>
        <w:rPr>
          <w:rFonts w:ascii="Times New Roman" w:hAnsi="Times New Roman"/>
          <w:sz w:val="28"/>
          <w:szCs w:val="28"/>
          <w:lang w:val="en-US"/>
        </w:rPr>
        <w:t>pic</w:t>
      </w:r>
      <w:r w:rsidR="00D02FBA">
        <w:rPr>
          <w:rFonts w:ascii="Times New Roman" w:hAnsi="Times New Roman"/>
          <w:sz w:val="28"/>
          <w:szCs w:val="28"/>
        </w:rPr>
        <w:t>.,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02FBA">
        <w:rPr>
          <w:rFonts w:ascii="Times New Roman" w:hAnsi="Times New Roman"/>
          <w:sz w:val="28"/>
          <w:szCs w:val="28"/>
          <w:lang w:val="en-US"/>
        </w:rPr>
        <w:t xml:space="preserve"> 2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applications</w:t>
      </w:r>
      <w:r w:rsidRPr="00FE1E51">
        <w:rPr>
          <w:rFonts w:ascii="Times New Roman" w:hAnsi="Times New Roman"/>
          <w:sz w:val="28"/>
          <w:szCs w:val="28"/>
          <w:lang w:val="en-US"/>
        </w:rPr>
        <w:t>).</w:t>
      </w:r>
    </w:p>
    <w:p w14:paraId="547E4945" w14:textId="642E8CD4" w:rsidR="00552122" w:rsidRDefault="0085071E" w:rsidP="0055212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The </w:t>
      </w:r>
      <w:r w:rsidR="00BC00B4">
        <w:rPr>
          <w:rFonts w:ascii="Times New Roman" w:hAnsi="Times New Roman"/>
          <w:sz w:val="28"/>
          <w:szCs w:val="28"/>
        </w:rPr>
        <w:t>object of</w:t>
      </w:r>
      <w:r w:rsidRPr="00A92FCB">
        <w:rPr>
          <w:rFonts w:ascii="Times New Roman" w:hAnsi="Times New Roman"/>
          <w:sz w:val="28"/>
          <w:szCs w:val="28"/>
        </w:rPr>
        <w:t xml:space="preserve"> development - </w:t>
      </w:r>
      <w:r w:rsidR="00552122" w:rsidRPr="00552122">
        <w:rPr>
          <w:rFonts w:ascii="Times New Roman" w:hAnsi="Times New Roman"/>
          <w:sz w:val="28"/>
          <w:szCs w:val="28"/>
        </w:rPr>
        <w:t>Android a</w:t>
      </w:r>
      <w:r w:rsidR="003C0381">
        <w:rPr>
          <w:rFonts w:ascii="Times New Roman" w:hAnsi="Times New Roman"/>
          <w:sz w:val="28"/>
          <w:szCs w:val="28"/>
        </w:rPr>
        <w:t xml:space="preserve">pplication for searching </w:t>
      </w:r>
      <w:r w:rsidR="003C0381">
        <w:rPr>
          <w:rFonts w:ascii="Times New Roman" w:hAnsi="Times New Roman"/>
          <w:sz w:val="28"/>
          <w:szCs w:val="28"/>
          <w:lang w:val="en-US"/>
        </w:rPr>
        <w:t xml:space="preserve">for </w:t>
      </w:r>
      <w:r w:rsidR="00552122" w:rsidRPr="00552122">
        <w:rPr>
          <w:rFonts w:ascii="Times New Roman" w:hAnsi="Times New Roman"/>
          <w:sz w:val="28"/>
          <w:szCs w:val="28"/>
        </w:rPr>
        <w:t>optimal transportation routes.</w:t>
      </w:r>
    </w:p>
    <w:p w14:paraId="0BCDC3B2" w14:textId="77777777" w:rsidR="00642724" w:rsidRP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>Application’s features:</w:t>
      </w:r>
    </w:p>
    <w:p w14:paraId="6FD93F28" w14:textId="77777777" w:rsidR="00642724" w:rsidRP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>-    client’s authorization in the system (system of  carriers);</w:t>
      </w:r>
    </w:p>
    <w:p w14:paraId="7C58C3E9" w14:textId="77777777" w:rsidR="00642724" w:rsidRP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>-    communication with the web application;</w:t>
      </w:r>
    </w:p>
    <w:p w14:paraId="7460AE83" w14:textId="77777777" w:rsidR="00642724" w:rsidRP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>-    build the optimal route;</w:t>
      </w:r>
    </w:p>
    <w:p w14:paraId="3C13D4F2" w14:textId="77777777" w:rsidR="00642724" w:rsidRP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>-    the route's displaying;</w:t>
      </w:r>
    </w:p>
    <w:p w14:paraId="5FDD1D68" w14:textId="77777777" w:rsid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>-    manual editing of the route.</w:t>
      </w:r>
    </w:p>
    <w:p w14:paraId="40BE0249" w14:textId="77777777" w:rsid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46A8CC0" w14:textId="2F7CD369" w:rsidR="0085071E" w:rsidRPr="00A92FCB" w:rsidRDefault="00642724" w:rsidP="00247E46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>The application contains three main modules: client-server interaction module, the module for optimal route searching, the</w:t>
      </w:r>
      <w:r w:rsidR="00247E46">
        <w:rPr>
          <w:rFonts w:ascii="Times New Roman" w:hAnsi="Times New Roman"/>
          <w:sz w:val="28"/>
          <w:szCs w:val="28"/>
        </w:rPr>
        <w:t xml:space="preserve"> module for the user interface. </w:t>
      </w:r>
      <w:r w:rsidR="00247E46" w:rsidRPr="00247E46">
        <w:rPr>
          <w:rFonts w:ascii="Times New Roman" w:hAnsi="Times New Roman"/>
          <w:sz w:val="28"/>
          <w:szCs w:val="28"/>
        </w:rPr>
        <w:t xml:space="preserve">To work with </w:t>
      </w:r>
      <w:r w:rsidR="003C0381">
        <w:rPr>
          <w:rFonts w:ascii="Times New Roman" w:hAnsi="Times New Roman"/>
          <w:sz w:val="28"/>
          <w:szCs w:val="28"/>
        </w:rPr>
        <w:t>the maps</w:t>
      </w:r>
      <w:r w:rsidR="00247E46" w:rsidRPr="00247E46">
        <w:rPr>
          <w:rFonts w:ascii="Times New Roman" w:hAnsi="Times New Roman"/>
          <w:sz w:val="28"/>
          <w:szCs w:val="28"/>
        </w:rPr>
        <w:t xml:space="preserve"> Google Maps API 3.0</w:t>
      </w:r>
      <w:r w:rsidR="003C0381">
        <w:rPr>
          <w:rFonts w:ascii="Times New Roman" w:hAnsi="Times New Roman"/>
          <w:sz w:val="28"/>
          <w:szCs w:val="28"/>
        </w:rPr>
        <w:t xml:space="preserve"> has been used, which is </w:t>
      </w:r>
      <w:r w:rsidR="00247E46" w:rsidRPr="00247E46">
        <w:rPr>
          <w:rFonts w:ascii="Times New Roman" w:hAnsi="Times New Roman"/>
          <w:sz w:val="28"/>
          <w:szCs w:val="28"/>
        </w:rPr>
        <w:t>public and open for use.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6A6809D" w14:textId="77777777" w:rsidR="0085071E" w:rsidRPr="00A92FCB" w:rsidRDefault="0085071E" w:rsidP="0055212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Key words:</w:t>
      </w:r>
    </w:p>
    <w:p w14:paraId="0CA0B8DE" w14:textId="77777777" w:rsidR="00C81A76" w:rsidRPr="00A92FCB" w:rsidRDefault="00DC0B02" w:rsidP="00552122">
      <w:pPr>
        <w:spacing w:after="120" w:line="360" w:lineRule="auto"/>
        <w:rPr>
          <w:rFonts w:ascii="Times New Roman" w:hAnsi="Times New Roman"/>
          <w:sz w:val="28"/>
          <w:szCs w:val="28"/>
        </w:rPr>
        <w:sectPr w:rsidR="00C81A76" w:rsidRPr="00A92FCB" w:rsidSect="00EE3BCF"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ANDROID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1A76" w:rsidRPr="00A92FCB">
        <w:rPr>
          <w:rFonts w:ascii="Times New Roman" w:hAnsi="Times New Roman"/>
          <w:sz w:val="28"/>
          <w:szCs w:val="28"/>
          <w:lang w:val="en-US"/>
        </w:rPr>
        <w:t>APPLICATION</w:t>
      </w:r>
      <w:r w:rsidR="0085071E" w:rsidRPr="00A92F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CLIENT-SERVER INTERACTION</w:t>
      </w:r>
      <w:r w:rsidR="0085071E" w:rsidRPr="00A92F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THE OPTIMAL ROUTE</w:t>
      </w:r>
      <w:r w:rsidR="0085071E" w:rsidRPr="00A92F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CLIENT’S GEOLOCATION</w:t>
      </w:r>
      <w:r w:rsidR="0085071E" w:rsidRPr="00A92FCB">
        <w:rPr>
          <w:rFonts w:ascii="Times New Roman" w:hAnsi="Times New Roman"/>
          <w:sz w:val="28"/>
          <w:szCs w:val="28"/>
        </w:rPr>
        <w:t xml:space="preserve">, </w:t>
      </w:r>
      <w:r w:rsidRPr="00DC0B02">
        <w:rPr>
          <w:rFonts w:ascii="Times New Roman" w:hAnsi="Times New Roman"/>
          <w:sz w:val="28"/>
          <w:szCs w:val="28"/>
          <w:lang w:val="en-US"/>
        </w:rPr>
        <w:t>THE AUTOMATIZATION OF LOGISTIC PROCESSES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0CE0C81C" w14:textId="77777777" w:rsidR="00C81A76" w:rsidRPr="00A92FCB" w:rsidRDefault="00C81A76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92FCB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14:paraId="26699B23" w14:textId="2C7D4B1F" w:rsidR="007D39AA" w:rsidRDefault="007D39AA" w:rsidP="00B8095D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7A6CBA">
        <w:rPr>
          <w:rFonts w:ascii="Times New Roman" w:hAnsi="Times New Roman"/>
          <w:sz w:val="28"/>
          <w:szCs w:val="28"/>
          <w:lang w:val="ru-RU"/>
        </w:rPr>
        <w:t>Ква</w:t>
      </w:r>
      <w:r>
        <w:rPr>
          <w:rFonts w:ascii="Times New Roman" w:hAnsi="Times New Roman"/>
          <w:sz w:val="28"/>
          <w:szCs w:val="28"/>
          <w:lang w:val="ru-RU"/>
        </w:rPr>
        <w:t>лификационная работа включает объ</w:t>
      </w:r>
      <w:r w:rsidRPr="007A6CBA">
        <w:rPr>
          <w:rFonts w:ascii="Times New Roman" w:hAnsi="Times New Roman"/>
          <w:sz w:val="28"/>
          <w:szCs w:val="28"/>
          <w:lang w:val="ru-RU"/>
        </w:rPr>
        <w:t>яснительную записку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BA">
        <w:rPr>
          <w:rFonts w:ascii="Times New Roman" w:hAnsi="Times New Roman"/>
          <w:sz w:val="28"/>
          <w:szCs w:val="28"/>
          <w:lang w:val="ru-RU"/>
        </w:rPr>
        <w:t>(</w:t>
      </w:r>
      <w:r w:rsidR="00D02FBA">
        <w:rPr>
          <w:rFonts w:ascii="Times New Roman" w:hAnsi="Times New Roman"/>
          <w:sz w:val="28"/>
          <w:szCs w:val="28"/>
          <w:lang w:val="ru-RU"/>
        </w:rPr>
        <w:t xml:space="preserve">55 </w:t>
      </w:r>
      <w:r w:rsidRPr="007A6CBA">
        <w:rPr>
          <w:rFonts w:ascii="Times New Roman" w:hAnsi="Times New Roman"/>
          <w:sz w:val="28"/>
          <w:szCs w:val="28"/>
          <w:lang w:val="ru-RU"/>
        </w:rPr>
        <w:t>с.,</w:t>
      </w:r>
      <w:r w:rsidR="00D02FBA">
        <w:rPr>
          <w:rFonts w:ascii="Times New Roman" w:hAnsi="Times New Roman"/>
          <w:sz w:val="28"/>
          <w:szCs w:val="28"/>
          <w:lang w:val="ru-RU"/>
        </w:rPr>
        <w:t xml:space="preserve"> 17 </w:t>
      </w:r>
      <w:r w:rsidRPr="007A6CBA">
        <w:rPr>
          <w:rFonts w:ascii="Times New Roman" w:hAnsi="Times New Roman"/>
          <w:sz w:val="28"/>
          <w:szCs w:val="28"/>
          <w:lang w:val="ru-RU"/>
        </w:rPr>
        <w:t>рис.</w:t>
      </w:r>
      <w:r w:rsidR="00D02FBA">
        <w:rPr>
          <w:rFonts w:ascii="Times New Roman" w:hAnsi="Times New Roman"/>
          <w:sz w:val="28"/>
          <w:szCs w:val="28"/>
          <w:lang w:val="ru-RU"/>
        </w:rPr>
        <w:t>, 2</w:t>
      </w:r>
      <w:bookmarkStart w:id="0" w:name="_GoBack"/>
      <w:bookmarkEnd w:id="0"/>
      <w:r w:rsidRPr="007A6CBA">
        <w:rPr>
          <w:rFonts w:ascii="Times New Roman" w:hAnsi="Times New Roman"/>
          <w:sz w:val="28"/>
          <w:szCs w:val="28"/>
          <w:lang w:val="ru-RU"/>
        </w:rPr>
        <w:t xml:space="preserve"> дополнения).</w:t>
      </w:r>
    </w:p>
    <w:p w14:paraId="3C7153B3" w14:textId="77777777" w:rsidR="00B8095D" w:rsidRDefault="00B8095D" w:rsidP="00B8095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  <w:lang w:val="ru-RU"/>
        </w:rPr>
        <w:t>ъ</w:t>
      </w:r>
      <w:r>
        <w:rPr>
          <w:rFonts w:ascii="Times New Roman" w:hAnsi="Times New Roman"/>
          <w:sz w:val="28"/>
          <w:szCs w:val="28"/>
        </w:rPr>
        <w:t xml:space="preserve">ект разработки – </w:t>
      </w:r>
      <w:r>
        <w:rPr>
          <w:rFonts w:ascii="Times New Roman" w:hAnsi="Times New Roman"/>
          <w:sz w:val="28"/>
          <w:szCs w:val="28"/>
          <w:lang w:val="en-US"/>
        </w:rPr>
        <w:t>Android-</w:t>
      </w:r>
      <w:r>
        <w:rPr>
          <w:rFonts w:ascii="Times New Roman" w:hAnsi="Times New Roman"/>
          <w:sz w:val="28"/>
          <w:szCs w:val="28"/>
        </w:rPr>
        <w:t>приложение для поиска оптимальных маршрутовв.</w:t>
      </w:r>
    </w:p>
    <w:p w14:paraId="62A4C687" w14:textId="77777777" w:rsidR="00B8095D" w:rsidRDefault="00B8095D" w:rsidP="00B8095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Функциональные возможности приложения включают:</w:t>
      </w:r>
    </w:p>
    <w:p w14:paraId="66611457" w14:textId="77777777" w:rsidR="00B8095D" w:rsidRDefault="00B8095D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клиента в системе (система перевозчиков);</w:t>
      </w:r>
    </w:p>
    <w:p w14:paraId="35562BA4" w14:textId="77777777" w:rsidR="00B8095D" w:rsidRDefault="00B8095D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коммуникация с веб-приложением;</w:t>
      </w:r>
    </w:p>
    <w:p w14:paraId="45D50AD8" w14:textId="77777777" w:rsidR="00B8095D" w:rsidRDefault="00B8095D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оптимального маршрута;</w:t>
      </w:r>
    </w:p>
    <w:p w14:paraId="190DD943" w14:textId="77777777" w:rsidR="00B8095D" w:rsidRDefault="00B8095D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маршрута;</w:t>
      </w:r>
    </w:p>
    <w:p w14:paraId="43549C2F" w14:textId="77777777" w:rsidR="00B8095D" w:rsidRDefault="00B8095D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мануальное редактирование маршрута.</w:t>
      </w:r>
    </w:p>
    <w:p w14:paraId="1FF87D6F" w14:textId="77777777" w:rsidR="00B8095D" w:rsidRDefault="00B8095D" w:rsidP="00B8095D">
      <w:pPr>
        <w:spacing w:after="12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AF0D44F" w14:textId="77777777" w:rsidR="00E9453D" w:rsidRPr="00E9453D" w:rsidRDefault="00E9453D" w:rsidP="00E9453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Приложение соде</w:t>
      </w:r>
      <w:r w:rsidR="00EE59BA">
        <w:rPr>
          <w:rFonts w:ascii="Times New Roman" w:hAnsi="Times New Roman"/>
          <w:sz w:val="28"/>
          <w:szCs w:val="28"/>
        </w:rPr>
        <w:t>ржит три основных модуля: модуль</w:t>
      </w:r>
      <w:r>
        <w:rPr>
          <w:rFonts w:ascii="Times New Roman" w:hAnsi="Times New Roman"/>
          <w:sz w:val="28"/>
          <w:szCs w:val="28"/>
        </w:rPr>
        <w:t xml:space="preserve"> взаимодействия с веб-приложением, модуль поиска оптимальных маршрутов и модуль пользовательского интерфейса. Для работы с картами местности используется внешняя библиотека от компании </w:t>
      </w:r>
      <w:r>
        <w:rPr>
          <w:rFonts w:ascii="Times New Roman" w:hAnsi="Times New Roman"/>
          <w:sz w:val="28"/>
          <w:szCs w:val="28"/>
          <w:lang w:val="en-US"/>
        </w:rPr>
        <w:t xml:space="preserve">Google  - Google Maps API 3.0, </w:t>
      </w:r>
      <w:r>
        <w:rPr>
          <w:rFonts w:ascii="Times New Roman" w:hAnsi="Times New Roman"/>
          <w:sz w:val="28"/>
          <w:szCs w:val="28"/>
          <w:lang w:val="ru-RU"/>
        </w:rPr>
        <w:t xml:space="preserve">которая является публичной и открытой для использования. </w:t>
      </w:r>
    </w:p>
    <w:p w14:paraId="240D8B08" w14:textId="77777777" w:rsidR="00B8095D" w:rsidRDefault="00E9453D" w:rsidP="00B8095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</w:t>
      </w:r>
      <w:r w:rsidR="00B8095D" w:rsidRPr="00A92FCB">
        <w:rPr>
          <w:rFonts w:ascii="Times New Roman" w:hAnsi="Times New Roman"/>
          <w:sz w:val="28"/>
          <w:szCs w:val="28"/>
        </w:rPr>
        <w:t xml:space="preserve"> слова:</w:t>
      </w:r>
    </w:p>
    <w:p w14:paraId="369B6B74" w14:textId="77777777" w:rsidR="00B8095D" w:rsidRPr="00A92FCB" w:rsidRDefault="00B8095D" w:rsidP="00E9453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ANDROID-</w:t>
      </w:r>
      <w:r w:rsidR="00E9453D">
        <w:rPr>
          <w:rFonts w:ascii="Times New Roman" w:hAnsi="Times New Roman"/>
          <w:sz w:val="28"/>
          <w:szCs w:val="28"/>
        </w:rPr>
        <w:t>ПРИЛОЖЕНИЕ, КЛИЕ</w:t>
      </w:r>
      <w:r>
        <w:rPr>
          <w:rFonts w:ascii="Times New Roman" w:hAnsi="Times New Roman"/>
          <w:sz w:val="28"/>
          <w:szCs w:val="28"/>
        </w:rPr>
        <w:t>НТ-СЕРВЕР</w:t>
      </w:r>
      <w:r w:rsidR="00E9453D">
        <w:rPr>
          <w:rFonts w:ascii="Times New Roman" w:hAnsi="Times New Roman"/>
          <w:sz w:val="28"/>
          <w:szCs w:val="28"/>
        </w:rPr>
        <w:t>НОЕ ВЗАИМОДЕЙСТВИЕ,  ОПТМИМАЛЬНЫ</w:t>
      </w:r>
      <w:r>
        <w:rPr>
          <w:rFonts w:ascii="Times New Roman" w:hAnsi="Times New Roman"/>
          <w:sz w:val="28"/>
          <w:szCs w:val="28"/>
        </w:rPr>
        <w:t>Й</w:t>
      </w:r>
      <w:r w:rsidR="00E9453D">
        <w:rPr>
          <w:rFonts w:ascii="Times New Roman" w:hAnsi="Times New Roman"/>
          <w:sz w:val="28"/>
          <w:szCs w:val="28"/>
        </w:rPr>
        <w:t xml:space="preserve"> МАРШРУТ, ГЕОЛОКАЦИ</w:t>
      </w:r>
      <w:r>
        <w:rPr>
          <w:rFonts w:ascii="Times New Roman" w:hAnsi="Times New Roman"/>
          <w:sz w:val="28"/>
          <w:szCs w:val="28"/>
        </w:rPr>
        <w:t>Я</w:t>
      </w:r>
      <w:r w:rsidR="00E9453D">
        <w:rPr>
          <w:rFonts w:ascii="Times New Roman" w:hAnsi="Times New Roman"/>
          <w:sz w:val="28"/>
          <w:szCs w:val="28"/>
        </w:rPr>
        <w:t xml:space="preserve"> КЛИЕ</w:t>
      </w:r>
      <w:r>
        <w:rPr>
          <w:rFonts w:ascii="Times New Roman" w:hAnsi="Times New Roman"/>
          <w:sz w:val="28"/>
          <w:szCs w:val="28"/>
        </w:rPr>
        <w:t>НТА</w:t>
      </w:r>
      <w:r w:rsidR="00E9453D">
        <w:rPr>
          <w:rFonts w:ascii="Times New Roman" w:hAnsi="Times New Roman"/>
          <w:sz w:val="28"/>
          <w:szCs w:val="28"/>
        </w:rPr>
        <w:t>, АВТОМАТИЗАЦИЯ ЛОГИСТИЧЕСКИХ</w:t>
      </w:r>
      <w:r>
        <w:rPr>
          <w:rFonts w:ascii="Times New Roman" w:hAnsi="Times New Roman"/>
          <w:sz w:val="28"/>
          <w:szCs w:val="28"/>
        </w:rPr>
        <w:t xml:space="preserve"> ПРОЦЕС</w:t>
      </w:r>
      <w:r w:rsidR="00E9453D"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</w:rPr>
        <w:t>В.</w:t>
      </w:r>
    </w:p>
    <w:p w14:paraId="037607CD" w14:textId="77777777" w:rsidR="0085071E" w:rsidRPr="00A92FCB" w:rsidRDefault="0085071E" w:rsidP="00B8095D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85071E" w:rsidRPr="00A92FCB" w:rsidSect="00EE3BCF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59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C81"/>
    <w:multiLevelType w:val="hybridMultilevel"/>
    <w:tmpl w:val="E58013EA"/>
    <w:lvl w:ilvl="0" w:tplc="B8E82FD2">
      <w:numFmt w:val="bullet"/>
      <w:lvlText w:val="-"/>
      <w:lvlJc w:val="left"/>
      <w:pPr>
        <w:ind w:left="177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">
    <w:nsid w:val="182F7FCE"/>
    <w:multiLevelType w:val="hybridMultilevel"/>
    <w:tmpl w:val="CBB8084C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F0F54"/>
    <w:multiLevelType w:val="hybridMultilevel"/>
    <w:tmpl w:val="60E4981A"/>
    <w:lvl w:ilvl="0" w:tplc="4DA65C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4245A78"/>
    <w:multiLevelType w:val="hybridMultilevel"/>
    <w:tmpl w:val="ECF4EEA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23"/>
    <w:rsid w:val="0001227A"/>
    <w:rsid w:val="0002408D"/>
    <w:rsid w:val="001C3A23"/>
    <w:rsid w:val="00247E46"/>
    <w:rsid w:val="00275E0D"/>
    <w:rsid w:val="002B0CC3"/>
    <w:rsid w:val="00343241"/>
    <w:rsid w:val="003A11AB"/>
    <w:rsid w:val="003A2F30"/>
    <w:rsid w:val="003C0381"/>
    <w:rsid w:val="00424EA4"/>
    <w:rsid w:val="005260F4"/>
    <w:rsid w:val="00552122"/>
    <w:rsid w:val="005820F6"/>
    <w:rsid w:val="005D6488"/>
    <w:rsid w:val="005E449D"/>
    <w:rsid w:val="00642724"/>
    <w:rsid w:val="00645FC3"/>
    <w:rsid w:val="006E787C"/>
    <w:rsid w:val="00700B9B"/>
    <w:rsid w:val="00731320"/>
    <w:rsid w:val="007A6CBA"/>
    <w:rsid w:val="007D39AA"/>
    <w:rsid w:val="0085071E"/>
    <w:rsid w:val="008553E6"/>
    <w:rsid w:val="00994B85"/>
    <w:rsid w:val="00A92FCB"/>
    <w:rsid w:val="00B3197D"/>
    <w:rsid w:val="00B45729"/>
    <w:rsid w:val="00B8095D"/>
    <w:rsid w:val="00BB54A6"/>
    <w:rsid w:val="00BC00B4"/>
    <w:rsid w:val="00C81A76"/>
    <w:rsid w:val="00CC0727"/>
    <w:rsid w:val="00CE06AA"/>
    <w:rsid w:val="00D02FBA"/>
    <w:rsid w:val="00D46815"/>
    <w:rsid w:val="00D578CB"/>
    <w:rsid w:val="00D76014"/>
    <w:rsid w:val="00DC0B02"/>
    <w:rsid w:val="00DE0185"/>
    <w:rsid w:val="00E23206"/>
    <w:rsid w:val="00E44AB4"/>
    <w:rsid w:val="00E554C4"/>
    <w:rsid w:val="00E57BD3"/>
    <w:rsid w:val="00E9453D"/>
    <w:rsid w:val="00EC7A85"/>
    <w:rsid w:val="00EE3BCF"/>
    <w:rsid w:val="00EE59BA"/>
    <w:rsid w:val="00FE1E51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5626F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0727"/>
    <w:pPr>
      <w:spacing w:after="200" w:line="276" w:lineRule="auto"/>
    </w:pPr>
    <w:rPr>
      <w:rFonts w:cs="Times New Roman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Balloon Text"/>
    <w:basedOn w:val="a"/>
    <w:link w:val="a7"/>
    <w:uiPriority w:val="99"/>
    <w:semiHidden/>
    <w:rsid w:val="00E554C4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Segoe UI" w:hAnsi="Segoe UI" w:cs="Segoe UI"/>
      <w:sz w:val="16"/>
      <w:szCs w:val="16"/>
      <w:lang w:val="x-none"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Segoe UI" w:hAnsi="Segoe UI" w:cs="Segoe UI"/>
      <w:sz w:val="18"/>
      <w:szCs w:val="18"/>
      <w:lang w:val="uk-U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0727"/>
    <w:pPr>
      <w:spacing w:after="200" w:line="276" w:lineRule="auto"/>
    </w:pPr>
    <w:rPr>
      <w:rFonts w:cs="Times New Roman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Balloon Text"/>
    <w:basedOn w:val="a"/>
    <w:link w:val="a7"/>
    <w:uiPriority w:val="99"/>
    <w:semiHidden/>
    <w:rsid w:val="00E554C4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Segoe UI" w:hAnsi="Segoe UI" w:cs="Segoe UI"/>
      <w:sz w:val="16"/>
      <w:szCs w:val="16"/>
      <w:lang w:val="x-none"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2132</Characters>
  <Application>Microsoft Macintosh Word</Application>
  <DocSecurity>0</DocSecurity>
  <Lines>17</Lines>
  <Paragraphs>5</Paragraphs>
  <ScaleCrop>false</ScaleCrop>
  <Company>ASUS-K61IC Notebook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subject/>
  <dc:creator>Стасюк Андрій Вікторович</dc:creator>
  <cp:keywords/>
  <dc:description/>
  <cp:lastModifiedBy>Alexandr K</cp:lastModifiedBy>
  <cp:revision>5</cp:revision>
  <cp:lastPrinted>2015-06-09T15:11:00Z</cp:lastPrinted>
  <dcterms:created xsi:type="dcterms:W3CDTF">2015-05-11T09:05:00Z</dcterms:created>
  <dcterms:modified xsi:type="dcterms:W3CDTF">2015-06-09T15:16:00Z</dcterms:modified>
</cp:coreProperties>
</file>