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rPr/>
      </w:pPr>
      <w:bookmarkStart w:colFirst="0" w:colLast="0" w:name="_70b7c6jqng7w" w:id="0"/>
      <w:bookmarkEnd w:id="0"/>
      <w:r w:rsidDel="00000000" w:rsidR="00000000" w:rsidRPr="00000000">
        <w:rPr>
          <w:rtl w:val="0"/>
        </w:rPr>
        <w:t xml:space="preserve">Question 1 (3 points)</w:t>
      </w:r>
    </w:p>
    <w:p w:rsidR="00000000" w:rsidDel="00000000" w:rsidP="00000000" w:rsidRDefault="00000000" w:rsidRPr="00000000" w14:paraId="00000002">
      <w:pPr>
        <w:pStyle w:val="Heading2"/>
        <w:widowControl w:val="0"/>
        <w:rPr/>
      </w:pPr>
      <w:bookmarkStart w:colFirst="0" w:colLast="0" w:name="_z5sbrq9f4f4g" w:id="1"/>
      <w:bookmarkEnd w:id="1"/>
      <w:r w:rsidDel="00000000" w:rsidR="00000000" w:rsidRPr="00000000">
        <w:rPr>
          <w:rtl w:val="0"/>
        </w:rPr>
        <w:t xml:space="preserve">Create a PR to the class’s GitHub repo.</w:t>
      </w:r>
    </w:p>
    <w:p w:rsidR="00000000" w:rsidDel="00000000" w:rsidP="00000000" w:rsidRDefault="00000000" w:rsidRPr="00000000" w14:paraId="00000003">
      <w:pPr>
        <w:widowControl w:val="0"/>
        <w:rPr/>
      </w:pPr>
      <w:r w:rsidDel="00000000" w:rsidR="00000000" w:rsidRPr="00000000">
        <w:rPr>
          <w:rtl w:val="0"/>
        </w:rPr>
        <w:t xml:space="preserve">Do each step by running the accompanying command in a terminal.</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If you haven’t already, install git and uv.</w:t>
      </w:r>
    </w:p>
    <w:p w:rsidR="00000000" w:rsidDel="00000000" w:rsidP="00000000" w:rsidRDefault="00000000" w:rsidRPr="00000000" w14:paraId="00000006">
      <w:pPr>
        <w:widowControl w:val="0"/>
        <w:numPr>
          <w:ilvl w:val="0"/>
          <w:numId w:val="1"/>
        </w:numPr>
        <w:ind w:left="720" w:hanging="360"/>
        <w:rPr>
          <w:u w:val="none"/>
        </w:rPr>
      </w:pPr>
      <w:hyperlink r:id="rId6">
        <w:r w:rsidDel="00000000" w:rsidR="00000000" w:rsidRPr="00000000">
          <w:rPr>
            <w:color w:val="1155cc"/>
            <w:u w:val="single"/>
            <w:rtl w:val="0"/>
          </w:rPr>
          <w:t xml:space="preserve">https://git-scm.com/downloads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1"/>
        </w:numPr>
        <w:ind w:left="720" w:hanging="360"/>
        <w:rPr>
          <w:u w:val="none"/>
        </w:rPr>
      </w:pPr>
      <w:hyperlink r:id="rId7">
        <w:r w:rsidDel="00000000" w:rsidR="00000000" w:rsidRPr="00000000">
          <w:rPr>
            <w:color w:val="1155cc"/>
            <w:u w:val="single"/>
            <w:rtl w:val="0"/>
          </w:rPr>
          <w:t xml:space="preserve">https://docs.astral.sh/uv/getting-started/installation/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ind w:left="0" w:firstLine="0"/>
        <w:rPr/>
      </w:pPr>
      <w:r w:rsidDel="00000000" w:rsidR="00000000" w:rsidRPr="00000000">
        <w:rPr>
          <w:rtl w:val="0"/>
        </w:rPr>
        <w:t xml:space="preserve">You will need to be added as a collaborator to the repo if you haven’t been already. Please send a message to the instructor with your Github tag to make sure you have access. (Hint: if your Github tag is in your Slack bio then you are likely already added.)</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Clone the repo: </w:t>
      </w:r>
    </w:p>
    <w:p w:rsidR="00000000" w:rsidDel="00000000" w:rsidP="00000000" w:rsidRDefault="00000000" w:rsidRPr="00000000" w14:paraId="0000000C">
      <w:pPr>
        <w:widowControl w:val="0"/>
        <w:ind w:firstLine="720"/>
        <w:rPr/>
      </w:pPr>
      <w:r w:rsidDel="00000000" w:rsidR="00000000" w:rsidRPr="00000000">
        <w:rPr>
          <w:rFonts w:ascii="Roboto Mono" w:cs="Roboto Mono" w:eastAsia="Roboto Mono" w:hAnsi="Roboto Mono"/>
          <w:color w:val="188038"/>
          <w:rtl w:val="0"/>
        </w:rPr>
        <w:t xml:space="preserve">git clone </w:t>
      </w:r>
      <w:hyperlink r:id="rId8">
        <w:r w:rsidDel="00000000" w:rsidR="00000000" w:rsidRPr="00000000">
          <w:rPr>
            <w:rFonts w:ascii="Roboto Mono" w:cs="Roboto Mono" w:eastAsia="Roboto Mono" w:hAnsi="Roboto Mono"/>
            <w:color w:val="188038"/>
            <w:u w:val="single"/>
            <w:rtl w:val="0"/>
          </w:rPr>
          <w:t xml:space="preserve">git@github.com</w:t>
        </w:r>
      </w:hyperlink>
      <w:r w:rsidDel="00000000" w:rsidR="00000000" w:rsidRPr="00000000">
        <w:rPr>
          <w:rFonts w:ascii="Roboto Mono" w:cs="Roboto Mono" w:eastAsia="Roboto Mono" w:hAnsi="Roboto Mono"/>
          <w:color w:val="188038"/>
          <w:rtl w:val="0"/>
        </w:rPr>
        <w:t xml:space="preserve">:flexion/llm-class-2026-winter-cohort.git</w:t>
      </w:r>
      <w:r w:rsidDel="00000000" w:rsidR="00000000" w:rsidRPr="00000000">
        <w:rPr>
          <w:rtl w:val="0"/>
        </w:rPr>
        <w:br w:type="textWrapping"/>
      </w:r>
    </w:p>
    <w:p w:rsidR="00000000" w:rsidDel="00000000" w:rsidP="00000000" w:rsidRDefault="00000000" w:rsidRPr="00000000" w14:paraId="0000000D">
      <w:pPr>
        <w:widowControl w:val="0"/>
        <w:rPr/>
      </w:pPr>
      <w:r w:rsidDel="00000000" w:rsidR="00000000" w:rsidRPr="00000000">
        <w:rPr>
          <w:rtl w:val="0"/>
        </w:rPr>
        <w:t xml:space="preserve">Change Directory:</w:t>
        <w:br w:type="textWrapping"/>
        <w:tab/>
      </w:r>
      <w:r w:rsidDel="00000000" w:rsidR="00000000" w:rsidRPr="00000000">
        <w:rPr>
          <w:rFonts w:ascii="Roboto Mono" w:cs="Roboto Mono" w:eastAsia="Roboto Mono" w:hAnsi="Roboto Mono"/>
          <w:color w:val="188038"/>
          <w:rtl w:val="0"/>
        </w:rPr>
        <w:t xml:space="preserve">cd llm-class-2026-winter-cohort</w:t>
      </w:r>
      <w:r w:rsidDel="00000000" w:rsidR="00000000" w:rsidRPr="00000000">
        <w:rPr>
          <w:rtl w:val="0"/>
        </w:rPr>
        <w:br w:type="textWrapping"/>
        <w:br w:type="textWrapping"/>
        <w:t xml:space="preserve">Create a branch and move into it: </w:t>
      </w:r>
    </w:p>
    <w:p w:rsidR="00000000" w:rsidDel="00000000" w:rsidP="00000000" w:rsidRDefault="00000000" w:rsidRPr="00000000" w14:paraId="0000000E">
      <w:pPr>
        <w:widowControl w:val="0"/>
        <w:rPr/>
      </w:pPr>
      <w:r w:rsidDel="00000000" w:rsidR="00000000" w:rsidRPr="00000000">
        <w:rPr>
          <w:rtl w:val="0"/>
        </w:rPr>
        <w:t xml:space="preserve">(Please change &lt;branch-name&gt; to your name and the assignment number. e.g. matt-sharp-assignment-1 or matt_sharp_1)</w:t>
        <w:br w:type="textWrapping"/>
        <w:tab/>
      </w:r>
      <w:r w:rsidDel="00000000" w:rsidR="00000000" w:rsidRPr="00000000">
        <w:rPr>
          <w:rFonts w:ascii="Roboto Mono" w:cs="Roboto Mono" w:eastAsia="Roboto Mono" w:hAnsi="Roboto Mono"/>
          <w:color w:val="188038"/>
          <w:rtl w:val="0"/>
        </w:rPr>
        <w:t xml:space="preserve">git checkout -b &lt;branch-name&gt;</w:t>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t xml:space="preserve">Make a change to the branch (maybe add a CLAUDE.md file).</w:t>
        <w:br w:type="textWrapping"/>
        <w:br w:type="textWrapping"/>
        <w:t xml:space="preserve">(optional but highly recommended) Install the pre-commits:</w:t>
      </w:r>
    </w:p>
    <w:p w:rsidR="00000000" w:rsidDel="00000000" w:rsidP="00000000" w:rsidRDefault="00000000" w:rsidRPr="00000000" w14:paraId="00000011">
      <w:pPr>
        <w:widowControl w:val="0"/>
        <w:rPr/>
      </w:pPr>
      <w:r w:rsidDel="00000000" w:rsidR="00000000" w:rsidRPr="00000000">
        <w:rPr>
          <w:rtl w:val="0"/>
        </w:rPr>
        <w:tab/>
      </w:r>
      <w:r w:rsidDel="00000000" w:rsidR="00000000" w:rsidRPr="00000000">
        <w:rPr>
          <w:rFonts w:ascii="Roboto Mono" w:cs="Roboto Mono" w:eastAsia="Roboto Mono" w:hAnsi="Roboto Mono"/>
          <w:color w:val="188038"/>
          <w:rtl w:val="0"/>
        </w:rPr>
        <w:t xml:space="preserve">uvx pre-commit install</w:t>
      </w:r>
      <w:r w:rsidDel="00000000" w:rsidR="00000000" w:rsidRPr="00000000">
        <w:rPr>
          <w:rtl w:val="0"/>
        </w:rPr>
      </w:r>
    </w:p>
    <w:p w:rsidR="00000000" w:rsidDel="00000000" w:rsidP="00000000" w:rsidRDefault="00000000" w:rsidRPr="00000000" w14:paraId="00000012">
      <w:pPr>
        <w:widowControl w:val="0"/>
        <w:ind w:firstLine="720"/>
        <w:rPr>
          <w:i w:val="1"/>
          <w:iCs w:val="1"/>
        </w:rPr>
      </w:pPr>
      <w:r w:rsidDel="00000000" w:rsidR="00000000" w:rsidRPr="00000000">
        <w:rPr>
          <w:i w:val="1"/>
          <w:iCs w:val="1"/>
          <w:rtl w:val="0"/>
        </w:rPr>
        <w:t xml:space="preserve">Note: this will ensure tests and linters run before every `git commit` which will save you a lot of time debugging.</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t xml:space="preserve">Add your changes.</w:t>
      </w:r>
    </w:p>
    <w:p w:rsidR="00000000" w:rsidDel="00000000" w:rsidP="00000000" w:rsidRDefault="00000000" w:rsidRPr="00000000" w14:paraId="00000015">
      <w:pPr>
        <w:widowControl w:val="0"/>
        <w:ind w:firstLine="720"/>
        <w:rPr/>
      </w:pPr>
      <w:r w:rsidDel="00000000" w:rsidR="00000000" w:rsidRPr="00000000">
        <w:rPr>
          <w:rFonts w:ascii="Roboto Mono" w:cs="Roboto Mono" w:eastAsia="Roboto Mono" w:hAnsi="Roboto Mono"/>
          <w:color w:val="188038"/>
          <w:rtl w:val="0"/>
        </w:rPr>
        <w:t xml:space="preserve">git add .</w:t>
      </w:r>
      <w:r w:rsidDel="00000000" w:rsidR="00000000" w:rsidRPr="00000000">
        <w:rPr>
          <w:rtl w:val="0"/>
        </w:rPr>
      </w:r>
    </w:p>
    <w:p w:rsidR="00000000" w:rsidDel="00000000" w:rsidP="00000000" w:rsidRDefault="00000000" w:rsidRPr="00000000" w14:paraId="00000016">
      <w:pPr>
        <w:widowControl w:val="0"/>
        <w:ind w:firstLine="72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Commit your changes</w:t>
      </w:r>
    </w:p>
    <w:p w:rsidR="00000000" w:rsidDel="00000000" w:rsidP="00000000" w:rsidRDefault="00000000" w:rsidRPr="00000000" w14:paraId="00000018">
      <w:pPr>
        <w:widowControl w:val="0"/>
        <w:ind w:firstLine="720"/>
        <w:rPr/>
      </w:pPr>
      <w:r w:rsidDel="00000000" w:rsidR="00000000" w:rsidRPr="00000000">
        <w:rPr>
          <w:rFonts w:ascii="Roboto Mono" w:cs="Roboto Mono" w:eastAsia="Roboto Mono" w:hAnsi="Roboto Mono"/>
          <w:color w:val="188038"/>
          <w:rtl w:val="0"/>
        </w:rPr>
        <w:t xml:space="preserve">git commit -m “My first commit”</w:t>
      </w:r>
      <w:r w:rsidDel="00000000" w:rsidR="00000000" w:rsidRPr="00000000">
        <w:rPr>
          <w:rtl w:val="0"/>
        </w:rPr>
        <w:br w:type="textWrapping"/>
        <w:br w:type="textWrapping"/>
        <w:t xml:space="preserve">Push this to Github</w:t>
      </w:r>
    </w:p>
    <w:p w:rsidR="00000000" w:rsidDel="00000000" w:rsidP="00000000" w:rsidRDefault="00000000" w:rsidRPr="00000000" w14:paraId="00000019">
      <w:pPr>
        <w:widowControl w:val="0"/>
        <w:rPr/>
      </w:pPr>
      <w:r w:rsidDel="00000000" w:rsidR="00000000" w:rsidRPr="00000000">
        <w:rPr>
          <w:rtl w:val="0"/>
        </w:rPr>
        <w:tab/>
      </w:r>
      <w:r w:rsidDel="00000000" w:rsidR="00000000" w:rsidRPr="00000000">
        <w:rPr>
          <w:rFonts w:ascii="Roboto Mono" w:cs="Roboto Mono" w:eastAsia="Roboto Mono" w:hAnsi="Roboto Mono"/>
          <w:color w:val="188038"/>
          <w:rtl w:val="0"/>
        </w:rPr>
        <w:t xml:space="preserve">git push origin &lt;branch-name&gt;</w:t>
      </w: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b w:val="1"/>
          <w:bCs w:val="1"/>
          <w:rtl w:val="0"/>
        </w:rPr>
        <w:t xml:space="preserve">Important!</w:t>
      </w:r>
      <w:r w:rsidDel="00000000" w:rsidR="00000000" w:rsidRPr="00000000">
        <w:rPr>
          <w:rtl w:val="0"/>
        </w:rPr>
        <w:t xml:space="preserve"> Submit a pull request. Git will likely give you a link to create this when you make your first push, otherwise you can find your branch in the repo on Github and create a PR. </w:t>
      </w: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pStyle w:val="Heading1"/>
        <w:widowControl w:val="0"/>
        <w:rPr/>
      </w:pPr>
      <w:bookmarkStart w:colFirst="0" w:colLast="0" w:name="_8gxz3tpx4flk" w:id="2"/>
      <w:bookmarkEnd w:id="2"/>
      <w:r w:rsidDel="00000000" w:rsidR="00000000" w:rsidRPr="00000000">
        <w:rPr>
          <w:rtl w:val="0"/>
        </w:rPr>
        <w:t xml:space="preserve">Question 2 (5 points) </w:t>
      </w:r>
    </w:p>
    <w:p w:rsidR="00000000" w:rsidDel="00000000" w:rsidP="00000000" w:rsidRDefault="00000000" w:rsidRPr="00000000" w14:paraId="0000001E">
      <w:pPr>
        <w:pStyle w:val="Heading2"/>
        <w:widowControl w:val="0"/>
        <w:rPr/>
      </w:pPr>
      <w:bookmarkStart w:colFirst="0" w:colLast="0" w:name="_c99z2llvmoe1" w:id="3"/>
      <w:bookmarkEnd w:id="3"/>
      <w:r w:rsidDel="00000000" w:rsidR="00000000" w:rsidRPr="00000000">
        <w:rPr>
          <w:rtl w:val="0"/>
        </w:rPr>
        <w:t xml:space="preserve">Build a Basic Tokenizer</w:t>
      </w:r>
    </w:p>
    <w:p w:rsidR="00000000" w:rsidDel="00000000" w:rsidP="00000000" w:rsidRDefault="00000000" w:rsidRPr="00000000" w14:paraId="0000001F">
      <w:pPr>
        <w:pStyle w:val="Heading2"/>
        <w:widowControl w:val="0"/>
        <w:rPr/>
      </w:pPr>
      <w:bookmarkStart w:colFirst="0" w:colLast="0" w:name="_j4h4nb4ze6j2" w:id="4"/>
      <w:bookmarkEnd w:id="4"/>
      <w:r w:rsidDel="00000000" w:rsidR="00000000" w:rsidRPr="00000000">
        <w:rPr>
          <w:rtl w:val="0"/>
        </w:rPr>
        <w:t xml:space="preserve">First: Download a Dataset</w:t>
      </w:r>
    </w:p>
    <w:p w:rsidR="00000000" w:rsidDel="00000000" w:rsidP="00000000" w:rsidRDefault="00000000" w:rsidRPr="00000000" w14:paraId="00000020">
      <w:pPr>
        <w:widowControl w:val="0"/>
        <w:rPr/>
      </w:pPr>
      <w:r w:rsidDel="00000000" w:rsidR="00000000" w:rsidRPr="00000000">
        <w:rPr>
          <w:rtl w:val="0"/>
        </w:rPr>
        <w:t xml:space="preserve">Feel free to choose any dataset you want, but I’ll recommend these two:</w:t>
        <w:br w:type="textWrapping"/>
      </w:r>
    </w:p>
    <w:p w:rsidR="00000000" w:rsidDel="00000000" w:rsidP="00000000" w:rsidRDefault="00000000" w:rsidRPr="00000000" w14:paraId="00000021">
      <w:pPr>
        <w:widowControl w:val="0"/>
        <w:rPr/>
      </w:pPr>
      <w:r w:rsidDel="00000000" w:rsidR="00000000" w:rsidRPr="00000000">
        <w:rPr>
          <w:rtl w:val="0"/>
        </w:rPr>
        <w:t xml:space="preserve">Proposal Writing dataset (Flexion specific):</w:t>
        <w:br w:type="textWrapping"/>
      </w:r>
      <w:hyperlink r:id="rId9">
        <w:r w:rsidDel="00000000" w:rsidR="00000000" w:rsidRPr="00000000">
          <w:rPr>
            <w:color w:val="1155cc"/>
            <w:u w:val="single"/>
            <w:rtl w:val="0"/>
          </w:rPr>
          <w:t xml:space="preserve">https://docs.google.com/document/d/1VugpeEANKJcB9mDYPIAQGR6xjf7kl1NnacVj_eXrccM/edit?pli=1&amp;tab=t.u9xh1hvy92u2</w:t>
        </w:r>
      </w:hyperlink>
      <w:r w:rsidDel="00000000" w:rsidR="00000000" w:rsidRPr="00000000">
        <w:rPr>
          <w:rtl w:val="0"/>
        </w:rPr>
        <w:t xml:space="preserve"> </w:t>
        <w:br w:type="textWrapping"/>
        <w:t xml:space="preserve">Note, the easiest way to work with this data will be to download it as .txt or .md.  Ultimately, since this is columnar data, you may want to first copy it to a Google sheet and download it as a .csv. Make sure you are on the Export Copy tab when you download it.</w:t>
        <w:br w:type="textWrapping"/>
      </w:r>
      <w:r w:rsidDel="00000000" w:rsidR="00000000" w:rsidRPr="00000000">
        <w:rPr/>
        <w:drawing>
          <wp:inline distB="114300" distT="114300" distL="114300" distR="114300">
            <wp:extent cx="5262563" cy="4292699"/>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62563" cy="429269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2">
      <w:pPr>
        <w:widowControl w:val="0"/>
        <w:rPr/>
      </w:pPr>
      <w:r w:rsidDel="00000000" w:rsidR="00000000" w:rsidRPr="00000000">
        <w:rPr>
          <w:rtl w:val="0"/>
        </w:rPr>
        <w:t xml:space="preserve">StarWars scripts (for fun):</w:t>
      </w:r>
    </w:p>
    <w:p w:rsidR="00000000" w:rsidDel="00000000" w:rsidP="00000000" w:rsidRDefault="00000000" w:rsidRPr="00000000" w14:paraId="00000023">
      <w:pPr>
        <w:widowControl w:val="0"/>
        <w:rPr/>
      </w:pPr>
      <w:hyperlink r:id="rId11">
        <w:r w:rsidDel="00000000" w:rsidR="00000000" w:rsidRPr="00000000">
          <w:rPr>
            <w:color w:val="1155cc"/>
            <w:u w:val="single"/>
            <w:rtl w:val="0"/>
          </w:rPr>
          <w:t xml:space="preserve">https://huggingface.co/datasets/andrewkroening/Star-wars-scripts-dialogue-IV-VI</w:t>
        </w:r>
      </w:hyperlink>
      <w:r w:rsidDel="00000000" w:rsidR="00000000" w:rsidRPr="00000000">
        <w:rPr>
          <w:rtl w:val="0"/>
        </w:rPr>
        <w:t xml:space="preserve"> </w:t>
        <w:br w:type="textWrapping"/>
        <w:t xml:space="preserve">If you are new to HuggingFace and would like to use the StarWards dataset, the easiest way is to go to the “Files and Versions” tab, then select the Download file button.</w:t>
        <w:br w:type="textWrapping"/>
      </w:r>
      <w:r w:rsidDel="00000000" w:rsidR="00000000" w:rsidRPr="00000000">
        <w:rPr/>
        <w:drawing>
          <wp:inline distB="114300" distT="114300" distL="114300" distR="114300">
            <wp:extent cx="5943600" cy="28448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844800"/>
                    </a:xfrm>
                    <a:prstGeom prst="rect"/>
                    <a:ln/>
                  </pic:spPr>
                </pic:pic>
              </a:graphicData>
            </a:graphic>
          </wp:inline>
        </w:drawing>
      </w:r>
      <w:r w:rsidDel="00000000" w:rsidR="00000000" w:rsidRPr="00000000">
        <w:rPr>
          <w:rtl w:val="0"/>
        </w:rPr>
        <w:br w:type="textWrapping"/>
        <w:t xml:space="preserve">You can also download it via git-lfs or by using the huggingface dataset sdk if you are adventurous. </w:t>
      </w:r>
      <w:hyperlink r:id="rId13">
        <w:r w:rsidDel="00000000" w:rsidR="00000000" w:rsidRPr="00000000">
          <w:rPr>
            <w:color w:val="1155cc"/>
            <w:u w:val="single"/>
            <w:rtl w:val="0"/>
          </w:rPr>
          <w:t xml:space="preserve">https://huggingface.co/docs/datasets/en/index</w:t>
        </w:r>
      </w:hyperlink>
      <w:r w:rsidDel="00000000" w:rsidR="00000000" w:rsidRPr="00000000">
        <w:rPr>
          <w:rtl w:val="0"/>
        </w:rPr>
        <w:t xml:space="preserve"> </w:t>
      </w:r>
    </w:p>
    <w:p w:rsidR="00000000" w:rsidDel="00000000" w:rsidP="00000000" w:rsidRDefault="00000000" w:rsidRPr="00000000" w14:paraId="00000024">
      <w:pPr>
        <w:pStyle w:val="Heading2"/>
        <w:widowControl w:val="0"/>
        <w:rPr/>
      </w:pPr>
      <w:bookmarkStart w:colFirst="0" w:colLast="0" w:name="_6k1frw4g92br" w:id="5"/>
      <w:bookmarkEnd w:id="5"/>
      <w:r w:rsidDel="00000000" w:rsidR="00000000" w:rsidRPr="00000000">
        <w:rPr>
          <w:rtl w:val="0"/>
        </w:rPr>
        <w:t xml:space="preserve">Ignore unwanted files</w:t>
      </w:r>
    </w:p>
    <w:p w:rsidR="00000000" w:rsidDel="00000000" w:rsidP="00000000" w:rsidRDefault="00000000" w:rsidRPr="00000000" w14:paraId="00000025">
      <w:pPr>
        <w:widowControl w:val="0"/>
        <w:rPr/>
      </w:pPr>
      <w:r w:rsidDel="00000000" w:rsidR="00000000" w:rsidRPr="00000000">
        <w:rPr>
          <w:rtl w:val="0"/>
        </w:rPr>
        <w:t xml:space="preserve">If your dataset is in your repo, please add it to your .gitignore file at the base of the repo to keep your git history clean. The dataset is a large file that is best to ignore and keep out of source control. Please add anything else that should be ignored to your .gitignore if it isn’t already. </w:t>
      </w:r>
      <w:hyperlink r:id="rId14">
        <w:r w:rsidDel="00000000" w:rsidR="00000000" w:rsidRPr="00000000">
          <w:rPr>
            <w:color w:val="1155cc"/>
            <w:u w:val="single"/>
            <w:rtl w:val="0"/>
          </w:rPr>
          <w:t xml:space="preserve">https://docs.github.com/en/get-started/getting-started-with-git/ignoring-files</w:t>
        </w:r>
      </w:hyperlink>
      <w:r w:rsidDel="00000000" w:rsidR="00000000" w:rsidRPr="00000000">
        <w:rPr>
          <w:rtl w:val="0"/>
        </w:rPr>
        <w:t xml:space="preserve"> </w:t>
      </w:r>
    </w:p>
    <w:p w:rsidR="00000000" w:rsidDel="00000000" w:rsidP="00000000" w:rsidRDefault="00000000" w:rsidRPr="00000000" w14:paraId="00000026">
      <w:pPr>
        <w:pStyle w:val="Heading2"/>
        <w:widowControl w:val="0"/>
        <w:rPr/>
      </w:pPr>
      <w:bookmarkStart w:colFirst="0" w:colLast="0" w:name="_p8em7hl6bhhi" w:id="6"/>
      <w:bookmarkEnd w:id="6"/>
      <w:r w:rsidDel="00000000" w:rsidR="00000000" w:rsidRPr="00000000">
        <w:rPr>
          <w:rtl w:val="0"/>
        </w:rPr>
        <w:t xml:space="preserve">Next, implement tokenization.</w:t>
      </w:r>
    </w:p>
    <w:p w:rsidR="00000000" w:rsidDel="00000000" w:rsidP="00000000" w:rsidRDefault="00000000" w:rsidRPr="00000000" w14:paraId="00000027">
      <w:pPr>
        <w:widowControl w:val="0"/>
        <w:rPr/>
      </w:pPr>
      <w:r w:rsidDel="00000000" w:rsidR="00000000" w:rsidRPr="00000000">
        <w:rPr>
          <w:rtl w:val="0"/>
        </w:rPr>
        <w:t xml:space="preserve">Create a file in the src directory named tokenizer.py.</w:t>
        <w:br w:type="textWrapping"/>
      </w:r>
    </w:p>
    <w:p w:rsidR="00000000" w:rsidDel="00000000" w:rsidP="00000000" w:rsidRDefault="00000000" w:rsidRPr="00000000" w14:paraId="00000028">
      <w:pPr>
        <w:widowControl w:val="0"/>
        <w:rPr/>
      </w:pPr>
      <w:r w:rsidDel="00000000" w:rsidR="00000000" w:rsidRPr="00000000">
        <w:rPr>
          <w:rtl w:val="0"/>
        </w:rPr>
        <w:t xml:space="preserve">To pass this assignment, you just need to copy/paste the below code, and get it running with the dataset you downloaded above.</w:t>
        <w:br w:type="textWrapping"/>
      </w:r>
    </w:p>
    <w:tbl>
      <w:tblPr>
        <w:tblStyle w:val="Table1"/>
        <w:tblW w:w="9315.0" w:type="dxa"/>
        <w:jc w:val="left"/>
        <w:tblInd w:w="45.0" w:type="dxa"/>
        <w:tblLayout w:type="fixed"/>
        <w:tblLook w:val="0600"/>
      </w:tblPr>
      <w:tblGrid>
        <w:gridCol w:w="9315"/>
        <w:tblGridChange w:id="0">
          <w:tblGrid>
            <w:gridCol w:w="931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0"/>
              <w:rPr/>
            </w:pPr>
            <w:r w:rsidDel="00000000" w:rsidR="00000000" w:rsidRPr="00000000">
              <w:rPr>
                <w:rFonts w:ascii="Consolas" w:cs="Consolas" w:eastAsia="Consolas" w:hAnsi="Consolas"/>
                <w:color w:val="008000"/>
                <w:highlight w:val="white"/>
                <w:rtl w:val="0"/>
              </w:rPr>
              <w:t xml:space="preserve"># Build Vocab</w:t>
            </w:r>
            <w:r w:rsidDel="00000000" w:rsidR="00000000" w:rsidRPr="00000000">
              <w:rPr>
                <w:rFonts w:ascii="Consolas" w:cs="Consolas" w:eastAsia="Consolas" w:hAnsi="Consolas"/>
                <w:highlight w:val="white"/>
                <w:rtl w:val="0"/>
              </w:rPr>
              <w:br w:type="textWrapping"/>
              <w:t xml:space="preserve">all_tokens = sorted(list(set(preprocessed)))</w:t>
              <w:br w:type="textWrapping"/>
              <w:t xml:space="preserve">all_tokens.extend([</w:t>
            </w:r>
            <w:r w:rsidDel="00000000" w:rsidR="00000000" w:rsidRPr="00000000">
              <w:rPr>
                <w:rFonts w:ascii="Consolas" w:cs="Consolas" w:eastAsia="Consolas" w:hAnsi="Consolas"/>
                <w:color w:val="a31515"/>
                <w:highlight w:val="white"/>
                <w:rtl w:val="0"/>
              </w:rPr>
              <w:t xml:space="preserve">"&lt;|endoftext|&gt;"</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a31515"/>
                <w:highlight w:val="white"/>
                <w:rtl w:val="0"/>
              </w:rPr>
              <w:t xml:space="preserve">"&lt;|unk|&gt;"</w:t>
            </w:r>
            <w:r w:rsidDel="00000000" w:rsidR="00000000" w:rsidRPr="00000000">
              <w:rPr>
                <w:rFonts w:ascii="Consolas" w:cs="Consolas" w:eastAsia="Consolas" w:hAnsi="Consolas"/>
                <w:highlight w:val="white"/>
                <w:rtl w:val="0"/>
              </w:rPr>
              <w:t xml:space="preserve">])</w:t>
              <w:br w:type="textWrapping"/>
              <w:t xml:space="preserve">vocab = {token:integer </w:t>
            </w:r>
            <w:r w:rsidDel="00000000" w:rsidR="00000000" w:rsidRPr="00000000">
              <w:rPr>
                <w:rFonts w:ascii="Consolas" w:cs="Consolas" w:eastAsia="Consolas" w:hAnsi="Consolas"/>
                <w:color w:val="0000ff"/>
                <w:highlight w:val="white"/>
                <w:rtl w:val="0"/>
              </w:rPr>
              <w:t xml:space="preserve">for</w:t>
            </w:r>
            <w:r w:rsidDel="00000000" w:rsidR="00000000" w:rsidRPr="00000000">
              <w:rPr>
                <w:rFonts w:ascii="Consolas" w:cs="Consolas" w:eastAsia="Consolas" w:hAnsi="Consolas"/>
                <w:highlight w:val="white"/>
                <w:rtl w:val="0"/>
              </w:rPr>
              <w:t xml:space="preserve"> integer,token </w:t>
            </w:r>
            <w:r w:rsidDel="00000000" w:rsidR="00000000" w:rsidRPr="00000000">
              <w:rPr>
                <w:rFonts w:ascii="Consolas" w:cs="Consolas" w:eastAsia="Consolas" w:hAnsi="Consolas"/>
                <w:color w:val="0000ff"/>
                <w:highlight w:val="white"/>
                <w:rtl w:val="0"/>
              </w:rPr>
              <w:t xml:space="preserve">in</w:t>
            </w:r>
            <w:r w:rsidDel="00000000" w:rsidR="00000000" w:rsidRPr="00000000">
              <w:rPr>
                <w:rFonts w:ascii="Consolas" w:cs="Consolas" w:eastAsia="Consolas" w:hAnsi="Consolas"/>
                <w:highlight w:val="white"/>
                <w:rtl w:val="0"/>
              </w:rPr>
              <w:t xml:space="preserve"> enumerate(all_tokens)}</w:t>
              <w:br w:type="textWrapping"/>
              <w:t xml:space="preserve">print(len(vocab.items()))</w:t>
              <w:br w:type="textWrapping"/>
              <w:br w:type="textWrapping"/>
            </w:r>
            <w:r w:rsidDel="00000000" w:rsidR="00000000" w:rsidRPr="00000000">
              <w:rPr>
                <w:rFonts w:ascii="Consolas" w:cs="Consolas" w:eastAsia="Consolas" w:hAnsi="Consolas"/>
                <w:color w:val="008000"/>
                <w:highlight w:val="white"/>
                <w:rtl w:val="0"/>
              </w:rPr>
              <w:t xml:space="preserve"># Tokenize</w:t>
            </w:r>
            <w:r w:rsidDel="00000000" w:rsidR="00000000" w:rsidRPr="00000000">
              <w:rPr>
                <w:rFonts w:ascii="Consolas" w:cs="Consolas" w:eastAsia="Consolas" w:hAnsi="Consolas"/>
                <w:highlight w:val="white"/>
                <w:rtl w:val="0"/>
              </w:rPr>
              <w:br w:type="textWrapping"/>
            </w:r>
            <w:r w:rsidDel="00000000" w:rsidR="00000000" w:rsidRPr="00000000">
              <w:rPr>
                <w:rFonts w:ascii="Consolas" w:cs="Consolas" w:eastAsia="Consolas" w:hAnsi="Consolas"/>
                <w:color w:val="0000ff"/>
                <w:highlight w:val="white"/>
                <w:rtl w:val="0"/>
              </w:rPr>
              <w:t xml:space="preserve">class</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a31515"/>
                <w:highlight w:val="white"/>
                <w:rtl w:val="0"/>
              </w:rPr>
              <w:t xml:space="preserve">SimpleTokenizer</w:t>
            </w:r>
            <w:r w:rsidDel="00000000" w:rsidR="00000000" w:rsidRPr="00000000">
              <w:rPr>
                <w:rFonts w:ascii="Consolas" w:cs="Consolas" w:eastAsia="Consolas" w:hAnsi="Consolas"/>
                <w:highlight w:val="white"/>
                <w:rtl w:val="0"/>
              </w:rPr>
              <w:t xml:space="preserve">:</w:t>
              <w:br w:type="textWrapping"/>
              <w:t xml:space="preserve">    </w:t>
            </w:r>
            <w:r w:rsidDel="00000000" w:rsidR="00000000" w:rsidRPr="00000000">
              <w:rPr>
                <w:rFonts w:ascii="Consolas" w:cs="Consolas" w:eastAsia="Consolas" w:hAnsi="Consolas"/>
                <w:color w:val="0000ff"/>
                <w:highlight w:val="white"/>
                <w:rtl w:val="0"/>
              </w:rPr>
              <w:t xml:space="preserve">def</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a31515"/>
                <w:highlight w:val="white"/>
                <w:rtl w:val="0"/>
              </w:rPr>
              <w:t xml:space="preserve">__init__</w:t>
            </w:r>
            <w:r w:rsidDel="00000000" w:rsidR="00000000" w:rsidRPr="00000000">
              <w:rPr>
                <w:rFonts w:ascii="Consolas" w:cs="Consolas" w:eastAsia="Consolas" w:hAnsi="Consolas"/>
                <w:highlight w:val="white"/>
                <w:rtl w:val="0"/>
              </w:rPr>
              <w:t xml:space="preserve">(self, vocab):</w:t>
              <w:br w:type="textWrapping"/>
              <w:t xml:space="preserve">        self.str_to_int = vocab</w:t>
              <w:br w:type="textWrapping"/>
              <w:t xml:space="preserve">        self.int_to_str = { i:s </w:t>
            </w:r>
            <w:r w:rsidDel="00000000" w:rsidR="00000000" w:rsidRPr="00000000">
              <w:rPr>
                <w:rFonts w:ascii="Consolas" w:cs="Consolas" w:eastAsia="Consolas" w:hAnsi="Consolas"/>
                <w:color w:val="0000ff"/>
                <w:highlight w:val="white"/>
                <w:rtl w:val="0"/>
              </w:rPr>
              <w:t xml:space="preserve">for</w:t>
            </w:r>
            <w:r w:rsidDel="00000000" w:rsidR="00000000" w:rsidRPr="00000000">
              <w:rPr>
                <w:rFonts w:ascii="Consolas" w:cs="Consolas" w:eastAsia="Consolas" w:hAnsi="Consolas"/>
                <w:highlight w:val="white"/>
                <w:rtl w:val="0"/>
              </w:rPr>
              <w:t xml:space="preserve"> s,i </w:t>
            </w:r>
            <w:r w:rsidDel="00000000" w:rsidR="00000000" w:rsidRPr="00000000">
              <w:rPr>
                <w:rFonts w:ascii="Consolas" w:cs="Consolas" w:eastAsia="Consolas" w:hAnsi="Consolas"/>
                <w:color w:val="0000ff"/>
                <w:highlight w:val="white"/>
                <w:rtl w:val="0"/>
              </w:rPr>
              <w:t xml:space="preserve">in</w:t>
            </w:r>
            <w:r w:rsidDel="00000000" w:rsidR="00000000" w:rsidRPr="00000000">
              <w:rPr>
                <w:rFonts w:ascii="Consolas" w:cs="Consolas" w:eastAsia="Consolas" w:hAnsi="Consolas"/>
                <w:highlight w:val="white"/>
                <w:rtl w:val="0"/>
              </w:rPr>
              <w:t xml:space="preserve"> vocab.items()}</w:t>
              <w:br w:type="textWrapping"/>
              <w:br w:type="textWrapping"/>
              <w:t xml:space="preserve">    </w:t>
            </w:r>
            <w:r w:rsidDel="00000000" w:rsidR="00000000" w:rsidRPr="00000000">
              <w:rPr>
                <w:rFonts w:ascii="Consolas" w:cs="Consolas" w:eastAsia="Consolas" w:hAnsi="Consolas"/>
                <w:color w:val="0000ff"/>
                <w:highlight w:val="white"/>
                <w:rtl w:val="0"/>
              </w:rPr>
              <w:t xml:space="preserve">def</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a31515"/>
                <w:highlight w:val="white"/>
                <w:rtl w:val="0"/>
              </w:rPr>
              <w:t xml:space="preserve">encode</w:t>
            </w:r>
            <w:r w:rsidDel="00000000" w:rsidR="00000000" w:rsidRPr="00000000">
              <w:rPr>
                <w:rFonts w:ascii="Consolas" w:cs="Consolas" w:eastAsia="Consolas" w:hAnsi="Consolas"/>
                <w:highlight w:val="white"/>
                <w:rtl w:val="0"/>
              </w:rPr>
              <w:t xml:space="preserve">(self, text):</w:t>
              <w:br w:type="textWrapping"/>
              <w:t xml:space="preserve">        preprocessed = re.split(</w:t>
            </w:r>
            <w:r w:rsidDel="00000000" w:rsidR="00000000" w:rsidRPr="00000000">
              <w:rPr>
                <w:rFonts w:ascii="Consolas" w:cs="Consolas" w:eastAsia="Consolas" w:hAnsi="Consolas"/>
                <w:color w:val="a31515"/>
                <w:highlight w:val="white"/>
                <w:rtl w:val="0"/>
              </w:rPr>
              <w:t xml:space="preserve">r'([,.:;?_!"()\']|--|\s)'</w:t>
            </w:r>
            <w:r w:rsidDel="00000000" w:rsidR="00000000" w:rsidRPr="00000000">
              <w:rPr>
                <w:rFonts w:ascii="Consolas" w:cs="Consolas" w:eastAsia="Consolas" w:hAnsi="Consolas"/>
                <w:highlight w:val="white"/>
                <w:rtl w:val="0"/>
              </w:rPr>
              <w:t xml:space="preserve">, text)</w:t>
              <w:br w:type="textWrapping"/>
              <w:t xml:space="preserve">        preprocessed = [</w:t>
              <w:br w:type="textWrapping"/>
              <w:t xml:space="preserve">            item.strip() </w:t>
            </w:r>
            <w:r w:rsidDel="00000000" w:rsidR="00000000" w:rsidRPr="00000000">
              <w:rPr>
                <w:rFonts w:ascii="Consolas" w:cs="Consolas" w:eastAsia="Consolas" w:hAnsi="Consolas"/>
                <w:color w:val="0000ff"/>
                <w:highlight w:val="white"/>
                <w:rtl w:val="0"/>
              </w:rPr>
              <w:t xml:space="preserve">for</w:t>
            </w:r>
            <w:r w:rsidDel="00000000" w:rsidR="00000000" w:rsidRPr="00000000">
              <w:rPr>
                <w:rFonts w:ascii="Consolas" w:cs="Consolas" w:eastAsia="Consolas" w:hAnsi="Consolas"/>
                <w:highlight w:val="white"/>
                <w:rtl w:val="0"/>
              </w:rPr>
              <w:t xml:space="preserve"> item </w:t>
            </w:r>
            <w:r w:rsidDel="00000000" w:rsidR="00000000" w:rsidRPr="00000000">
              <w:rPr>
                <w:rFonts w:ascii="Consolas" w:cs="Consolas" w:eastAsia="Consolas" w:hAnsi="Consolas"/>
                <w:color w:val="0000ff"/>
                <w:highlight w:val="white"/>
                <w:rtl w:val="0"/>
              </w:rPr>
              <w:t xml:space="preserve">in</w:t>
            </w:r>
            <w:r w:rsidDel="00000000" w:rsidR="00000000" w:rsidRPr="00000000">
              <w:rPr>
                <w:rFonts w:ascii="Consolas" w:cs="Consolas" w:eastAsia="Consolas" w:hAnsi="Consolas"/>
                <w:highlight w:val="white"/>
                <w:rtl w:val="0"/>
              </w:rPr>
              <w:t xml:space="preserve"> preprocessed </w:t>
            </w:r>
            <w:r w:rsidDel="00000000" w:rsidR="00000000" w:rsidRPr="00000000">
              <w:rPr>
                <w:rFonts w:ascii="Consolas" w:cs="Consolas" w:eastAsia="Consolas" w:hAnsi="Consolas"/>
                <w:color w:val="0000ff"/>
                <w:highlight w:val="white"/>
                <w:rtl w:val="0"/>
              </w:rPr>
              <w:t xml:space="preserve">if</w:t>
            </w:r>
            <w:r w:rsidDel="00000000" w:rsidR="00000000" w:rsidRPr="00000000">
              <w:rPr>
                <w:rFonts w:ascii="Consolas" w:cs="Consolas" w:eastAsia="Consolas" w:hAnsi="Consolas"/>
                <w:highlight w:val="white"/>
                <w:rtl w:val="0"/>
              </w:rPr>
              <w:t xml:space="preserve"> item.strip()</w:t>
              <w:br w:type="textWrapping"/>
              <w:t xml:space="preserve">        ]</w:t>
              <w:br w:type="textWrapping"/>
              <w:t xml:space="preserve">        preprocessed = [item </w:t>
            </w:r>
            <w:r w:rsidDel="00000000" w:rsidR="00000000" w:rsidRPr="00000000">
              <w:rPr>
                <w:rFonts w:ascii="Consolas" w:cs="Consolas" w:eastAsia="Consolas" w:hAnsi="Consolas"/>
                <w:color w:val="0000ff"/>
                <w:highlight w:val="white"/>
                <w:rtl w:val="0"/>
              </w:rPr>
              <w:t xml:space="preserve">if</w:t>
            </w:r>
            <w:r w:rsidDel="00000000" w:rsidR="00000000" w:rsidRPr="00000000">
              <w:rPr>
                <w:rFonts w:ascii="Consolas" w:cs="Consolas" w:eastAsia="Consolas" w:hAnsi="Consolas"/>
                <w:highlight w:val="white"/>
                <w:rtl w:val="0"/>
              </w:rPr>
              <w:t xml:space="preserve"> item </w:t>
            </w:r>
            <w:r w:rsidDel="00000000" w:rsidR="00000000" w:rsidRPr="00000000">
              <w:rPr>
                <w:rFonts w:ascii="Consolas" w:cs="Consolas" w:eastAsia="Consolas" w:hAnsi="Consolas"/>
                <w:color w:val="0000ff"/>
                <w:highlight w:val="white"/>
                <w:rtl w:val="0"/>
              </w:rPr>
              <w:t xml:space="preserve">in</w:t>
            </w:r>
            <w:r w:rsidDel="00000000" w:rsidR="00000000" w:rsidRPr="00000000">
              <w:rPr>
                <w:rFonts w:ascii="Consolas" w:cs="Consolas" w:eastAsia="Consolas" w:hAnsi="Consolas"/>
                <w:highlight w:val="white"/>
                <w:rtl w:val="0"/>
              </w:rPr>
              <w:t xml:space="preserve"> self.str_to_int </w:t>
              <w:br w:type="textWrapping"/>
              <w:t xml:space="preserve">            </w:t>
            </w:r>
            <w:r w:rsidDel="00000000" w:rsidR="00000000" w:rsidRPr="00000000">
              <w:rPr>
                <w:rFonts w:ascii="Consolas" w:cs="Consolas" w:eastAsia="Consolas" w:hAnsi="Consolas"/>
                <w:color w:val="0000ff"/>
                <w:highlight w:val="white"/>
                <w:rtl w:val="0"/>
              </w:rPr>
              <w:t xml:space="preserve">else</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a31515"/>
                <w:highlight w:val="white"/>
                <w:rtl w:val="0"/>
              </w:rPr>
              <w:t xml:space="preserve">"&lt;|unk|&gt;"</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ff"/>
                <w:highlight w:val="white"/>
                <w:rtl w:val="0"/>
              </w:rPr>
              <w:t xml:space="preserve">for</w:t>
            </w:r>
            <w:r w:rsidDel="00000000" w:rsidR="00000000" w:rsidRPr="00000000">
              <w:rPr>
                <w:rFonts w:ascii="Consolas" w:cs="Consolas" w:eastAsia="Consolas" w:hAnsi="Consolas"/>
                <w:highlight w:val="white"/>
                <w:rtl w:val="0"/>
              </w:rPr>
              <w:t xml:space="preserve"> item </w:t>
            </w:r>
            <w:r w:rsidDel="00000000" w:rsidR="00000000" w:rsidRPr="00000000">
              <w:rPr>
                <w:rFonts w:ascii="Consolas" w:cs="Consolas" w:eastAsia="Consolas" w:hAnsi="Consolas"/>
                <w:color w:val="0000ff"/>
                <w:highlight w:val="white"/>
                <w:rtl w:val="0"/>
              </w:rPr>
              <w:t xml:space="preserve">in</w:t>
            </w:r>
            <w:r w:rsidDel="00000000" w:rsidR="00000000" w:rsidRPr="00000000">
              <w:rPr>
                <w:rFonts w:ascii="Consolas" w:cs="Consolas" w:eastAsia="Consolas" w:hAnsi="Consolas"/>
                <w:highlight w:val="white"/>
                <w:rtl w:val="0"/>
              </w:rPr>
              <w:t xml:space="preserve"> preprocessed]</w:t>
              <w:br w:type="textWrapping"/>
              <w:t xml:space="preserve">        ids = [self.str_to_int[s] </w:t>
            </w:r>
            <w:r w:rsidDel="00000000" w:rsidR="00000000" w:rsidRPr="00000000">
              <w:rPr>
                <w:rFonts w:ascii="Consolas" w:cs="Consolas" w:eastAsia="Consolas" w:hAnsi="Consolas"/>
                <w:color w:val="0000ff"/>
                <w:highlight w:val="white"/>
                <w:rtl w:val="0"/>
              </w:rPr>
              <w:t xml:space="preserve">for</w:t>
            </w:r>
            <w:r w:rsidDel="00000000" w:rsidR="00000000" w:rsidRPr="00000000">
              <w:rPr>
                <w:rFonts w:ascii="Consolas" w:cs="Consolas" w:eastAsia="Consolas" w:hAnsi="Consolas"/>
                <w:highlight w:val="white"/>
                <w:rtl w:val="0"/>
              </w:rPr>
              <w:t xml:space="preserve"> s </w:t>
            </w:r>
            <w:r w:rsidDel="00000000" w:rsidR="00000000" w:rsidRPr="00000000">
              <w:rPr>
                <w:rFonts w:ascii="Consolas" w:cs="Consolas" w:eastAsia="Consolas" w:hAnsi="Consolas"/>
                <w:color w:val="0000ff"/>
                <w:highlight w:val="white"/>
                <w:rtl w:val="0"/>
              </w:rPr>
              <w:t xml:space="preserve">in</w:t>
            </w:r>
            <w:r w:rsidDel="00000000" w:rsidR="00000000" w:rsidRPr="00000000">
              <w:rPr>
                <w:rFonts w:ascii="Consolas" w:cs="Consolas" w:eastAsia="Consolas" w:hAnsi="Consolas"/>
                <w:highlight w:val="white"/>
                <w:rtl w:val="0"/>
              </w:rPr>
              <w:t xml:space="preserve"> preprocessed]</w:t>
              <w:br w:type="textWrapping"/>
              <w:t xml:space="preserve">        </w:t>
            </w:r>
            <w:r w:rsidDel="00000000" w:rsidR="00000000" w:rsidRPr="00000000">
              <w:rPr>
                <w:rFonts w:ascii="Consolas" w:cs="Consolas" w:eastAsia="Consolas" w:hAnsi="Consolas"/>
                <w:color w:val="0000ff"/>
                <w:highlight w:val="white"/>
                <w:rtl w:val="0"/>
              </w:rPr>
              <w:t xml:space="preserve">return</w:t>
            </w:r>
            <w:r w:rsidDel="00000000" w:rsidR="00000000" w:rsidRPr="00000000">
              <w:rPr>
                <w:rFonts w:ascii="Consolas" w:cs="Consolas" w:eastAsia="Consolas" w:hAnsi="Consolas"/>
                <w:highlight w:val="white"/>
                <w:rtl w:val="0"/>
              </w:rPr>
              <w:t xml:space="preserve"> ids</w:t>
              <w:br w:type="textWrapping"/>
              <w:br w:type="textWrapping"/>
              <w:t xml:space="preserve">    </w:t>
            </w:r>
            <w:r w:rsidDel="00000000" w:rsidR="00000000" w:rsidRPr="00000000">
              <w:rPr>
                <w:rFonts w:ascii="Consolas" w:cs="Consolas" w:eastAsia="Consolas" w:hAnsi="Consolas"/>
                <w:color w:val="0000ff"/>
                <w:highlight w:val="white"/>
                <w:rtl w:val="0"/>
              </w:rPr>
              <w:t xml:space="preserve">def</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a31515"/>
                <w:highlight w:val="white"/>
                <w:rtl w:val="0"/>
              </w:rPr>
              <w:t xml:space="preserve">decode</w:t>
            </w:r>
            <w:r w:rsidDel="00000000" w:rsidR="00000000" w:rsidRPr="00000000">
              <w:rPr>
                <w:rFonts w:ascii="Consolas" w:cs="Consolas" w:eastAsia="Consolas" w:hAnsi="Consolas"/>
                <w:highlight w:val="white"/>
                <w:rtl w:val="0"/>
              </w:rPr>
              <w:t xml:space="preserve">(self, ids):</w:t>
              <w:br w:type="textWrapping"/>
              <w:t xml:space="preserve">        text = </w:t>
            </w:r>
            <w:r w:rsidDel="00000000" w:rsidR="00000000" w:rsidRPr="00000000">
              <w:rPr>
                <w:rFonts w:ascii="Consolas" w:cs="Consolas" w:eastAsia="Consolas" w:hAnsi="Consolas"/>
                <w:color w:val="a31515"/>
                <w:highlight w:val="white"/>
                <w:rtl w:val="0"/>
              </w:rPr>
              <w:t xml:space="preserve">" "</w:t>
            </w:r>
            <w:r w:rsidDel="00000000" w:rsidR="00000000" w:rsidRPr="00000000">
              <w:rPr>
                <w:rFonts w:ascii="Consolas" w:cs="Consolas" w:eastAsia="Consolas" w:hAnsi="Consolas"/>
                <w:highlight w:val="white"/>
                <w:rtl w:val="0"/>
              </w:rPr>
              <w:t xml:space="preserve">.join([self.int_to_str[i] </w:t>
            </w:r>
            <w:r w:rsidDel="00000000" w:rsidR="00000000" w:rsidRPr="00000000">
              <w:rPr>
                <w:rFonts w:ascii="Consolas" w:cs="Consolas" w:eastAsia="Consolas" w:hAnsi="Consolas"/>
                <w:color w:val="0000ff"/>
                <w:highlight w:val="white"/>
                <w:rtl w:val="0"/>
              </w:rPr>
              <w:t xml:space="preserve">for</w:t>
            </w:r>
            <w:r w:rsidDel="00000000" w:rsidR="00000000" w:rsidRPr="00000000">
              <w:rPr>
                <w:rFonts w:ascii="Consolas" w:cs="Consolas" w:eastAsia="Consolas" w:hAnsi="Consolas"/>
                <w:highlight w:val="white"/>
                <w:rtl w:val="0"/>
              </w:rPr>
              <w:t xml:space="preserve"> i </w:t>
            </w:r>
            <w:r w:rsidDel="00000000" w:rsidR="00000000" w:rsidRPr="00000000">
              <w:rPr>
                <w:rFonts w:ascii="Consolas" w:cs="Consolas" w:eastAsia="Consolas" w:hAnsi="Consolas"/>
                <w:color w:val="0000ff"/>
                <w:highlight w:val="white"/>
                <w:rtl w:val="0"/>
              </w:rPr>
              <w:t xml:space="preserve">in</w:t>
            </w:r>
            <w:r w:rsidDel="00000000" w:rsidR="00000000" w:rsidRPr="00000000">
              <w:rPr>
                <w:rFonts w:ascii="Consolas" w:cs="Consolas" w:eastAsia="Consolas" w:hAnsi="Consolas"/>
                <w:highlight w:val="white"/>
                <w:rtl w:val="0"/>
              </w:rPr>
              <w:t xml:space="preserve"> ids])</w:t>
              <w:br w:type="textWrapping"/>
              <w:t xml:space="preserve">        text = re.sub(</w:t>
            </w:r>
            <w:r w:rsidDel="00000000" w:rsidR="00000000" w:rsidRPr="00000000">
              <w:rPr>
                <w:rFonts w:ascii="Consolas" w:cs="Consolas" w:eastAsia="Consolas" w:hAnsi="Consolas"/>
                <w:color w:val="a31515"/>
                <w:highlight w:val="white"/>
                <w:rtl w:val="0"/>
              </w:rPr>
              <w:t xml:space="preserve">r'\s+([,.:;?!"()\'])'</w:t>
            </w: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a31515"/>
                <w:highlight w:val="white"/>
                <w:rtl w:val="0"/>
              </w:rPr>
              <w:t xml:space="preserve">r'\1'</w:t>
            </w:r>
            <w:r w:rsidDel="00000000" w:rsidR="00000000" w:rsidRPr="00000000">
              <w:rPr>
                <w:rFonts w:ascii="Consolas" w:cs="Consolas" w:eastAsia="Consolas" w:hAnsi="Consolas"/>
                <w:highlight w:val="white"/>
                <w:rtl w:val="0"/>
              </w:rPr>
              <w:t xml:space="preserve">, text)</w:t>
              <w:br w:type="textWrapping"/>
              <w:t xml:space="preserve">        </w:t>
            </w:r>
            <w:r w:rsidDel="00000000" w:rsidR="00000000" w:rsidRPr="00000000">
              <w:rPr>
                <w:rFonts w:ascii="Consolas" w:cs="Consolas" w:eastAsia="Consolas" w:hAnsi="Consolas"/>
                <w:color w:val="0000ff"/>
                <w:highlight w:val="white"/>
                <w:rtl w:val="0"/>
              </w:rPr>
              <w:t xml:space="preserve">return</w:t>
            </w:r>
            <w:r w:rsidDel="00000000" w:rsidR="00000000" w:rsidRPr="00000000">
              <w:rPr>
                <w:rFonts w:ascii="Consolas" w:cs="Consolas" w:eastAsia="Consolas" w:hAnsi="Consolas"/>
                <w:highlight w:val="white"/>
                <w:rtl w:val="0"/>
              </w:rPr>
              <w:t xml:space="preserve"> text</w:t>
            </w:r>
            <w:r w:rsidDel="00000000" w:rsidR="00000000" w:rsidRPr="00000000">
              <w:rPr>
                <w:rtl w:val="0"/>
              </w:rPr>
            </w:r>
          </w:p>
        </w:tc>
      </w:tr>
    </w:tbl>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pStyle w:val="Heading1"/>
        <w:widowControl w:val="0"/>
        <w:rPr/>
      </w:pPr>
      <w:bookmarkStart w:colFirst="0" w:colLast="0" w:name="_qvnkkaxevita" w:id="7"/>
      <w:bookmarkEnd w:id="7"/>
      <w:r w:rsidDel="00000000" w:rsidR="00000000" w:rsidRPr="00000000">
        <w:rPr>
          <w:rtl w:val="0"/>
        </w:rPr>
        <w:t xml:space="preserve">Question 3 (2 points)</w:t>
      </w:r>
    </w:p>
    <w:p w:rsidR="00000000" w:rsidDel="00000000" w:rsidP="00000000" w:rsidRDefault="00000000" w:rsidRPr="00000000" w14:paraId="0000002C">
      <w:pPr>
        <w:widowControl w:val="0"/>
        <w:rPr>
          <w:sz w:val="32"/>
          <w:szCs w:val="32"/>
        </w:rPr>
      </w:pPr>
      <w:r w:rsidDel="00000000" w:rsidR="00000000" w:rsidRPr="00000000">
        <w:rPr>
          <w:sz w:val="32"/>
          <w:szCs w:val="32"/>
          <w:rtl w:val="0"/>
        </w:rPr>
        <w:t xml:space="preserve">Write tests and format your code</w:t>
      </w:r>
    </w:p>
    <w:p w:rsidR="00000000" w:rsidDel="00000000" w:rsidP="00000000" w:rsidRDefault="00000000" w:rsidRPr="00000000" w14:paraId="0000002D">
      <w:pPr>
        <w:widowControl w:val="0"/>
        <w:rPr/>
      </w:pPr>
      <w:r w:rsidDel="00000000" w:rsidR="00000000" w:rsidRPr="00000000">
        <w:rPr>
          <w:rtl w:val="0"/>
        </w:rPr>
        <w:t xml:space="preserve">In the tests directory create a file named test_tokenizer.py.</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Using </w:t>
      </w:r>
      <w:hyperlink r:id="rId15">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Tokenizer is working as intended. </w:t>
        <w:br w:type="textWrapping"/>
      </w:r>
      <w:r w:rsidDel="00000000" w:rsidR="00000000" w:rsidRPr="00000000">
        <w:rPr>
          <w:b w:val="1"/>
          <w:bCs w:val="1"/>
          <w:rtl w:val="0"/>
        </w:rPr>
        <w:t xml:space="preserve">Hint</w:t>
      </w:r>
      <w:r w:rsidDel="00000000" w:rsidR="00000000" w:rsidRPr="00000000">
        <w:rPr>
          <w:rtl w:val="0"/>
        </w:rPr>
        <w:t xml:space="preserve">: write fixtures for any datasets you may be using. Mock any api calls or models used. </w:t>
        <w:br w:type="textWrapping"/>
      </w:r>
      <w:r w:rsidDel="00000000" w:rsidR="00000000" w:rsidRPr="00000000">
        <w:rPr>
          <w:b w:val="1"/>
          <w:bCs w:val="1"/>
          <w:rtl w:val="0"/>
        </w:rPr>
        <w:t xml:space="preserve">Note</w:t>
      </w:r>
      <w:r w:rsidDel="00000000" w:rsidR="00000000" w:rsidRPr="00000000">
        <w:rPr>
          <w:rtl w:val="0"/>
        </w:rPr>
        <w:t xml:space="preserve">: the CI pipeline will fail if there is less than 80% test coverage.</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When you are done, format your code with </w:t>
      </w:r>
      <w:hyperlink r:id="rId16">
        <w:r w:rsidDel="00000000" w:rsidR="00000000" w:rsidRPr="00000000">
          <w:rPr>
            <w:color w:val="1155cc"/>
            <w:u w:val="single"/>
            <w:rtl w:val="0"/>
          </w:rPr>
          <w:t xml:space="preserve">ruff</w:t>
        </w:r>
      </w:hyperlink>
      <w:r w:rsidDel="00000000" w:rsidR="00000000" w:rsidRPr="00000000">
        <w:rPr>
          <w:rtl w:val="0"/>
        </w:rPr>
        <w:t xml:space="preserve">.</w:t>
      </w:r>
    </w:p>
    <w:p w:rsidR="00000000" w:rsidDel="00000000" w:rsidP="00000000" w:rsidRDefault="00000000" w:rsidRPr="00000000" w14:paraId="00000032">
      <w:pPr>
        <w:pStyle w:val="Heading2"/>
        <w:widowControl w:val="0"/>
        <w:rPr/>
      </w:pPr>
      <w:bookmarkStart w:colFirst="0" w:colLast="0" w:name="_s2yeiai9y17u" w:id="8"/>
      <w:bookmarkEnd w:id="8"/>
      <w:r w:rsidDel="00000000" w:rsidR="00000000" w:rsidRPr="00000000">
        <w:rPr>
          <w:rtl w:val="0"/>
        </w:rPr>
        <w:t xml:space="preserve">Update and Submit your PR.</w:t>
      </w:r>
    </w:p>
    <w:p w:rsidR="00000000" w:rsidDel="00000000" w:rsidP="00000000" w:rsidRDefault="00000000" w:rsidRPr="00000000" w14:paraId="00000033">
      <w:pPr>
        <w:widowControl w:val="0"/>
        <w:rPr>
          <w:b w:val="1"/>
          <w:bCs w:val="1"/>
          <w:i w:val="1"/>
          <w:iCs w:val="1"/>
          <w:color w:val="ff0000"/>
        </w:rPr>
      </w:pPr>
      <w:r w:rsidDel="00000000" w:rsidR="00000000" w:rsidRPr="00000000">
        <w:rPr>
          <w:rtl w:val="0"/>
        </w:rPr>
        <w:tab/>
      </w:r>
      <w:r w:rsidDel="00000000" w:rsidR="00000000" w:rsidRPr="00000000">
        <w:rPr>
          <w:rFonts w:ascii="Roboto Mono" w:cs="Roboto Mono" w:eastAsia="Roboto Mono" w:hAnsi="Roboto Mono"/>
          <w:color w:val="188038"/>
          <w:rtl w:val="0"/>
        </w:rPr>
        <w:t xml:space="preserve">git add .</w:t>
      </w:r>
      <w:r w:rsidDel="00000000" w:rsidR="00000000" w:rsidRPr="00000000">
        <w:rPr>
          <w:rtl w:val="0"/>
        </w:rPr>
        <w:br w:type="textWrapping"/>
        <w:tab/>
      </w:r>
      <w:r w:rsidDel="00000000" w:rsidR="00000000" w:rsidRPr="00000000">
        <w:rPr>
          <w:rFonts w:ascii="Roboto Mono" w:cs="Roboto Mono" w:eastAsia="Roboto Mono" w:hAnsi="Roboto Mono"/>
          <w:color w:val="188038"/>
          <w:rtl w:val="0"/>
        </w:rPr>
        <w:t xml:space="preserve">git commit -m “Creating a tokenizer”</w:t>
      </w:r>
      <w:r w:rsidDel="00000000" w:rsidR="00000000" w:rsidRPr="00000000">
        <w:rPr>
          <w:rtl w:val="0"/>
        </w:rPr>
        <w:br w:type="textWrapping"/>
        <w:tab/>
      </w:r>
      <w:r w:rsidDel="00000000" w:rsidR="00000000" w:rsidRPr="00000000">
        <w:rPr>
          <w:rFonts w:ascii="Roboto Mono" w:cs="Roboto Mono" w:eastAsia="Roboto Mono" w:hAnsi="Roboto Mono"/>
          <w:color w:val="188038"/>
          <w:rtl w:val="0"/>
        </w:rPr>
        <w:t xml:space="preserve">git push origin &lt;branch-name&gt;</w:t>
      </w:r>
      <w:r w:rsidDel="00000000" w:rsidR="00000000" w:rsidRPr="00000000">
        <w:rPr>
          <w:rtl w:val="0"/>
        </w:rPr>
        <w:br w:type="textWrapping"/>
        <w:br w:type="textWrapping"/>
      </w:r>
      <w:r w:rsidDel="00000000" w:rsidR="00000000" w:rsidRPr="00000000">
        <w:rPr>
          <w:b w:val="1"/>
          <w:bCs w:val="1"/>
          <w:i w:val="1"/>
          <w:iCs w:val="1"/>
          <w:color w:val="ff0000"/>
          <w:rtl w:val="0"/>
        </w:rPr>
        <w:t xml:space="preserve">Ensure the CI test pipeline passes!</w:t>
      </w:r>
    </w:p>
    <w:p w:rsidR="00000000" w:rsidDel="00000000" w:rsidP="00000000" w:rsidRDefault="00000000" w:rsidRPr="00000000" w14:paraId="00000034">
      <w:pPr>
        <w:widowControl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atasets/andrewkroening/Star-wars-scripts-dialogue-IV-VI" TargetMode="External"/><Relationship Id="rId10" Type="http://schemas.openxmlformats.org/officeDocument/2006/relationships/image" Target="media/image1.png"/><Relationship Id="rId13" Type="http://schemas.openxmlformats.org/officeDocument/2006/relationships/hyperlink" Target="https://huggingface.co/docs/datasets/en/index"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ugpeEANKJcB9mDYPIAQGR6xjf7kl1NnacVj_eXrccM/edit?pli=1&amp;tab=t.u9xh1hvy92u2" TargetMode="External"/><Relationship Id="rId15" Type="http://schemas.openxmlformats.org/officeDocument/2006/relationships/hyperlink" Target="https://docs.pytest.org/en/stable/" TargetMode="External"/><Relationship Id="rId14" Type="http://schemas.openxmlformats.org/officeDocument/2006/relationships/hyperlink" Target="https://docs.github.com/en/get-started/getting-started-with-git/ignoring-files" TargetMode="External"/><Relationship Id="rId16" Type="http://schemas.openxmlformats.org/officeDocument/2006/relationships/hyperlink" Target="https://docs.astral.sh/ruff/formatter/" TargetMode="External"/><Relationship Id="rId5" Type="http://schemas.openxmlformats.org/officeDocument/2006/relationships/styles" Target="styles.xml"/><Relationship Id="rId6" Type="http://schemas.openxmlformats.org/officeDocument/2006/relationships/hyperlink" Target="https://git-scm.com/downloads" TargetMode="External"/><Relationship Id="rId7" Type="http://schemas.openxmlformats.org/officeDocument/2006/relationships/hyperlink" Target="https://docs.astral.sh/uv/getting-started/installation/" TargetMode="External"/><Relationship Id="rId8" Type="http://schemas.openxmlformats.org/officeDocument/2006/relationships/hyperlink" Target="mailto:git@githu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