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1xc9th7ogs4" w:id="0"/>
      <w:bookmarkEnd w:id="0"/>
      <w:r w:rsidDel="00000000" w:rsidR="00000000" w:rsidRPr="00000000">
        <w:rPr>
          <w:rtl w:val="0"/>
        </w:rPr>
        <w:t xml:space="preserve">Question 1 (2 Points)</w:t>
      </w:r>
    </w:p>
    <w:p w:rsidR="00000000" w:rsidDel="00000000" w:rsidP="00000000" w:rsidRDefault="00000000" w:rsidRPr="00000000" w14:paraId="00000002">
      <w:pPr>
        <w:pStyle w:val="Heading3"/>
        <w:rPr/>
      </w:pPr>
      <w:bookmarkStart w:colFirst="0" w:colLast="0" w:name="_qeydvvod4qso"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r>
    </w:p>
    <w:p w:rsidR="00000000" w:rsidDel="00000000" w:rsidP="00000000" w:rsidRDefault="00000000" w:rsidRPr="00000000" w14:paraId="0000000E">
      <w:pPr>
        <w:pStyle w:val="Heading1"/>
        <w:rPr/>
      </w:pPr>
      <w:bookmarkStart w:colFirst="0" w:colLast="0" w:name="_uo9ci13uvwo5" w:id="2"/>
      <w:bookmarkEnd w:id="2"/>
      <w:r w:rsidDel="00000000" w:rsidR="00000000" w:rsidRPr="00000000">
        <w:rPr>
          <w:rtl w:val="0"/>
        </w:rPr>
        <w:t xml:space="preserve">Question 2 (5 Points)</w:t>
      </w:r>
    </w:p>
    <w:p w:rsidR="00000000" w:rsidDel="00000000" w:rsidP="00000000" w:rsidRDefault="00000000" w:rsidRPr="00000000" w14:paraId="0000000F">
      <w:pPr>
        <w:pStyle w:val="Heading2"/>
        <w:rPr/>
      </w:pPr>
      <w:bookmarkStart w:colFirst="0" w:colLast="0" w:name="_c6kp6hioio5i" w:id="3"/>
      <w:bookmarkEnd w:id="3"/>
      <w:r w:rsidDel="00000000" w:rsidR="00000000" w:rsidRPr="00000000">
        <w:rPr>
          <w:rtl w:val="0"/>
        </w:rPr>
        <w:t xml:space="preserve">Run a model on a GPU in Sagemaker.</w:t>
      </w:r>
    </w:p>
    <w:p w:rsidR="00000000" w:rsidDel="00000000" w:rsidP="00000000" w:rsidRDefault="00000000" w:rsidRPr="00000000" w14:paraId="00000010">
      <w:pPr>
        <w:widowControl w:val="0"/>
        <w:rPr/>
      </w:pPr>
      <w:r w:rsidDel="00000000" w:rsidR="00000000" w:rsidRPr="00000000">
        <w:rPr>
          <w:rtl w:val="0"/>
        </w:rPr>
        <w:t xml:space="preserve">Some resources:</w:t>
      </w:r>
    </w:p>
    <w:p w:rsidR="00000000" w:rsidDel="00000000" w:rsidP="00000000" w:rsidRDefault="00000000" w:rsidRPr="00000000" w14:paraId="00000011">
      <w:pPr>
        <w:widowControl w:val="0"/>
        <w:rPr/>
      </w:pPr>
      <w:hyperlink r:id="rId8">
        <w:r w:rsidDel="00000000" w:rsidR="00000000" w:rsidRPr="00000000">
          <w:rPr>
            <w:color w:val="1155cc"/>
            <w:u w:val="single"/>
            <w:rtl w:val="0"/>
          </w:rPr>
          <w:t xml:space="preserve">https://docs.aws.amazon.com/sagemaker/</w:t>
        </w:r>
      </w:hyperlink>
      <w:r w:rsidDel="00000000" w:rsidR="00000000" w:rsidRPr="00000000">
        <w:rPr>
          <w:rtl w:val="0"/>
        </w:rPr>
        <w:t xml:space="preserve"> </w:t>
      </w:r>
    </w:p>
    <w:p w:rsidR="00000000" w:rsidDel="00000000" w:rsidP="00000000" w:rsidRDefault="00000000" w:rsidRPr="00000000" w14:paraId="00000012">
      <w:pPr>
        <w:widowControl w:val="0"/>
        <w:rPr/>
      </w:pPr>
      <w:r w:rsidDel="00000000" w:rsidR="00000000" w:rsidRPr="00000000">
        <w:rPr>
          <w:rtl w:val="0"/>
        </w:rPr>
        <w:br w:type="textWrapping"/>
        <w:br w:type="textWrapping"/>
        <w:t xml:space="preserve">Get the following basic code to run a text generation pipeline with HuggingFace’s transformers on a Sagemaker GPU instance.</w:t>
      </w:r>
    </w:p>
    <w:p w:rsidR="00000000" w:rsidDel="00000000" w:rsidP="00000000" w:rsidRDefault="00000000" w:rsidRPr="00000000" w14:paraId="00000013">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transformers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AutoTokenizer, AutoModelForCausalLM, pipeline</w:t>
      </w:r>
    </w:p>
    <w:p w:rsidR="00000000" w:rsidDel="00000000" w:rsidP="00000000" w:rsidRDefault="00000000" w:rsidRPr="00000000" w14:paraId="00000014">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5">
      <w:pPr>
        <w:widowControl w:val="0"/>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Load tokenizer and model</w:t>
      </w:r>
    </w:p>
    <w:p w:rsidR="00000000" w:rsidDel="00000000" w:rsidP="00000000" w:rsidRDefault="00000000" w:rsidRPr="00000000" w14:paraId="00000016">
      <w:pPr>
        <w:widowControl w:val="0"/>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9cdcfe"/>
          <w:sz w:val="18"/>
          <w:szCs w:val="18"/>
          <w:rtl w:val="0"/>
        </w:rPr>
        <w:t xml:space="preserve">model_id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"meta-llama/Llama-3.2-1B"</w:t>
      </w:r>
    </w:p>
    <w:p w:rsidR="00000000" w:rsidDel="00000000" w:rsidP="00000000" w:rsidRDefault="00000000" w:rsidRPr="00000000" w14:paraId="00000017">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tokenizer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AutoTokenizer.from_pretrained(</w:t>
      </w:r>
      <w:r w:rsidDel="00000000" w:rsidR="00000000" w:rsidRPr="00000000">
        <w:rPr>
          <w:rFonts w:ascii="Courier New" w:cs="Courier New" w:eastAsia="Courier New" w:hAnsi="Courier New"/>
          <w:color w:val="9cdcfe"/>
          <w:sz w:val="18"/>
          <w:szCs w:val="18"/>
          <w:rtl w:val="0"/>
        </w:rPr>
        <w:t xml:space="preserve">model_id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8">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AutoModelForCausalLM.from_pretrained(</w:t>
      </w:r>
      <w:r w:rsidDel="00000000" w:rsidR="00000000" w:rsidRPr="00000000">
        <w:rPr>
          <w:rFonts w:ascii="Courier New" w:cs="Courier New" w:eastAsia="Courier New" w:hAnsi="Courier New"/>
          <w:color w:val="9cdcfe"/>
          <w:sz w:val="18"/>
          <w:szCs w:val="18"/>
          <w:rtl w:val="0"/>
        </w:rPr>
        <w:t xml:space="preserve">model_id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device_map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"auto"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9">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A">
      <w:pPr>
        <w:widowControl w:val="0"/>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Create a text generation pipeline</w:t>
      </w:r>
    </w:p>
    <w:p w:rsidR="00000000" w:rsidDel="00000000" w:rsidP="00000000" w:rsidRDefault="00000000" w:rsidRPr="00000000" w14:paraId="0000001B">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generator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pipeline(</w:t>
      </w:r>
      <w:r w:rsidDel="00000000" w:rsidR="00000000" w:rsidRPr="00000000">
        <w:rPr>
          <w:rFonts w:ascii="Courier New" w:cs="Courier New" w:eastAsia="Courier New" w:hAnsi="Courier New"/>
          <w:color w:val="ce9178"/>
          <w:sz w:val="18"/>
          <w:szCs w:val="18"/>
          <w:rtl w:val="0"/>
        </w:rPr>
        <w:t xml:space="preserve">"text-generation"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tokenizer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tokenizer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C">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D">
      <w:pPr>
        <w:widowControl w:val="0"/>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Generate text</w:t>
      </w:r>
    </w:p>
    <w:p w:rsidR="00000000" w:rsidDel="00000000" w:rsidP="00000000" w:rsidRDefault="00000000" w:rsidRPr="00000000" w14:paraId="0000001E">
      <w:pPr>
        <w:widowControl w:val="0"/>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9cdcfe"/>
          <w:sz w:val="18"/>
          <w:szCs w:val="18"/>
          <w:rtl w:val="0"/>
        </w:rPr>
        <w:t xml:space="preserve">prompt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"Once upon a time"</w:t>
      </w:r>
    </w:p>
    <w:p w:rsidR="00000000" w:rsidDel="00000000" w:rsidP="00000000" w:rsidRDefault="00000000" w:rsidRPr="00000000" w14:paraId="0000001F">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output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generator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prompt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max_new_tokens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do_sample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temperature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0">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widowControl w:val="0"/>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Print result</w:t>
      </w:r>
    </w:p>
    <w:p w:rsidR="00000000" w:rsidDel="00000000" w:rsidP="00000000" w:rsidRDefault="00000000" w:rsidRPr="00000000" w14:paraId="00000022">
      <w:pPr>
        <w:widowControl w:val="0"/>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output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'generated_text'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Once you get the above code to work, use a larger model.  What’s the biggest Llama model you could get to run on the GPU you chose?  While it’s running, run </w:t>
      </w:r>
      <w:r w:rsidDel="00000000" w:rsidR="00000000" w:rsidRPr="00000000">
        <w:rPr>
          <w:rFonts w:ascii="Roboto Mono" w:cs="Roboto Mono" w:eastAsia="Roboto Mono" w:hAnsi="Roboto Mono"/>
          <w:color w:val="188038"/>
          <w:rtl w:val="0"/>
        </w:rPr>
        <w:t xml:space="preserve">nvidia-smi</w:t>
      </w:r>
      <w:r w:rsidDel="00000000" w:rsidR="00000000" w:rsidRPr="00000000">
        <w:rPr>
          <w:rtl w:val="0"/>
        </w:rPr>
        <w:t xml:space="preserve"> in a terminal and take a screenshot of the GPU at work.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i w:val="1"/>
          <w:iCs w:val="1"/>
          <w:color w:val="ff0000"/>
        </w:rPr>
      </w:pPr>
      <w:r w:rsidDel="00000000" w:rsidR="00000000" w:rsidRPr="00000000">
        <w:rPr>
          <w:b w:val="1"/>
          <w:bCs w:val="1"/>
          <w:i w:val="1"/>
          <w:iCs w:val="1"/>
          <w:color w:val="ff0000"/>
          <w:rtl w:val="0"/>
        </w:rPr>
        <w:t xml:space="preserve">Important! Be sure to turn off your Sagemaker Space.</w:t>
      </w:r>
    </w:p>
    <w:p w:rsidR="00000000" w:rsidDel="00000000" w:rsidP="00000000" w:rsidRDefault="00000000" w:rsidRPr="00000000" w14:paraId="00000027">
      <w:pPr>
        <w:rPr>
          <w:b w:val="1"/>
          <w:bCs w:val="1"/>
          <w:i w:val="1"/>
          <w:iCs w:val="1"/>
          <w:color w:val="ff0000"/>
        </w:rPr>
      </w:pPr>
      <w:r w:rsidDel="00000000" w:rsidR="00000000" w:rsidRPr="00000000">
        <w:rPr>
          <w:rtl w:val="0"/>
        </w:rPr>
      </w:r>
    </w:p>
    <w:p w:rsidR="00000000" w:rsidDel="00000000" w:rsidP="00000000" w:rsidRDefault="00000000" w:rsidRPr="00000000" w14:paraId="00000028">
      <w:pPr>
        <w:pStyle w:val="Heading1"/>
        <w:widowControl w:val="0"/>
        <w:rPr/>
      </w:pPr>
      <w:bookmarkStart w:colFirst="0" w:colLast="0" w:name="_riuhi3o6n10y" w:id="4"/>
      <w:bookmarkEnd w:id="4"/>
      <w:r w:rsidDel="00000000" w:rsidR="00000000" w:rsidRPr="00000000">
        <w:rPr>
          <w:rtl w:val="0"/>
        </w:rPr>
        <w:t xml:space="preserve">Question 3 (10 points)</w:t>
      </w:r>
    </w:p>
    <w:p w:rsidR="00000000" w:rsidDel="00000000" w:rsidP="00000000" w:rsidRDefault="00000000" w:rsidRPr="00000000" w14:paraId="00000029">
      <w:pPr>
        <w:pStyle w:val="Heading2"/>
        <w:rPr/>
      </w:pPr>
      <w:bookmarkStart w:colFirst="0" w:colLast="0" w:name="_mdf8cju7y474" w:id="5"/>
      <w:bookmarkEnd w:id="5"/>
      <w:r w:rsidDel="00000000" w:rsidR="00000000" w:rsidRPr="00000000">
        <w:rPr>
          <w:rtl w:val="0"/>
        </w:rPr>
        <w:t xml:space="preserve">Explore Sagemaker. </w:t>
      </w:r>
    </w:p>
    <w:p w:rsidR="00000000" w:rsidDel="00000000" w:rsidP="00000000" w:rsidRDefault="00000000" w:rsidRPr="00000000" w14:paraId="0000002A">
      <w:pPr>
        <w:widowControl w:val="0"/>
        <w:rPr/>
      </w:pPr>
      <w:r w:rsidDel="00000000" w:rsidR="00000000" w:rsidRPr="00000000">
        <w:rPr>
          <w:rtl w:val="0"/>
        </w:rPr>
        <w:t xml:space="preserve">In a comment, answer the following questions:</w:t>
        <w:br w:type="textWrapping"/>
        <w:br w:type="textWrapping"/>
        <w:t xml:space="preserve">What’s the difference between Sagemaker and Sagemaker AI?</w:t>
      </w:r>
    </w:p>
    <w:p w:rsidR="00000000" w:rsidDel="00000000" w:rsidP="00000000" w:rsidRDefault="00000000" w:rsidRPr="00000000" w14:paraId="0000002B">
      <w:pPr>
        <w:widowControl w:val="0"/>
        <w:rPr/>
      </w:pPr>
      <w:r w:rsidDel="00000000" w:rsidR="00000000" w:rsidRPr="00000000">
        <w:rPr>
          <w:rtl w:val="0"/>
        </w:rPr>
        <w:t xml:space="preserve">What is Sagemaker Studio?</w:t>
        <w:br w:type="textWrapping"/>
        <w:t xml:space="preserve">What is Sagemaker Unified Studio?</w:t>
        <w:br w:type="textWrapping"/>
        <w:t xml:space="preserve">What is a Sagemaker AI domain?</w:t>
      </w:r>
    </w:p>
    <w:p w:rsidR="00000000" w:rsidDel="00000000" w:rsidP="00000000" w:rsidRDefault="00000000" w:rsidRPr="00000000" w14:paraId="0000002C">
      <w:pPr>
        <w:widowControl w:val="0"/>
        <w:rPr/>
      </w:pPr>
      <w:r w:rsidDel="00000000" w:rsidR="00000000" w:rsidRPr="00000000">
        <w:rPr>
          <w:rtl w:val="0"/>
        </w:rPr>
        <w:t xml:space="preserve">What is a Sagemaker AI space?</w:t>
      </w:r>
    </w:p>
    <w:p w:rsidR="00000000" w:rsidDel="00000000" w:rsidP="00000000" w:rsidRDefault="00000000" w:rsidRPr="00000000" w14:paraId="0000002D">
      <w:pPr>
        <w:widowControl w:val="0"/>
        <w:rPr/>
      </w:pPr>
      <w:r w:rsidDel="00000000" w:rsidR="00000000" w:rsidRPr="00000000">
        <w:rPr>
          <w:rtl w:val="0"/>
        </w:rPr>
        <w:t xml:space="preserve">What is a Sagemaker AI notebook?</w:t>
        <w:br w:type="textWrapping"/>
        <w:t xml:space="preserve">What is the difference between Jupyterlab and Code Editor space?</w:t>
        <w:br w:type="textWrapping"/>
        <w:t xml:space="preserve">How does Bedrock relate to Sagemaker?</w:t>
        <w:br w:type="textWrapping"/>
        <w:t xml:space="preserve">What is MLFlow? In the context of Sagemaker?</w:t>
      </w:r>
    </w:p>
    <w:p w:rsidR="00000000" w:rsidDel="00000000" w:rsidP="00000000" w:rsidRDefault="00000000" w:rsidRPr="00000000" w14:paraId="0000002E">
      <w:pPr>
        <w:widowControl w:val="0"/>
        <w:rPr/>
      </w:pPr>
      <w:r w:rsidDel="00000000" w:rsidR="00000000" w:rsidRPr="00000000">
        <w:rPr>
          <w:rtl w:val="0"/>
        </w:rPr>
        <w:t xml:space="preserve">Will your GPU instance shut off on its own? If not, how do you ensure it is turned off?</w:t>
      </w:r>
    </w:p>
    <w:p w:rsidR="00000000" w:rsidDel="00000000" w:rsidP="00000000" w:rsidRDefault="00000000" w:rsidRPr="00000000" w14:paraId="0000002F">
      <w:pPr>
        <w:pStyle w:val="Heading1"/>
        <w:widowControl w:val="0"/>
        <w:rPr/>
      </w:pPr>
      <w:bookmarkStart w:colFirst="0" w:colLast="0" w:name="_s5i3tye1qdw" w:id="6"/>
      <w:bookmarkEnd w:id="6"/>
      <w:r w:rsidDel="00000000" w:rsidR="00000000" w:rsidRPr="00000000">
        <w:rPr>
          <w:rtl w:val="0"/>
        </w:rPr>
        <w:t xml:space="preserve">Question 4 (3 points)</w:t>
      </w:r>
    </w:p>
    <w:p w:rsidR="00000000" w:rsidDel="00000000" w:rsidP="00000000" w:rsidRDefault="00000000" w:rsidRPr="00000000" w14:paraId="00000030">
      <w:pPr>
        <w:pStyle w:val="Heading2"/>
        <w:rPr/>
      </w:pPr>
      <w:bookmarkStart w:colFirst="0" w:colLast="0" w:name="_4leh48itao5f" w:id="7"/>
      <w:bookmarkEnd w:id="7"/>
      <w:r w:rsidDel="00000000" w:rsidR="00000000" w:rsidRPr="00000000">
        <w:rPr>
          <w:rtl w:val="0"/>
        </w:rPr>
        <w:t xml:space="preserve">Explain your work</w:t>
      </w:r>
    </w:p>
    <w:p w:rsidR="00000000" w:rsidDel="00000000" w:rsidP="00000000" w:rsidRDefault="00000000" w:rsidRPr="00000000" w14:paraId="00000031">
      <w:pPr>
        <w:rPr/>
      </w:pPr>
      <w:r w:rsidDel="00000000" w:rsidR="00000000" w:rsidRPr="00000000">
        <w:rPr>
          <w:rtl w:val="0"/>
        </w:rPr>
        <w:t xml:space="preserve">In a comment be sure to explain how things went. Did things go as you initially planned?  Why or why not? </w:t>
        <w:br w:type="textWrapping"/>
        <w:br w:type="textWrapping"/>
        <w:t xml:space="preserve">Add any additional insights you gained from exploring Sagemaker. Any interesting facts you stumbled upon?  Add any screenshots of your exploration that might help me understand what you did.</w:t>
        <w:br w:type="textWrapping"/>
        <w:br w:type="textWrapping"/>
        <w:t xml:space="preserve">If you had more time, what more would you 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Ensure any resources you used have been turned off.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hyperlink" Target="https://docs.aws.amazon.com/sagema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