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en-US"/>
        </w:rPr>
        <w:t>Comparison of CNN Architectures on Different Datasets</w:t>
      </w:r>
    </w:p>
    <w:p>
      <w:pPr>
        <w:pStyle w:val="Heading 2"/>
      </w:pPr>
      <w:r>
        <w:rPr>
          <w:rtl w:val="0"/>
          <w:lang w:val="en-US"/>
        </w:rPr>
        <w:t>Skills Takeaway From This Project</w:t>
      </w:r>
    </w:p>
    <w:p>
      <w:pPr>
        <w:pStyle w:val="Body"/>
      </w:pPr>
      <w:r>
        <w:rPr>
          <w:rtl w:val="0"/>
          <w:lang w:val="en-US"/>
        </w:rPr>
        <w:t>In this project, learners will gain skills in:</w:t>
      </w:r>
    </w:p>
    <w:p>
      <w:pPr>
        <w:pStyle w:val="Body"/>
      </w:pPr>
      <w:r>
        <w:rPr>
          <w:rtl w:val="0"/>
          <w:lang w:val="en-US"/>
        </w:rPr>
        <w:t>- Understanding and implementing various Convolutional Neural Network (CNN) architectures</w:t>
      </w:r>
    </w:p>
    <w:p>
      <w:pPr>
        <w:pStyle w:val="Body"/>
      </w:pPr>
      <w:r>
        <w:rPr>
          <w:rtl w:val="0"/>
          <w:lang w:val="en-US"/>
        </w:rPr>
        <w:t>- Applying CNNs to different types of datasets</w:t>
      </w:r>
    </w:p>
    <w:p>
      <w:pPr>
        <w:pStyle w:val="Body"/>
      </w:pPr>
      <w:r>
        <w:rPr>
          <w:rtl w:val="0"/>
          <w:lang w:val="en-US"/>
        </w:rPr>
        <w:t>- Evaluating model performance using various metrics</w:t>
      </w:r>
    </w:p>
    <w:p>
      <w:pPr>
        <w:pStyle w:val="Body"/>
      </w:pPr>
      <w:r>
        <w:rPr>
          <w:rtl w:val="0"/>
          <w:lang w:val="en-US"/>
        </w:rPr>
        <w:t>- Analyzing the impact of dataset characteristics on model performance</w:t>
      </w:r>
    </w:p>
    <w:p>
      <w:pPr>
        <w:pStyle w:val="Body"/>
      </w:pPr>
      <w:r>
        <w:rPr>
          <w:rtl w:val="0"/>
          <w:lang w:val="en-US"/>
        </w:rPr>
        <w:t>- Utilizing popular deep learning frameworks such as PyTorch and TensorFlow</w:t>
      </w:r>
    </w:p>
    <w:p>
      <w:pPr>
        <w:pStyle w:val="Heading 2"/>
      </w:pPr>
      <w:r>
        <w:rPr>
          <w:rtl w:val="0"/>
          <w:lang w:val="fr-FR"/>
        </w:rPr>
        <w:t>Domain</w:t>
      </w:r>
    </w:p>
    <w:p>
      <w:pPr>
        <w:pStyle w:val="Body"/>
      </w:pPr>
      <w:r>
        <w:rPr>
          <w:rtl w:val="0"/>
          <w:lang w:val="en-US"/>
        </w:rPr>
        <w:t>Machine Learning, Deep Learning, Computer Vision</w:t>
      </w:r>
    </w:p>
    <w:p>
      <w:pPr>
        <w:pStyle w:val="Heading 2"/>
      </w:pPr>
      <w:r>
        <w:rPr>
          <w:rtl w:val="0"/>
          <w:lang w:val="en-US"/>
        </w:rPr>
        <w:t>Problem Statement</w:t>
      </w:r>
    </w:p>
    <w:p>
      <w:pPr>
        <w:pStyle w:val="Body"/>
      </w:pPr>
      <w:r>
        <w:rPr>
          <w:rtl w:val="0"/>
          <w:lang w:val="en-US"/>
        </w:rPr>
        <w:t>The goal of this project is to compare the performance of different CNN architectures on various datasets. Specifically, we will evaluate LeNet-5, AlexNet, GoogLeNet, VGGNet, ResNet, Xception, and SENet on MNIST, FMNIST, and CIFAR-10 datasets. The comparison will be based on metrics such as loss curves, accuracy, precision, recall, and F1-score.</w:t>
      </w:r>
    </w:p>
    <w:p>
      <w:pPr>
        <w:pStyle w:val="Heading 2"/>
      </w:pPr>
      <w:r>
        <w:rPr>
          <w:rtl w:val="0"/>
          <w:lang w:val="en-US"/>
        </w:rPr>
        <w:t>Business Use Cases</w:t>
      </w:r>
    </w:p>
    <w:p>
      <w:pPr>
        <w:pStyle w:val="Body"/>
      </w:pPr>
      <w:r>
        <w:rPr>
          <w:rtl w:val="0"/>
          <w:lang w:val="en-US"/>
        </w:rPr>
        <w:t>The insights from this project can be applied in various business scenarios, including:</w:t>
      </w:r>
    </w:p>
    <w:p>
      <w:pPr>
        <w:pStyle w:val="Body"/>
      </w:pPr>
      <w:r>
        <w:rPr>
          <w:rtl w:val="0"/>
          <w:lang w:val="en-US"/>
        </w:rPr>
        <w:t>- Choosing the appropriate CNN architecture for specific computer vision tasks</w:t>
      </w:r>
    </w:p>
    <w:p>
      <w:pPr>
        <w:pStyle w:val="Body"/>
      </w:pPr>
      <w:r>
        <w:rPr>
          <w:rtl w:val="0"/>
          <w:lang w:val="en-US"/>
        </w:rPr>
        <w:t>- Improving model performance by understanding the impact of dataset characteristics</w:t>
      </w:r>
    </w:p>
    <w:p>
      <w:pPr>
        <w:pStyle w:val="Body"/>
      </w:pPr>
      <w:r>
        <w:rPr>
          <w:rtl w:val="0"/>
          <w:lang w:val="en-US"/>
        </w:rPr>
        <w:t>- Optimizing resource allocation by selecting models that offer the best trade-off between performance and computational cost</w:t>
      </w:r>
    </w:p>
    <w:p>
      <w:pPr>
        <w:pStyle w:val="Heading 2"/>
      </w:pPr>
      <w:r>
        <w:rPr>
          <w:rtl w:val="0"/>
          <w:lang w:val="en-US"/>
        </w:rPr>
        <w:t>Approach</w:t>
      </w:r>
    </w:p>
    <w:p>
      <w:pPr>
        <w:pStyle w:val="Body"/>
      </w:pPr>
      <w:r>
        <w:rPr>
          <w:rtl w:val="0"/>
          <w:lang w:val="en-US"/>
        </w:rPr>
        <w:t>1. Load and preprocess the datasets (MNIST, FMNIST, CIFAR-10).</w:t>
      </w:r>
    </w:p>
    <w:p>
      <w:pPr>
        <w:pStyle w:val="Body"/>
      </w:pPr>
      <w:r>
        <w:rPr>
          <w:rtl w:val="0"/>
          <w:lang w:val="en-US"/>
        </w:rPr>
        <w:t>2. Implement the following CNN architectures: LeNet-5, AlexNet, GoogLeNet, VGGNet, ResNet, Xception, and SENet.</w:t>
      </w:r>
    </w:p>
    <w:p>
      <w:pPr>
        <w:pStyle w:val="Body"/>
      </w:pPr>
      <w:r>
        <w:rPr>
          <w:rtl w:val="0"/>
          <w:lang w:val="en-US"/>
        </w:rPr>
        <w:t>3. Train each model on each dataset, recording the loss and accuracy metrics.</w:t>
      </w:r>
    </w:p>
    <w:p>
      <w:pPr>
        <w:pStyle w:val="Body"/>
      </w:pPr>
      <w:r>
        <w:rPr>
          <w:rtl w:val="0"/>
          <w:lang w:val="en-US"/>
        </w:rPr>
        <w:t>4. Evaluate the performance of each model on the test sets using accuracy, precision, recall, and F1-score.</w:t>
      </w:r>
    </w:p>
    <w:p>
      <w:pPr>
        <w:pStyle w:val="Body"/>
      </w:pPr>
      <w:r>
        <w:rPr>
          <w:rtl w:val="0"/>
          <w:lang w:val="en-US"/>
        </w:rPr>
        <w:t>5. Plot the loss curves and other performance metrics for comparison.</w:t>
      </w:r>
    </w:p>
    <w:p>
      <w:pPr>
        <w:pStyle w:val="Body"/>
      </w:pPr>
      <w:r>
        <w:rPr>
          <w:rtl w:val="0"/>
          <w:lang w:val="en-US"/>
        </w:rPr>
        <w:t>6. Analyze the results to understand the impact of different architectures and datasets on model performance.</w:t>
      </w:r>
    </w:p>
    <w:p>
      <w:pPr>
        <w:pStyle w:val="Heading 2"/>
      </w:pPr>
      <w:r>
        <w:rPr>
          <w:rtl w:val="0"/>
          <w:lang w:val="en-US"/>
        </w:rPr>
        <w:t>Results</w:t>
      </w:r>
    </w:p>
    <w:p>
      <w:pPr>
        <w:pStyle w:val="Body"/>
      </w:pPr>
      <w:r>
        <w:rPr>
          <w:rtl w:val="0"/>
          <w:lang w:val="en-US"/>
        </w:rPr>
        <w:t>The expected outcomes of this project include:</w:t>
      </w:r>
    </w:p>
    <w:p>
      <w:pPr>
        <w:pStyle w:val="Body"/>
      </w:pPr>
      <w:r>
        <w:rPr>
          <w:rtl w:val="0"/>
          <w:lang w:val="en-US"/>
        </w:rPr>
        <w:t>- Comparative loss curves for each model on each dataset</w:t>
      </w:r>
    </w:p>
    <w:p>
      <w:pPr>
        <w:pStyle w:val="Body"/>
      </w:pPr>
      <w:r>
        <w:rPr>
          <w:rtl w:val="0"/>
          <w:lang w:val="en-US"/>
        </w:rPr>
        <w:t>- Accuracy, precision, recall, and F1-score for each model on each dataset</w:t>
      </w:r>
    </w:p>
    <w:p>
      <w:pPr>
        <w:pStyle w:val="Body"/>
      </w:pPr>
      <w:r>
        <w:rPr>
          <w:rtl w:val="0"/>
          <w:lang w:val="en-US"/>
        </w:rPr>
        <w:t>- Analysis of the results to determine the strengths and weaknesses of each architecture on different datasets</w:t>
      </w:r>
    </w:p>
    <w:p>
      <w:pPr>
        <w:pStyle w:val="Heading 2"/>
      </w:pPr>
      <w:r>
        <w:rPr>
          <w:rtl w:val="0"/>
          <w:lang w:val="en-US"/>
        </w:rPr>
        <w:t>Project Evaluation Metrics</w:t>
      </w:r>
    </w:p>
    <w:p>
      <w:pPr>
        <w:pStyle w:val="Body"/>
      </w:pPr>
      <w:r>
        <w:rPr>
          <w:rtl w:val="0"/>
          <w:lang w:val="en-US"/>
        </w:rPr>
        <w:t>The success and effectiveness of the project will be evaluated using the following metrics:</w:t>
      </w:r>
    </w:p>
    <w:p>
      <w:pPr>
        <w:pStyle w:val="Body"/>
      </w:pPr>
      <w:r>
        <w:rPr>
          <w:rtl w:val="0"/>
          <w:lang w:val="en-US"/>
        </w:rPr>
        <w:t>- Accuracy: The proportion of correct predictions out of the total predictions made.</w:t>
      </w:r>
    </w:p>
    <w:p>
      <w:pPr>
        <w:pStyle w:val="Body"/>
      </w:pPr>
      <w:r>
        <w:rPr>
          <w:rtl w:val="0"/>
          <w:lang w:val="en-US"/>
        </w:rPr>
        <w:t>- Precision: The proportion of true positive predictions out of all positive predictions made.</w:t>
      </w:r>
    </w:p>
    <w:p>
      <w:pPr>
        <w:pStyle w:val="Body"/>
      </w:pPr>
      <w:r>
        <w:rPr>
          <w:rtl w:val="0"/>
          <w:lang w:val="en-US"/>
        </w:rPr>
        <w:t>- Recall: The proportion of true positive predictions out of all actual positives.</w:t>
      </w:r>
    </w:p>
    <w:p>
      <w:pPr>
        <w:pStyle w:val="Body"/>
      </w:pPr>
      <w:r>
        <w:rPr>
          <w:rtl w:val="0"/>
          <w:lang w:val="en-US"/>
        </w:rPr>
        <w:t>- F1-score: The harmonic mean of precision and recall.</w:t>
      </w:r>
    </w:p>
    <w:p>
      <w:pPr>
        <w:pStyle w:val="Body"/>
      </w:pPr>
      <w:r>
        <w:rPr>
          <w:rtl w:val="0"/>
          <w:lang w:val="en-US"/>
        </w:rPr>
        <w:t>- Loss: The value of the loss function during training and testing.</w:t>
      </w:r>
    </w:p>
    <w:p>
      <w:pPr>
        <w:pStyle w:val="Heading 2"/>
      </w:pPr>
      <w:r>
        <w:rPr>
          <w:rtl w:val="0"/>
          <w:lang w:val="en-US"/>
        </w:rPr>
        <w:t>Technical Tags</w:t>
      </w:r>
    </w:p>
    <w:p>
      <w:pPr>
        <w:pStyle w:val="Body"/>
      </w:pPr>
      <w:r>
        <w:rPr>
          <w:rtl w:val="0"/>
          <w:lang w:val="en-US"/>
        </w:rPr>
        <w:t>CNN, Deep Learning, PyTorch, TensorFlow, Computer Vision, Image Classification, Model Evaluation</w:t>
      </w:r>
    </w:p>
    <w:p>
      <w:pPr>
        <w:pStyle w:val="Heading 2"/>
      </w:pPr>
      <w:r>
        <w:rPr>
          <w:rtl w:val="0"/>
          <w:lang w:val="it-IT"/>
        </w:rPr>
        <w:t>Data Set</w:t>
      </w:r>
    </w:p>
    <w:p>
      <w:pPr>
        <w:pStyle w:val="Body"/>
      </w:pPr>
      <w:r>
        <w:rPr>
          <w:rtl w:val="0"/>
          <w:lang w:val="en-US"/>
        </w:rPr>
        <w:t>The datasets used in this project are:</w:t>
      </w:r>
    </w:p>
    <w:p>
      <w:pPr>
        <w:pStyle w:val="Body"/>
      </w:pPr>
      <w:r>
        <w:rPr>
          <w:rtl w:val="0"/>
          <w:lang w:val="en-US"/>
        </w:rPr>
        <w:t>- MNIST: Handwritten digits dataset consisting of 60,000 training images and 10,000 testing images. Each image is 28x28 pixels in grayscale.</w:t>
      </w:r>
    </w:p>
    <w:p>
      <w:pPr>
        <w:pStyle w:val="Body"/>
      </w:pPr>
      <w:r>
        <w:rPr>
          <w:rtl w:val="0"/>
          <w:lang w:val="en-US"/>
        </w:rPr>
        <w:t>- FMNIST: Fashion MNIST dataset consisting of 60,000 training images and 10,000 testing images of fashion products. Each image is 28x28 pixels in grayscale.</w:t>
      </w:r>
    </w:p>
    <w:p>
      <w:pPr>
        <w:pStyle w:val="Body"/>
      </w:pPr>
      <w:r>
        <w:rPr>
          <w:rtl w:val="0"/>
          <w:lang w:val="en-US"/>
        </w:rPr>
        <w:t>- CIFAR-10: Dataset consisting of 60,000 32x32 color images in 10 classes, with 50,000 training images and 10,000 testing images.</w:t>
      </w:r>
    </w:p>
    <w:p>
      <w:pPr>
        <w:pStyle w:val="Heading 2"/>
      </w:pPr>
      <w:r>
        <w:rPr>
          <w:rtl w:val="0"/>
          <w:lang w:val="en-US"/>
        </w:rPr>
        <w:t>Data Set Explanation</w:t>
      </w:r>
    </w:p>
    <w:p>
      <w:pPr>
        <w:pStyle w:val="Body"/>
      </w:pPr>
      <w:r>
        <w:rPr>
          <w:rtl w:val="0"/>
          <w:lang w:val="en-US"/>
        </w:rPr>
        <w:t>The datasets are chosen to cover a variety of image classification tasks:</w:t>
      </w:r>
    </w:p>
    <w:p>
      <w:pPr>
        <w:pStyle w:val="Body"/>
      </w:pPr>
      <w:r>
        <w:rPr>
          <w:rtl w:val="0"/>
          <w:lang w:val="en-US"/>
        </w:rPr>
        <w:t>- MNIST and FMNIST provide simpler tasks with grayscale images, allowing for the evaluation of basic image recognition capabilities.</w:t>
      </w:r>
    </w:p>
    <w:p>
      <w:pPr>
        <w:pStyle w:val="Body"/>
      </w:pPr>
      <w:r>
        <w:rPr>
          <w:rtl w:val="0"/>
          <w:lang w:val="en-US"/>
        </w:rPr>
        <w:t>- CIFAR-10 offers a more complex task with color images, testing the models</w:t>
      </w:r>
      <w:r>
        <w:rPr>
          <w:rtl w:val="1"/>
        </w:rPr>
        <w:t xml:space="preserve">’ </w:t>
      </w:r>
      <w:r>
        <w:rPr>
          <w:rtl w:val="0"/>
          <w:lang w:val="en-US"/>
        </w:rPr>
        <w:t>abilities to handle more detailed and varied data.</w:t>
      </w:r>
    </w:p>
    <w:p>
      <w:pPr>
        <w:pStyle w:val="Heading 2"/>
      </w:pPr>
      <w:r>
        <w:rPr>
          <w:rtl w:val="0"/>
          <w:lang w:val="en-US"/>
        </w:rPr>
        <w:t>Project Deliverables</w:t>
      </w:r>
    </w:p>
    <w:p>
      <w:pPr>
        <w:pStyle w:val="Body"/>
      </w:pPr>
      <w:r>
        <w:rPr>
          <w:rtl w:val="0"/>
          <w:lang w:val="en-US"/>
        </w:rPr>
        <w:t>Learners need to submit the following upon project completion:</w:t>
      </w:r>
    </w:p>
    <w:p>
      <w:pPr>
        <w:pStyle w:val="Body"/>
      </w:pPr>
      <w:r>
        <w:rPr>
          <w:rtl w:val="0"/>
          <w:lang w:val="en-US"/>
        </w:rPr>
        <w:t>- Source code for implementing and training the models</w:t>
      </w:r>
    </w:p>
    <w:p>
      <w:pPr>
        <w:pStyle w:val="Body"/>
      </w:pPr>
      <w:r>
        <w:rPr>
          <w:rtl w:val="0"/>
          <w:lang w:val="en-US"/>
        </w:rPr>
        <w:t>- Documentation detailing the approach, results, and analysis</w:t>
      </w:r>
    </w:p>
    <w:p>
      <w:pPr>
        <w:pStyle w:val="Body"/>
      </w:pPr>
      <w:r>
        <w:rPr>
          <w:rtl w:val="0"/>
          <w:lang w:val="en-US"/>
        </w:rPr>
        <w:t>- Plots of loss curves and performance metrics</w:t>
      </w:r>
    </w:p>
    <w:p>
      <w:pPr>
        <w:pStyle w:val="Body"/>
      </w:pPr>
      <w:r>
        <w:rPr>
          <w:rtl w:val="0"/>
          <w:lang w:val="en-US"/>
        </w:rPr>
        <w:t>- Final report summarizing the findings and conclusions</w:t>
      </w:r>
    </w:p>
    <w:p>
      <w:pPr>
        <w:pStyle w:val="Heading 2"/>
      </w:pPr>
      <w:r>
        <w:rPr>
          <w:rtl w:val="0"/>
          <w:lang w:val="nl-NL"/>
        </w:rPr>
        <w:t>Project Guidelines</w:t>
      </w:r>
    </w:p>
    <w:p>
      <w:pPr>
        <w:pStyle w:val="Body"/>
      </w:pPr>
      <w:r>
        <w:rPr>
          <w:rtl w:val="0"/>
          <w:lang w:val="en-US"/>
        </w:rPr>
        <w:t>Follow these guidelines and best practices for project development:</w:t>
      </w:r>
    </w:p>
    <w:p>
      <w:pPr>
        <w:pStyle w:val="Body"/>
      </w:pPr>
      <w:r>
        <w:rPr>
          <w:rtl w:val="0"/>
          <w:lang w:val="en-US"/>
        </w:rPr>
        <w:t>- Use version control (e.g., Git) to manage code changes</w:t>
      </w:r>
    </w:p>
    <w:p>
      <w:pPr>
        <w:pStyle w:val="Body"/>
      </w:pPr>
      <w:r>
        <w:rPr>
          <w:rtl w:val="0"/>
          <w:lang w:val="en-US"/>
        </w:rPr>
        <w:t>- Adhere to coding standards and write clean, readable code</w:t>
      </w:r>
    </w:p>
    <w:p>
      <w:pPr>
        <w:pStyle w:val="Body"/>
      </w:pPr>
      <w:r>
        <w:rPr>
          <w:rtl w:val="0"/>
          <w:lang w:val="en-US"/>
        </w:rPr>
        <w:t>- Regularly validate and test the models to ensure they work correctly</w:t>
      </w:r>
    </w:p>
    <w:p>
      <w:pPr>
        <w:pStyle w:val="Body"/>
      </w:pPr>
      <w:r>
        <w:rPr>
          <w:rtl w:val="0"/>
          <w:lang w:val="en-US"/>
        </w:rPr>
        <w:t>- Document the code and approach clearly for ease of understanding</w:t>
      </w:r>
    </w:p>
    <w:sectPr>
      <w:headerReference w:type="default" r:id="rId4"/>
      <w:footerReference w:type="default" r:id="rId5"/>
      <w:pgSz w:w="12240" w:h="15840" w:orient="portrait"/>
      <w:pgMar w:top="0" w:right="1170" w:bottom="1170" w:left="189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1009650</wp:posOffset>
          </wp:positionH>
          <wp:positionV relativeFrom="page">
            <wp:posOffset>1990725</wp:posOffset>
          </wp:positionV>
          <wp:extent cx="5943600" cy="5943600"/>
          <wp:effectExtent l="0" t="0" r="0" b="0"/>
          <wp:wrapNone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4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