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0"/>
          <w:szCs w:val="20"/>
        </w:rPr>
      </w:pPr>
      <w:r w:rsidDel="00000000" w:rsidR="00000000" w:rsidRPr="00000000">
        <w:rPr>
          <w:b w:val="1"/>
          <w:bCs w:val="1"/>
          <w:sz w:val="20"/>
          <w:szCs w:val="20"/>
          <w:rtl w:val="0"/>
        </w:rPr>
        <w:t xml:space="preserve">Project title: </w:t>
      </w:r>
      <w:r w:rsidDel="00000000" w:rsidR="00000000" w:rsidRPr="00000000">
        <w:rPr>
          <w:i w:val="1"/>
          <w:iCs w:val="1"/>
          <w:sz w:val="20"/>
          <w:szCs w:val="20"/>
          <w:rtl w:val="0"/>
        </w:rPr>
        <w:t xml:space="preserve">Team-up: A Collaborative Study &amp; Team Planning Hub </w:t>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Team ID: </w:t>
      </w:r>
      <w:r w:rsidDel="00000000" w:rsidR="00000000" w:rsidRPr="00000000">
        <w:rPr>
          <w:sz w:val="20"/>
          <w:szCs w:val="20"/>
          <w:rtl w:val="0"/>
        </w:rPr>
        <w:t xml:space="preserve">6 </w:t>
      </w:r>
    </w:p>
    <w:p w:rsidR="00000000" w:rsidDel="00000000" w:rsidP="00000000" w:rsidRDefault="00000000" w:rsidRPr="00000000" w14:paraId="00000003">
      <w:pPr>
        <w:rPr>
          <w:sz w:val="20"/>
          <w:szCs w:val="20"/>
        </w:rPr>
      </w:pPr>
      <w:r w:rsidDel="00000000" w:rsidR="00000000" w:rsidRPr="00000000">
        <w:rPr>
          <w:b w:val="1"/>
          <w:bCs w:val="1"/>
          <w:sz w:val="20"/>
          <w:szCs w:val="20"/>
          <w:rtl w:val="0"/>
        </w:rPr>
        <w:t xml:space="preserve">Team members:</w:t>
      </w:r>
      <w:r w:rsidDel="00000000" w:rsidR="00000000" w:rsidRPr="00000000">
        <w:rPr>
          <w:sz w:val="20"/>
          <w:szCs w:val="20"/>
          <w:rtl w:val="0"/>
        </w:rPr>
        <w:t xml:space="preserve"> Malaika Farooq (1002311562), Aditi Vishal (1002387938), Amogh Dhole (1002055522), Krishan Lnu (1002306864) </w:t>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Submission date: </w:t>
      </w:r>
      <w:r w:rsidDel="00000000" w:rsidR="00000000" w:rsidRPr="00000000">
        <w:rPr>
          <w:sz w:val="20"/>
          <w:szCs w:val="20"/>
          <w:rtl w:val="0"/>
        </w:rPr>
        <w:t xml:space="preserve">September 27, 2026</w:t>
      </w:r>
    </w:p>
    <w:p w:rsidR="00000000" w:rsidDel="00000000" w:rsidP="00000000" w:rsidRDefault="00000000" w:rsidRPr="00000000" w14:paraId="00000005">
      <w:pPr>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i w:val="1"/>
          <w:iCs w:val="1"/>
          <w:sz w:val="28"/>
          <w:szCs w:val="28"/>
        </w:rPr>
      </w:pPr>
      <w:r w:rsidDel="00000000" w:rsidR="00000000" w:rsidRPr="00000000">
        <w:rPr>
          <w:b w:val="1"/>
          <w:bCs w:val="1"/>
          <w:i w:val="1"/>
          <w:iCs w:val="1"/>
          <w:sz w:val="28"/>
          <w:szCs w:val="28"/>
          <w:rtl w:val="0"/>
        </w:rPr>
        <w:t xml:space="preserve">1. </w:t>
      </w:r>
      <w:r w:rsidDel="00000000" w:rsidR="00000000" w:rsidRPr="00000000">
        <w:rPr>
          <w:b w:val="1"/>
          <w:bCs w:val="1"/>
          <w:i w:val="1"/>
          <w:iCs w:val="1"/>
          <w:sz w:val="28"/>
          <w:szCs w:val="28"/>
          <w:rtl w:val="0"/>
        </w:rPr>
        <w:t xml:space="preserve">Project Overview</w:t>
      </w:r>
    </w:p>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Teamup is a web-based collaborative study and team planning tool that helps students to organize study sessions, class projects, and recurring group work. This platform also allows users to create their own profile with the skills and courses they are good at to find study groups or study partners to study with using the AI feature of teammate matching, making it easier to find suitable study groups for targeted courses. It also allows students/users to organize study sessions based on the collaborated calendar, so users can find a perfect time to meet up to study. Students can create or join teams through invitations or requests, schedule meetings using a shared calendar, and manage responsibilities through a task board with assignments, deadlines, and status tracking. The application also provides shared notes, links, file references, notifications, and a progress dashboard so every team member can stay updated. Overall, the system provides one centralized workspace for student collaboration, communication, scheduling, and productivity.</w:t>
      </w:r>
    </w:p>
    <w:p w:rsidR="00000000" w:rsidDel="00000000" w:rsidP="00000000" w:rsidRDefault="00000000" w:rsidRPr="00000000" w14:paraId="00000008">
      <w:pPr>
        <w:widowControl w:val="0"/>
        <w:spacing w:line="240" w:lineRule="auto"/>
        <w:rPr>
          <w:i w:val="1"/>
          <w:iCs w:val="1"/>
          <w:sz w:val="28"/>
          <w:szCs w:val="28"/>
        </w:rPr>
      </w:pPr>
      <w:r w:rsidDel="00000000" w:rsidR="00000000" w:rsidRPr="00000000">
        <w:rPr>
          <w:rtl w:val="0"/>
        </w:rPr>
      </w:r>
    </w:p>
    <w:p w:rsidR="00000000" w:rsidDel="00000000" w:rsidP="00000000" w:rsidRDefault="00000000" w:rsidRPr="00000000" w14:paraId="00000009">
      <w:pPr>
        <w:widowControl w:val="0"/>
        <w:spacing w:line="240" w:lineRule="auto"/>
        <w:rPr>
          <w:sz w:val="28"/>
          <w:szCs w:val="28"/>
        </w:rPr>
      </w:pPr>
      <w:r w:rsidDel="00000000" w:rsidR="00000000" w:rsidRPr="00000000">
        <w:rPr>
          <w:b w:val="1"/>
          <w:bCs w:val="1"/>
          <w:sz w:val="24"/>
          <w:szCs w:val="24"/>
          <w:rtl w:val="0"/>
        </w:rPr>
        <w:t xml:space="preserve">1.1 SMART Goals</w:t>
      </w:r>
      <w:r w:rsidDel="00000000" w:rsidR="00000000" w:rsidRPr="00000000">
        <w:rPr>
          <w:rtl w:val="0"/>
        </w:rPr>
      </w:r>
    </w:p>
    <w:p w:rsidR="00000000" w:rsidDel="00000000" w:rsidP="00000000" w:rsidRDefault="00000000" w:rsidRPr="00000000" w14:paraId="0000000A">
      <w:pPr>
        <w:widowControl w:val="0"/>
        <w:spacing w:line="240" w:lineRule="auto"/>
        <w:rPr>
          <w:sz w:val="20"/>
          <w:szCs w:val="20"/>
        </w:rPr>
      </w:pPr>
      <w:r w:rsidDel="00000000" w:rsidR="00000000" w:rsidRPr="00000000">
        <w:rPr>
          <w:b w:val="1"/>
          <w:bCs w:val="1"/>
          <w:sz w:val="20"/>
          <w:szCs w:val="20"/>
          <w:rtl w:val="0"/>
        </w:rPr>
        <w:t xml:space="preserve">Specific:</w:t>
      </w:r>
      <w:r w:rsidDel="00000000" w:rsidR="00000000" w:rsidRPr="00000000">
        <w:rPr>
          <w:sz w:val="20"/>
          <w:szCs w:val="20"/>
          <w:rtl w:val="0"/>
        </w:rPr>
        <w:t xml:space="preserve"> Developing a web-based collaboration platform for students that supports profile creation, an AI-based teammate matching feature, team creation, shared calendars, task management, shared resources, notifications, and progress tracking.</w:t>
      </w:r>
    </w:p>
    <w:p w:rsidR="00000000" w:rsidDel="00000000" w:rsidP="00000000" w:rsidRDefault="00000000" w:rsidRPr="00000000" w14:paraId="0000000B">
      <w:pPr>
        <w:widowControl w:val="0"/>
        <w:spacing w:line="240" w:lineRule="auto"/>
        <w:rPr>
          <w:sz w:val="20"/>
          <w:szCs w:val="20"/>
        </w:rPr>
      </w:pPr>
      <w:r w:rsidDel="00000000" w:rsidR="00000000" w:rsidRPr="00000000">
        <w:rPr>
          <w:b w:val="1"/>
          <w:bCs w:val="1"/>
          <w:sz w:val="20"/>
          <w:szCs w:val="20"/>
          <w:rtl w:val="0"/>
        </w:rPr>
        <w:t xml:space="preserve">Measurable:</w:t>
      </w:r>
      <w:r w:rsidDel="00000000" w:rsidR="00000000" w:rsidRPr="00000000">
        <w:rPr>
          <w:sz w:val="20"/>
          <w:szCs w:val="20"/>
          <w:rtl w:val="0"/>
        </w:rPr>
        <w:t xml:space="preserve"> The project will be considered successful when users can create profiles and teams, receive teammate recommendations, schedule study sessions, assign and track tasks, share resources, and view team progress through the dashboard.</w:t>
      </w:r>
    </w:p>
    <w:p w:rsidR="00000000" w:rsidDel="00000000" w:rsidP="00000000" w:rsidRDefault="00000000" w:rsidRPr="00000000" w14:paraId="0000000C">
      <w:pPr>
        <w:widowControl w:val="0"/>
        <w:spacing w:line="240" w:lineRule="auto"/>
        <w:rPr>
          <w:sz w:val="20"/>
          <w:szCs w:val="20"/>
        </w:rPr>
      </w:pPr>
      <w:r w:rsidDel="00000000" w:rsidR="00000000" w:rsidRPr="00000000">
        <w:rPr>
          <w:b w:val="1"/>
          <w:bCs w:val="1"/>
          <w:sz w:val="20"/>
          <w:szCs w:val="20"/>
          <w:rtl w:val="0"/>
        </w:rPr>
        <w:t xml:space="preserve">Achievable: </w:t>
      </w:r>
      <w:r w:rsidDel="00000000" w:rsidR="00000000" w:rsidRPr="00000000">
        <w:rPr>
          <w:sz w:val="20"/>
          <w:szCs w:val="20"/>
          <w:rtl w:val="0"/>
        </w:rPr>
        <w:t xml:space="preserve">The system will be developed using React.js and TypeScript, database tools such as PostgreSQL, APIs, and AI-based matching techniques, with project responsibilities divided among team members.</w:t>
      </w:r>
    </w:p>
    <w:p w:rsidR="00000000" w:rsidDel="00000000" w:rsidP="00000000" w:rsidRDefault="00000000" w:rsidRPr="00000000" w14:paraId="0000000D">
      <w:pPr>
        <w:widowControl w:val="0"/>
        <w:spacing w:line="240" w:lineRule="auto"/>
        <w:rPr>
          <w:sz w:val="20"/>
          <w:szCs w:val="20"/>
        </w:rPr>
      </w:pPr>
      <w:r w:rsidDel="00000000" w:rsidR="00000000" w:rsidRPr="00000000">
        <w:rPr>
          <w:b w:val="1"/>
          <w:bCs w:val="1"/>
          <w:sz w:val="20"/>
          <w:szCs w:val="20"/>
          <w:rtl w:val="0"/>
        </w:rPr>
        <w:t xml:space="preserve">Relevant: </w:t>
      </w:r>
      <w:r w:rsidDel="00000000" w:rsidR="00000000" w:rsidRPr="00000000">
        <w:rPr>
          <w:sz w:val="20"/>
          <w:szCs w:val="20"/>
          <w:rtl w:val="0"/>
        </w:rPr>
        <w:t xml:space="preserve">Teamup addresses common student collaboration problems such as finding compatible study partners, coordinating schedules, organizing responsibilities, and keeping project information in one centralized location.</w:t>
      </w:r>
    </w:p>
    <w:p w:rsidR="00000000" w:rsidDel="00000000" w:rsidP="00000000" w:rsidRDefault="00000000" w:rsidRPr="00000000" w14:paraId="0000000E">
      <w:pPr>
        <w:widowControl w:val="0"/>
        <w:spacing w:line="240" w:lineRule="auto"/>
        <w:rPr>
          <w:sz w:val="20"/>
          <w:szCs w:val="20"/>
        </w:rPr>
      </w:pPr>
      <w:r w:rsidDel="00000000" w:rsidR="00000000" w:rsidRPr="00000000">
        <w:rPr>
          <w:b w:val="1"/>
          <w:bCs w:val="1"/>
          <w:sz w:val="20"/>
          <w:szCs w:val="20"/>
          <w:rtl w:val="0"/>
        </w:rPr>
        <w:t xml:space="preserve">Time bound: </w:t>
      </w:r>
      <w:r w:rsidDel="00000000" w:rsidR="00000000" w:rsidRPr="00000000">
        <w:rPr>
          <w:sz w:val="20"/>
          <w:szCs w:val="20"/>
          <w:rtl w:val="0"/>
        </w:rPr>
        <w:t xml:space="preserve">The major Teamup features will be designed, developed, tested, and integrated within the Fall 2026 project schedule, with functionality delivered incrementally across planned development sprints.</w:t>
      </w:r>
    </w:p>
    <w:p w:rsidR="00000000" w:rsidDel="00000000" w:rsidP="00000000" w:rsidRDefault="00000000" w:rsidRPr="00000000" w14:paraId="000000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0">
      <w:pPr>
        <w:rPr>
          <w:b w:val="1"/>
          <w:bCs w:val="1"/>
          <w:i w:val="1"/>
          <w:iCs w:val="1"/>
          <w:sz w:val="28"/>
          <w:szCs w:val="28"/>
        </w:rPr>
      </w:pPr>
      <w:r w:rsidDel="00000000" w:rsidR="00000000" w:rsidRPr="00000000">
        <w:rPr>
          <w:b w:val="1"/>
          <w:bCs w:val="1"/>
          <w:i w:val="1"/>
          <w:iCs w:val="1"/>
          <w:sz w:val="28"/>
          <w:szCs w:val="28"/>
          <w:rtl w:val="0"/>
        </w:rPr>
        <w:t xml:space="preserve">2. Scope and requirements</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2.1 Project Scope</w:t>
      </w:r>
    </w:p>
    <w:p w:rsidR="00000000" w:rsidDel="00000000" w:rsidP="00000000" w:rsidRDefault="00000000" w:rsidRPr="00000000" w14:paraId="00000012">
      <w:pPr>
        <w:rPr>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20"/>
                <w:szCs w:val="20"/>
              </w:rPr>
            </w:pPr>
            <w:r w:rsidDel="00000000" w:rsidR="00000000" w:rsidRPr="00000000">
              <w:rPr>
                <w:b w:val="1"/>
                <w:bCs w:val="1"/>
                <w:sz w:val="20"/>
                <w:szCs w:val="20"/>
                <w:rtl w:val="0"/>
              </w:rPr>
              <w:t xml:space="preserve">In Scope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0"/>
                <w:szCs w:val="20"/>
              </w:rPr>
            </w:pPr>
            <w:r w:rsidDel="00000000" w:rsidR="00000000" w:rsidRPr="00000000">
              <w:rPr>
                <w:b w:val="1"/>
                <w:bCs w:val="1"/>
                <w:sz w:val="20"/>
                <w:szCs w:val="20"/>
                <w:rtl w:val="0"/>
              </w:rPr>
              <w:t xml:space="preserve">Out of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User profiles (courses, skills, weekly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Native mobile apps (iOS/Android)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Group creation with invite and taskboard-approved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Built-in video/voice calling/messaging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Owner/member permission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Payment or subscription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Availability-overlap meeting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Real-time collaborative document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Shared notes &amp; resource links per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Google/Outlook calendar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In-app notifications (task,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Plagiarism/academic-integrity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Progress dashboard (tasks and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Multi-language / localization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AI Teammate Matching (skills + availability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Offline mode / offline data access</w:t>
            </w:r>
          </w:p>
        </w:tc>
      </w:tr>
    </w:tbl>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2.2 Functional Requirements</w:t>
      </w:r>
    </w:p>
    <w:p w:rsidR="00000000" w:rsidDel="00000000" w:rsidP="00000000" w:rsidRDefault="00000000" w:rsidRPr="00000000" w14:paraId="00000027">
      <w:pPr>
        <w:rPr>
          <w:sz w:val="20"/>
          <w:szCs w:val="20"/>
          <w:highlight w:val="re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675"/>
        <w:gridCol w:w="1320"/>
        <w:tblGridChange w:id="0">
          <w:tblGrid>
            <w:gridCol w:w="1365"/>
            <w:gridCol w:w="6675"/>
            <w:gridCol w:w="1320"/>
          </w:tblGrid>
        </w:tblGridChange>
      </w:tblGrid>
      <w:tr>
        <w:trPr>
          <w:cantSplit w:val="0"/>
          <w:trHeight w:val="409.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20"/>
                <w:szCs w:val="20"/>
              </w:rPr>
            </w:pPr>
            <w:r w:rsidDel="00000000" w:rsidR="00000000" w:rsidRPr="00000000">
              <w:rPr>
                <w:b w:val="1"/>
                <w:bCs w:val="1"/>
                <w:sz w:val="20"/>
                <w:szCs w:val="20"/>
                <w:rtl w:val="0"/>
              </w:rPr>
              <w:t xml:space="preserve">ID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0"/>
                <w:szCs w:val="20"/>
              </w:rPr>
            </w:pPr>
            <w:r w:rsidDel="00000000" w:rsidR="00000000" w:rsidRPr="00000000">
              <w:rPr>
                <w:b w:val="1"/>
                <w:bCs w:val="1"/>
                <w:sz w:val="20"/>
                <w:szCs w:val="20"/>
                <w:rtl w:val="0"/>
              </w:rPr>
              <w:t xml:space="preserve">Functional Requirement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0"/>
                <w:szCs w:val="20"/>
              </w:rPr>
            </w:pPr>
            <w:r w:rsidDel="00000000" w:rsidR="00000000" w:rsidRPr="00000000">
              <w:rPr>
                <w:b w:val="1"/>
                <w:bCs w:val="1"/>
                <w:sz w:val="20"/>
                <w:szCs w:val="20"/>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The system shall allow a user to register, sign in, and manage a profile containing enrolled courses, skills, and weekly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The system shall allow a user to create a team and invite others and allow other users to request to join, with the team owner able to approve or deny each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The system shall allow team members to create and view meetings in a shared calendar and shall highlight overlapping member availability to suggest common meeting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The system shall allow team members to create tasks, assign owners, set due dates, and update task status (To Do / In Progress / Done) on a shared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The system shall allow team members to create shared notes and add links and file references that are visible to their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The system shall send in-app notifications to users about invitations, task assignments, and meeting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16"/>
                <w:szCs w:val="16"/>
              </w:rPr>
            </w:pPr>
            <w:r w:rsidDel="00000000" w:rsidR="00000000" w:rsidRPr="00000000">
              <w:rPr>
                <w:sz w:val="20"/>
                <w:szCs w:val="20"/>
                <w:rtl w:val="0"/>
              </w:rPr>
              <w:t xml:space="preserve">The system shall display a progress dashboard showing task completion, overdue work, and recent group 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The system shall suggest potential teammates or group sessions based on a user's profile, skills, availability, and workload using the AI Teammate Matching feature and shall let the user accept or decline each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The system shall enforce owner and member permission levels on all group actions and shall display clear error messages and user guidance in the main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The system shall allow a user to filter the task view by owner, due date,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Should</w:t>
            </w:r>
          </w:p>
        </w:tc>
      </w:tr>
    </w:tbl>
    <w:p w:rsidR="00000000" w:rsidDel="00000000" w:rsidP="00000000" w:rsidRDefault="00000000" w:rsidRPr="00000000" w14:paraId="00000049">
      <w:pPr>
        <w:rPr>
          <w:b w:val="1"/>
          <w:bCs w:val="1"/>
          <w:sz w:val="30"/>
          <w:szCs w:val="30"/>
          <w:highlight w:val="yellow"/>
        </w:rPr>
      </w:pPr>
      <w:r w:rsidDel="00000000" w:rsidR="00000000" w:rsidRPr="00000000">
        <w:rPr>
          <w:rtl w:val="0"/>
        </w:rPr>
      </w:r>
    </w:p>
    <w:p w:rsidR="00000000" w:rsidDel="00000000" w:rsidP="00000000" w:rsidRDefault="00000000" w:rsidRPr="00000000" w14:paraId="0000004A">
      <w:pPr>
        <w:rPr>
          <w:b w:val="1"/>
          <w:bCs w:val="1"/>
          <w:sz w:val="30"/>
          <w:szCs w:val="30"/>
        </w:rPr>
      </w:pPr>
      <w:r w:rsidDel="00000000" w:rsidR="00000000" w:rsidRPr="00000000">
        <w:rPr>
          <w:b w:val="1"/>
          <w:bCs w:val="1"/>
          <w:sz w:val="24"/>
          <w:szCs w:val="24"/>
          <w:rtl w:val="0"/>
        </w:rPr>
        <w:t xml:space="preserve">2.3 Nonfunctional Requirements</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355"/>
        <w:gridCol w:w="5700"/>
        <w:tblGridChange w:id="0">
          <w:tblGrid>
            <w:gridCol w:w="1290"/>
            <w:gridCol w:w="2355"/>
            <w:gridCol w:w="57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sz w:val="20"/>
                <w:szCs w:val="20"/>
              </w:rPr>
            </w:pPr>
            <w:r w:rsidDel="00000000" w:rsidR="00000000" w:rsidRPr="00000000">
              <w:rPr>
                <w:b w:val="1"/>
                <w:bCs w:val="1"/>
                <w:sz w:val="20"/>
                <w:szCs w:val="20"/>
                <w:rtl w:val="0"/>
              </w:rPr>
              <w:t xml:space="preserve">ID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20"/>
                <w:szCs w:val="20"/>
              </w:rPr>
            </w:pPr>
            <w:r w:rsidDel="00000000" w:rsidR="00000000" w:rsidRPr="00000000">
              <w:rPr>
                <w:b w:val="1"/>
                <w:bCs w:val="1"/>
                <w:sz w:val="20"/>
                <w:szCs w:val="20"/>
                <w:rtl w:val="0"/>
              </w:rPr>
              <w:t xml:space="preserve">Category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0"/>
                <w:szCs w:val="20"/>
              </w:rPr>
            </w:pPr>
            <w:r w:rsidDel="00000000" w:rsidR="00000000" w:rsidRPr="00000000">
              <w:rPr>
                <w:b w:val="1"/>
                <w:bCs w:val="1"/>
                <w:sz w:val="20"/>
                <w:szCs w:val="20"/>
                <w:rtl w:val="0"/>
              </w:rPr>
              <w:t xml:space="preserve">Measurable Nonfunctional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95% of task board and dashboard page loads shall complete within 2 seconds under 50 concurrent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All user passwords shall be stored using JWT token hashing, and all API endpoints shall require authenticated session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A new user shall be able to create a profile and join or create their first group within 5 minutes without external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The system shall maintain 99% uptime during the semester testing period, with any AI-matching failure gracefully falling back to manual skill search.</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The system's database schema shall support at least 100 concurrent user profiles and a minimum of 50 active groups without requiring architectural changes.</w:t>
            </w:r>
          </w:p>
        </w:tc>
      </w:tr>
    </w:tbl>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sz w:val="30"/>
          <w:szCs w:val="30"/>
        </w:rPr>
      </w:pPr>
      <w:r w:rsidDel="00000000" w:rsidR="00000000" w:rsidRPr="00000000">
        <w:rPr>
          <w:b w:val="1"/>
          <w:bCs w:val="1"/>
          <w:sz w:val="24"/>
          <w:szCs w:val="24"/>
          <w:rtl w:val="0"/>
        </w:rPr>
        <w:t xml:space="preserve">2.4 Required AI-enabled Feature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0"/>
                <w:szCs w:val="20"/>
              </w:rPr>
            </w:pPr>
            <w:r w:rsidDel="00000000" w:rsidR="00000000" w:rsidRPr="00000000">
              <w:rPr>
                <w:b w:val="1"/>
                <w:bCs w:val="1"/>
                <w:sz w:val="20"/>
                <w:szCs w:val="20"/>
                <w:rtl w:val="0"/>
              </w:rPr>
              <w:t xml:space="preserve">Feature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Input and Output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0"/>
                <w:szCs w:val="20"/>
              </w:rPr>
            </w:pPr>
            <w:r w:rsidDel="00000000" w:rsidR="00000000" w:rsidRPr="00000000">
              <w:rPr>
                <w:b w:val="1"/>
                <w:bCs w:val="1"/>
                <w:sz w:val="20"/>
                <w:szCs w:val="20"/>
                <w:rtl w:val="0"/>
              </w:rPr>
              <w:t xml:space="preserve">Evaluation and 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b w:val="1"/>
                <w:bCs w:val="1"/>
                <w:sz w:val="20"/>
                <w:szCs w:val="20"/>
                <w:rtl w:val="0"/>
              </w:rPr>
              <w:t xml:space="preserve">AI Teammate Matching</w:t>
            </w:r>
            <w:r w:rsidDel="00000000" w:rsidR="00000000" w:rsidRPr="00000000">
              <w:rPr>
                <w:sz w:val="20"/>
                <w:szCs w:val="20"/>
                <w:rtl w:val="0"/>
              </w:rPr>
              <w:t xml:space="preserve"> suggests compatible study partners or teammates based on a user's profile, skills, availability, and current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b w:val="1"/>
                <w:bCs w:val="1"/>
                <w:sz w:val="20"/>
                <w:szCs w:val="20"/>
                <w:rtl w:val="0"/>
              </w:rPr>
              <w:t xml:space="preserve">Input:</w:t>
            </w:r>
            <w:r w:rsidDel="00000000" w:rsidR="00000000" w:rsidRPr="00000000">
              <w:rPr>
                <w:sz w:val="20"/>
                <w:szCs w:val="20"/>
                <w:rtl w:val="0"/>
              </w:rPr>
              <w:t xml:space="preserve"> user's enrolled courses, listed skills, self-reported weekly availability, current task load</w:t>
            </w:r>
          </w:p>
          <w:p w:rsidR="00000000" w:rsidDel="00000000" w:rsidP="00000000" w:rsidRDefault="00000000" w:rsidRPr="00000000" w14:paraId="000000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rPr>
                <w:sz w:val="20"/>
                <w:szCs w:val="20"/>
              </w:rPr>
            </w:pPr>
            <w:r w:rsidDel="00000000" w:rsidR="00000000" w:rsidRPr="00000000">
              <w:rPr>
                <w:b w:val="1"/>
                <w:bCs w:val="1"/>
                <w:sz w:val="20"/>
                <w:szCs w:val="20"/>
                <w:rtl w:val="0"/>
              </w:rPr>
              <w:t xml:space="preserve">Output:</w:t>
            </w:r>
            <w:r w:rsidDel="00000000" w:rsidR="00000000" w:rsidRPr="00000000">
              <w:rPr>
                <w:sz w:val="20"/>
                <w:szCs w:val="20"/>
                <w:rtl w:val="0"/>
              </w:rPr>
              <w:t xml:space="preserve"> a ranked list of suggested teammates or study groups, each with a brief rationale (e.g., "shares Calc III, free Tue 4pm, complementary skill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b w:val="1"/>
                <w:bCs w:val="1"/>
                <w:sz w:val="20"/>
                <w:szCs w:val="20"/>
                <w:rtl w:val="0"/>
              </w:rPr>
              <w:t xml:space="preserve">Metric:</w:t>
            </w:r>
            <w:r w:rsidDel="00000000" w:rsidR="00000000" w:rsidRPr="00000000">
              <w:rPr>
                <w:sz w:val="20"/>
                <w:szCs w:val="20"/>
                <w:rtl w:val="0"/>
              </w:rPr>
              <w:t xml:space="preserve"> user acceptance rate:  the percentage of AI-suggested matches that a user actually invites, joins, or accepts</w:t>
            </w:r>
          </w:p>
          <w:p w:rsidR="00000000" w:rsidDel="00000000" w:rsidP="00000000" w:rsidRDefault="00000000" w:rsidRPr="00000000" w14:paraId="00000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8">
            <w:pPr>
              <w:widowControl w:val="0"/>
              <w:spacing w:line="240" w:lineRule="auto"/>
              <w:rPr>
                <w:sz w:val="20"/>
                <w:szCs w:val="20"/>
              </w:rPr>
            </w:pPr>
            <w:r w:rsidDel="00000000" w:rsidR="00000000" w:rsidRPr="00000000">
              <w:rPr>
                <w:b w:val="1"/>
                <w:bCs w:val="1"/>
                <w:sz w:val="20"/>
                <w:szCs w:val="20"/>
                <w:rtl w:val="0"/>
              </w:rPr>
              <w:t xml:space="preserve">Limitation:</w:t>
            </w:r>
            <w:r w:rsidDel="00000000" w:rsidR="00000000" w:rsidRPr="00000000">
              <w:rPr>
                <w:sz w:val="20"/>
                <w:szCs w:val="20"/>
                <w:rtl w:val="0"/>
              </w:rPr>
              <w:t xml:space="preserve"> cold-start problem for new users with incomplete profiles; suggestion quality depends entirely on accuracy of self-reported data (skills/availability aren't verified); risk of bias toward users who fill out more profile fields, making them appear as "better" matches more often</w:t>
            </w:r>
          </w:p>
        </w:tc>
      </w:tr>
    </w:tbl>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2.5 Use of AI/Tools</w:t>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Tool:</w:t>
      </w:r>
      <w:r w:rsidDel="00000000" w:rsidR="00000000" w:rsidRPr="00000000">
        <w:rPr>
          <w:sz w:val="20"/>
          <w:szCs w:val="20"/>
          <w:rtl w:val="0"/>
        </w:rPr>
        <w:t xml:space="preserve"> Claude (Anthropic).</w:t>
      </w:r>
    </w:p>
    <w:p w:rsidR="00000000" w:rsidDel="00000000" w:rsidP="00000000" w:rsidRDefault="00000000" w:rsidRPr="00000000" w14:paraId="0000006C">
      <w:pPr>
        <w:rPr>
          <w:b w:val="1"/>
          <w:bCs w:val="1"/>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Purpose/input:</w:t>
      </w:r>
      <w:r w:rsidDel="00000000" w:rsidR="00000000" w:rsidRPr="00000000">
        <w:rPr>
          <w:sz w:val="20"/>
          <w:szCs w:val="20"/>
          <w:rtl w:val="0"/>
        </w:rPr>
        <w:t xml:space="preserve"> Drafted the scope table, functional requirements FR-01 to FR-10, non-functional requirements, AI-feature description (Section 2), the testing plan (Section 7), and the WBS table (Section 4.4). Cross-checked the requirements against the sprint backlog PB-01 to PB-10.</w:t>
      </w:r>
    </w:p>
    <w:p w:rsidR="00000000" w:rsidDel="00000000" w:rsidP="00000000" w:rsidRDefault="00000000" w:rsidRPr="00000000" w14:paraId="0000006E">
      <w:pPr>
        <w:rPr>
          <w:b w:val="1"/>
          <w:bCs w:val="1"/>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Output accepted as-is:</w:t>
      </w:r>
      <w:r w:rsidDel="00000000" w:rsidR="00000000" w:rsidRPr="00000000">
        <w:rPr>
          <w:sz w:val="20"/>
          <w:szCs w:val="20"/>
          <w:rtl w:val="0"/>
        </w:rPr>
        <w:t xml:space="preserve"> scope table and non-functional requirement wording.</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b w:val="1"/>
          <w:bCs w:val="1"/>
          <w:sz w:val="20"/>
          <w:szCs w:val="20"/>
          <w:rtl w:val="0"/>
        </w:rPr>
        <w:t xml:space="preserve">Output changed or to validate:</w:t>
      </w:r>
      <w:r w:rsidDel="00000000" w:rsidR="00000000" w:rsidRPr="00000000">
        <w:rPr>
          <w:sz w:val="20"/>
          <w:szCs w:val="20"/>
          <w:rtl w:val="0"/>
        </w:rPr>
        <w:t xml:space="preserve"> The functional requirements were revised to map one-to-one to the backlog, and the testing plan was reviewed and refined (tool names, pass-rate target). Numeric targets (50 users, 99% uptime) are planning assumptions and must be checked against the final tech stack.</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0"/>
          <w:szCs w:val="20"/>
          <w:rtl w:val="0"/>
        </w:rPr>
        <w:t xml:space="preserve">Tools Used:</w:t>
      </w:r>
      <w:r w:rsidDel="00000000" w:rsidR="00000000" w:rsidRPr="00000000">
        <w:rPr>
          <w:sz w:val="20"/>
          <w:szCs w:val="20"/>
          <w:rtl w:val="0"/>
        </w:rPr>
        <w:t xml:space="preserve"> React Testing Library, Cypress, k6, and Jira.</w:t>
      </w:r>
      <w:r w:rsidDel="00000000" w:rsidR="00000000" w:rsidRPr="00000000">
        <w:rPr>
          <w:rtl w:val="0"/>
        </w:rPr>
      </w:r>
    </w:p>
    <w:p w:rsidR="00000000" w:rsidDel="00000000" w:rsidP="00000000" w:rsidRDefault="00000000" w:rsidRPr="00000000" w14:paraId="00000074">
      <w:pPr>
        <w:rPr>
          <w:b w:val="1"/>
          <w:bCs w:val="1"/>
          <w:i w:val="1"/>
          <w:iCs w:val="1"/>
          <w:sz w:val="28"/>
          <w:szCs w:val="28"/>
        </w:rPr>
      </w:pPr>
      <w:r w:rsidDel="00000000" w:rsidR="00000000" w:rsidRPr="00000000">
        <w:rPr>
          <w:rtl w:val="0"/>
        </w:rPr>
      </w:r>
    </w:p>
    <w:p w:rsidR="00000000" w:rsidDel="00000000" w:rsidP="00000000" w:rsidRDefault="00000000" w:rsidRPr="00000000" w14:paraId="00000075">
      <w:pPr>
        <w:rPr>
          <w:b w:val="1"/>
          <w:bCs w:val="1"/>
          <w:i w:val="1"/>
          <w:iCs w:val="1"/>
          <w:sz w:val="28"/>
          <w:szCs w:val="28"/>
        </w:rPr>
      </w:pPr>
      <w:r w:rsidDel="00000000" w:rsidR="00000000" w:rsidRPr="00000000">
        <w:rPr>
          <w:b w:val="1"/>
          <w:bCs w:val="1"/>
          <w:i w:val="1"/>
          <w:iCs w:val="1"/>
          <w:sz w:val="28"/>
          <w:szCs w:val="28"/>
          <w:rtl w:val="0"/>
        </w:rPr>
        <w:t xml:space="preserve">3. Technical approach and resources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Architecture and major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Architecture is based on a React web app, and the backend is a TypeScript server function on the Lovable cloud that will check permissions and log activity. The database is Postgres, which has permissions on row-level security so that data is only accessible to the right members. Client server calls are secured using JWT token authentication.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frontend is built in React.js,</w:t>
            </w:r>
            <w:r w:rsidDel="00000000" w:rsidR="00000000" w:rsidRPr="00000000">
              <w:rPr>
                <w:sz w:val="20"/>
                <w:szCs w:val="20"/>
                <w:rtl w:val="0"/>
              </w:rPr>
              <w:t xml:space="preserve"> the backend is in TypeScript, and the database is a PostgreSQL SQL database. Authentication is JWT token-based for log-in and sign-up.</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External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Supabase</w:t>
            </w:r>
            <w:r w:rsidDel="00000000" w:rsidR="00000000" w:rsidRPr="00000000">
              <w:rPr>
                <w:sz w:val="20"/>
                <w:szCs w:val="20"/>
                <w:rtl w:val="0"/>
              </w:rPr>
              <w:t xml:space="preserve"> Authentication is used to handle password hashing and session tokens using JWT. Supabase Row Level Security for enforcing owner permissions and access control, an AI/LLM API called from a Supabase Edge Function for the Teammate Matching feature.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Constraints and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team consists of four members splitting the work for frontend, backend, database, and cloud, which is a constraint since we need to divide the work throughout 4 sprints. Assuming every team member completes the task assigned to them.</w:t>
            </w:r>
          </w:p>
        </w:tc>
      </w:tr>
    </w:tbl>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rPr>
          <w:b w:val="1"/>
          <w:bCs w:val="1"/>
          <w:i w:val="1"/>
          <w:iCs w:val="1"/>
          <w:sz w:val="28"/>
          <w:szCs w:val="28"/>
        </w:rPr>
      </w:pPr>
      <w:r w:rsidDel="00000000" w:rsidR="00000000" w:rsidRPr="00000000">
        <w:rPr>
          <w:b w:val="1"/>
          <w:bCs w:val="1"/>
          <w:i w:val="1"/>
          <w:iCs w:val="1"/>
          <w:sz w:val="28"/>
          <w:szCs w:val="28"/>
          <w:rtl w:val="0"/>
        </w:rPr>
        <w:t xml:space="preserve">4. Agile delivery plan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rHeight w:val="39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Item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Method and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method we are using is Scrum. The application can be delivered in small and usable increments, which will allow students and the instructor to provide feedback after each sprint. Regular reviews will help the team improve usability and manage changing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length and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Four two-week sprints, covering eight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Ceremonies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Sprint planning at the beginning of each sprint and a 15-minute daily stand-up on working days. Weekly backlog refinement; a sprint review and retrospective at the end of each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Acceptance criteria should be met, and code reviewed and merged. Relevant unit and integration tests passing. Access permissions verified for various users. Documentation updated, feature deployed to the shared test environment, and no unresolved critical defects.</w:t>
            </w:r>
          </w:p>
        </w:tc>
      </w:tr>
    </w:tbl>
    <w:p w:rsidR="00000000" w:rsidDel="00000000" w:rsidP="00000000" w:rsidRDefault="00000000" w:rsidRPr="00000000" w14:paraId="0000008A">
      <w:pPr>
        <w:rPr>
          <w:b w:val="1"/>
          <w:bCs w:val="1"/>
          <w:sz w:val="28"/>
          <w:szCs w:val="28"/>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4.1 Initial product and sprint backlog</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4470"/>
        <w:gridCol w:w="1200"/>
        <w:gridCol w:w="1215"/>
        <w:gridCol w:w="1605"/>
        <w:tblGridChange w:id="0">
          <w:tblGrid>
            <w:gridCol w:w="855"/>
            <w:gridCol w:w="4470"/>
            <w:gridCol w:w="1200"/>
            <w:gridCol w:w="121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Epic or user story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Priority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Estimate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Target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PB-01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As a student, I can register, sign in, and manage a profile containing my courses, skills,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PB-02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As a student, I can create a team, invite others, request to join a group, and approve requests when I am the team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PB-03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As a team member, I can create and view meetings in a shared calendar using members’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PB-04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As a team member, I can create tasks, assign owners, set due dates, and update task status on a shared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PB-05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As a team member, I can create shared notes and add links and file references accessible to my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PB-06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As a team member, I receive in-app notifications about invitations, task assignments, and meeting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PB-07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As a team member, I can view a progress dashboard showing task completion, overdue work, and 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PB-08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As a team member, I can receive suggested teammates or group sessions based on my profile, skills, availability, and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PB-09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As a student, I can complete the main workflows in the release version with verified permissions, clear error messages, and user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PB-10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As a student, I can filter my task view by owner, due date,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Sprint 6</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60" w:lineRule="auto"/>
        <w:rPr>
          <w:b w:val="1"/>
          <w:bCs w:val="1"/>
          <w:sz w:val="24"/>
          <w:szCs w:val="24"/>
        </w:rPr>
      </w:pPr>
      <w:r w:rsidDel="00000000" w:rsidR="00000000" w:rsidRPr="00000000">
        <w:rPr>
          <w:b w:val="1"/>
          <w:bCs w:val="1"/>
          <w:sz w:val="24"/>
          <w:szCs w:val="24"/>
          <w:rtl w:val="0"/>
        </w:rPr>
        <w:t xml:space="preserve">4.2 PERT Chart and Table</w:t>
      </w:r>
    </w:p>
    <w:p w:rsidR="00000000" w:rsidDel="00000000" w:rsidP="00000000" w:rsidRDefault="00000000" w:rsidRPr="00000000" w14:paraId="000000C5">
      <w:pPr>
        <w:spacing w:after="60" w:lineRule="auto"/>
        <w:ind w:firstLine="0"/>
        <w:rPr>
          <w:sz w:val="20"/>
          <w:szCs w:val="20"/>
        </w:rPr>
      </w:pPr>
      <w:r w:rsidDel="00000000" w:rsidR="00000000" w:rsidRPr="00000000">
        <w:rPr>
          <w:sz w:val="20"/>
          <w:szCs w:val="20"/>
          <w:rtl w:val="0"/>
        </w:rPr>
        <w:t xml:space="preserve">Using the PERT formula, we calculated the below table:</w:t>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575"/>
        <w:gridCol w:w="1770"/>
        <w:gridCol w:w="1725"/>
        <w:gridCol w:w="1905"/>
        <w:tblGridChange w:id="0">
          <w:tblGrid>
            <w:gridCol w:w="2370"/>
            <w:gridCol w:w="1575"/>
            <w:gridCol w:w="1770"/>
            <w:gridCol w:w="1725"/>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Optimistic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Most Likely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Pessimistic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PERT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Create/Join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Shared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Shared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Task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Activity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AI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7.50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API Designing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DB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Hosting on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4.17 days</w:t>
            </w:r>
          </w:p>
        </w:tc>
      </w:tr>
    </w:tbl>
    <w:p w:rsidR="00000000" w:rsidDel="00000000" w:rsidP="00000000" w:rsidRDefault="00000000" w:rsidRPr="00000000" w14:paraId="00000102">
      <w:pPr>
        <w:spacing w:after="60" w:lineRule="auto"/>
        <w:rPr>
          <w:b w:val="1"/>
          <w:bCs w:val="1"/>
          <w:sz w:val="28"/>
          <w:szCs w:val="28"/>
        </w:rPr>
      </w:pPr>
      <w:r w:rsidDel="00000000" w:rsidR="00000000" w:rsidRPr="00000000">
        <w:rPr>
          <w:b w:val="1"/>
          <w:bCs w:val="1"/>
          <w:sz w:val="28"/>
          <w:szCs w:val="28"/>
        </w:rPr>
        <w:drawing>
          <wp:inline distB="114300" distT="114300" distL="114300" distR="114300">
            <wp:extent cx="5943600" cy="30734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60" w:lineRule="auto"/>
        <w:jc w:val="left"/>
        <w:rPr>
          <w:b w:val="1"/>
          <w:bCs w:val="1"/>
          <w:sz w:val="28"/>
          <w:szCs w:val="28"/>
        </w:rPr>
      </w:pPr>
      <w:r w:rsidDel="00000000" w:rsidR="00000000" w:rsidRPr="00000000">
        <w:rPr>
          <w:b w:val="1"/>
          <w:bCs w:val="1"/>
          <w:sz w:val="24"/>
          <w:szCs w:val="24"/>
          <w:rtl w:val="0"/>
        </w:rPr>
        <w:t xml:space="preserve">4.3 Gantt Chart</w:t>
      </w:r>
      <w:r w:rsidDel="00000000" w:rsidR="00000000" w:rsidRPr="00000000">
        <w:rPr>
          <w:b w:val="1"/>
          <w:bCs w:val="1"/>
          <w:sz w:val="28"/>
          <w:szCs w:val="28"/>
          <w:rtl w:val="0"/>
        </w:rPr>
        <w:t xml:space="preserve"> </w:t>
      </w:r>
    </w:p>
    <w:p w:rsidR="00000000" w:rsidDel="00000000" w:rsidP="00000000" w:rsidRDefault="00000000" w:rsidRPr="00000000" w14:paraId="00000104">
      <w:pPr>
        <w:spacing w:after="60" w:lineRule="auto"/>
        <w:jc w:val="left"/>
        <w:rPr>
          <w:b w:val="1"/>
          <w:bCs w:val="1"/>
          <w:sz w:val="28"/>
          <w:szCs w:val="28"/>
        </w:rPr>
      </w:pPr>
      <w:r w:rsidDel="00000000" w:rsidR="00000000" w:rsidRPr="00000000">
        <w:rPr>
          <w:b w:val="1"/>
          <w:bCs w:val="1"/>
          <w:sz w:val="28"/>
          <w:szCs w:val="28"/>
        </w:rPr>
        <w:drawing>
          <wp:inline distB="114300" distT="114300" distL="114300" distR="114300">
            <wp:extent cx="6367463" cy="240820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67463" cy="240820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60" w:lineRule="auto"/>
        <w:jc w:val="left"/>
        <w:rPr>
          <w:b w:val="1"/>
          <w:bCs w:val="1"/>
          <w:sz w:val="24"/>
          <w:szCs w:val="24"/>
        </w:rPr>
      </w:pPr>
      <w:r w:rsidDel="00000000" w:rsidR="00000000" w:rsidRPr="00000000">
        <w:rPr>
          <w:b w:val="1"/>
          <w:bCs w:val="1"/>
          <w:sz w:val="24"/>
          <w:szCs w:val="24"/>
          <w:rtl w:val="0"/>
        </w:rPr>
        <w:t xml:space="preserve">4.4 Work Breakdown Structure (WBS)</w:t>
      </w:r>
    </w:p>
    <w:p w:rsidR="00000000" w:rsidDel="00000000" w:rsidP="00000000" w:rsidRDefault="00000000" w:rsidRPr="00000000" w14:paraId="00000106">
      <w:pPr>
        <w:spacing w:after="60" w:lineRule="auto"/>
        <w:jc w:val="left"/>
        <w:rPr>
          <w:sz w:val="20"/>
          <w:szCs w:val="20"/>
        </w:rPr>
      </w:pPr>
      <w:r w:rsidDel="00000000" w:rsidR="00000000" w:rsidRPr="00000000">
        <w:rPr>
          <w:sz w:val="20"/>
          <w:szCs w:val="20"/>
          <w:rtl w:val="0"/>
        </w:rPr>
        <w:t xml:space="preserve">Attached is the </w:t>
      </w:r>
      <w:hyperlink r:id="rId8">
        <w:r w:rsidDel="00000000" w:rsidR="00000000" w:rsidRPr="00000000">
          <w:rPr>
            <w:color w:val="1155cc"/>
            <w:sz w:val="20"/>
            <w:szCs w:val="20"/>
            <w:u w:val="single"/>
            <w:rtl w:val="0"/>
          </w:rPr>
          <w:t xml:space="preserve">link </w:t>
        </w:r>
      </w:hyperlink>
      <w:r w:rsidDel="00000000" w:rsidR="00000000" w:rsidRPr="00000000">
        <w:rPr>
          <w:sz w:val="20"/>
          <w:szCs w:val="20"/>
          <w:rtl w:val="0"/>
        </w:rPr>
        <w:t xml:space="preserve">to see the full WBS</w:t>
      </w:r>
    </w:p>
    <w:p w:rsidR="00000000" w:rsidDel="00000000" w:rsidP="00000000" w:rsidRDefault="00000000" w:rsidRPr="00000000" w14:paraId="00000107">
      <w:pPr>
        <w:spacing w:after="60" w:lineRule="auto"/>
        <w:jc w:val="left"/>
        <w:rPr>
          <w:b w:val="1"/>
          <w:bCs w:val="1"/>
          <w:sz w:val="28"/>
          <w:szCs w:val="28"/>
        </w:rPr>
      </w:pPr>
      <w:r w:rsidDel="00000000" w:rsidR="00000000" w:rsidRPr="00000000">
        <w:rPr>
          <w:b w:val="1"/>
          <w:bCs w:val="1"/>
          <w:sz w:val="28"/>
          <w:szCs w:val="28"/>
        </w:rPr>
        <w:drawing>
          <wp:inline distB="114300" distT="114300" distL="114300" distR="114300">
            <wp:extent cx="5943600" cy="3316033"/>
            <wp:effectExtent b="0" l="0" r="0" t="0"/>
            <wp:docPr id="8" name="image3.png"/>
            <a:graphic>
              <a:graphicData uri="http://schemas.openxmlformats.org/drawingml/2006/picture">
                <pic:pic>
                  <pic:nvPicPr>
                    <pic:cNvPr id="0" name="image3.png"/>
                    <pic:cNvPicPr preferRelativeResize="0"/>
                  </pic:nvPicPr>
                  <pic:blipFill>
                    <a:blip r:embed="rId9"/>
                    <a:srcRect b="4772" l="0" r="0" t="11572"/>
                    <a:stretch>
                      <a:fillRect/>
                    </a:stretch>
                  </pic:blipFill>
                  <pic:spPr>
                    <a:xfrm>
                      <a:off x="0" y="0"/>
                      <a:ext cx="5943600" cy="331603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60" w:lineRule="auto"/>
        <w:jc w:val="left"/>
        <w:rPr>
          <w:b w:val="1"/>
          <w:bCs w:val="1"/>
          <w:sz w:val="28"/>
          <w:szCs w:val="28"/>
        </w:rPr>
      </w:pPr>
      <w:r w:rsidDel="00000000" w:rsidR="00000000" w:rsidRPr="00000000">
        <w:rPr>
          <w:b w:val="1"/>
          <w:bCs w:val="1"/>
          <w:sz w:val="28"/>
          <w:szCs w:val="28"/>
        </w:rPr>
        <w:drawing>
          <wp:inline distB="114300" distT="114300" distL="114300" distR="114300">
            <wp:extent cx="5943600" cy="4076700"/>
            <wp:effectExtent b="0" l="0" r="0" t="0"/>
            <wp:docPr id="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60" w:lineRule="auto"/>
        <w:jc w:val="left"/>
        <w:rPr>
          <w:i w:val="1"/>
          <w:iCs w:val="1"/>
          <w:sz w:val="18"/>
          <w:szCs w:val="18"/>
        </w:rPr>
      </w:pPr>
      <w:r w:rsidDel="00000000" w:rsidR="00000000" w:rsidRPr="00000000">
        <w:rPr>
          <w:i w:val="1"/>
          <w:iCs w:val="1"/>
          <w:sz w:val="18"/>
          <w:szCs w:val="18"/>
          <w:rtl w:val="0"/>
        </w:rPr>
        <w:t xml:space="preserve">Work Breakdown Structure built in Devtimate (worksheet “Team-up WBS (PERT activities)”). 4 work packages, 11 tasks matching the PERT table; Min = optimistic days x 8 h, Max = pessimistic days x 8 h; total 288-720 person-hours.</w:t>
      </w:r>
    </w:p>
    <w:p w:rsidR="00000000" w:rsidDel="00000000" w:rsidP="00000000" w:rsidRDefault="00000000" w:rsidRPr="00000000" w14:paraId="0000010A">
      <w:pPr>
        <w:spacing w:after="60" w:lineRule="auto"/>
        <w:jc w:val="left"/>
        <w:rPr>
          <w:sz w:val="18"/>
          <w:szCs w:val="18"/>
        </w:rPr>
      </w:pPr>
      <w:r w:rsidDel="00000000" w:rsidR="00000000" w:rsidRPr="00000000">
        <w:rPr>
          <w:rtl w:val="0"/>
        </w:rPr>
      </w:r>
    </w:p>
    <w:p w:rsidR="00000000" w:rsidDel="00000000" w:rsidP="00000000" w:rsidRDefault="00000000" w:rsidRPr="00000000" w14:paraId="0000010B">
      <w:pPr>
        <w:spacing w:after="60" w:lineRule="auto"/>
        <w:jc w:val="left"/>
        <w:rPr>
          <w:b w:val="1"/>
          <w:bCs w:val="1"/>
          <w:sz w:val="24"/>
          <w:szCs w:val="24"/>
        </w:rPr>
      </w:pPr>
      <w:r w:rsidDel="00000000" w:rsidR="00000000" w:rsidRPr="00000000">
        <w:rPr>
          <w:b w:val="1"/>
          <w:bCs w:val="1"/>
          <w:sz w:val="28"/>
          <w:szCs w:val="28"/>
        </w:rPr>
        <w:drawing>
          <wp:inline distB="114300" distT="114300" distL="114300" distR="114300">
            <wp:extent cx="5943600" cy="3830301"/>
            <wp:effectExtent b="0" l="0" r="0" t="0"/>
            <wp:docPr id="9" name="image12.jpg"/>
            <a:graphic>
              <a:graphicData uri="http://schemas.openxmlformats.org/drawingml/2006/picture">
                <pic:pic>
                  <pic:nvPicPr>
                    <pic:cNvPr id="0" name="image12.jpg"/>
                    <pic:cNvPicPr preferRelativeResize="0"/>
                  </pic:nvPicPr>
                  <pic:blipFill>
                    <a:blip r:embed="rId11"/>
                    <a:srcRect b="11978" l="0" r="0" t="4789"/>
                    <a:stretch>
                      <a:fillRect/>
                    </a:stretch>
                  </pic:blipFill>
                  <pic:spPr>
                    <a:xfrm>
                      <a:off x="0" y="0"/>
                      <a:ext cx="5943600" cy="3830301"/>
                    </a:xfrm>
                    <a:prstGeom prst="rect"/>
                    <a:ln/>
                  </pic:spPr>
                </pic:pic>
              </a:graphicData>
            </a:graphic>
          </wp:inline>
        </w:drawing>
      </w:r>
      <w:r w:rsidDel="00000000" w:rsidR="00000000" w:rsidRPr="00000000">
        <w:rPr>
          <w:b w:val="1"/>
          <w:bCs w:val="1"/>
          <w:sz w:val="24"/>
          <w:szCs w:val="24"/>
          <w:rtl w:val="0"/>
        </w:rPr>
        <w:t xml:space="preserve">4.5 Burndown Chart</w:t>
      </w:r>
    </w:p>
    <w:p w:rsidR="00000000" w:rsidDel="00000000" w:rsidP="00000000" w:rsidRDefault="00000000" w:rsidRPr="00000000" w14:paraId="0000010C">
      <w:pPr>
        <w:jc w:val="center"/>
        <w:rPr>
          <w:b w:val="1"/>
          <w:bCs w:val="1"/>
          <w:sz w:val="28"/>
          <w:szCs w:val="28"/>
        </w:rPr>
      </w:pPr>
      <w:r w:rsidDel="00000000" w:rsidR="00000000" w:rsidRPr="00000000">
        <w:rPr>
          <w:b w:val="1"/>
          <w:bCs w:val="1"/>
          <w:sz w:val="28"/>
          <w:szCs w:val="28"/>
        </w:rPr>
        <w:drawing>
          <wp:inline distB="114300" distT="114300" distL="114300" distR="114300">
            <wp:extent cx="5943600" cy="3495675"/>
            <wp:effectExtent b="0" l="0" r="0" t="0"/>
            <wp:docPr id="11" name="image6.jpg"/>
            <a:graphic>
              <a:graphicData uri="http://schemas.openxmlformats.org/drawingml/2006/picture">
                <pic:pic>
                  <pic:nvPicPr>
                    <pic:cNvPr id="0" name="image6.jpg"/>
                    <pic:cNvPicPr preferRelativeResize="0"/>
                  </pic:nvPicPr>
                  <pic:blipFill>
                    <a:blip r:embed="rId12"/>
                    <a:srcRect b="14181" l="0" r="0" t="0"/>
                    <a:stretch>
                      <a:fillRect/>
                    </a:stretch>
                  </pic:blipFill>
                  <pic:spPr>
                    <a:xfrm>
                      <a:off x="0" y="0"/>
                      <a:ext cx="59436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60" w:lineRule="auto"/>
        <w:jc w:val="left"/>
        <w:rPr>
          <w:b w:val="1"/>
          <w:bCs w:val="1"/>
          <w:sz w:val="28"/>
          <w:szCs w:val="28"/>
        </w:rPr>
      </w:pPr>
      <w:r w:rsidDel="00000000" w:rsidR="00000000" w:rsidRPr="00000000">
        <w:rPr>
          <w:i w:val="1"/>
          <w:iCs w:val="1"/>
          <w:sz w:val="18"/>
          <w:szCs w:val="18"/>
          <w:rtl w:val="0"/>
        </w:rPr>
        <w:t xml:space="preserve">.</w:t>
      </w:r>
      <w:r w:rsidDel="00000000" w:rsidR="00000000" w:rsidRPr="00000000">
        <w:rPr>
          <w:rtl w:val="0"/>
        </w:rPr>
      </w:r>
    </w:p>
    <w:p w:rsidR="00000000" w:rsidDel="00000000" w:rsidP="00000000" w:rsidRDefault="00000000" w:rsidRPr="00000000" w14:paraId="0000010E">
      <w:pPr>
        <w:spacing w:after="60" w:lineRule="auto"/>
        <w:rPr>
          <w:b w:val="1"/>
          <w:bCs w:val="1"/>
          <w:sz w:val="24"/>
          <w:szCs w:val="24"/>
        </w:rPr>
      </w:pPr>
      <w:r w:rsidDel="00000000" w:rsidR="00000000" w:rsidRPr="00000000">
        <w:rPr>
          <w:b w:val="1"/>
          <w:bCs w:val="1"/>
          <w:sz w:val="24"/>
          <w:szCs w:val="24"/>
          <w:rtl w:val="0"/>
        </w:rPr>
        <w:t xml:space="preserve">4.6 Scrum Board</w:t>
      </w:r>
    </w:p>
    <w:p w:rsidR="00000000" w:rsidDel="00000000" w:rsidP="00000000" w:rsidRDefault="00000000" w:rsidRPr="00000000" w14:paraId="0000010F">
      <w:pPr>
        <w:spacing w:after="60" w:lineRule="auto"/>
        <w:jc w:val="left"/>
        <w:rPr>
          <w:b w:val="1"/>
          <w:bCs w:val="1"/>
          <w:sz w:val="28"/>
          <w:szCs w:val="28"/>
        </w:rPr>
      </w:pPr>
      <w:r w:rsidDel="00000000" w:rsidR="00000000" w:rsidRPr="00000000">
        <w:rPr>
          <w:b w:val="1"/>
          <w:bCs w:val="1"/>
          <w:sz w:val="28"/>
          <w:szCs w:val="28"/>
        </w:rPr>
        <w:drawing>
          <wp:inline distB="114300" distT="114300" distL="114300" distR="114300">
            <wp:extent cx="5943600" cy="2652713"/>
            <wp:effectExtent b="0" l="0" r="0" t="0"/>
            <wp:docPr id="10" name="image2.png"/>
            <a:graphic>
              <a:graphicData uri="http://schemas.openxmlformats.org/drawingml/2006/picture">
                <pic:pic>
                  <pic:nvPicPr>
                    <pic:cNvPr id="0" name="image2.png"/>
                    <pic:cNvPicPr preferRelativeResize="0"/>
                  </pic:nvPicPr>
                  <pic:blipFill>
                    <a:blip r:embed="rId13"/>
                    <a:srcRect b="0" l="0" r="0" t="6700"/>
                    <a:stretch>
                      <a:fillRect/>
                    </a:stretch>
                  </pic:blipFill>
                  <pic:spPr>
                    <a:xfrm>
                      <a:off x="0" y="0"/>
                      <a:ext cx="594360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60" w:lineRule="auto"/>
        <w:jc w:val="left"/>
        <w:rPr>
          <w:b w:val="1"/>
          <w:bCs w:val="1"/>
          <w:sz w:val="28"/>
          <w:szCs w:val="28"/>
        </w:rPr>
      </w:pPr>
      <w:r w:rsidDel="00000000" w:rsidR="00000000" w:rsidRPr="00000000">
        <w:rPr>
          <w:b w:val="1"/>
          <w:bCs w:val="1"/>
          <w:sz w:val="28"/>
          <w:szCs w:val="28"/>
        </w:rPr>
        <w:drawing>
          <wp:inline distB="114300" distT="114300" distL="114300" distR="114300">
            <wp:extent cx="5943600" cy="37211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60" w:lineRule="auto"/>
        <w:rPr>
          <w:b w:val="1"/>
          <w:bCs w:val="1"/>
          <w:sz w:val="28"/>
          <w:szCs w:val="28"/>
        </w:rPr>
      </w:pPr>
      <w:r w:rsidDel="00000000" w:rsidR="00000000" w:rsidRPr="00000000">
        <w:rPr>
          <w:sz w:val="20"/>
          <w:szCs w:val="20"/>
          <w:rtl w:val="0"/>
        </w:rPr>
        <w:t xml:space="preserve">Scrum stand-up meeting on teams.</w:t>
      </w:r>
      <w:r w:rsidDel="00000000" w:rsidR="00000000" w:rsidRPr="00000000">
        <w:rPr>
          <w:rtl w:val="0"/>
        </w:rPr>
      </w:r>
    </w:p>
    <w:p w:rsidR="00000000" w:rsidDel="00000000" w:rsidP="00000000" w:rsidRDefault="00000000" w:rsidRPr="00000000" w14:paraId="00000112">
      <w:pPr>
        <w:spacing w:after="60" w:lineRule="auto"/>
        <w:jc w:val="left"/>
        <w:rPr>
          <w:b w:val="1"/>
          <w:bCs w:val="1"/>
          <w:sz w:val="24"/>
          <w:szCs w:val="24"/>
        </w:rPr>
      </w:pPr>
      <w:r w:rsidDel="00000000" w:rsidR="00000000" w:rsidRPr="00000000">
        <w:rPr>
          <w:b w:val="1"/>
          <w:bCs w:val="1"/>
          <w:sz w:val="24"/>
          <w:szCs w:val="24"/>
          <w:rtl w:val="0"/>
        </w:rPr>
        <w:t xml:space="preserve">4.7 AI/Tools Used </w:t>
      </w:r>
    </w:p>
    <w:p w:rsidR="00000000" w:rsidDel="00000000" w:rsidP="00000000" w:rsidRDefault="00000000" w:rsidRPr="00000000" w14:paraId="00000113">
      <w:pPr>
        <w:spacing w:after="60" w:lineRule="auto"/>
        <w:jc w:val="left"/>
        <w:rPr>
          <w:sz w:val="20"/>
          <w:szCs w:val="20"/>
        </w:rPr>
      </w:pPr>
      <w:r w:rsidDel="00000000" w:rsidR="00000000" w:rsidRPr="00000000">
        <w:rPr>
          <w:b w:val="1"/>
          <w:bCs w:val="1"/>
          <w:sz w:val="20"/>
          <w:szCs w:val="20"/>
          <w:rtl w:val="0"/>
        </w:rPr>
        <w:t xml:space="preserve">Tools used for this section:</w:t>
      </w:r>
      <w:r w:rsidDel="00000000" w:rsidR="00000000" w:rsidRPr="00000000">
        <w:rPr>
          <w:sz w:val="20"/>
          <w:szCs w:val="20"/>
          <w:rtl w:val="0"/>
        </w:rPr>
        <w:t xml:space="preserve"> Lucidchart, AI Gantt Generator, Devtimate</w:t>
      </w:r>
    </w:p>
    <w:p w:rsidR="00000000" w:rsidDel="00000000" w:rsidP="00000000" w:rsidRDefault="00000000" w:rsidRPr="00000000" w14:paraId="00000114">
      <w:pPr>
        <w:spacing w:after="60" w:lineRule="auto"/>
        <w:jc w:val="left"/>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Confirmed that the PERT chart was according to the table on the Lucidchart AI tool. The AI Gantt generator was used as a reference to the Jira Gantt chart created and exported as an Excel sheet. Devtimate was used for WBS. </w:t>
      </w:r>
    </w:p>
    <w:p w:rsidR="00000000" w:rsidDel="00000000" w:rsidP="00000000" w:rsidRDefault="00000000" w:rsidRPr="00000000" w14:paraId="00000115">
      <w:pPr>
        <w:spacing w:after="60" w:lineRule="auto"/>
        <w:jc w:val="left"/>
        <w:rPr>
          <w:sz w:val="20"/>
          <w:szCs w:val="20"/>
        </w:rPr>
      </w:pPr>
      <w:r w:rsidDel="00000000" w:rsidR="00000000" w:rsidRPr="00000000">
        <w:rPr>
          <w:b w:val="1"/>
          <w:bCs w:val="1"/>
          <w:sz w:val="20"/>
          <w:szCs w:val="20"/>
          <w:rtl w:val="0"/>
        </w:rPr>
        <w:t xml:space="preserve">The output team must still validate or correct: </w:t>
      </w:r>
      <w:r w:rsidDel="00000000" w:rsidR="00000000" w:rsidRPr="00000000">
        <w:rPr>
          <w:sz w:val="20"/>
          <w:szCs w:val="20"/>
          <w:rtl w:val="0"/>
        </w:rPr>
        <w:t xml:space="preserve">The team must validate the output of charts according to the Jira scrum board. Furthermore, AI was used to divide the workload for Jira to work on the Gantt, PERT, and WBS.</w:t>
      </w:r>
    </w:p>
    <w:p w:rsidR="00000000" w:rsidDel="00000000" w:rsidP="00000000" w:rsidRDefault="00000000" w:rsidRPr="00000000" w14:paraId="00000116">
      <w:pPr>
        <w:spacing w:after="60" w:lineRule="auto"/>
        <w:jc w:val="left"/>
        <w:rPr>
          <w:sz w:val="20"/>
          <w:szCs w:val="20"/>
        </w:rPr>
      </w:pPr>
      <w:r w:rsidDel="00000000" w:rsidR="00000000" w:rsidRPr="00000000">
        <w:rPr>
          <w:rtl w:val="0"/>
        </w:rPr>
      </w:r>
    </w:p>
    <w:p w:rsidR="00000000" w:rsidDel="00000000" w:rsidP="00000000" w:rsidRDefault="00000000" w:rsidRPr="00000000" w14:paraId="00000117">
      <w:pPr>
        <w:spacing w:after="60" w:lineRule="auto"/>
        <w:jc w:val="left"/>
        <w:rPr>
          <w:sz w:val="20"/>
          <w:szCs w:val="20"/>
        </w:rPr>
      </w:pPr>
      <w:r w:rsidDel="00000000" w:rsidR="00000000" w:rsidRPr="00000000">
        <w:rPr>
          <w:b w:val="1"/>
          <w:bCs w:val="1"/>
          <w:i w:val="1"/>
          <w:iCs w:val="1"/>
          <w:sz w:val="28"/>
          <w:szCs w:val="28"/>
          <w:rtl w:val="0"/>
        </w:rPr>
        <w:t xml:space="preserve">5. </w:t>
      </w:r>
      <w:r w:rsidDel="00000000" w:rsidR="00000000" w:rsidRPr="00000000">
        <w:rPr>
          <w:b w:val="1"/>
          <w:bCs w:val="1"/>
          <w:i w:val="1"/>
          <w:iCs w:val="1"/>
          <w:sz w:val="28"/>
          <w:szCs w:val="28"/>
          <w:rtl w:val="0"/>
        </w:rPr>
        <w:t xml:space="preserve">Effort and Cost Estimation</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Method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Inputs and assumptions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Estimated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Historical analogy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 189 AFP Productivity/rate: 2.5-3.75 hrs/FP from three analogous student projects (assumed profile); $20/hr notional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Effort: ≈591 person-hours (473-709)</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Schedule: ≈9.9 weeks at 4 x 15 hrs/week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Cost: ≈$11,820 (notional; team unpaid)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 Decomposition, 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 63 story points (PB-01 to PB-10)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Productivity/rate: 4 person-hours per point (planning assumption until Sprint 1 velocity); $20/hr notional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Effort: 252 person-hours (240-480 capacity-derived)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Schedule: 12 weeks (6 two-week sprints)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Cost: $5,040 (notional)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 + D: Function points to Basic COCOMO, organic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 189 AFP x 30 LOC/FP = 5.67 KLOC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Productivity/rate: Boehm constants a = 2.4, b = 1.05, c = 2.5, d = 0.38 [1]; 152 hrs/PM; $20/hr notional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Effort: ≈14.8 person-months (≈2,256 person-hours)</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Schedule: ≈7.0 months (≈30 weeks)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Cost: ≈$45,120 (notional)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 + D2: Intermediate COCOMO with cost drivers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 5.67 KLOC</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Productivity/rate: a = 3.2, b = 1.05, EAF = 0.77 from Table 5.7a [1]; 152 hrs/PM; $20/hr notional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Effort: ≈15.2 person-months (≈2,306 person-hours)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Schedule: ≈7.0 months (≈30 weeks)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Cost: ≈$46,120 (notional)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D2: COCOMO II with maintenance, </w:t>
            </w:r>
            <w:hyperlink r:id="rId15">
              <w:r w:rsidDel="00000000" w:rsidR="00000000" w:rsidRPr="00000000">
                <w:rPr>
                  <w:color w:val="1155cc"/>
                  <w:sz w:val="20"/>
                  <w:szCs w:val="20"/>
                  <w:u w:val="single"/>
                  <w:rtl w:val="0"/>
                </w:rPr>
                <w:t xml:space="preserve">softwarecost.org</w:t>
              </w:r>
            </w:hyperlink>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Size: 5,670 SLOC</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Productivity/rate: scale drivers Nominal; RELY, APEX, PVOL Low; TOOL High; SCED Very Low; $3,040/PM notional; maintenance 850 ESLOC/year for 1 year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Effort: 22.5 person-months (≈3,420 person-hours)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Schedule: 6.6 months (≈29 weeks)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Cost: $68,267 development + $9,594 per year maintenance (notional)</w:t>
            </w:r>
          </w:p>
        </w:tc>
      </w:tr>
    </w:tbl>
    <w:p w:rsidR="00000000" w:rsidDel="00000000" w:rsidP="00000000" w:rsidRDefault="00000000" w:rsidRPr="00000000" w14:paraId="00000138">
      <w:pPr>
        <w:spacing w:after="60" w:lineRule="auto"/>
        <w:jc w:val="left"/>
        <w:rPr>
          <w:b w:val="1"/>
          <w:bCs w:val="1"/>
          <w:sz w:val="24"/>
          <w:szCs w:val="24"/>
        </w:rPr>
      </w:pPr>
      <w:r w:rsidDel="00000000" w:rsidR="00000000" w:rsidRPr="00000000">
        <w:rPr>
          <w:b w:val="1"/>
          <w:bCs w:val="1"/>
          <w:sz w:val="24"/>
          <w:szCs w:val="24"/>
          <w:rtl w:val="0"/>
        </w:rPr>
        <w:t xml:space="preserve">5.1 Approach</w:t>
      </w:r>
    </w:p>
    <w:p w:rsidR="00000000" w:rsidDel="00000000" w:rsidP="00000000" w:rsidRDefault="00000000" w:rsidRPr="00000000" w14:paraId="00000139">
      <w:pPr>
        <w:spacing w:after="120" w:lineRule="auto"/>
        <w:rPr>
          <w:color w:val="e69138"/>
          <w:sz w:val="17"/>
          <w:szCs w:val="17"/>
        </w:rPr>
      </w:pPr>
      <w:r w:rsidDel="00000000" w:rsidR="00000000" w:rsidRPr="00000000">
        <w:rPr>
          <w:sz w:val="20"/>
          <w:szCs w:val="20"/>
          <w:rtl w:val="0"/>
        </w:rPr>
        <w:t xml:space="preserve">This section applies four estimation methods: historical analogy, decomposition by story points, decomposition by function points, and the COCOMO empirical model (Basic, plus Intermediate with cost drivers in Section 5.5.1) rather than a single method. Running independent methods side by side and comparing where they agree and disagree (Section 5.6) gives the team direct evidence about which numbers to trust, instead of a single unverified figure.</w:t>
      </w:r>
      <w:r w:rsidDel="00000000" w:rsidR="00000000" w:rsidRPr="00000000">
        <w:rPr>
          <w:rtl w:val="0"/>
        </w:rPr>
      </w:r>
    </w:p>
    <w:p w:rsidR="00000000" w:rsidDel="00000000" w:rsidP="00000000" w:rsidRDefault="00000000" w:rsidRPr="00000000" w14:paraId="0000013A">
      <w:pPr>
        <w:spacing w:after="120" w:lineRule="auto"/>
        <w:rPr>
          <w:b w:val="1"/>
          <w:bCs w:val="1"/>
          <w:color w:val="1f3864"/>
          <w:sz w:val="24"/>
          <w:szCs w:val="24"/>
        </w:rPr>
      </w:pPr>
      <w:r w:rsidDel="00000000" w:rsidR="00000000" w:rsidRPr="00000000">
        <w:rPr>
          <w:b w:val="1"/>
          <w:bCs w:val="1"/>
          <w:sz w:val="24"/>
          <w:szCs w:val="24"/>
          <w:rtl w:val="0"/>
        </w:rPr>
        <w:t xml:space="preserve">5.2 Method A: Historical Analogy</w:t>
      </w:r>
      <w:r w:rsidDel="00000000" w:rsidR="00000000" w:rsidRPr="00000000">
        <w:rPr>
          <w:rtl w:val="0"/>
        </w:rPr>
      </w:r>
    </w:p>
    <w:p w:rsidR="00000000" w:rsidDel="00000000" w:rsidP="00000000" w:rsidRDefault="00000000" w:rsidRPr="00000000" w14:paraId="0000013B">
      <w:pPr>
        <w:spacing w:after="200" w:before="200" w:lineRule="auto"/>
        <w:rPr>
          <w:sz w:val="20"/>
          <w:szCs w:val="20"/>
        </w:rPr>
      </w:pPr>
      <w:r w:rsidDel="00000000" w:rsidR="00000000" w:rsidRPr="00000000">
        <w:rPr>
          <w:sz w:val="20"/>
          <w:szCs w:val="20"/>
          <w:rtl w:val="0"/>
        </w:rPr>
        <w:t xml:space="preserve">Historical analogy bases the estimate on similar projects that have already been completed and scales their effort to the new project. Because the team has no completed project of its own with recorded hours, three typical one-semester student web apps are used as analogs. Each analog is a subset of Teamup’s own features, so its size is measured with exactly the same function-point counts as Teamup (Section 5.4), which makes the sizes directly comparable. Analog effort is assumed from the course-project profile shown (team size × weeks × 10–15 hours per student per week) and should be replaced with real hours if the team or instructor can provide them.</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070"/>
        <w:gridCol w:w="555"/>
        <w:gridCol w:w="990"/>
        <w:gridCol w:w="975"/>
        <w:gridCol w:w="1770"/>
        <w:gridCol w:w="1455"/>
        <w:tblGridChange w:id="0">
          <w:tblGrid>
            <w:gridCol w:w="1545"/>
            <w:gridCol w:w="2070"/>
            <w:gridCol w:w="555"/>
            <w:gridCol w:w="990"/>
            <w:gridCol w:w="975"/>
            <w:gridCol w:w="1770"/>
            <w:gridCol w:w="145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Analogous project</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Features (Teamup equivalent)</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3E">
            <w:pPr>
              <w:rPr>
                <w:b w:val="1"/>
                <w:bCs w:val="1"/>
                <w:sz w:val="20"/>
                <w:szCs w:val="20"/>
              </w:rPr>
            </w:pPr>
            <w:r w:rsidDel="00000000" w:rsidR="00000000" w:rsidRPr="00000000">
              <w:rPr>
                <w:b w:val="1"/>
                <w:bCs w:val="1"/>
                <w:sz w:val="20"/>
                <w:szCs w:val="20"/>
                <w:rtl w:val="0"/>
              </w:rPr>
              <w:t xml:space="preserve">Size (FP)</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Team</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Duration</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Effort (person-hours, at 10–15 hrs/week each)</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Productivity (hrs/FP)</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A1: Team task tracker</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Accounts and profiles, teams and invitations, task boards, notifications, filtered task view (PB-01, 02, 04, 06, 10)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115</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4 students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8 weeks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320–480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2.8–4.2</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A2: Study-group scheduler</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Accounts and profiles, groups and invitations, shared calendar with availability overlap (PB-01, 02, 03)</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93</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3 students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8 weeks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240–360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2.6–3.9</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A3: Class notes-sharing app</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Accounts and profiles, groups, shared notes and files, progress dashboard, notifications (PB-01, 02, 05, 06, 07)</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112</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4 students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6 weeks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240–360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2.1–3.2</w:t>
            </w:r>
          </w:p>
        </w:tc>
      </w:tr>
      <w:tr>
        <w:trPr>
          <w:cantSplit w:val="0"/>
          <w:trHeight w:val="690" w:hRule="atLeast"/>
          <w:tblHeader w:val="0"/>
        </w:trPr>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Average of analogs</w:t>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9">
            <w:pPr>
              <w:spacing w:after="200" w:before="60" w:lineRule="auto"/>
              <w:rPr>
                <w:i w:val="1"/>
                <w:iCs w:val="1"/>
                <w:color w:val="595959"/>
                <w:sz w:val="20"/>
                <w:szCs w:val="20"/>
              </w:rPr>
            </w:pPr>
            <w:r w:rsidDel="00000000" w:rsidR="00000000" w:rsidRPr="00000000">
              <w:rPr>
                <w:rtl w:val="0"/>
              </w:rPr>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107</w:t>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B">
            <w:pPr>
              <w:spacing w:after="200" w:before="60" w:lineRule="auto"/>
              <w:rPr>
                <w:i w:val="1"/>
                <w:iCs w:val="1"/>
                <w:color w:val="595959"/>
                <w:sz w:val="20"/>
                <w:szCs w:val="20"/>
              </w:rPr>
            </w:pPr>
            <w:r w:rsidDel="00000000" w:rsidR="00000000" w:rsidRPr="00000000">
              <w:rPr>
                <w:rtl w:val="0"/>
              </w:rPr>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C">
            <w:pPr>
              <w:spacing w:after="200" w:before="60" w:lineRule="auto"/>
              <w:rPr>
                <w:i w:val="1"/>
                <w:iCs w:val="1"/>
                <w:color w:val="595959"/>
                <w:sz w:val="20"/>
                <w:szCs w:val="20"/>
              </w:rPr>
            </w:pPr>
            <w:r w:rsidDel="00000000" w:rsidR="00000000" w:rsidRPr="00000000">
              <w:rPr>
                <w:rtl w:val="0"/>
              </w:rPr>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D">
            <w:pPr>
              <w:spacing w:after="200" w:before="60" w:lineRule="auto"/>
              <w:rPr>
                <w:i w:val="1"/>
                <w:iCs w:val="1"/>
                <w:color w:val="595959"/>
                <w:sz w:val="20"/>
                <w:szCs w:val="20"/>
              </w:rPr>
            </w:pPr>
            <w:r w:rsidDel="00000000" w:rsidR="00000000" w:rsidRPr="00000000">
              <w:rPr>
                <w:rtl w:val="0"/>
              </w:rPr>
            </w:r>
          </w:p>
        </w:tc>
        <w:tc>
          <w:tcPr>
            <w:tcBorders>
              <w:top w:color="000000" w:space="0" w:sz="6" w:val="single"/>
              <w:left w:color="000000" w:space="0" w:sz="6" w:val="single"/>
              <w:bottom w:color="1f3864"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15E">
            <w:pPr>
              <w:rPr>
                <w:sz w:val="20"/>
                <w:szCs w:val="20"/>
              </w:rPr>
            </w:pPr>
            <w:r w:rsidDel="00000000" w:rsidR="00000000" w:rsidRPr="00000000">
              <w:rPr>
                <w:rFonts w:ascii="Arial Unicode MS" w:cs="Arial Unicode MS" w:eastAsia="Arial Unicode MS" w:hAnsi="Arial Unicode MS"/>
                <w:sz w:val="20"/>
                <w:szCs w:val="20"/>
                <w:rtl w:val="0"/>
              </w:rPr>
              <w:t xml:space="preserve">2.5–3.75 (midpoint ≈ 3.13)</w:t>
            </w:r>
          </w:p>
        </w:tc>
      </w:tr>
      <w:tr>
        <w:trPr>
          <w:cantSplit w:val="0"/>
          <w:trHeight w:val="690" w:hRule="atLeast"/>
          <w:tblHeader w:val="0"/>
        </w:trPr>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Teamup (scaled by analogy)</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All PB-01 to PB-10, including AI teammate matching</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189</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4 students</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3">
            <w:pPr>
              <w:rPr>
                <w:b w:val="1"/>
                <w:bCs w:val="1"/>
                <w:sz w:val="20"/>
                <w:szCs w:val="20"/>
              </w:rPr>
            </w:pPr>
            <w:r w:rsidDel="00000000" w:rsidR="00000000" w:rsidRPr="00000000">
              <w:rPr>
                <w:b w:val="1"/>
                <w:bCs w:val="1"/>
                <w:sz w:val="20"/>
                <w:szCs w:val="20"/>
                <w:rtl w:val="0"/>
              </w:rPr>
              <w:t xml:space="preserve">See Table 5.1.</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4">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473–709 (most likely ≈ 591)</w:t>
            </w:r>
          </w:p>
        </w:tc>
        <w:tc>
          <w:tcPr>
            <w:tcBorders>
              <w:top w:color="1f3864" w:space="0" w:sz="6" w:val="single"/>
              <w:left w:color="1f3864" w:space="0" w:sz="6" w:val="single"/>
              <w:bottom w:color="1f3864" w:space="0" w:sz="6" w:val="single"/>
              <w:right w:color="1f3864" w:space="0" w:sz="6" w:val="single"/>
            </w:tcBorders>
            <w:tcMar>
              <w:top w:w="40.0" w:type="dxa"/>
              <w:left w:w="60.0" w:type="dxa"/>
              <w:bottom w:w="40.0" w:type="dxa"/>
              <w:right w:w="60.0" w:type="dxa"/>
            </w:tcMar>
            <w:vAlign w:val="top"/>
          </w:tcPr>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2.5–3.75</w:t>
            </w:r>
          </w:p>
        </w:tc>
      </w:tr>
    </w:tbl>
    <w:p w:rsidR="00000000" w:rsidDel="00000000" w:rsidP="00000000" w:rsidRDefault="00000000" w:rsidRPr="00000000" w14:paraId="00000166">
      <w:pPr>
        <w:pStyle w:val="Heading1"/>
        <w:keepNext w:val="0"/>
        <w:keepLines w:val="0"/>
        <w:spacing w:after="140" w:before="320" w:lineRule="auto"/>
        <w:rPr>
          <w:b w:val="1"/>
          <w:bCs w:val="1"/>
          <w:sz w:val="24"/>
          <w:szCs w:val="24"/>
        </w:rPr>
      </w:pPr>
      <w:bookmarkStart w:colFirst="0" w:colLast="0" w:name="_f16dhecds354" w:id="0"/>
      <w:bookmarkEnd w:id="0"/>
      <w:r w:rsidDel="00000000" w:rsidR="00000000" w:rsidRPr="00000000">
        <w:rPr>
          <w:b w:val="1"/>
          <w:bCs w:val="1"/>
          <w:sz w:val="24"/>
          <w:szCs w:val="24"/>
          <w:rtl w:val="0"/>
        </w:rPr>
        <w:t xml:space="preserve">5.3 Method</w:t>
      </w:r>
      <w:r w:rsidDel="00000000" w:rsidR="00000000" w:rsidRPr="00000000">
        <w:rPr>
          <w:b w:val="1"/>
          <w:bCs w:val="1"/>
          <w:sz w:val="24"/>
          <w:szCs w:val="24"/>
          <w:rtl w:val="0"/>
        </w:rPr>
        <w:t xml:space="preserve"> B: Decomposition (Story Points)</w:t>
      </w:r>
    </w:p>
    <w:p w:rsidR="00000000" w:rsidDel="00000000" w:rsidP="00000000" w:rsidRDefault="00000000" w:rsidRPr="00000000" w14:paraId="00000167">
      <w:pPr>
        <w:spacing w:after="100" w:before="220" w:lineRule="auto"/>
        <w:rPr>
          <w:b w:val="1"/>
          <w:bCs w:val="1"/>
          <w:sz w:val="20"/>
          <w:szCs w:val="20"/>
        </w:rPr>
      </w:pPr>
      <w:r w:rsidDel="00000000" w:rsidR="00000000" w:rsidRPr="00000000">
        <w:rPr>
          <w:b w:val="1"/>
          <w:bCs w:val="1"/>
          <w:sz w:val="20"/>
          <w:szCs w:val="20"/>
          <w:rtl w:val="0"/>
        </w:rPr>
        <w:t xml:space="preserve">Backlog used for this estimate</w:t>
      </w:r>
    </w:p>
    <w:tbl>
      <w:tblPr>
        <w:tblStyle w:val="Table11"/>
        <w:tblW w:w="9360.0" w:type="dxa"/>
        <w:jc w:val="left"/>
        <w:tblLayout w:type="fixed"/>
        <w:tblLook w:val="0600"/>
      </w:tblPr>
      <w:tblGrid>
        <w:gridCol w:w="885"/>
        <w:gridCol w:w="5805"/>
        <w:gridCol w:w="1440"/>
        <w:gridCol w:w="1230"/>
        <w:tblGridChange w:id="0">
          <w:tblGrid>
            <w:gridCol w:w="885"/>
            <w:gridCol w:w="5805"/>
            <w:gridCol w:w="1440"/>
            <w:gridCol w:w="123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69">
            <w:pPr>
              <w:rPr>
                <w:b w:val="1"/>
                <w:bCs w:val="1"/>
                <w:sz w:val="20"/>
                <w:szCs w:val="20"/>
              </w:rPr>
            </w:pPr>
            <w:r w:rsidDel="00000000" w:rsidR="00000000" w:rsidRPr="00000000">
              <w:rPr>
                <w:b w:val="1"/>
                <w:bCs w:val="1"/>
                <w:sz w:val="20"/>
                <w:szCs w:val="20"/>
                <w:rtl w:val="0"/>
              </w:rPr>
              <w:t xml:space="preserve">Epic or user story</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6A">
            <w:pPr>
              <w:rPr>
                <w:b w:val="1"/>
                <w:bCs w:val="1"/>
                <w:sz w:val="20"/>
                <w:szCs w:val="20"/>
              </w:rPr>
            </w:pPr>
            <w:r w:rsidDel="00000000" w:rsidR="00000000" w:rsidRPr="00000000">
              <w:rPr>
                <w:b w:val="1"/>
                <w:bCs w:val="1"/>
                <w:sz w:val="20"/>
                <w:szCs w:val="20"/>
                <w:rtl w:val="0"/>
              </w:rPr>
              <w:t xml:space="preserve">Priority</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Pts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C">
            <w:pPr>
              <w:jc w:val="center"/>
              <w:rPr>
                <w:b w:val="1"/>
                <w:bCs w:val="1"/>
                <w:sz w:val="20"/>
                <w:szCs w:val="20"/>
              </w:rPr>
            </w:pPr>
            <w:r w:rsidDel="00000000" w:rsidR="00000000" w:rsidRPr="00000000">
              <w:rPr>
                <w:b w:val="1"/>
                <w:bCs w:val="1"/>
                <w:sz w:val="20"/>
                <w:szCs w:val="20"/>
                <w:rtl w:val="0"/>
              </w:rPr>
              <w:t xml:space="preserve">PB-01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As a student, I can register, sign in, and manage a profile containing my courses, skills, and availability.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0">
            <w:pPr>
              <w:jc w:val="center"/>
              <w:rPr>
                <w:b w:val="1"/>
                <w:bCs w:val="1"/>
                <w:sz w:val="20"/>
                <w:szCs w:val="20"/>
              </w:rPr>
            </w:pPr>
            <w:r w:rsidDel="00000000" w:rsidR="00000000" w:rsidRPr="00000000">
              <w:rPr>
                <w:b w:val="1"/>
                <w:bCs w:val="1"/>
                <w:sz w:val="20"/>
                <w:szCs w:val="20"/>
                <w:rtl w:val="0"/>
              </w:rPr>
              <w:t xml:space="preserve">PB-02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As a student, I can create a team, invite others, request to join a group, and approve requests when I am the team owner.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4">
            <w:pPr>
              <w:jc w:val="center"/>
              <w:rPr>
                <w:b w:val="1"/>
                <w:bCs w:val="1"/>
                <w:sz w:val="20"/>
                <w:szCs w:val="20"/>
              </w:rPr>
            </w:pPr>
            <w:r w:rsidDel="00000000" w:rsidR="00000000" w:rsidRPr="00000000">
              <w:rPr>
                <w:b w:val="1"/>
                <w:bCs w:val="1"/>
                <w:sz w:val="20"/>
                <w:szCs w:val="20"/>
                <w:rtl w:val="0"/>
              </w:rPr>
              <w:t xml:space="preserve">PB-03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As a team member, I can create and view meetings in a shared calendar using members’ availability.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8">
            <w:pPr>
              <w:jc w:val="center"/>
              <w:rPr>
                <w:b w:val="1"/>
                <w:bCs w:val="1"/>
                <w:sz w:val="20"/>
                <w:szCs w:val="20"/>
              </w:rPr>
            </w:pPr>
            <w:r w:rsidDel="00000000" w:rsidR="00000000" w:rsidRPr="00000000">
              <w:rPr>
                <w:b w:val="1"/>
                <w:bCs w:val="1"/>
                <w:sz w:val="20"/>
                <w:szCs w:val="20"/>
                <w:rtl w:val="0"/>
              </w:rPr>
              <w:t xml:space="preserve">PB-04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As a team member, I can create tasks, assign owners, set due dates, and update task status on a shared board.</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A">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C">
            <w:pPr>
              <w:jc w:val="center"/>
              <w:rPr>
                <w:b w:val="1"/>
                <w:bCs w:val="1"/>
                <w:sz w:val="20"/>
                <w:szCs w:val="20"/>
              </w:rPr>
            </w:pPr>
            <w:r w:rsidDel="00000000" w:rsidR="00000000" w:rsidRPr="00000000">
              <w:rPr>
                <w:b w:val="1"/>
                <w:bCs w:val="1"/>
                <w:sz w:val="20"/>
                <w:szCs w:val="20"/>
                <w:rtl w:val="0"/>
              </w:rPr>
              <w:t xml:space="preserve">PB-05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As a team member, I can create shared notes and add links and file references accessible to my group.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0">
            <w:pPr>
              <w:jc w:val="center"/>
              <w:rPr>
                <w:b w:val="1"/>
                <w:bCs w:val="1"/>
                <w:sz w:val="20"/>
                <w:szCs w:val="20"/>
              </w:rPr>
            </w:pPr>
            <w:r w:rsidDel="00000000" w:rsidR="00000000" w:rsidRPr="00000000">
              <w:rPr>
                <w:b w:val="1"/>
                <w:bCs w:val="1"/>
                <w:sz w:val="20"/>
                <w:szCs w:val="20"/>
                <w:rtl w:val="0"/>
              </w:rPr>
              <w:t xml:space="preserve">PB-06</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As a team member, I receive in-app notifications about invitations, task assignments, and meeting changes.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Should</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4">
            <w:pPr>
              <w:jc w:val="center"/>
              <w:rPr>
                <w:b w:val="1"/>
                <w:bCs w:val="1"/>
                <w:sz w:val="20"/>
                <w:szCs w:val="20"/>
              </w:rPr>
            </w:pPr>
            <w:r w:rsidDel="00000000" w:rsidR="00000000" w:rsidRPr="00000000">
              <w:rPr>
                <w:b w:val="1"/>
                <w:bCs w:val="1"/>
                <w:sz w:val="20"/>
                <w:szCs w:val="20"/>
                <w:rtl w:val="0"/>
              </w:rPr>
              <w:t xml:space="preserve">PB-07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As a team member, I can view a progress dashboard showing task completion, overdue work, and recent activity.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6">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8</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8">
            <w:pPr>
              <w:jc w:val="center"/>
              <w:rPr>
                <w:b w:val="1"/>
                <w:bCs w:val="1"/>
                <w:sz w:val="20"/>
                <w:szCs w:val="20"/>
              </w:rPr>
            </w:pPr>
            <w:r w:rsidDel="00000000" w:rsidR="00000000" w:rsidRPr="00000000">
              <w:rPr>
                <w:b w:val="1"/>
                <w:bCs w:val="1"/>
                <w:sz w:val="20"/>
                <w:szCs w:val="20"/>
                <w:rtl w:val="0"/>
              </w:rPr>
              <w:t xml:space="preserve">PB-08</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As a team member, I can receive suggested teammates or group sessions based on my profile, skills, availability, and workload.</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Should</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8</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jc w:val="center"/>
              <w:rPr>
                <w:b w:val="1"/>
                <w:bCs w:val="1"/>
                <w:sz w:val="20"/>
                <w:szCs w:val="20"/>
              </w:rPr>
            </w:pPr>
            <w:r w:rsidDel="00000000" w:rsidR="00000000" w:rsidRPr="00000000">
              <w:rPr>
                <w:b w:val="1"/>
                <w:bCs w:val="1"/>
                <w:sz w:val="20"/>
                <w:szCs w:val="20"/>
                <w:rtl w:val="0"/>
              </w:rPr>
              <w:t xml:space="preserve">PB-09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As a student, I can complete the main workflows in the release version with verified permissions, clear error messages, and user guidance.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Must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5</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0">
            <w:pPr>
              <w:jc w:val="center"/>
              <w:rPr>
                <w:b w:val="1"/>
                <w:bCs w:val="1"/>
                <w:sz w:val="20"/>
                <w:szCs w:val="20"/>
              </w:rPr>
            </w:pPr>
            <w:r w:rsidDel="00000000" w:rsidR="00000000" w:rsidRPr="00000000">
              <w:rPr>
                <w:b w:val="1"/>
                <w:bCs w:val="1"/>
                <w:sz w:val="20"/>
                <w:szCs w:val="20"/>
                <w:rtl w:val="0"/>
              </w:rPr>
              <w:t xml:space="preserve">PB-10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As a student, I can filter my task view by owner, due date, and status.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2">
            <w:pPr>
              <w:jc w:val="center"/>
              <w:rPr>
                <w:sz w:val="20"/>
                <w:szCs w:val="20"/>
              </w:rPr>
            </w:pPr>
            <w:r w:rsidDel="00000000" w:rsidR="00000000" w:rsidRPr="00000000">
              <w:rPr>
                <w:sz w:val="20"/>
                <w:szCs w:val="20"/>
                <w:rtl w:val="0"/>
              </w:rPr>
              <w:t xml:space="preserve">Should</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3</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5">
            <w:pPr>
              <w:jc w:val="right"/>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7">
            <w:pPr>
              <w:jc w:val="center"/>
              <w:rPr>
                <w:b w:val="1"/>
                <w:bCs w:val="1"/>
                <w:sz w:val="20"/>
                <w:szCs w:val="20"/>
              </w:rPr>
            </w:pPr>
            <w:r w:rsidDel="00000000" w:rsidR="00000000" w:rsidRPr="00000000">
              <w:rPr>
                <w:b w:val="1"/>
                <w:bCs w:val="1"/>
                <w:sz w:val="20"/>
                <w:szCs w:val="20"/>
                <w:rtl w:val="0"/>
              </w:rPr>
              <w:t xml:space="preserve">63</w:t>
            </w:r>
          </w:p>
        </w:tc>
      </w:tr>
    </w:tbl>
    <w:p w:rsidR="00000000" w:rsidDel="00000000" w:rsidP="00000000" w:rsidRDefault="00000000" w:rsidRPr="00000000" w14:paraId="00000198">
      <w:pPr>
        <w:spacing w:after="200" w:before="60" w:lineRule="auto"/>
        <w:rPr>
          <w:i w:val="1"/>
          <w:iCs w:val="1"/>
          <w:color w:val="595959"/>
          <w:sz w:val="17"/>
          <w:szCs w:val="17"/>
        </w:rPr>
      </w:pPr>
      <w:r w:rsidDel="00000000" w:rsidR="00000000" w:rsidRPr="00000000">
        <w:rPr>
          <w:rtl w:val="0"/>
        </w:rPr>
      </w:r>
    </w:p>
    <w:tbl>
      <w:tblPr>
        <w:tblStyle w:val="Table12"/>
        <w:tblW w:w="9360.0" w:type="dxa"/>
        <w:jc w:val="left"/>
        <w:tblLayout w:type="fixed"/>
        <w:tblLook w:val="0600"/>
      </w:tblPr>
      <w:tblGrid>
        <w:gridCol w:w="1650"/>
        <w:gridCol w:w="5340"/>
        <w:gridCol w:w="2370"/>
        <w:tblGridChange w:id="0">
          <w:tblGrid>
            <w:gridCol w:w="1650"/>
            <w:gridCol w:w="5340"/>
            <w:gridCol w:w="23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Inputs and assumptions</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9B">
            <w:pPr>
              <w:rPr>
                <w:b w:val="1"/>
                <w:bCs w:val="1"/>
                <w:sz w:val="20"/>
                <w:szCs w:val="20"/>
              </w:rPr>
            </w:pPr>
            <w:r w:rsidDel="00000000" w:rsidR="00000000" w:rsidRPr="00000000">
              <w:rPr>
                <w:b w:val="1"/>
                <w:bCs w:val="1"/>
                <w:sz w:val="20"/>
                <w:szCs w:val="20"/>
                <w:rtl w:val="0"/>
              </w:rPr>
              <w:t xml:space="preserve">Estimated result</w:t>
            </w:r>
          </w:p>
        </w:tc>
      </w:tr>
      <w:tr>
        <w:trPr>
          <w:cantSplit w:val="0"/>
          <w:trHeight w:val="358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Decomposition</w:t>
            </w:r>
          </w:p>
          <w:p w:rsidR="00000000" w:rsidDel="00000000" w:rsidP="00000000" w:rsidRDefault="00000000" w:rsidRPr="00000000" w14:paraId="0000019D">
            <w:pPr>
              <w:rPr>
                <w:sz w:val="20"/>
                <w:szCs w:val="20"/>
              </w:rPr>
            </w:pPr>
            <w:r w:rsidDel="00000000" w:rsidR="00000000" w:rsidRPr="00000000">
              <w:rPr>
                <w:sz w:val="20"/>
                <w:szCs w:val="20"/>
                <w:rtl w:val="0"/>
              </w:rPr>
              <w:t xml:space="preserve">Story Points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spacing w:after="40" w:lineRule="auto"/>
              <w:rPr>
                <w:sz w:val="20"/>
                <w:szCs w:val="20"/>
              </w:rPr>
            </w:pPr>
            <w:r w:rsidDel="00000000" w:rsidR="00000000" w:rsidRPr="00000000">
              <w:rPr>
                <w:b w:val="1"/>
                <w:bCs w:val="1"/>
                <w:sz w:val="20"/>
                <w:szCs w:val="20"/>
                <w:rtl w:val="0"/>
              </w:rPr>
              <w:t xml:space="preserve">Backlog: </w:t>
            </w:r>
            <w:r w:rsidDel="00000000" w:rsidR="00000000" w:rsidRPr="00000000">
              <w:rPr>
                <w:sz w:val="20"/>
                <w:szCs w:val="20"/>
                <w:rtl w:val="0"/>
              </w:rPr>
              <w:t xml:space="preserve">10 items (PB-01–PB-10), 63 total story points; see itemized backlog table above.</w:t>
            </w:r>
          </w:p>
          <w:p w:rsidR="00000000" w:rsidDel="00000000" w:rsidP="00000000" w:rsidRDefault="00000000" w:rsidRPr="00000000" w14:paraId="0000019F">
            <w:pPr>
              <w:spacing w:after="40" w:lineRule="auto"/>
              <w:rPr>
                <w:i w:val="1"/>
                <w:iCs w:val="1"/>
                <w:sz w:val="20"/>
                <w:szCs w:val="20"/>
              </w:rPr>
            </w:pPr>
            <w:r w:rsidDel="00000000" w:rsidR="00000000" w:rsidRPr="00000000">
              <w:rPr>
                <w:b w:val="1"/>
                <w:bCs w:val="1"/>
                <w:sz w:val="20"/>
                <w:szCs w:val="20"/>
                <w:rtl w:val="0"/>
              </w:rPr>
              <w:t xml:space="preserve">Sizing method: </w:t>
            </w:r>
            <w:r w:rsidDel="00000000" w:rsidR="00000000" w:rsidRPr="00000000">
              <w:rPr>
                <w:i w:val="1"/>
                <w:iCs w:val="1"/>
                <w:sz w:val="20"/>
                <w:szCs w:val="20"/>
                <w:rtl w:val="0"/>
              </w:rPr>
              <w:t xml:space="preserve">relative sizing during backlog grooming, following Cohn’s planning-poker approach [4]. </w:t>
            </w:r>
          </w:p>
          <w:p w:rsidR="00000000" w:rsidDel="00000000" w:rsidP="00000000" w:rsidRDefault="00000000" w:rsidRPr="00000000" w14:paraId="000001A0">
            <w:pPr>
              <w:spacing w:after="40" w:lineRule="auto"/>
              <w:rPr>
                <w:sz w:val="20"/>
                <w:szCs w:val="20"/>
              </w:rPr>
            </w:pPr>
            <w:r w:rsidDel="00000000" w:rsidR="00000000" w:rsidRPr="00000000">
              <w:rPr>
                <w:b w:val="1"/>
                <w:bCs w:val="1"/>
                <w:sz w:val="20"/>
                <w:szCs w:val="20"/>
                <w:rtl w:val="0"/>
              </w:rPr>
              <w:t xml:space="preserve">Conversion rate: </w:t>
            </w:r>
            <w:r w:rsidDel="00000000" w:rsidR="00000000" w:rsidRPr="00000000">
              <w:rPr>
                <w:rFonts w:ascii="Arial Unicode MS" w:cs="Arial Unicode MS" w:eastAsia="Arial Unicode MS" w:hAnsi="Arial Unicode MS"/>
                <w:sz w:val="20"/>
                <w:szCs w:val="20"/>
                <w:rtl w:val="0"/>
              </w:rPr>
              <w:t xml:space="preserve">1 story point ≈ 4 person-hours, a planning assumption, not a measured rate, since the team has no velocity history yet. Cohn [4] recommends treating this as provisional until Sprint 1 data is available.</w:t>
            </w:r>
          </w:p>
          <w:p w:rsidR="00000000" w:rsidDel="00000000" w:rsidP="00000000" w:rsidRDefault="00000000" w:rsidRPr="00000000" w14:paraId="000001A1">
            <w:pPr>
              <w:spacing w:after="40" w:lineRule="auto"/>
              <w:rPr>
                <w:sz w:val="20"/>
                <w:szCs w:val="20"/>
              </w:rPr>
            </w:pPr>
            <w:r w:rsidDel="00000000" w:rsidR="00000000" w:rsidRPr="00000000">
              <w:rPr>
                <w:b w:val="1"/>
                <w:bCs w:val="1"/>
                <w:sz w:val="20"/>
                <w:szCs w:val="20"/>
                <w:rtl w:val="0"/>
              </w:rPr>
              <w:t xml:space="preserve">Schedule basis: </w:t>
            </w:r>
            <w:r w:rsidDel="00000000" w:rsidR="00000000" w:rsidRPr="00000000">
              <w:rPr>
                <w:sz w:val="20"/>
                <w:szCs w:val="20"/>
                <w:rtl w:val="0"/>
              </w:rPr>
              <w:t xml:space="preserve">Six</w:t>
            </w:r>
            <w:r w:rsidDel="00000000" w:rsidR="00000000" w:rsidRPr="00000000">
              <w:rPr>
                <w:sz w:val="20"/>
                <w:szCs w:val="20"/>
                <w:rtl w:val="0"/>
              </w:rPr>
              <w:t xml:space="preserve"> two-week sprints (Section 4).</w:t>
            </w:r>
          </w:p>
          <w:p w:rsidR="00000000" w:rsidDel="00000000" w:rsidP="00000000" w:rsidRDefault="00000000" w:rsidRPr="00000000" w14:paraId="000001A2">
            <w:pPr>
              <w:rPr>
                <w:sz w:val="20"/>
                <w:szCs w:val="20"/>
              </w:rPr>
            </w:pPr>
            <w:r w:rsidDel="00000000" w:rsidR="00000000" w:rsidRPr="00000000">
              <w:rPr>
                <w:b w:val="1"/>
                <w:bCs w:val="1"/>
                <w:sz w:val="20"/>
                <w:szCs w:val="20"/>
                <w:rtl w:val="0"/>
              </w:rPr>
              <w:t xml:space="preserve">Labor rate: </w:t>
            </w:r>
            <w:r w:rsidDel="00000000" w:rsidR="00000000" w:rsidRPr="00000000">
              <w:rPr>
                <w:sz w:val="20"/>
                <w:szCs w:val="20"/>
                <w:rtl w:val="0"/>
              </w:rPr>
              <w:t xml:space="preserve">$20/person-hour, an </w:t>
            </w:r>
            <w:r w:rsidDel="00000000" w:rsidR="00000000" w:rsidRPr="00000000">
              <w:rPr>
                <w:b w:val="1"/>
                <w:bCs w:val="1"/>
                <w:i w:val="1"/>
                <w:iCs w:val="1"/>
                <w:sz w:val="20"/>
                <w:szCs w:val="20"/>
                <w:rtl w:val="0"/>
              </w:rPr>
              <w:t xml:space="preserve">assumed </w:t>
            </w:r>
            <w:r w:rsidDel="00000000" w:rsidR="00000000" w:rsidRPr="00000000">
              <w:rPr>
                <w:sz w:val="20"/>
                <w:szCs w:val="20"/>
                <w:rtl w:val="0"/>
              </w:rPr>
              <w:t xml:space="preserve">academic planning rate (not an actual wage; team members are unpaid, so the cost below is a notional value only).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3">
            <w:pPr>
              <w:spacing w:after="40" w:lineRule="auto"/>
              <w:rPr>
                <w:sz w:val="20"/>
                <w:szCs w:val="20"/>
              </w:rPr>
            </w:pPr>
            <w:r w:rsidDel="00000000" w:rsidR="00000000" w:rsidRPr="00000000">
              <w:rPr>
                <w:sz w:val="20"/>
                <w:szCs w:val="20"/>
                <w:rtl w:val="0"/>
              </w:rPr>
              <w:t xml:space="preserve">Effort:</w:t>
            </w:r>
          </w:p>
          <w:p w:rsidR="00000000" w:rsidDel="00000000" w:rsidP="00000000" w:rsidRDefault="00000000" w:rsidRPr="00000000" w14:paraId="000001A4">
            <w:pPr>
              <w:spacing w:after="40" w:lineRule="auto"/>
              <w:rPr>
                <w:sz w:val="20"/>
                <w:szCs w:val="20"/>
              </w:rPr>
            </w:pPr>
            <w:r w:rsidDel="00000000" w:rsidR="00000000" w:rsidRPr="00000000">
              <w:rPr>
                <w:sz w:val="20"/>
                <w:szCs w:val="20"/>
                <w:rtl w:val="0"/>
              </w:rPr>
              <w:t xml:space="preserve">63 × 4 = 252 person-hours</w:t>
            </w:r>
          </w:p>
          <w:p w:rsidR="00000000" w:rsidDel="00000000" w:rsidP="00000000" w:rsidRDefault="00000000" w:rsidRPr="00000000" w14:paraId="000001A5">
            <w:pPr>
              <w:spacing w:after="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6">
            <w:pPr>
              <w:spacing w:after="40" w:lineRule="auto"/>
              <w:rPr>
                <w:sz w:val="20"/>
                <w:szCs w:val="20"/>
              </w:rPr>
            </w:pPr>
            <w:r w:rsidDel="00000000" w:rsidR="00000000" w:rsidRPr="00000000">
              <w:rPr>
                <w:sz w:val="20"/>
                <w:szCs w:val="20"/>
                <w:rtl w:val="0"/>
              </w:rPr>
              <w:t xml:space="preserve">Schedule:</w:t>
            </w:r>
          </w:p>
          <w:p w:rsidR="00000000" w:rsidDel="00000000" w:rsidP="00000000" w:rsidRDefault="00000000" w:rsidRPr="00000000" w14:paraId="000001A7">
            <w:pPr>
              <w:spacing w:after="40" w:lineRule="auto"/>
              <w:rPr>
                <w:sz w:val="20"/>
                <w:szCs w:val="20"/>
              </w:rPr>
            </w:pPr>
            <w:r w:rsidDel="00000000" w:rsidR="00000000" w:rsidRPr="00000000">
              <w:rPr>
                <w:sz w:val="20"/>
                <w:szCs w:val="20"/>
                <w:rtl w:val="0"/>
              </w:rPr>
              <w:t xml:space="preserve">8 weeks</w:t>
            </w:r>
          </w:p>
          <w:p w:rsidR="00000000" w:rsidDel="00000000" w:rsidP="00000000" w:rsidRDefault="00000000" w:rsidRPr="00000000" w14:paraId="000001A8">
            <w:pPr>
              <w:spacing w:after="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9">
            <w:pPr>
              <w:spacing w:after="40" w:lineRule="auto"/>
              <w:rPr>
                <w:sz w:val="20"/>
                <w:szCs w:val="20"/>
              </w:rPr>
            </w:pPr>
            <w:r w:rsidDel="00000000" w:rsidR="00000000" w:rsidRPr="00000000">
              <w:rPr>
                <w:sz w:val="20"/>
                <w:szCs w:val="20"/>
                <w:rtl w:val="0"/>
              </w:rPr>
              <w:t xml:space="preserve">Cost:</w:t>
            </w:r>
          </w:p>
          <w:p w:rsidR="00000000" w:rsidDel="00000000" w:rsidP="00000000" w:rsidRDefault="00000000" w:rsidRPr="00000000" w14:paraId="000001AA">
            <w:pPr>
              <w:rPr>
                <w:sz w:val="20"/>
                <w:szCs w:val="20"/>
              </w:rPr>
            </w:pPr>
            <w:r w:rsidDel="00000000" w:rsidR="00000000" w:rsidRPr="00000000">
              <w:rPr>
                <w:sz w:val="20"/>
                <w:szCs w:val="20"/>
                <w:rtl w:val="0"/>
              </w:rPr>
              <w:t xml:space="preserve">252 × $20 = $5,040</w:t>
            </w:r>
          </w:p>
        </w:tc>
      </w:tr>
    </w:tbl>
    <w:p w:rsidR="00000000" w:rsidDel="00000000" w:rsidP="00000000" w:rsidRDefault="00000000" w:rsidRPr="00000000" w14:paraId="000001AB">
      <w:pPr>
        <w:pStyle w:val="Heading1"/>
        <w:keepNext w:val="0"/>
        <w:keepLines w:val="0"/>
        <w:spacing w:after="140" w:before="320" w:lineRule="auto"/>
        <w:rPr>
          <w:b w:val="1"/>
          <w:bCs w:val="1"/>
          <w:sz w:val="24"/>
          <w:szCs w:val="24"/>
        </w:rPr>
      </w:pPr>
      <w:bookmarkStart w:colFirst="0" w:colLast="0" w:name="_qmzhnnglnvsp" w:id="1"/>
      <w:bookmarkEnd w:id="1"/>
      <w:r w:rsidDel="00000000" w:rsidR="00000000" w:rsidRPr="00000000">
        <w:rPr>
          <w:b w:val="1"/>
          <w:bCs w:val="1"/>
          <w:sz w:val="24"/>
          <w:szCs w:val="24"/>
          <w:rtl w:val="0"/>
        </w:rPr>
        <w:t xml:space="preserve">5.4 Method</w:t>
      </w:r>
      <w:r w:rsidDel="00000000" w:rsidR="00000000" w:rsidRPr="00000000">
        <w:rPr>
          <w:b w:val="1"/>
          <w:bCs w:val="1"/>
          <w:sz w:val="24"/>
          <w:szCs w:val="24"/>
          <w:rtl w:val="0"/>
        </w:rPr>
        <w:t xml:space="preserve"> C: Decomposition (Function Points)</w:t>
      </w:r>
    </w:p>
    <w:p w:rsidR="00000000" w:rsidDel="00000000" w:rsidP="00000000" w:rsidRDefault="00000000" w:rsidRPr="00000000" w14:paraId="000001AC">
      <w:pPr>
        <w:spacing w:after="100" w:before="220" w:lineRule="auto"/>
        <w:rPr>
          <w:b w:val="1"/>
          <w:bCs w:val="1"/>
          <w:sz w:val="20"/>
          <w:szCs w:val="20"/>
        </w:rPr>
      </w:pPr>
      <w:r w:rsidDel="00000000" w:rsidR="00000000" w:rsidRPr="00000000">
        <w:rPr>
          <w:b w:val="1"/>
          <w:bCs w:val="1"/>
          <w:sz w:val="20"/>
          <w:szCs w:val="20"/>
          <w:rtl w:val="0"/>
        </w:rPr>
        <w:t xml:space="preserve">Step 1: Unadjusted Function Points, mapped to backlog items</w:t>
      </w:r>
    </w:p>
    <w:tbl>
      <w:tblPr>
        <w:tblStyle w:val="Table13"/>
        <w:tblW w:w="9345.0" w:type="dxa"/>
        <w:jc w:val="left"/>
        <w:tblLayout w:type="fixed"/>
        <w:tblLook w:val="0600"/>
      </w:tblPr>
      <w:tblGrid>
        <w:gridCol w:w="2130"/>
        <w:gridCol w:w="3810"/>
        <w:gridCol w:w="855"/>
        <w:gridCol w:w="1215"/>
        <w:gridCol w:w="1335"/>
        <w:tblGridChange w:id="0">
          <w:tblGrid>
            <w:gridCol w:w="2130"/>
            <w:gridCol w:w="3810"/>
            <w:gridCol w:w="855"/>
            <w:gridCol w:w="1215"/>
            <w:gridCol w:w="1335"/>
          </w:tblGrid>
        </w:tblGridChange>
      </w:tblGrid>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Component</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AE">
            <w:pPr>
              <w:rPr>
                <w:b w:val="1"/>
                <w:bCs w:val="1"/>
                <w:sz w:val="20"/>
                <w:szCs w:val="20"/>
              </w:rPr>
            </w:pPr>
            <w:r w:rsidDel="00000000" w:rsidR="00000000" w:rsidRPr="00000000">
              <w:rPr>
                <w:b w:val="1"/>
                <w:bCs w:val="1"/>
                <w:sz w:val="20"/>
                <w:szCs w:val="20"/>
                <w:rtl w:val="0"/>
              </w:rPr>
              <w:t xml:space="preserve">Mapped to backlog item(s)</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Count</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Weight [2]</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Subtotal</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External Inputs (EI)</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PB-01 register/sign-in/edit-profile (3) · PB-02 create-team/invite/request/approve (4) · PB-03 create-meeting (1) · PB-04 create-task/assign/update-status (3) · PB-05 create-note/add-link (2) · PB-08 acts on a suggested match (1)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4">
            <w:pPr>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6">
            <w:pPr>
              <w:jc w:val="center"/>
              <w:rPr>
                <w:b w:val="1"/>
                <w:bCs w:val="1"/>
                <w:sz w:val="20"/>
                <w:szCs w:val="20"/>
              </w:rPr>
            </w:pPr>
            <w:r w:rsidDel="00000000" w:rsidR="00000000" w:rsidRPr="00000000">
              <w:rPr>
                <w:b w:val="1"/>
                <w:bCs w:val="1"/>
                <w:sz w:val="20"/>
                <w:szCs w:val="20"/>
                <w:rtl w:val="0"/>
              </w:rPr>
              <w:t xml:space="preserve">56</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7">
            <w:pPr>
              <w:rPr>
                <w:b w:val="1"/>
                <w:bCs w:val="1"/>
                <w:sz w:val="20"/>
                <w:szCs w:val="20"/>
              </w:rPr>
            </w:pPr>
            <w:r w:rsidDel="00000000" w:rsidR="00000000" w:rsidRPr="00000000">
              <w:rPr>
                <w:b w:val="1"/>
                <w:bCs w:val="1"/>
                <w:sz w:val="20"/>
                <w:szCs w:val="20"/>
                <w:rtl w:val="0"/>
              </w:rPr>
              <w:t xml:space="preserve">External Outputs (EO)</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PB-06 notification feed (1) · PB-07 dashboard (1) · PB-03 highlighted common-availability result (1) · PB-08 ranked teammate-match suggestions (1)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A">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B">
            <w:pPr>
              <w:jc w:val="center"/>
              <w:rPr>
                <w:b w:val="1"/>
                <w:bCs w:val="1"/>
                <w:sz w:val="20"/>
                <w:szCs w:val="20"/>
              </w:rPr>
            </w:pPr>
            <w:r w:rsidDel="00000000" w:rsidR="00000000" w:rsidRPr="00000000">
              <w:rPr>
                <w:b w:val="1"/>
                <w:bCs w:val="1"/>
                <w:sz w:val="20"/>
                <w:szCs w:val="20"/>
                <w:rtl w:val="0"/>
              </w:rPr>
              <w:t xml:space="preserve">20</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C">
            <w:pPr>
              <w:rPr>
                <w:b w:val="1"/>
                <w:bCs w:val="1"/>
                <w:sz w:val="20"/>
                <w:szCs w:val="20"/>
              </w:rPr>
            </w:pPr>
            <w:r w:rsidDel="00000000" w:rsidR="00000000" w:rsidRPr="00000000">
              <w:rPr>
                <w:b w:val="1"/>
                <w:bCs w:val="1"/>
                <w:sz w:val="20"/>
                <w:szCs w:val="20"/>
                <w:rtl w:val="0"/>
              </w:rPr>
              <w:t xml:space="preserve">External Inquiries (EQ)</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PB-01 view profile · PB-02 view members · PB-03 view calendar + meeting detail (2) · PB-04 view board · PB-05 view notes · PB-06 view notifications · PB-08 request match suggestions · PB-10 filtered view</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E">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F">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0">
            <w:pPr>
              <w:jc w:val="center"/>
              <w:rPr>
                <w:b w:val="1"/>
                <w:bCs w:val="1"/>
                <w:sz w:val="20"/>
                <w:szCs w:val="20"/>
              </w:rPr>
            </w:pPr>
            <w:r w:rsidDel="00000000" w:rsidR="00000000" w:rsidRPr="00000000">
              <w:rPr>
                <w:b w:val="1"/>
                <w:bCs w:val="1"/>
                <w:sz w:val="20"/>
                <w:szCs w:val="20"/>
                <w:rtl w:val="0"/>
              </w:rPr>
              <w:t xml:space="preserve">36</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1">
            <w:pPr>
              <w:rPr>
                <w:b w:val="1"/>
                <w:bCs w:val="1"/>
                <w:sz w:val="20"/>
                <w:szCs w:val="20"/>
              </w:rPr>
            </w:pPr>
            <w:r w:rsidDel="00000000" w:rsidR="00000000" w:rsidRPr="00000000">
              <w:rPr>
                <w:b w:val="1"/>
                <w:bCs w:val="1"/>
                <w:sz w:val="20"/>
                <w:szCs w:val="20"/>
                <w:rtl w:val="0"/>
              </w:rPr>
              <w:t xml:space="preserve">Internal Logical Files (ILF)</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Profiles, Teams, Invitations, Meetings, Tasks, Notes, Notifications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3">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4">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5">
            <w:pPr>
              <w:jc w:val="center"/>
              <w:rPr>
                <w:b w:val="1"/>
                <w:bCs w:val="1"/>
                <w:sz w:val="20"/>
                <w:szCs w:val="20"/>
              </w:rPr>
            </w:pPr>
            <w:r w:rsidDel="00000000" w:rsidR="00000000" w:rsidRPr="00000000">
              <w:rPr>
                <w:b w:val="1"/>
                <w:bCs w:val="1"/>
                <w:sz w:val="20"/>
                <w:szCs w:val="20"/>
                <w:rtl w:val="0"/>
              </w:rPr>
              <w:t xml:space="preserve">70</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External Interface Files (EIF)</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Matching/recommendation service (PB-08)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9">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A">
            <w:pPr>
              <w:jc w:val="center"/>
              <w:rPr>
                <w:b w:val="1"/>
                <w:bCs w:val="1"/>
                <w:sz w:val="20"/>
                <w:szCs w:val="20"/>
              </w:rPr>
            </w:pPr>
            <w:r w:rsidDel="00000000" w:rsidR="00000000" w:rsidRPr="00000000">
              <w:rPr>
                <w:b w:val="1"/>
                <w:bCs w:val="1"/>
                <w:sz w:val="20"/>
                <w:szCs w:val="20"/>
                <w:rtl w:val="0"/>
              </w:rPr>
              <w:t xml:space="preserve">7</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B">
            <w:pPr>
              <w:jc w:val="right"/>
              <w:rPr>
                <w:b w:val="1"/>
                <w:bCs w:val="1"/>
                <w:sz w:val="20"/>
                <w:szCs w:val="20"/>
              </w:rPr>
            </w:pPr>
            <w:r w:rsidDel="00000000" w:rsidR="00000000" w:rsidRPr="00000000">
              <w:rPr>
                <w:b w:val="1"/>
                <w:bCs w:val="1"/>
                <w:sz w:val="20"/>
                <w:szCs w:val="20"/>
                <w:rtl w:val="0"/>
              </w:rPr>
              <w:t xml:space="preserve">Unadjusted Function Points (UFP)</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D">
            <w:pPr>
              <w:jc w:val="center"/>
              <w:rPr>
                <w:b w:val="1"/>
                <w:bCs w:val="1"/>
                <w:sz w:val="20"/>
                <w:szCs w:val="20"/>
              </w:rPr>
            </w:pPr>
            <w:r w:rsidDel="00000000" w:rsidR="00000000" w:rsidRPr="00000000">
              <w:rPr>
                <w:b w:val="1"/>
                <w:bCs w:val="1"/>
                <w:sz w:val="20"/>
                <w:szCs w:val="20"/>
                <w:rtl w:val="0"/>
              </w:rPr>
              <w:t xml:space="preserve">189</w:t>
            </w:r>
          </w:p>
        </w:tc>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D0">
      <w:pPr>
        <w:spacing w:after="100" w:before="220" w:lineRule="auto"/>
        <w:rPr/>
      </w:pPr>
      <w:r w:rsidDel="00000000" w:rsidR="00000000" w:rsidRPr="00000000">
        <w:rPr>
          <w:b w:val="1"/>
          <w:bCs w:val="1"/>
          <w:sz w:val="21"/>
          <w:szCs w:val="21"/>
          <w:rtl w:val="0"/>
        </w:rPr>
        <w:t xml:space="preserve">Step 2: General System Characteristics and Value Adjustment Factor</w:t>
      </w:r>
      <w:r w:rsidDel="00000000" w:rsidR="00000000" w:rsidRPr="00000000">
        <w:rPr>
          <w:rtl w:val="0"/>
        </w:rPr>
      </w:r>
    </w:p>
    <w:tbl>
      <w:tblPr>
        <w:tblStyle w:val="Table14"/>
        <w:tblW w:w="9345.0" w:type="dxa"/>
        <w:jc w:val="left"/>
        <w:tblLayout w:type="fixed"/>
        <w:tblLook w:val="0600"/>
      </w:tblPr>
      <w:tblGrid>
        <w:gridCol w:w="1290"/>
        <w:gridCol w:w="3045"/>
        <w:gridCol w:w="1335"/>
        <w:gridCol w:w="3675"/>
        <w:tblGridChange w:id="0">
          <w:tblGrid>
            <w:gridCol w:w="1290"/>
            <w:gridCol w:w="3045"/>
            <w:gridCol w:w="1335"/>
            <w:gridCol w:w="3675"/>
          </w:tblGrid>
        </w:tblGridChange>
      </w:tblGrid>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D2">
            <w:pPr>
              <w:spacing w:line="240" w:lineRule="auto"/>
              <w:rPr>
                <w:b w:val="1"/>
                <w:bCs w:val="1"/>
                <w:sz w:val="20"/>
                <w:szCs w:val="20"/>
              </w:rPr>
            </w:pPr>
            <w:r w:rsidDel="00000000" w:rsidR="00000000" w:rsidRPr="00000000">
              <w:rPr>
                <w:b w:val="1"/>
                <w:bCs w:val="1"/>
                <w:sz w:val="20"/>
                <w:szCs w:val="20"/>
                <w:rtl w:val="0"/>
              </w:rPr>
              <w:t xml:space="preserve">General System Characteristic</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D3">
            <w:pPr>
              <w:spacing w:line="240" w:lineRule="auto"/>
              <w:rPr>
                <w:b w:val="1"/>
                <w:bCs w:val="1"/>
                <w:sz w:val="20"/>
                <w:szCs w:val="20"/>
              </w:rPr>
            </w:pPr>
            <w:r w:rsidDel="00000000" w:rsidR="00000000" w:rsidRPr="00000000">
              <w:rPr>
                <w:b w:val="1"/>
                <w:bCs w:val="1"/>
                <w:sz w:val="20"/>
                <w:szCs w:val="20"/>
                <w:rtl w:val="0"/>
              </w:rPr>
              <w:t xml:space="preserve">Rating [0–5]</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1D4">
            <w:pPr>
              <w:rPr>
                <w:b w:val="1"/>
                <w:bCs w:val="1"/>
                <w:sz w:val="20"/>
                <w:szCs w:val="20"/>
              </w:rPr>
            </w:pPr>
            <w:r w:rsidDel="00000000" w:rsidR="00000000" w:rsidRPr="00000000">
              <w:rPr>
                <w:b w:val="1"/>
                <w:bCs w:val="1"/>
                <w:sz w:val="20"/>
                <w:szCs w:val="20"/>
                <w:rtl w:val="0"/>
              </w:rPr>
              <w:t xml:space="preserve">Justification</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5">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6">
            <w:pPr>
              <w:spacing w:line="240" w:lineRule="auto"/>
              <w:rPr>
                <w:sz w:val="20"/>
                <w:szCs w:val="20"/>
              </w:rPr>
            </w:pPr>
            <w:r w:rsidDel="00000000" w:rsidR="00000000" w:rsidRPr="00000000">
              <w:rPr>
                <w:sz w:val="20"/>
                <w:szCs w:val="20"/>
                <w:rtl w:val="0"/>
              </w:rPr>
              <w:t xml:space="preserve">Reliable backup and recovery</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7">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Course project; no formal backup infrastructure planned</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9">
            <w:pPr>
              <w:spacing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A">
            <w:pPr>
              <w:spacing w:line="240" w:lineRule="auto"/>
              <w:rPr>
                <w:sz w:val="20"/>
                <w:szCs w:val="20"/>
              </w:rPr>
            </w:pPr>
            <w:r w:rsidDel="00000000" w:rsidR="00000000" w:rsidRPr="00000000">
              <w:rPr>
                <w:sz w:val="20"/>
                <w:szCs w:val="20"/>
                <w:rtl w:val="0"/>
              </w:rPr>
              <w:t xml:space="preserve">Data communications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B">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Web client-server architecture plus an external matching/AI service call</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Distributed processing</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DF">
            <w:pPr>
              <w:spacing w:line="240"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Single monolithic backend; no distributed components</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1">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2">
            <w:pPr>
              <w:spacing w:line="240" w:lineRule="auto"/>
              <w:rPr>
                <w:sz w:val="20"/>
                <w:szCs w:val="20"/>
              </w:rPr>
            </w:pPr>
            <w:r w:rsidDel="00000000" w:rsidR="00000000" w:rsidRPr="00000000">
              <w:rPr>
                <w:sz w:val="20"/>
                <w:szCs w:val="20"/>
                <w:rtl w:val="0"/>
              </w:rPr>
              <w:t xml:space="preserve">Performance critical</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3">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No hard real-time requirement</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5">
            <w:pPr>
              <w:spacing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6">
            <w:pPr>
              <w:spacing w:line="240" w:lineRule="auto"/>
              <w:rPr>
                <w:sz w:val="20"/>
                <w:szCs w:val="20"/>
              </w:rPr>
            </w:pPr>
            <w:r w:rsidDel="00000000" w:rsidR="00000000" w:rsidRPr="00000000">
              <w:rPr>
                <w:sz w:val="20"/>
                <w:szCs w:val="20"/>
                <w:rtl w:val="0"/>
              </w:rPr>
              <w:t xml:space="preserve">Heavily used operational environment</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7">
            <w:pPr>
              <w:spacing w:line="240"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Light, classroom-scale usage</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9">
            <w:pPr>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A">
            <w:pPr>
              <w:spacing w:line="240" w:lineRule="auto"/>
              <w:rPr>
                <w:sz w:val="20"/>
                <w:szCs w:val="20"/>
              </w:rPr>
            </w:pPr>
            <w:r w:rsidDel="00000000" w:rsidR="00000000" w:rsidRPr="00000000">
              <w:rPr>
                <w:sz w:val="20"/>
                <w:szCs w:val="20"/>
                <w:rtl w:val="0"/>
              </w:rPr>
              <w:t xml:space="preserve">Online data entry</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B">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Nearly all data (profile, tasks, notes) is entered live.</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D">
            <w:pPr>
              <w:spacing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E">
            <w:pPr>
              <w:spacing w:line="240" w:lineRule="auto"/>
              <w:rPr>
                <w:sz w:val="20"/>
                <w:szCs w:val="20"/>
              </w:rPr>
            </w:pPr>
            <w:r w:rsidDel="00000000" w:rsidR="00000000" w:rsidRPr="00000000">
              <w:rPr>
                <w:sz w:val="20"/>
                <w:szCs w:val="20"/>
                <w:rtl w:val="0"/>
              </w:rPr>
              <w:t xml:space="preserve">Input over multiple screens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EF">
            <w:pPr>
              <w:spacing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Team creation/invite flow spans several steps.</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1">
            <w:pPr>
              <w:spacing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2">
            <w:pPr>
              <w:spacing w:line="240" w:lineRule="auto"/>
              <w:rPr>
                <w:sz w:val="20"/>
                <w:szCs w:val="20"/>
              </w:rPr>
            </w:pPr>
            <w:r w:rsidDel="00000000" w:rsidR="00000000" w:rsidRPr="00000000">
              <w:rPr>
                <w:sz w:val="20"/>
                <w:szCs w:val="20"/>
                <w:rtl w:val="0"/>
              </w:rPr>
              <w:t xml:space="preserve">Master files updated online</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3">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All entities are live CRUD.</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5">
            <w:pPr>
              <w:spacing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6">
            <w:pPr>
              <w:spacing w:line="240" w:lineRule="auto"/>
              <w:rPr>
                <w:sz w:val="20"/>
                <w:szCs w:val="20"/>
              </w:rPr>
            </w:pPr>
            <w:r w:rsidDel="00000000" w:rsidR="00000000" w:rsidRPr="00000000">
              <w:rPr>
                <w:sz w:val="20"/>
                <w:szCs w:val="20"/>
                <w:rtl w:val="0"/>
              </w:rPr>
              <w:t xml:space="preserve">Complex inputs, outputs, or inquiries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7">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Ranked match-suggestion output adds nontrivial complexity.</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9">
            <w:pPr>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A">
            <w:pPr>
              <w:spacing w:line="240" w:lineRule="auto"/>
              <w:rPr>
                <w:sz w:val="20"/>
                <w:szCs w:val="20"/>
              </w:rPr>
            </w:pPr>
            <w:r w:rsidDel="00000000" w:rsidR="00000000" w:rsidRPr="00000000">
              <w:rPr>
                <w:sz w:val="20"/>
                <w:szCs w:val="20"/>
                <w:rtl w:val="0"/>
              </w:rPr>
              <w:t xml:space="preserve">Complex internal processing</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B">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Availability-overlap scheduling logic plus teammate-matching algorithm</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E">
            <w:pPr>
              <w:spacing w:line="240" w:lineRule="auto"/>
              <w:rPr>
                <w:sz w:val="20"/>
                <w:szCs w:val="20"/>
              </w:rPr>
            </w:pPr>
            <w:r w:rsidDel="00000000" w:rsidR="00000000" w:rsidRPr="00000000">
              <w:rPr>
                <w:sz w:val="20"/>
                <w:szCs w:val="20"/>
                <w:rtl w:val="0"/>
              </w:rPr>
              <w:t xml:space="preserve">Designed for reuse</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1FF">
            <w:pPr>
              <w:spacing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Some shared components planned (forms, notification system)</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1">
            <w:pPr>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2">
            <w:pPr>
              <w:spacing w:line="240" w:lineRule="auto"/>
              <w:rPr>
                <w:sz w:val="20"/>
                <w:szCs w:val="20"/>
              </w:rPr>
            </w:pPr>
            <w:r w:rsidDel="00000000" w:rsidR="00000000" w:rsidRPr="00000000">
              <w:rPr>
                <w:sz w:val="20"/>
                <w:szCs w:val="20"/>
                <w:rtl w:val="0"/>
              </w:rPr>
              <w:t xml:space="preserve">Ease of installation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3">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Standard web deployment; no special install effort</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05">
            <w:pPr>
              <w:spacing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06">
            <w:pPr>
              <w:spacing w:line="240" w:lineRule="auto"/>
              <w:rPr>
                <w:sz w:val="20"/>
                <w:szCs w:val="20"/>
              </w:rPr>
            </w:pPr>
            <w:r w:rsidDel="00000000" w:rsidR="00000000" w:rsidRPr="00000000">
              <w:rPr>
                <w:sz w:val="20"/>
                <w:szCs w:val="20"/>
                <w:rtl w:val="0"/>
              </w:rPr>
              <w:t xml:space="preserve">Designed for multiple installations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07">
            <w:pPr>
              <w:spacing w:line="240"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Single deployment for this course, not multi-tenant</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A">
            <w:pPr>
              <w:spacing w:line="240" w:lineRule="auto"/>
              <w:rPr>
                <w:sz w:val="20"/>
                <w:szCs w:val="20"/>
              </w:rPr>
            </w:pPr>
            <w:r w:rsidDel="00000000" w:rsidR="00000000" w:rsidRPr="00000000">
              <w:rPr>
                <w:sz w:val="20"/>
                <w:szCs w:val="20"/>
                <w:rtl w:val="0"/>
              </w:rPr>
              <w:t xml:space="preserve">Facilitates change / ease of use</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B">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PB-09 explicitly requires clear errors and user guidance.</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D">
            <w:pPr>
              <w:spacing w:line="240" w:lineRule="auto"/>
              <w:jc w:val="right"/>
              <w:rPr>
                <w:b w:val="1"/>
                <w:bCs w:val="1"/>
                <w:sz w:val="20"/>
                <w:szCs w:val="20"/>
              </w:rPr>
            </w:pPr>
            <w:r w:rsidDel="00000000" w:rsidR="00000000" w:rsidRPr="00000000">
              <w:rPr>
                <w:b w:val="1"/>
                <w:bCs w:val="1"/>
                <w:sz w:val="20"/>
                <w:szCs w:val="20"/>
                <w:rtl w:val="0"/>
              </w:rPr>
              <w:t xml:space="preserve">Sum of ratings (ΣFᵢ)</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E">
            <w:pPr>
              <w:spacing w:line="240" w:lineRule="auto"/>
              <w:jc w:val="center"/>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0F">
            <w:pPr>
              <w:spacing w:line="240" w:lineRule="auto"/>
              <w:rPr>
                <w:b w:val="1"/>
                <w:bCs w:val="1"/>
                <w:sz w:val="20"/>
                <w:szCs w:val="20"/>
              </w:rPr>
            </w:pPr>
            <w:r w:rsidDel="00000000" w:rsidR="00000000" w:rsidRPr="00000000">
              <w:rPr>
                <w:b w:val="1"/>
                <w:bCs w:val="1"/>
                <w:sz w:val="20"/>
                <w:szCs w:val="20"/>
                <w:rtl w:val="0"/>
              </w:rPr>
              <w:t xml:space="preserve">VAF = 0.65 + 0.01(35) = 1.00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11">
      <w:pPr>
        <w:spacing w:after="100" w:before="220" w:lineRule="auto"/>
        <w:rPr>
          <w:b w:val="1"/>
          <w:bCs w:val="1"/>
          <w:sz w:val="21"/>
          <w:szCs w:val="21"/>
        </w:rPr>
      </w:pPr>
      <w:r w:rsidDel="00000000" w:rsidR="00000000" w:rsidRPr="00000000">
        <w:rPr>
          <w:b w:val="1"/>
          <w:bCs w:val="1"/>
          <w:sz w:val="21"/>
          <w:szCs w:val="21"/>
          <w:rtl w:val="0"/>
        </w:rPr>
        <w:t xml:space="preserve">Step 3: Result</w:t>
      </w:r>
    </w:p>
    <w:tbl>
      <w:tblPr>
        <w:tblStyle w:val="Table15"/>
        <w:tblW w:w="9360.0" w:type="dxa"/>
        <w:jc w:val="left"/>
        <w:tblLayout w:type="fixed"/>
        <w:tblLook w:val="0600"/>
      </w:tblPr>
      <w:tblGrid>
        <w:gridCol w:w="1905"/>
        <w:gridCol w:w="5250"/>
        <w:gridCol w:w="2205"/>
        <w:tblGridChange w:id="0">
          <w:tblGrid>
            <w:gridCol w:w="1905"/>
            <w:gridCol w:w="5250"/>
            <w:gridCol w:w="22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12">
            <w:pPr>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13">
            <w:pPr>
              <w:rPr>
                <w:b w:val="1"/>
                <w:bCs w:val="1"/>
                <w:sz w:val="20"/>
                <w:szCs w:val="20"/>
              </w:rPr>
            </w:pPr>
            <w:r w:rsidDel="00000000" w:rsidR="00000000" w:rsidRPr="00000000">
              <w:rPr>
                <w:b w:val="1"/>
                <w:bCs w:val="1"/>
                <w:sz w:val="20"/>
                <w:szCs w:val="20"/>
                <w:rtl w:val="0"/>
              </w:rPr>
              <w:t xml:space="preserve">Inputs and assumptions</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Estimated result</w:t>
            </w:r>
          </w:p>
        </w:tc>
      </w:tr>
      <w:tr>
        <w:trPr>
          <w:cantSplit w:val="0"/>
          <w:trHeight w:val="3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15">
            <w:pPr>
              <w:rPr>
                <w:b w:val="1"/>
                <w:bCs w:val="1"/>
                <w:sz w:val="20"/>
                <w:szCs w:val="20"/>
              </w:rPr>
            </w:pPr>
            <w:r w:rsidDel="00000000" w:rsidR="00000000" w:rsidRPr="00000000">
              <w:rPr>
                <w:b w:val="1"/>
                <w:bCs w:val="1"/>
                <w:sz w:val="20"/>
                <w:szCs w:val="20"/>
                <w:rtl w:val="0"/>
              </w:rPr>
              <w:t xml:space="preserve">Decomposition: Function Points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16">
            <w:pPr>
              <w:spacing w:after="40" w:lineRule="auto"/>
              <w:rPr>
                <w:sz w:val="20"/>
                <w:szCs w:val="20"/>
              </w:rPr>
            </w:pPr>
            <w:r w:rsidDel="00000000" w:rsidR="00000000" w:rsidRPr="00000000">
              <w:rPr>
                <w:b w:val="1"/>
                <w:bCs w:val="1"/>
                <w:sz w:val="20"/>
                <w:szCs w:val="20"/>
                <w:rtl w:val="0"/>
              </w:rPr>
              <w:t xml:space="preserve">UFP = 189</w:t>
            </w:r>
            <w:r w:rsidDel="00000000" w:rsidR="00000000" w:rsidRPr="00000000">
              <w:rPr>
                <w:sz w:val="20"/>
                <w:szCs w:val="20"/>
                <w:rtl w:val="0"/>
              </w:rPr>
              <w:t xml:space="preserve">, counted per IFPUG standard average-complexity weights [2]; see the itemized component table above, with each transaction/file traced to a specific backlog item.</w:t>
            </w:r>
          </w:p>
          <w:p w:rsidR="00000000" w:rsidDel="00000000" w:rsidP="00000000" w:rsidRDefault="00000000" w:rsidRPr="00000000" w14:paraId="00000217">
            <w:pPr>
              <w:spacing w:after="40" w:lineRule="auto"/>
              <w:rPr>
                <w:sz w:val="20"/>
                <w:szCs w:val="20"/>
              </w:rPr>
            </w:pPr>
            <w:r w:rsidDel="00000000" w:rsidR="00000000" w:rsidRPr="00000000">
              <w:rPr>
                <w:b w:val="1"/>
                <w:bCs w:val="1"/>
                <w:sz w:val="20"/>
                <w:szCs w:val="20"/>
                <w:rtl w:val="0"/>
              </w:rPr>
              <w:t xml:space="preserve">VAF = 1.00</w:t>
            </w:r>
            <w:r w:rsidDel="00000000" w:rsidR="00000000" w:rsidRPr="00000000">
              <w:rPr>
                <w:sz w:val="20"/>
                <w:szCs w:val="20"/>
                <w:rtl w:val="0"/>
              </w:rPr>
              <w:t xml:space="preserve">, from the 14 General System Characteristics rated above (ΣFᵢ = 35).</w:t>
            </w:r>
          </w:p>
          <w:p w:rsidR="00000000" w:rsidDel="00000000" w:rsidP="00000000" w:rsidRDefault="00000000" w:rsidRPr="00000000" w14:paraId="00000218">
            <w:pPr>
              <w:spacing w:after="40" w:lineRule="auto"/>
              <w:rPr>
                <w:b w:val="1"/>
                <w:bCs w:val="1"/>
                <w:sz w:val="20"/>
                <w:szCs w:val="20"/>
              </w:rPr>
            </w:pPr>
            <w:r w:rsidDel="00000000" w:rsidR="00000000" w:rsidRPr="00000000">
              <w:rPr>
                <w:b w:val="1"/>
                <w:bCs w:val="1"/>
                <w:sz w:val="20"/>
                <w:szCs w:val="20"/>
                <w:rtl w:val="0"/>
              </w:rPr>
              <w:t xml:space="preserve">AFP = 189 × 1.00 = 189 FP</w:t>
            </w:r>
          </w:p>
          <w:p w:rsidR="00000000" w:rsidDel="00000000" w:rsidP="00000000" w:rsidRDefault="00000000" w:rsidRPr="00000000" w14:paraId="00000219">
            <w:pPr>
              <w:rPr>
                <w:i w:val="1"/>
                <w:iCs w:val="1"/>
                <w:sz w:val="20"/>
                <w:szCs w:val="20"/>
              </w:rPr>
            </w:pPr>
            <w:r w:rsidDel="00000000" w:rsidR="00000000" w:rsidRPr="00000000">
              <w:rPr>
                <w:b w:val="1"/>
                <w:bCs w:val="1"/>
                <w:sz w:val="20"/>
                <w:szCs w:val="20"/>
                <w:rtl w:val="0"/>
              </w:rPr>
              <w:t xml:space="preserve">LOC/FP conversion: </w:t>
            </w:r>
            <w:r w:rsidDel="00000000" w:rsidR="00000000" w:rsidRPr="00000000">
              <w:rPr>
                <w:i w:val="1"/>
                <w:iCs w:val="1"/>
                <w:sz w:val="20"/>
                <w:szCs w:val="20"/>
                <w:rtl w:val="0"/>
              </w:rPr>
              <w:t xml:space="preserve">30 LOC per FP, a mid-to-low value from Jones’ backfiring tables [3] for modern high-level/framework-based languages. </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1A">
            <w:pPr>
              <w:spacing w:after="40" w:lineRule="auto"/>
              <w:rPr>
                <w:sz w:val="20"/>
                <w:szCs w:val="20"/>
              </w:rPr>
            </w:pPr>
            <w:r w:rsidDel="00000000" w:rsidR="00000000" w:rsidRPr="00000000">
              <w:rPr>
                <w:sz w:val="20"/>
                <w:szCs w:val="20"/>
                <w:rtl w:val="0"/>
              </w:rPr>
              <w:t xml:space="preserve">Size:</w:t>
            </w:r>
          </w:p>
          <w:p w:rsidR="00000000" w:rsidDel="00000000" w:rsidP="00000000" w:rsidRDefault="00000000" w:rsidRPr="00000000" w14:paraId="0000021B">
            <w:pPr>
              <w:spacing w:after="40" w:lineRule="auto"/>
              <w:rPr>
                <w:sz w:val="20"/>
                <w:szCs w:val="20"/>
              </w:rPr>
            </w:pPr>
            <w:r w:rsidDel="00000000" w:rsidR="00000000" w:rsidRPr="00000000">
              <w:rPr>
                <w:sz w:val="20"/>
                <w:szCs w:val="20"/>
                <w:rtl w:val="0"/>
              </w:rPr>
              <w:t xml:space="preserve">189 AFP</w:t>
            </w:r>
          </w:p>
          <w:p w:rsidR="00000000" w:rsidDel="00000000" w:rsidP="00000000" w:rsidRDefault="00000000" w:rsidRPr="00000000" w14:paraId="0000021C">
            <w:pPr>
              <w:rPr>
                <w:sz w:val="20"/>
                <w:szCs w:val="20"/>
              </w:rPr>
            </w:pPr>
            <w:r w:rsidDel="00000000" w:rsidR="00000000" w:rsidRPr="00000000">
              <w:rPr>
                <w:rFonts w:ascii="Arial Unicode MS" w:cs="Arial Unicode MS" w:eastAsia="Arial Unicode MS" w:hAnsi="Arial Unicode MS"/>
                <w:sz w:val="20"/>
                <w:szCs w:val="20"/>
                <w:rtl w:val="0"/>
              </w:rPr>
              <w:t xml:space="preserve">≈ 5.67 KLOC</w:t>
            </w:r>
          </w:p>
        </w:tc>
      </w:tr>
    </w:tbl>
    <w:p w:rsidR="00000000" w:rsidDel="00000000" w:rsidP="00000000" w:rsidRDefault="00000000" w:rsidRPr="00000000" w14:paraId="0000021D">
      <w:pPr>
        <w:spacing w:after="200" w:before="60" w:lineRule="auto"/>
        <w:rPr>
          <w:i w:val="1"/>
          <w:iCs w:val="1"/>
          <w:color w:val="595959"/>
          <w:sz w:val="17"/>
          <w:szCs w:val="17"/>
        </w:rPr>
      </w:pPr>
      <w:r w:rsidDel="00000000" w:rsidR="00000000" w:rsidRPr="00000000">
        <w:rPr>
          <w:rtl w:val="0"/>
        </w:rPr>
      </w:r>
    </w:p>
    <w:p w:rsidR="00000000" w:rsidDel="00000000" w:rsidP="00000000" w:rsidRDefault="00000000" w:rsidRPr="00000000" w14:paraId="0000021E">
      <w:pPr>
        <w:spacing w:after="200" w:before="60" w:lineRule="auto"/>
        <w:rPr>
          <w:i w:val="1"/>
          <w:iCs w:val="1"/>
          <w:sz w:val="17"/>
          <w:szCs w:val="17"/>
        </w:rPr>
      </w:pPr>
      <w:r w:rsidDel="00000000" w:rsidR="00000000" w:rsidRPr="00000000">
        <w:rPr>
          <w:rtl w:val="0"/>
        </w:rPr>
      </w:r>
    </w:p>
    <w:p w:rsidR="00000000" w:rsidDel="00000000" w:rsidP="00000000" w:rsidRDefault="00000000" w:rsidRPr="00000000" w14:paraId="0000021F">
      <w:pPr>
        <w:spacing w:after="100" w:before="220" w:lineRule="auto"/>
        <w:rPr>
          <w:b w:val="1"/>
          <w:bCs w:val="1"/>
          <w:sz w:val="24"/>
          <w:szCs w:val="24"/>
        </w:rPr>
      </w:pPr>
      <w:r w:rsidDel="00000000" w:rsidR="00000000" w:rsidRPr="00000000">
        <w:rPr>
          <w:i w:val="1"/>
          <w:iCs w:val="1"/>
          <w:color w:val="595959"/>
          <w:sz w:val="17"/>
          <w:szCs w:val="17"/>
        </w:rPr>
        <w:drawing>
          <wp:inline distB="114300" distT="114300" distL="114300" distR="114300">
            <wp:extent cx="5943600" cy="6692900"/>
            <wp:effectExtent b="0" l="0" r="0" t="0"/>
            <wp:docPr descr="FP Calculation using https://inotools.com/dev-tools/fp-calculator/" id="4" name="image7.png"/>
            <a:graphic>
              <a:graphicData uri="http://schemas.openxmlformats.org/drawingml/2006/picture">
                <pic:pic>
                  <pic:nvPicPr>
                    <pic:cNvPr descr="FP Calculation using https://inotools.com/dev-tools/fp-calculator/" id="0" name="image7.png"/>
                    <pic:cNvPicPr preferRelativeResize="0"/>
                  </pic:nvPicPr>
                  <pic:blipFill>
                    <a:blip r:embed="rId16"/>
                    <a:srcRect b="0" l="0" r="0" t="0"/>
                    <a:stretch>
                      <a:fillRect/>
                    </a:stretch>
                  </pic:blipFill>
                  <pic:spPr>
                    <a:xfrm>
                      <a:off x="0" y="0"/>
                      <a:ext cx="5943600" cy="6692900"/>
                    </a:xfrm>
                    <a:prstGeom prst="rect"/>
                    <a:ln/>
                  </pic:spPr>
                </pic:pic>
              </a:graphicData>
            </a:graphic>
          </wp:inline>
        </w:drawing>
      </w:r>
      <w:r w:rsidDel="00000000" w:rsidR="00000000" w:rsidRPr="00000000">
        <w:rPr>
          <w:b w:val="1"/>
          <w:bCs w:val="1"/>
          <w:sz w:val="24"/>
          <w:szCs w:val="24"/>
          <w:rtl w:val="0"/>
        </w:rPr>
        <w:t xml:space="preserve">5.5 Method</w:t>
      </w:r>
      <w:r w:rsidDel="00000000" w:rsidR="00000000" w:rsidRPr="00000000">
        <w:rPr>
          <w:b w:val="1"/>
          <w:bCs w:val="1"/>
          <w:sz w:val="24"/>
          <w:szCs w:val="24"/>
          <w:rtl w:val="0"/>
        </w:rPr>
        <w:t xml:space="preserve"> D: Empirical Model (COCOMO Basic)</w:t>
      </w:r>
    </w:p>
    <w:tbl>
      <w:tblPr>
        <w:tblStyle w:val="Table16"/>
        <w:tblW w:w="9360.0" w:type="dxa"/>
        <w:jc w:val="left"/>
        <w:tblLayout w:type="fixed"/>
        <w:tblLook w:val="0600"/>
      </w:tblPr>
      <w:tblGrid>
        <w:gridCol w:w="1770"/>
        <w:gridCol w:w="4680"/>
        <w:gridCol w:w="2910"/>
        <w:tblGridChange w:id="0">
          <w:tblGrid>
            <w:gridCol w:w="1770"/>
            <w:gridCol w:w="4680"/>
            <w:gridCol w:w="29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21">
            <w:pPr>
              <w:rPr>
                <w:b w:val="1"/>
                <w:bCs w:val="1"/>
                <w:sz w:val="20"/>
                <w:szCs w:val="20"/>
              </w:rPr>
            </w:pPr>
            <w:r w:rsidDel="00000000" w:rsidR="00000000" w:rsidRPr="00000000">
              <w:rPr>
                <w:b w:val="1"/>
                <w:bCs w:val="1"/>
                <w:sz w:val="20"/>
                <w:szCs w:val="20"/>
                <w:rtl w:val="0"/>
              </w:rPr>
              <w:t xml:space="preserve">Inputs and assumptions</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22">
            <w:pPr>
              <w:rPr>
                <w:b w:val="1"/>
                <w:bCs w:val="1"/>
                <w:sz w:val="20"/>
                <w:szCs w:val="20"/>
              </w:rPr>
            </w:pPr>
            <w:r w:rsidDel="00000000" w:rsidR="00000000" w:rsidRPr="00000000">
              <w:rPr>
                <w:b w:val="1"/>
                <w:bCs w:val="1"/>
                <w:sz w:val="20"/>
                <w:szCs w:val="20"/>
                <w:rtl w:val="0"/>
              </w:rPr>
              <w:t xml:space="preserve">Estimated result</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 xml:space="preserve">Empirical Model: COCOMO Basic (Organic Mode)</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24">
            <w:pPr>
              <w:spacing w:after="40" w:lineRule="auto"/>
              <w:rPr>
                <w:sz w:val="20"/>
                <w:szCs w:val="20"/>
              </w:rPr>
            </w:pPr>
            <w:r w:rsidDel="00000000" w:rsidR="00000000" w:rsidRPr="00000000">
              <w:rPr>
                <w:b w:val="1"/>
                <w:bCs w:val="1"/>
                <w:sz w:val="20"/>
                <w:szCs w:val="20"/>
                <w:rtl w:val="0"/>
              </w:rPr>
              <w:t xml:space="preserve">Size: </w:t>
            </w:r>
            <w:r w:rsidDel="00000000" w:rsidR="00000000" w:rsidRPr="00000000">
              <w:rPr>
                <w:sz w:val="20"/>
                <w:szCs w:val="20"/>
                <w:rtl w:val="0"/>
              </w:rPr>
              <w:t xml:space="preserve">5.67 KLOC (from Method C).</w:t>
            </w:r>
          </w:p>
          <w:p w:rsidR="00000000" w:rsidDel="00000000" w:rsidP="00000000" w:rsidRDefault="00000000" w:rsidRPr="00000000" w14:paraId="00000225">
            <w:pPr>
              <w:spacing w:after="40" w:lineRule="auto"/>
              <w:rPr>
                <w:sz w:val="20"/>
                <w:szCs w:val="20"/>
              </w:rPr>
            </w:pPr>
            <w:r w:rsidDel="00000000" w:rsidR="00000000" w:rsidRPr="00000000">
              <w:rPr>
                <w:b w:val="1"/>
                <w:bCs w:val="1"/>
                <w:sz w:val="20"/>
                <w:szCs w:val="20"/>
                <w:rtl w:val="0"/>
              </w:rPr>
              <w:t xml:space="preserve">Mode: </w:t>
            </w:r>
            <w:r w:rsidDel="00000000" w:rsidR="00000000" w:rsidRPr="00000000">
              <w:rPr>
                <w:sz w:val="20"/>
                <w:szCs w:val="20"/>
                <w:rtl w:val="0"/>
              </w:rPr>
              <w:t xml:space="preserve">small</w:t>
            </w:r>
            <w:r w:rsidDel="00000000" w:rsidR="00000000" w:rsidRPr="00000000">
              <w:rPr>
                <w:sz w:val="20"/>
                <w:szCs w:val="20"/>
                <w:rtl w:val="0"/>
              </w:rPr>
              <w:t xml:space="preserve"> team, familiar web-application domain, no embedded or hard real-time constraints [1].</w:t>
            </w:r>
          </w:p>
          <w:p w:rsidR="00000000" w:rsidDel="00000000" w:rsidP="00000000" w:rsidRDefault="00000000" w:rsidRPr="00000000" w14:paraId="00000226">
            <w:pPr>
              <w:spacing w:after="40" w:lineRule="auto"/>
              <w:rPr>
                <w:sz w:val="20"/>
                <w:szCs w:val="20"/>
              </w:rPr>
            </w:pPr>
            <w:r w:rsidDel="00000000" w:rsidR="00000000" w:rsidRPr="00000000">
              <w:rPr>
                <w:b w:val="1"/>
                <w:bCs w:val="1"/>
                <w:sz w:val="20"/>
                <w:szCs w:val="20"/>
                <w:rtl w:val="0"/>
              </w:rPr>
              <w:t xml:space="preserve">Effort constants: </w:t>
            </w:r>
            <w:r w:rsidDel="00000000" w:rsidR="00000000" w:rsidRPr="00000000">
              <w:rPr>
                <w:sz w:val="20"/>
                <w:szCs w:val="20"/>
                <w:rtl w:val="0"/>
              </w:rPr>
              <w:t xml:space="preserve">a = 2.4, b = 1.05 (Boehm’s published organic-mode values [1], not tuned or estimated).</w:t>
            </w:r>
          </w:p>
          <w:p w:rsidR="00000000" w:rsidDel="00000000" w:rsidP="00000000" w:rsidRDefault="00000000" w:rsidRPr="00000000" w14:paraId="00000227">
            <w:pPr>
              <w:spacing w:after="40" w:lineRule="auto"/>
              <w:rPr>
                <w:sz w:val="20"/>
                <w:szCs w:val="20"/>
              </w:rPr>
            </w:pPr>
            <w:r w:rsidDel="00000000" w:rsidR="00000000" w:rsidRPr="00000000">
              <w:rPr>
                <w:b w:val="1"/>
                <w:bCs w:val="1"/>
                <w:sz w:val="20"/>
                <w:szCs w:val="20"/>
                <w:rtl w:val="0"/>
              </w:rPr>
              <w:t xml:space="preserve">Schedule constants: </w:t>
            </w:r>
            <w:r w:rsidDel="00000000" w:rsidR="00000000" w:rsidRPr="00000000">
              <w:rPr>
                <w:sz w:val="20"/>
                <w:szCs w:val="20"/>
                <w:rtl w:val="0"/>
              </w:rPr>
              <w:t xml:space="preserve">c = 2.5, d = 0.38 [1].</w:t>
            </w:r>
          </w:p>
          <w:p w:rsidR="00000000" w:rsidDel="00000000" w:rsidP="00000000" w:rsidRDefault="00000000" w:rsidRPr="00000000" w14:paraId="00000228">
            <w:pPr>
              <w:rPr>
                <w:sz w:val="20"/>
                <w:szCs w:val="20"/>
              </w:rPr>
            </w:pPr>
            <w:r w:rsidDel="00000000" w:rsidR="00000000" w:rsidRPr="00000000">
              <w:rPr>
                <w:b w:val="1"/>
                <w:bCs w:val="1"/>
                <w:sz w:val="20"/>
                <w:szCs w:val="20"/>
                <w:rtl w:val="0"/>
              </w:rPr>
              <w:t xml:space="preserve">Calculation: </w:t>
            </w:r>
            <w:r w:rsidDel="00000000" w:rsidR="00000000" w:rsidRPr="00000000">
              <w:rPr>
                <w:rFonts w:ascii="Arial Unicode MS" w:cs="Arial Unicode MS" w:eastAsia="Arial Unicode MS" w:hAnsi="Arial Unicode MS"/>
                <w:sz w:val="20"/>
                <w:szCs w:val="20"/>
                <w:rtl w:val="0"/>
              </w:rPr>
              <w:t xml:space="preserve">E = 2.4 × (5.67)^1.05 ≈ 14.8 person-months. T = 2.5 × (14.8)^0.38 ≈ 7.0 months.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29">
            <w:pPr>
              <w:spacing w:after="40" w:lineRule="auto"/>
              <w:rPr>
                <w:sz w:val="20"/>
                <w:szCs w:val="20"/>
              </w:rPr>
            </w:pPr>
            <w:r w:rsidDel="00000000" w:rsidR="00000000" w:rsidRPr="00000000">
              <w:rPr>
                <w:sz w:val="20"/>
                <w:szCs w:val="20"/>
                <w:rtl w:val="0"/>
              </w:rPr>
              <w:t xml:space="preserve">Effort:</w:t>
            </w:r>
          </w:p>
          <w:p w:rsidR="00000000" w:rsidDel="00000000" w:rsidP="00000000" w:rsidRDefault="00000000" w:rsidRPr="00000000" w14:paraId="0000022A">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 14.8 person-months</w:t>
            </w:r>
          </w:p>
          <w:p w:rsidR="00000000" w:rsidDel="00000000" w:rsidP="00000000" w:rsidRDefault="00000000" w:rsidRPr="00000000" w14:paraId="0000022B">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 2,256 person-hours at 152 hrs/PM [1])</w:t>
            </w:r>
          </w:p>
          <w:p w:rsidR="00000000" w:rsidDel="00000000" w:rsidP="00000000" w:rsidRDefault="00000000" w:rsidRPr="00000000" w14:paraId="0000022C">
            <w:pPr>
              <w:spacing w:after="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2D">
            <w:pPr>
              <w:spacing w:after="40" w:lineRule="auto"/>
              <w:rPr>
                <w:sz w:val="20"/>
                <w:szCs w:val="20"/>
              </w:rPr>
            </w:pPr>
            <w:r w:rsidDel="00000000" w:rsidR="00000000" w:rsidRPr="00000000">
              <w:rPr>
                <w:sz w:val="20"/>
                <w:szCs w:val="20"/>
                <w:rtl w:val="0"/>
              </w:rPr>
              <w:t xml:space="preserve">Schedule:</w:t>
            </w:r>
          </w:p>
          <w:p w:rsidR="00000000" w:rsidDel="00000000" w:rsidP="00000000" w:rsidRDefault="00000000" w:rsidRPr="00000000" w14:paraId="0000022E">
            <w:pPr>
              <w:spacing w:after="40" w:lineRule="auto"/>
              <w:rPr>
                <w:sz w:val="20"/>
                <w:szCs w:val="20"/>
              </w:rPr>
            </w:pPr>
            <w:r w:rsidDel="00000000" w:rsidR="00000000" w:rsidRPr="00000000">
              <w:rPr>
                <w:rFonts w:ascii="Arial Unicode MS" w:cs="Arial Unicode MS" w:eastAsia="Arial Unicode MS" w:hAnsi="Arial Unicode MS"/>
                <w:sz w:val="20"/>
                <w:szCs w:val="20"/>
                <w:rtl w:val="0"/>
              </w:rPr>
              <w:t xml:space="preserve">≈ 7.0 months</w:t>
            </w:r>
          </w:p>
          <w:p w:rsidR="00000000" w:rsidDel="00000000" w:rsidP="00000000" w:rsidRDefault="00000000" w:rsidRPr="00000000" w14:paraId="0000022F">
            <w:pPr>
              <w:rPr>
                <w:sz w:val="20"/>
                <w:szCs w:val="20"/>
              </w:rPr>
            </w:pPr>
            <w:r w:rsidDel="00000000" w:rsidR="00000000" w:rsidRPr="00000000">
              <w:rPr>
                <w:rFonts w:ascii="Arial Unicode MS" w:cs="Arial Unicode MS" w:eastAsia="Arial Unicode MS" w:hAnsi="Arial Unicode MS"/>
                <w:sz w:val="20"/>
                <w:szCs w:val="20"/>
                <w:rtl w:val="0"/>
              </w:rPr>
              <w:t xml:space="preserve">(≈ 30 weeks)</w:t>
            </w:r>
          </w:p>
        </w:tc>
      </w:tr>
    </w:tbl>
    <w:p w:rsidR="00000000" w:rsidDel="00000000" w:rsidP="00000000" w:rsidRDefault="00000000" w:rsidRPr="00000000" w14:paraId="00000230">
      <w:pPr>
        <w:pStyle w:val="Heading2"/>
        <w:keepNext w:val="0"/>
        <w:keepLines w:val="0"/>
        <w:spacing w:after="80" w:before="0" w:line="240" w:lineRule="auto"/>
        <w:rPr>
          <w:b w:val="1"/>
          <w:bCs w:val="1"/>
          <w:sz w:val="24"/>
          <w:szCs w:val="24"/>
        </w:rPr>
      </w:pPr>
      <w:bookmarkStart w:colFirst="0" w:colLast="0" w:name="_okbkn0gyq1gz" w:id="2"/>
      <w:bookmarkEnd w:id="2"/>
      <w:r w:rsidDel="00000000" w:rsidR="00000000" w:rsidRPr="00000000">
        <w:rPr>
          <w:rtl w:val="0"/>
        </w:rPr>
      </w:r>
    </w:p>
    <w:p w:rsidR="00000000" w:rsidDel="00000000" w:rsidP="00000000" w:rsidRDefault="00000000" w:rsidRPr="00000000" w14:paraId="00000231">
      <w:pPr>
        <w:rPr>
          <w:b w:val="1"/>
          <w:bCs w:val="1"/>
          <w:sz w:val="24"/>
          <w:szCs w:val="24"/>
        </w:rPr>
      </w:pPr>
      <w:r w:rsidDel="00000000" w:rsidR="00000000" w:rsidRPr="00000000">
        <w:rPr>
          <w:b w:val="1"/>
          <w:bCs w:val="1"/>
          <w:sz w:val="24"/>
          <w:szCs w:val="24"/>
          <w:rtl w:val="0"/>
        </w:rPr>
        <w:t xml:space="preserve">Method D2: COCOMO II Cross-check and Maintenance Cost</w:t>
      </w:r>
    </w:p>
    <w:p w:rsidR="00000000" w:rsidDel="00000000" w:rsidP="00000000" w:rsidRDefault="00000000" w:rsidRPr="00000000" w14:paraId="00000232">
      <w:pPr>
        <w:rPr>
          <w:sz w:val="20"/>
          <w:szCs w:val="20"/>
        </w:rPr>
      </w:pPr>
      <w:r w:rsidDel="00000000" w:rsidR="00000000" w:rsidRPr="00000000">
        <w:rPr>
          <w:sz w:val="20"/>
          <w:szCs w:val="20"/>
          <w:rtl w:val="0"/>
        </w:rPr>
        <w:t xml:space="preserve">As a cross-check on Methods D and D2 (COCOMO I), the same size was run through the COCOMO II calculator. Inputs: 5,670 new SLOC (5.67 KLOC from Method C); all five scale drivers Nominal; RELY Low, APEX (application experience) Low, PVOL (platform volatility) Low, TOOL High, SCED Very Low, all other cost drivers Nominal labor rate: $3,040 per person-month ($20/hr x 152 hrs, notional). TURN and MODP from Table 5.7a: N/A, because they are not cost drivers in COCOMO II. Maintenance inputs (assumptions): annual change size 850 ESLOC (about 15% of 5,670 SLOC changed per year), maintenance duration 1 year, software understanding 30%, unfamiliarity 0.4.</w:t>
      </w:r>
    </w:p>
    <w:p w:rsidR="00000000" w:rsidDel="00000000" w:rsidP="00000000" w:rsidRDefault="00000000" w:rsidRPr="00000000" w14:paraId="00000233">
      <w:pPr>
        <w:rPr>
          <w:sz w:val="20"/>
          <w:szCs w:val="20"/>
        </w:rPr>
      </w:pPr>
      <w:r w:rsidDel="00000000" w:rsidR="00000000" w:rsidRPr="00000000">
        <w:rPr>
          <w:rtl w:val="0"/>
        </w:rPr>
      </w:r>
    </w:p>
    <w:p w:rsidR="00000000" w:rsidDel="00000000" w:rsidP="00000000" w:rsidRDefault="00000000" w:rsidRPr="00000000" w14:paraId="00000234">
      <w:pPr>
        <w:rPr>
          <w:sz w:val="20"/>
          <w:szCs w:val="20"/>
        </w:rPr>
      </w:pPr>
      <w:r w:rsidDel="00000000" w:rsidR="00000000" w:rsidRPr="00000000">
        <w:rPr>
          <w:b w:val="1"/>
          <w:bCs w:val="1"/>
          <w:sz w:val="20"/>
          <w:szCs w:val="20"/>
          <w:rtl w:val="0"/>
        </w:rPr>
        <w:t xml:space="preserve">Results: </w:t>
      </w:r>
      <w:r w:rsidDel="00000000" w:rsidR="00000000" w:rsidRPr="00000000">
        <w:rPr>
          <w:sz w:val="20"/>
          <w:szCs w:val="20"/>
          <w:rtl w:val="0"/>
        </w:rPr>
        <w:t xml:space="preserve">development effort = 22.5 person-months (about 3,420 person-hours), schedule = 6.6 months, EAF = 1.13, notional development cost = $68,267. Annual maintenance effort = 3.2 person-months, annual maintenance cost = $9,594 (total for 1 year = $9,594). COCOMO II agrees with COCOMO I that required effort is far above the team’s 480-hour capacity, which supports risk R-01. Actual maintenance cost to the team: N/A (unpaid course project with no planned post-semester maintenance; the figures are notional).</w:t>
      </w:r>
    </w:p>
    <w:p w:rsidR="00000000" w:rsidDel="00000000" w:rsidP="00000000" w:rsidRDefault="00000000" w:rsidRPr="00000000" w14:paraId="00000235">
      <w:pPr>
        <w:rPr>
          <w:sz w:val="20"/>
          <w:szCs w:val="20"/>
        </w:rPr>
      </w:pPr>
      <w:r w:rsidDel="00000000" w:rsidR="00000000" w:rsidRPr="00000000">
        <w:rPr>
          <w:sz w:val="20"/>
          <w:szCs w:val="20"/>
        </w:rPr>
        <w:drawing>
          <wp:inline distB="114300" distT="114300" distL="114300" distR="114300">
            <wp:extent cx="5943600" cy="3136900"/>
            <wp:effectExtent b="0" l="0" r="0" t="0"/>
            <wp:docPr id="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numPr>
          <w:ilvl w:val="0"/>
          <w:numId w:val="1"/>
        </w:numPr>
        <w:ind w:left="720" w:hanging="360"/>
        <w:rPr>
          <w:sz w:val="20"/>
          <w:szCs w:val="20"/>
          <w:u w:val="none"/>
        </w:rPr>
      </w:pPr>
      <w:r w:rsidDel="00000000" w:rsidR="00000000" w:rsidRPr="00000000">
        <w:rPr>
          <w:sz w:val="20"/>
          <w:szCs w:val="20"/>
          <w:rtl w:val="0"/>
        </w:rPr>
        <w:t xml:space="preserve">Cocomo Calculator Cost Estimation</w:t>
      </w:r>
    </w:p>
    <w:p w:rsidR="00000000" w:rsidDel="00000000" w:rsidP="00000000" w:rsidRDefault="00000000" w:rsidRPr="00000000" w14:paraId="00000237">
      <w:pPr>
        <w:rPr>
          <w:i w:val="1"/>
          <w:iCs w:val="1"/>
          <w:sz w:val="18"/>
          <w:szCs w:val="18"/>
        </w:rPr>
      </w:pPr>
      <w:r w:rsidDel="00000000" w:rsidR="00000000" w:rsidRPr="00000000">
        <w:rPr>
          <w:rtl w:val="0"/>
        </w:rPr>
      </w:r>
    </w:p>
    <w:p w:rsidR="00000000" w:rsidDel="00000000" w:rsidP="00000000" w:rsidRDefault="00000000" w:rsidRPr="00000000" w14:paraId="00000238">
      <w:pPr>
        <w:rPr>
          <w:sz w:val="20"/>
          <w:szCs w:val="20"/>
        </w:rPr>
      </w:pPr>
      <w:r w:rsidDel="00000000" w:rsidR="00000000" w:rsidRPr="00000000">
        <w:rPr>
          <w:sz w:val="20"/>
          <w:szCs w:val="20"/>
        </w:rPr>
        <w:drawing>
          <wp:inline distB="114300" distT="114300" distL="114300" distR="114300">
            <wp:extent cx="5943600" cy="3136900"/>
            <wp:effectExtent b="0" l="0" r="0" t="0"/>
            <wp:docPr id="12"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numPr>
          <w:ilvl w:val="0"/>
          <w:numId w:val="1"/>
        </w:numPr>
        <w:ind w:left="720" w:hanging="360"/>
        <w:rPr>
          <w:i w:val="1"/>
          <w:iCs w:val="1"/>
          <w:sz w:val="18"/>
          <w:szCs w:val="18"/>
        </w:rPr>
      </w:pPr>
      <w:r w:rsidDel="00000000" w:rsidR="00000000" w:rsidRPr="00000000">
        <w:rPr>
          <w:sz w:val="20"/>
          <w:szCs w:val="20"/>
          <w:rtl w:val="0"/>
        </w:rPr>
        <w:t xml:space="preserve">Cocomo Calculator Cost Estimation</w:t>
      </w:r>
      <w:r w:rsidDel="00000000" w:rsidR="00000000" w:rsidRPr="00000000">
        <w:rPr>
          <w:rtl w:val="0"/>
        </w:rPr>
      </w:r>
    </w:p>
    <w:p w:rsidR="00000000" w:rsidDel="00000000" w:rsidP="00000000" w:rsidRDefault="00000000" w:rsidRPr="00000000" w14:paraId="0000023A">
      <w:pPr>
        <w:pStyle w:val="Heading1"/>
        <w:keepNext w:val="0"/>
        <w:keepLines w:val="0"/>
        <w:spacing w:after="140" w:before="320" w:lineRule="auto"/>
        <w:rPr>
          <w:b w:val="1"/>
          <w:bCs w:val="1"/>
          <w:sz w:val="24"/>
          <w:szCs w:val="24"/>
        </w:rPr>
      </w:pPr>
      <w:bookmarkStart w:colFirst="0" w:colLast="0" w:name="_ardgfs997xge" w:id="3"/>
      <w:bookmarkEnd w:id="3"/>
      <w:r w:rsidDel="00000000" w:rsidR="00000000" w:rsidRPr="00000000">
        <w:rPr>
          <w:b w:val="1"/>
          <w:bCs w:val="1"/>
          <w:sz w:val="24"/>
          <w:szCs w:val="24"/>
          <w:rtl w:val="0"/>
        </w:rPr>
        <w:t xml:space="preserve">5.6 </w:t>
      </w:r>
      <w:r w:rsidDel="00000000" w:rsidR="00000000" w:rsidRPr="00000000">
        <w:rPr>
          <w:b w:val="1"/>
          <w:bCs w:val="1"/>
          <w:sz w:val="24"/>
          <w:szCs w:val="24"/>
          <w:rtl w:val="0"/>
        </w:rPr>
        <w:t xml:space="preserve">Comparison</w:t>
      </w:r>
      <w:r w:rsidDel="00000000" w:rsidR="00000000" w:rsidRPr="00000000">
        <w:rPr>
          <w:b w:val="1"/>
          <w:bCs w:val="1"/>
          <w:sz w:val="24"/>
          <w:szCs w:val="24"/>
          <w:rtl w:val="0"/>
        </w:rPr>
        <w:t xml:space="preserve"> Across Methods</w:t>
      </w:r>
    </w:p>
    <w:p w:rsidR="00000000" w:rsidDel="00000000" w:rsidP="00000000" w:rsidRDefault="00000000" w:rsidRPr="00000000" w14:paraId="0000023B">
      <w:pPr>
        <w:spacing w:after="120" w:lineRule="auto"/>
        <w:rPr>
          <w:i w:val="1"/>
          <w:iCs w:val="1"/>
          <w:color w:val="595959"/>
          <w:sz w:val="20"/>
          <w:szCs w:val="20"/>
        </w:rPr>
      </w:pPr>
      <w:r w:rsidDel="00000000" w:rsidR="00000000" w:rsidRPr="00000000">
        <w:rPr>
          <w:rFonts w:ascii="Arial Unicode MS" w:cs="Arial Unicode MS" w:eastAsia="Arial Unicode MS" w:hAnsi="Arial Unicode MS"/>
          <w:sz w:val="20"/>
          <w:szCs w:val="20"/>
          <w:rtl w:val="0"/>
        </w:rPr>
        <w:t xml:space="preserve">The table below compares total effort across all methods. Scaled from three analogous student projects, historical analogy (≈ 591 person-hours) falls between the story-point estimate (252-480) and function-point-to-COCOMO (≈ 2,256). Methods A, C+D, and C+D2 all start from the same 189 AFP, so they are not independent of each other; the story-point estimate is the only independent method (Table 5.8a). This gap is treated as a finding, not an error to hide.</w: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24"/>
          <w:szCs w:val="24"/>
        </w:rPr>
      </w:pPr>
      <w:bookmarkStart w:colFirst="0" w:colLast="0" w:name="_tte2nsj5algo" w:id="4"/>
      <w:bookmarkEnd w:id="4"/>
      <w:r w:rsidDel="00000000" w:rsidR="00000000" w:rsidRPr="00000000">
        <w:rPr>
          <w:b w:val="1"/>
          <w:bCs w:val="1"/>
          <w:sz w:val="24"/>
          <w:szCs w:val="24"/>
          <w:rtl w:val="0"/>
        </w:rPr>
        <w:t xml:space="preserve">5.7 Expanded Comparison Across Methods</w:t>
      </w:r>
    </w:p>
    <w:p w:rsidR="00000000" w:rsidDel="00000000" w:rsidP="00000000" w:rsidRDefault="00000000" w:rsidRPr="00000000" w14:paraId="0000023D">
      <w:pPr>
        <w:pStyle w:val="Heading2"/>
        <w:keepNext w:val="0"/>
        <w:keepLines w:val="0"/>
        <w:spacing w:after="80" w:lineRule="auto"/>
        <w:rPr>
          <w:i w:val="1"/>
          <w:iCs w:val="1"/>
          <w:sz w:val="20"/>
          <w:szCs w:val="20"/>
        </w:rPr>
      </w:pPr>
      <w:bookmarkStart w:colFirst="0" w:colLast="0" w:name="_ftyuxytdacru" w:id="5"/>
      <w:bookmarkEnd w:id="5"/>
      <w:r w:rsidDel="00000000" w:rsidR="00000000" w:rsidRPr="00000000">
        <w:rPr>
          <w:sz w:val="20"/>
          <w:szCs w:val="20"/>
          <w:rtl w:val="0"/>
        </w:rPr>
        <w:t xml:space="preserve">This table replaces the effort-only comparison with size inputs, effort in both units, schedule, notional labor value (the team is unpaid), and whether each method is independent of the function-point count.</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40"/>
        <w:gridCol w:w="1470"/>
        <w:gridCol w:w="1125"/>
        <w:gridCol w:w="1170"/>
        <w:gridCol w:w="915"/>
        <w:gridCol w:w="1365"/>
        <w:gridCol w:w="1110"/>
        <w:tblGridChange w:id="0">
          <w:tblGrid>
            <w:gridCol w:w="1365"/>
            <w:gridCol w:w="840"/>
            <w:gridCol w:w="1470"/>
            <w:gridCol w:w="1125"/>
            <w:gridCol w:w="1170"/>
            <w:gridCol w:w="915"/>
            <w:gridCol w:w="1365"/>
            <w:gridCol w:w="1110"/>
          </w:tblGrid>
        </w:tblGridChange>
      </w:tblGrid>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3E">
            <w:pPr>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Size input</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0">
            <w:pPr>
              <w:rPr>
                <w:b w:val="1"/>
                <w:bCs w:val="1"/>
                <w:sz w:val="20"/>
                <w:szCs w:val="20"/>
              </w:rPr>
            </w:pPr>
            <w:r w:rsidDel="00000000" w:rsidR="00000000" w:rsidRPr="00000000">
              <w:rPr>
                <w:b w:val="1"/>
                <w:bCs w:val="1"/>
                <w:sz w:val="20"/>
                <w:szCs w:val="20"/>
                <w:rtl w:val="0"/>
              </w:rPr>
              <w:t xml:space="preserve">Effort (person</w:t>
            </w:r>
          </w:p>
          <w:p w:rsidR="00000000" w:rsidDel="00000000" w:rsidP="00000000" w:rsidRDefault="00000000" w:rsidRPr="00000000" w14:paraId="00000241">
            <w:pPr>
              <w:rPr>
                <w:b w:val="1"/>
                <w:bCs w:val="1"/>
                <w:sz w:val="20"/>
                <w:szCs w:val="20"/>
              </w:rPr>
            </w:pPr>
            <w:r w:rsidDel="00000000" w:rsidR="00000000" w:rsidRPr="00000000">
              <w:rPr>
                <w:b w:val="1"/>
                <w:bCs w:val="1"/>
                <w:sz w:val="20"/>
                <w:szCs w:val="20"/>
                <w:rtl w:val="0"/>
              </w:rPr>
              <w:t xml:space="preserve">hours)</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2">
            <w:pPr>
              <w:rPr>
                <w:b w:val="1"/>
                <w:bCs w:val="1"/>
                <w:sz w:val="20"/>
                <w:szCs w:val="20"/>
              </w:rPr>
            </w:pPr>
            <w:r w:rsidDel="00000000" w:rsidR="00000000" w:rsidRPr="00000000">
              <w:rPr>
                <w:b w:val="1"/>
                <w:bCs w:val="1"/>
                <w:sz w:val="20"/>
                <w:szCs w:val="20"/>
                <w:rtl w:val="0"/>
              </w:rPr>
              <w:t xml:space="preserve">Effort (person</w:t>
            </w:r>
          </w:p>
          <w:p w:rsidR="00000000" w:rsidDel="00000000" w:rsidP="00000000" w:rsidRDefault="00000000" w:rsidRPr="00000000" w14:paraId="00000243">
            <w:pPr>
              <w:rPr>
                <w:b w:val="1"/>
                <w:bCs w:val="1"/>
                <w:sz w:val="20"/>
                <w:szCs w:val="20"/>
              </w:rPr>
            </w:pPr>
            <w:r w:rsidDel="00000000" w:rsidR="00000000" w:rsidRPr="00000000">
              <w:rPr>
                <w:b w:val="1"/>
                <w:bCs w:val="1"/>
                <w:sz w:val="20"/>
                <w:szCs w:val="20"/>
                <w:rtl w:val="0"/>
              </w:rPr>
              <w:t xml:space="preserve">months, 152 hrs/PM)</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4">
            <w:pPr>
              <w:rPr>
                <w:b w:val="1"/>
                <w:bCs w:val="1"/>
                <w:sz w:val="20"/>
                <w:szCs w:val="20"/>
              </w:rPr>
            </w:pPr>
            <w:r w:rsidDel="00000000" w:rsidR="00000000" w:rsidRPr="00000000">
              <w:rPr>
                <w:b w:val="1"/>
                <w:bCs w:val="1"/>
                <w:sz w:val="20"/>
                <w:szCs w:val="20"/>
                <w:rtl w:val="0"/>
              </w:rPr>
              <w:t xml:space="preserve">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5">
            <w:pPr>
              <w:rPr>
                <w:b w:val="1"/>
                <w:bCs w:val="1"/>
                <w:sz w:val="20"/>
                <w:szCs w:val="20"/>
              </w:rPr>
            </w:pPr>
            <w:r w:rsidDel="00000000" w:rsidR="00000000" w:rsidRPr="00000000">
              <w:rPr>
                <w:b w:val="1"/>
                <w:bCs w:val="1"/>
                <w:sz w:val="20"/>
                <w:szCs w:val="20"/>
                <w:rtl w:val="0"/>
              </w:rPr>
              <w:t xml:space="preserve">Notion value at $20/hr (unpaid)</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6">
            <w:pPr>
              <w:rPr>
                <w:b w:val="1"/>
                <w:bCs w:val="1"/>
                <w:sz w:val="20"/>
                <w:szCs w:val="20"/>
              </w:rPr>
            </w:pPr>
            <w:r w:rsidDel="00000000" w:rsidR="00000000" w:rsidRPr="00000000">
              <w:rPr>
                <w:b w:val="1"/>
                <w:bCs w:val="1"/>
                <w:sz w:val="20"/>
                <w:szCs w:val="20"/>
                <w:rtl w:val="0"/>
              </w:rPr>
              <w:t xml:space="preserve">Independent of FP count?</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47">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Relative to FP→COCOMO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A: Historical analogy (analogous projects; range from Table 5.1)</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189 AFP</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A">
            <w:pPr>
              <w:rPr>
                <w:sz w:val="20"/>
                <w:szCs w:val="20"/>
              </w:rPr>
            </w:pPr>
            <w:r w:rsidDel="00000000" w:rsidR="00000000" w:rsidRPr="00000000">
              <w:rPr>
                <w:sz w:val="20"/>
                <w:szCs w:val="20"/>
                <w:rtl w:val="0"/>
              </w:rPr>
              <w:t xml:space="preserve">591 (473-709)</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D">
            <w:pPr>
              <w:rPr>
                <w:sz w:val="20"/>
                <w:szCs w:val="20"/>
              </w:rPr>
            </w:pPr>
            <w:r w:rsidDel="00000000" w:rsidR="00000000" w:rsidRPr="00000000">
              <w:rPr>
                <w:sz w:val="20"/>
                <w:szCs w:val="20"/>
                <w:rtl w:val="0"/>
              </w:rPr>
              <w:t xml:space="preserve">$11,820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E">
            <w:pPr>
              <w:rPr>
                <w:sz w:val="20"/>
                <w:szCs w:val="20"/>
              </w:rPr>
            </w:pPr>
            <w:r w:rsidDel="00000000" w:rsidR="00000000" w:rsidRPr="00000000">
              <w:rPr>
                <w:sz w:val="20"/>
                <w:szCs w:val="20"/>
                <w:rtl w:val="0"/>
              </w:rPr>
              <w:t xml:space="preserve">No; uses the same 189 AFP</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4F">
            <w:pPr>
              <w:rPr>
                <w:sz w:val="20"/>
                <w:szCs w:val="20"/>
              </w:rPr>
            </w:pPr>
            <w:r w:rsidDel="00000000" w:rsidR="00000000" w:rsidRPr="00000000">
              <w:rPr>
                <w:rFonts w:ascii="Arial Unicode MS" w:cs="Arial Unicode MS" w:eastAsia="Arial Unicode MS" w:hAnsi="Arial Unicode MS"/>
                <w:sz w:val="20"/>
                <w:szCs w:val="20"/>
                <w:rtl w:val="0"/>
              </w:rPr>
              <w:t xml:space="preserve">≈ 0.26 times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B; Story points (as sized, 4 hrs/pt)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63 points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252</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8 weeks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$5,040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7">
            <w:pPr>
              <w:rPr>
                <w:sz w:val="20"/>
                <w:szCs w:val="20"/>
              </w:rPr>
            </w:pPr>
            <w:r w:rsidDel="00000000" w:rsidR="00000000" w:rsidRPr="00000000">
              <w:rPr>
                <w:rFonts w:ascii="Arial Unicode MS" w:cs="Arial Unicode MS" w:eastAsia="Arial Unicode MS" w:hAnsi="Arial Unicode MS"/>
                <w:sz w:val="20"/>
                <w:szCs w:val="20"/>
                <w:rtl w:val="0"/>
              </w:rPr>
              <w:t xml:space="preserve">≈ 0.11</w:t>
            </w:r>
          </w:p>
          <w:p w:rsidR="00000000" w:rsidDel="00000000" w:rsidP="00000000" w:rsidRDefault="00000000" w:rsidRPr="00000000" w14:paraId="00000258">
            <w:pPr>
              <w:rPr>
                <w:sz w:val="20"/>
                <w:szCs w:val="20"/>
              </w:rPr>
            </w:pPr>
            <w:r w:rsidDel="00000000" w:rsidR="00000000" w:rsidRPr="00000000">
              <w:rPr>
                <w:sz w:val="20"/>
                <w:szCs w:val="20"/>
                <w:rtl w:val="0"/>
              </w:rPr>
              <w:t xml:space="preserve">times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B; Story points (capacity-derived, Table 5.3a)</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63 points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240-480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1.6-3.2</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8 weeks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$4,800</w:t>
            </w:r>
          </w:p>
          <w:p w:rsidR="00000000" w:rsidDel="00000000" w:rsidP="00000000" w:rsidRDefault="00000000" w:rsidRPr="00000000" w14:paraId="0000025F">
            <w:pPr>
              <w:rPr>
                <w:sz w:val="20"/>
                <w:szCs w:val="20"/>
              </w:rPr>
            </w:pPr>
            <w:r w:rsidDel="00000000" w:rsidR="00000000" w:rsidRPr="00000000">
              <w:rPr>
                <w:sz w:val="20"/>
                <w:szCs w:val="20"/>
                <w:rtl w:val="0"/>
              </w:rPr>
              <w:t xml:space="preserve">-9,600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1">
            <w:pPr>
              <w:rPr>
                <w:sz w:val="20"/>
                <w:szCs w:val="20"/>
              </w:rPr>
            </w:pPr>
            <w:r w:rsidDel="00000000" w:rsidR="00000000" w:rsidRPr="00000000">
              <w:rPr>
                <w:rFonts w:ascii="Arial Unicode MS" w:cs="Arial Unicode MS" w:eastAsia="Arial Unicode MS" w:hAnsi="Arial Unicode MS"/>
                <w:sz w:val="20"/>
                <w:szCs w:val="20"/>
                <w:rtl w:val="0"/>
              </w:rPr>
              <w:t xml:space="preserve">≈ 0.11–0.21</w:t>
            </w:r>
          </w:p>
          <w:p w:rsidR="00000000" w:rsidDel="00000000" w:rsidP="00000000" w:rsidRDefault="00000000" w:rsidRPr="00000000" w14:paraId="00000262">
            <w:pPr>
              <w:rPr>
                <w:sz w:val="20"/>
                <w:szCs w:val="20"/>
              </w:rPr>
            </w:pPr>
            <w:r w:rsidDel="00000000" w:rsidR="00000000" w:rsidRPr="00000000">
              <w:rPr>
                <w:sz w:val="20"/>
                <w:szCs w:val="20"/>
                <w:rtl w:val="0"/>
              </w:rPr>
              <w:t xml:space="preserve">times</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3">
            <w:pPr>
              <w:rPr>
                <w:sz w:val="20"/>
                <w:szCs w:val="20"/>
              </w:rPr>
            </w:pPr>
            <w:r w:rsidDel="00000000" w:rsidR="00000000" w:rsidRPr="00000000">
              <w:rPr>
                <w:rFonts w:ascii="Arial Unicode MS" w:cs="Arial Unicode MS" w:eastAsia="Arial Unicode MS" w:hAnsi="Arial Unicode MS"/>
                <w:sz w:val="20"/>
                <w:szCs w:val="20"/>
                <w:rtl w:val="0"/>
              </w:rPr>
              <w:t xml:space="preserve">C + D; FP → Basic COCOMO</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5.67 KLOC</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2,256</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14.8</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7.0 months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$45,120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Baseline</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1.00 times</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B">
            <w:pPr>
              <w:rPr>
                <w:sz w:val="20"/>
                <w:szCs w:val="20"/>
              </w:rPr>
            </w:pPr>
            <w:r w:rsidDel="00000000" w:rsidR="00000000" w:rsidRPr="00000000">
              <w:rPr>
                <w:rFonts w:ascii="Arial Unicode MS" w:cs="Arial Unicode MS" w:eastAsia="Arial Unicode MS" w:hAnsi="Arial Unicode MS"/>
                <w:sz w:val="20"/>
                <w:szCs w:val="20"/>
                <w:rtl w:val="0"/>
              </w:rPr>
              <w:t xml:space="preserve">C + D2; FP → Intermediate COCOMO</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5.67 KLOC, EAF 0.77</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2,306</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15.2</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7.0 months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$46,120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No; same FP/KLOC input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72">
            <w:pPr>
              <w:rPr>
                <w:sz w:val="20"/>
                <w:szCs w:val="20"/>
              </w:rPr>
            </w:pPr>
            <w:r w:rsidDel="00000000" w:rsidR="00000000" w:rsidRPr="00000000">
              <w:rPr>
                <w:rFonts w:ascii="Arial Unicode MS" w:cs="Arial Unicode MS" w:eastAsia="Arial Unicode MS" w:hAnsi="Arial Unicode MS"/>
                <w:sz w:val="20"/>
                <w:szCs w:val="20"/>
                <w:rtl w:val="0"/>
              </w:rPr>
              <w:t xml:space="preserve">≈ 1.02 times</w:t>
            </w:r>
          </w:p>
        </w:tc>
      </w:tr>
    </w:tbl>
    <w:p w:rsidR="00000000" w:rsidDel="00000000" w:rsidP="00000000" w:rsidRDefault="00000000" w:rsidRPr="00000000" w14:paraId="00000273">
      <w:pPr>
        <w:spacing w:after="180" w:before="180" w:lineRule="auto"/>
        <w:rPr>
          <w:b w:val="1"/>
          <w:bCs w:val="1"/>
          <w:i w:val="1"/>
          <w:iCs w:val="1"/>
          <w:sz w:val="16"/>
          <w:szCs w:val="16"/>
        </w:rPr>
      </w:pPr>
      <w:r w:rsidDel="00000000" w:rsidR="00000000" w:rsidRPr="00000000">
        <w:rPr>
          <w:i w:val="1"/>
          <w:iCs w:val="1"/>
          <w:sz w:val="16"/>
          <w:szCs w:val="16"/>
          <w:rtl w:val="0"/>
        </w:rPr>
        <w:t xml:space="preserve">Table 5.8a: Expanded comparison across all methods.</w: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i w:val="1"/>
          <w:iCs w:val="1"/>
          <w:sz w:val="16"/>
          <w:szCs w:val="16"/>
        </w:rPr>
      </w:pPr>
      <w:bookmarkStart w:colFirst="0" w:colLast="0" w:name="_z8vlnt82ukil" w:id="6"/>
      <w:bookmarkEnd w:id="6"/>
      <w:r w:rsidDel="00000000" w:rsidR="00000000" w:rsidRPr="00000000">
        <w:rPr>
          <w:sz w:val="20"/>
          <w:szCs w:val="20"/>
        </w:rPr>
        <w:drawing>
          <wp:inline distB="114300" distT="114300" distL="114300" distR="114300">
            <wp:extent cx="5943600" cy="3136900"/>
            <wp:effectExtent b="0" l="0" r="0" t="0"/>
            <wp:docPr id="6"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180" w:before="180" w:lineRule="auto"/>
        <w:rPr>
          <w:i w:val="1"/>
          <w:iCs w:val="1"/>
          <w:sz w:val="16"/>
          <w:szCs w:val="16"/>
        </w:rPr>
      </w:pPr>
      <w:r w:rsidDel="00000000" w:rsidR="00000000" w:rsidRPr="00000000">
        <w:rPr>
          <w:i w:val="1"/>
          <w:iCs w:val="1"/>
          <w:sz w:val="16"/>
          <w:szCs w:val="16"/>
          <w:rtl w:val="0"/>
        </w:rPr>
        <w:t xml:space="preserve">Figure 5.1: Estimated effort by method against the maximum available team capacity (4 members × 15 hrs/week × 8 weeks = 480 hours).</w:t>
      </w:r>
    </w:p>
    <w:p w:rsidR="00000000" w:rsidDel="00000000" w:rsidP="00000000" w:rsidRDefault="00000000" w:rsidRPr="00000000" w14:paraId="00000276">
      <w:pPr>
        <w:spacing w:after="200" w:before="200" w:lineRule="auto"/>
        <w:rPr>
          <w:sz w:val="20"/>
          <w:szCs w:val="20"/>
        </w:rPr>
      </w:pPr>
      <w:r w:rsidDel="00000000" w:rsidR="00000000" w:rsidRPr="00000000">
        <w:rPr>
          <w:sz w:val="20"/>
          <w:szCs w:val="20"/>
          <w:rtl w:val="0"/>
        </w:rPr>
        <w:t xml:space="preserve">Using analogous projects, the estimates spread widely: about 250-480 hours from story points, about 470-710 hours from historical analogy (Table 5.1), and about 2,260-2,310 hours from COCOMO. Historical analogy and COCOMO share the same 189 AFP, so their gap comes entirely from the rate: the analogs’ 2.5–3.75 hrs/FP versus the roughly 12 hrs/FP that COCOMO implies at this size. Sprint 1 velocity will show which end is realistic for this team.</w:t>
      </w:r>
    </w:p>
    <w:p w:rsidR="00000000" w:rsidDel="00000000" w:rsidP="00000000" w:rsidRDefault="00000000" w:rsidRPr="00000000" w14:paraId="00000277">
      <w:pPr>
        <w:spacing w:after="120" w:lineRule="auto"/>
        <w:rPr>
          <w:sz w:val="20"/>
          <w:szCs w:val="20"/>
        </w:rPr>
      </w:pPr>
      <w:r w:rsidDel="00000000" w:rsidR="00000000" w:rsidRPr="00000000">
        <w:rPr>
          <w:sz w:val="20"/>
          <w:szCs w:val="20"/>
          <w:rtl w:val="0"/>
        </w:rPr>
        <w:t xml:space="preserve">Two explanations are plausible, and both are worth stating rather than picking one without evidence. First, the story points assigned to PB-01 to PB-10 may understate true complexity: availability-overlap scheduling and AI-based matching are the kind of features new teams commonly under-size relative to more familiar CRUD work. Second, COCOMO’s organic-mode constants [1] were calibrated on professional teams from the 1970s–80s and may overestimate effort for a small team using modern frameworks and AI-assisted development tools. The team will treat Sprint 1’s actual velocity as the tie-breaker: once real hours-per-point data exists, the 4-hours-per-point assumption in Method B will be revised to match it, and the size of the remaining gap to Methods A/C+D will indicate which model was closer.</w:t>
      </w:r>
    </w:p>
    <w:p w:rsidR="00000000" w:rsidDel="00000000" w:rsidP="00000000" w:rsidRDefault="00000000" w:rsidRPr="00000000" w14:paraId="00000278">
      <w:pPr>
        <w:spacing w:after="100" w:before="220" w:lineRule="auto"/>
        <w:rPr>
          <w:b w:val="1"/>
          <w:bCs w:val="1"/>
        </w:rPr>
      </w:pPr>
      <w:r w:rsidDel="00000000" w:rsidR="00000000" w:rsidRPr="00000000">
        <w:rPr>
          <w:b w:val="1"/>
          <w:bCs w:val="1"/>
          <w:rtl w:val="0"/>
        </w:rPr>
        <w:t xml:space="preserve">Capacity check against the 8-week schedule</w:t>
      </w:r>
    </w:p>
    <w:tbl>
      <w:tblPr>
        <w:tblStyle w:val="Table18"/>
        <w:tblW w:w="9375.0" w:type="dxa"/>
        <w:jc w:val="left"/>
        <w:tblLayout w:type="fixed"/>
        <w:tblLook w:val="0600"/>
      </w:tblPr>
      <w:tblGrid>
        <w:gridCol w:w="2220"/>
        <w:gridCol w:w="2670"/>
        <w:gridCol w:w="2220"/>
        <w:gridCol w:w="2265"/>
        <w:tblGridChange w:id="0">
          <w:tblGrid>
            <w:gridCol w:w="2220"/>
            <w:gridCol w:w="2670"/>
            <w:gridCol w:w="2220"/>
            <w:gridCol w:w="22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79">
            <w:pPr>
              <w:rPr>
                <w:b w:val="1"/>
                <w:bCs w:val="1"/>
                <w:sz w:val="20"/>
                <w:szCs w:val="20"/>
              </w:rPr>
            </w:pPr>
            <w:r w:rsidDel="00000000" w:rsidR="00000000" w:rsidRPr="00000000">
              <w:rPr>
                <w:b w:val="1"/>
                <w:bCs w:val="1"/>
                <w:sz w:val="20"/>
                <w:szCs w:val="20"/>
                <w:rtl w:val="0"/>
              </w:rPr>
              <w:t xml:space="preserve">Team size</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7A">
            <w:pPr>
              <w:rPr>
                <w:b w:val="1"/>
                <w:bCs w:val="1"/>
                <w:sz w:val="20"/>
                <w:szCs w:val="20"/>
              </w:rPr>
            </w:pPr>
            <w:r w:rsidDel="00000000" w:rsidR="00000000" w:rsidRPr="00000000">
              <w:rPr>
                <w:b w:val="1"/>
                <w:bCs w:val="1"/>
                <w:sz w:val="20"/>
                <w:szCs w:val="20"/>
                <w:rtl w:val="0"/>
              </w:rPr>
              <w:t xml:space="preserve">Available hours (8 weeks)</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7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Required (FP→COCOMO)</w:t>
            </w:r>
          </w:p>
        </w:tc>
        <w:tc>
          <w:tcPr>
            <w:tcBorders>
              <w:top w:color="000000" w:space="0" w:sz="6" w:val="single"/>
              <w:left w:color="000000" w:space="0" w:sz="0" w:val="nil"/>
              <w:bottom w:color="000000" w:space="0" w:sz="6" w:val="single"/>
              <w:right w:color="000000" w:space="0" w:sz="6" w:val="single"/>
            </w:tcBorders>
            <w:shd w:fill="b7b7b7" w:val="clear"/>
            <w:tcMar>
              <w:top w:w="80.0" w:type="dxa"/>
              <w:left w:w="100.0" w:type="dxa"/>
              <w:bottom w:w="80.0" w:type="dxa"/>
              <w:right w:w="100.0" w:type="dxa"/>
            </w:tcMar>
            <w:vAlign w:val="top"/>
          </w:tcPr>
          <w:p w:rsidR="00000000" w:rsidDel="00000000" w:rsidP="00000000" w:rsidRDefault="00000000" w:rsidRPr="00000000" w14:paraId="0000027C">
            <w:pPr>
              <w:rPr>
                <w:b w:val="1"/>
                <w:bCs w:val="1"/>
                <w:sz w:val="20"/>
                <w:szCs w:val="20"/>
              </w:rPr>
            </w:pPr>
            <w:r w:rsidDel="00000000" w:rsidR="00000000" w:rsidRPr="00000000">
              <w:rPr>
                <w:b w:val="1"/>
                <w:bCs w:val="1"/>
                <w:sz w:val="20"/>
                <w:szCs w:val="20"/>
                <w:rtl w:val="0"/>
              </w:rPr>
              <w:t xml:space="preserve">Gap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4 members × 10 hrs/week</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7E">
            <w:pPr>
              <w:jc w:val="center"/>
              <w:rPr>
                <w:sz w:val="20"/>
                <w:szCs w:val="20"/>
              </w:rPr>
            </w:pPr>
            <w:r w:rsidDel="00000000" w:rsidR="00000000" w:rsidRPr="00000000">
              <w:rPr>
                <w:sz w:val="20"/>
                <w:szCs w:val="20"/>
                <w:rtl w:val="0"/>
              </w:rPr>
              <w:t xml:space="preserve">320 hours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7F">
            <w:pPr>
              <w:jc w:val="center"/>
              <w:rPr>
                <w:sz w:val="20"/>
                <w:szCs w:val="20"/>
              </w:rPr>
            </w:pPr>
            <w:r w:rsidDel="00000000" w:rsidR="00000000" w:rsidRPr="00000000">
              <w:rPr>
                <w:sz w:val="20"/>
                <w:szCs w:val="20"/>
                <w:rtl w:val="0"/>
              </w:rPr>
              <w:t xml:space="preserve">2,256 hours</w:t>
            </w:r>
          </w:p>
        </w:tc>
        <w:tc>
          <w:tcPr>
            <w:tcBorders>
              <w:top w:color="000000" w:space="0" w:sz="0" w:val="nil"/>
              <w:left w:color="000000" w:space="0" w:sz="0" w:val="nil"/>
              <w:bottom w:color="000000" w:space="0" w:sz="6" w:val="single"/>
              <w:right w:color="000000" w:space="0" w:sz="6" w:val="single"/>
            </w:tcBorders>
            <w:shd w:fill="auto" w:val="clear"/>
            <w:tcMar>
              <w:top w:w="80.0" w:type="dxa"/>
              <w:left w:w="100.0" w:type="dxa"/>
              <w:bottom w:w="80.0" w:type="dxa"/>
              <w:right w:w="100.0" w:type="dxa"/>
            </w:tcMar>
            <w:vAlign w:val="top"/>
          </w:tcPr>
          <w:p w:rsidR="00000000" w:rsidDel="00000000" w:rsidP="00000000" w:rsidRDefault="00000000" w:rsidRPr="00000000" w14:paraId="00000280">
            <w:pPr>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7.0 times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4 members × 15 hrs/week</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82">
            <w:pPr>
              <w:jc w:val="center"/>
              <w:rPr>
                <w:sz w:val="20"/>
                <w:szCs w:val="20"/>
              </w:rPr>
            </w:pPr>
            <w:r w:rsidDel="00000000" w:rsidR="00000000" w:rsidRPr="00000000">
              <w:rPr>
                <w:sz w:val="20"/>
                <w:szCs w:val="20"/>
                <w:rtl w:val="0"/>
              </w:rPr>
              <w:t xml:space="preserve">480 hours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83">
            <w:pPr>
              <w:jc w:val="center"/>
              <w:rPr>
                <w:sz w:val="20"/>
                <w:szCs w:val="20"/>
              </w:rPr>
            </w:pPr>
            <w:r w:rsidDel="00000000" w:rsidR="00000000" w:rsidRPr="00000000">
              <w:rPr>
                <w:sz w:val="20"/>
                <w:szCs w:val="20"/>
                <w:rtl w:val="0"/>
              </w:rPr>
              <w:t xml:space="preserve">2,256 hours</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284">
            <w:pPr>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4.7 times</w:t>
            </w:r>
          </w:p>
        </w:tc>
      </w:tr>
    </w:tbl>
    <w:p w:rsidR="00000000" w:rsidDel="00000000" w:rsidP="00000000" w:rsidRDefault="00000000" w:rsidRPr="00000000" w14:paraId="00000285">
      <w:pPr>
        <w:spacing w:after="120" w:lineRule="auto"/>
        <w:rPr>
          <w:i w:val="1"/>
          <w:iCs w:val="1"/>
          <w:color w:val="595959"/>
          <w:sz w:val="16"/>
          <w:szCs w:val="16"/>
        </w:rPr>
      </w:pPr>
      <w:r w:rsidDel="00000000" w:rsidR="00000000" w:rsidRPr="00000000">
        <w:rPr>
          <w:rtl w:val="0"/>
        </w:rPr>
      </w:r>
    </w:p>
    <w:p w:rsidR="00000000" w:rsidDel="00000000" w:rsidP="00000000" w:rsidRDefault="00000000" w:rsidRPr="00000000" w14:paraId="00000286">
      <w:pPr>
        <w:spacing w:after="0" w:lineRule="auto"/>
        <w:rPr/>
      </w:pPr>
      <w:r w:rsidDel="00000000" w:rsidR="00000000" w:rsidRPr="00000000">
        <w:rPr>
          <w:sz w:val="20"/>
          <w:szCs w:val="20"/>
          <w:rtl w:val="0"/>
        </w:rPr>
        <w:t xml:space="preserve">Even under the more generous assumption (4 members at 15 hours/week), required effort exceeds available capacity by roughly 4.7 times. This quantifies the risk already identified as R-01 in Section 6: the team’s planned mitigation/prioritizing must-priority items and deferring should-priority items (PB-06, PB-08, PB-10, totaling 16 points) if needed is the primary lever for </w:t>
      </w:r>
      <w:r w:rsidDel="00000000" w:rsidR="00000000" w:rsidRPr="00000000">
        <w:rPr>
          <w:rtl w:val="0"/>
        </w:rPr>
        <w:t xml:space="preserve">closing this gap, alongside correcting the Method B assumption once Sprint 1 data is available.</w:t>
      </w:r>
    </w:p>
    <w:p w:rsidR="00000000" w:rsidDel="00000000" w:rsidP="00000000" w:rsidRDefault="00000000" w:rsidRPr="00000000" w14:paraId="00000287">
      <w:pPr>
        <w:pStyle w:val="Heading1"/>
        <w:keepNext w:val="0"/>
        <w:keepLines w:val="0"/>
        <w:spacing w:after="140" w:before="320" w:lineRule="auto"/>
        <w:rPr>
          <w:b w:val="1"/>
          <w:bCs w:val="1"/>
          <w:sz w:val="24"/>
          <w:szCs w:val="24"/>
        </w:rPr>
      </w:pPr>
      <w:bookmarkStart w:colFirst="0" w:colLast="0" w:name="_gj2i4nspv5e9" w:id="7"/>
      <w:bookmarkEnd w:id="7"/>
      <w:r w:rsidDel="00000000" w:rsidR="00000000" w:rsidRPr="00000000">
        <w:rPr>
          <w:b w:val="1"/>
          <w:bCs w:val="1"/>
          <w:sz w:val="24"/>
          <w:szCs w:val="24"/>
          <w:rtl w:val="0"/>
        </w:rPr>
        <w:t xml:space="preserve">5.8 Cost</w:t>
      </w:r>
    </w:p>
    <w:p w:rsidR="00000000" w:rsidDel="00000000" w:rsidP="00000000" w:rsidRDefault="00000000" w:rsidRPr="00000000" w14:paraId="00000288">
      <w:pPr>
        <w:spacing w:after="120" w:lineRule="auto"/>
        <w:rPr>
          <w:sz w:val="20"/>
          <w:szCs w:val="20"/>
        </w:rPr>
      </w:pPr>
      <w:r w:rsidDel="00000000" w:rsidR="00000000" w:rsidRPr="00000000">
        <w:rPr>
          <w:sz w:val="20"/>
          <w:szCs w:val="20"/>
          <w:rtl w:val="0"/>
        </w:rPr>
        <w:t xml:space="preserve">This is an assignment project, and team members are not paid, so the actual labor cost is zero. Table 5.10a still shows a notional labor value at the $20/person-hour planning rate, only so the methods can be compared in one unit; it is not money the team spends. The project’s real cost is the out-of-pocket spending on software tools and services in Table 5.10b.</w:t>
      </w:r>
      <w:r w:rsidDel="00000000" w:rsidR="00000000" w:rsidRPr="00000000">
        <w:rPr>
          <w:rtl w:val="0"/>
        </w:rPr>
      </w:r>
    </w:p>
    <w:p w:rsidR="00000000" w:rsidDel="00000000" w:rsidP="00000000" w:rsidRDefault="00000000" w:rsidRPr="00000000" w14:paraId="00000289">
      <w:pPr>
        <w:pStyle w:val="Heading2"/>
        <w:keepNext w:val="0"/>
        <w:keepLines w:val="0"/>
        <w:spacing w:after="200" w:before="0" w:line="240" w:lineRule="auto"/>
        <w:rPr>
          <w:b w:val="1"/>
          <w:bCs w:val="1"/>
          <w:sz w:val="24"/>
          <w:szCs w:val="24"/>
        </w:rPr>
      </w:pPr>
      <w:bookmarkStart w:colFirst="0" w:colLast="0" w:name="_xde3r4zfbtzc" w:id="8"/>
      <w:bookmarkEnd w:id="8"/>
      <w:r w:rsidDel="00000000" w:rsidR="00000000" w:rsidRPr="00000000">
        <w:rPr>
          <w:b w:val="1"/>
          <w:bCs w:val="1"/>
          <w:sz w:val="24"/>
          <w:szCs w:val="24"/>
          <w:rtl w:val="0"/>
        </w:rPr>
        <w:t xml:space="preserve">5.8.1 Labor Cost by Method </w:t>
      </w:r>
    </w:p>
    <w:p w:rsidR="00000000" w:rsidDel="00000000" w:rsidP="00000000" w:rsidRDefault="00000000" w:rsidRPr="00000000" w14:paraId="0000028A">
      <w:pPr>
        <w:pStyle w:val="Heading2"/>
        <w:keepNext w:val="0"/>
        <w:keepLines w:val="0"/>
        <w:spacing w:after="200" w:before="0" w:line="240" w:lineRule="auto"/>
        <w:rPr>
          <w:i w:val="1"/>
          <w:iCs w:val="1"/>
          <w:sz w:val="20"/>
          <w:szCs w:val="20"/>
        </w:rPr>
      </w:pPr>
      <w:bookmarkStart w:colFirst="0" w:colLast="0" w:name="_68uo98898cv4" w:id="9"/>
      <w:bookmarkEnd w:id="9"/>
      <w:r w:rsidDel="00000000" w:rsidR="00000000" w:rsidRPr="00000000">
        <w:rPr>
          <w:sz w:val="20"/>
          <w:szCs w:val="20"/>
          <w:rtl w:val="0"/>
        </w:rPr>
        <w:t xml:space="preserve">Team members are unpaid, so the actual labor cost is zero for every method. The notional value column uses the $20/person-hour planning rate only to compare effort in one unit. The real out-of-pocket cost is the tool and service spending in Table 5.10b, which is the same whichever effort estimate turns out to be right.</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30"/>
        <w:gridCol w:w="1950"/>
        <w:gridCol w:w="3210"/>
        <w:tblGridChange w:id="0">
          <w:tblGrid>
            <w:gridCol w:w="2070"/>
            <w:gridCol w:w="2130"/>
            <w:gridCol w:w="1950"/>
            <w:gridCol w:w="32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8B">
            <w:pPr>
              <w:pStyle w:val="Heading1"/>
              <w:keepNext w:val="0"/>
              <w:keepLines w:val="0"/>
              <w:spacing w:after="0" w:before="0" w:lineRule="auto"/>
              <w:rPr>
                <w:b w:val="1"/>
                <w:bCs w:val="1"/>
                <w:sz w:val="20"/>
                <w:szCs w:val="20"/>
              </w:rPr>
            </w:pPr>
            <w:bookmarkStart w:colFirst="0" w:colLast="0" w:name="_wsxgkupsrvfu" w:id="10"/>
            <w:bookmarkEnd w:id="10"/>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8C">
            <w:pPr>
              <w:pStyle w:val="Heading1"/>
              <w:keepNext w:val="0"/>
              <w:keepLines w:val="0"/>
              <w:spacing w:after="0" w:before="0" w:lineRule="auto"/>
              <w:rPr>
                <w:b w:val="1"/>
                <w:bCs w:val="1"/>
                <w:sz w:val="20"/>
                <w:szCs w:val="20"/>
              </w:rPr>
            </w:pPr>
            <w:bookmarkStart w:colFirst="0" w:colLast="0" w:name="_wsxgkupsrvfu" w:id="10"/>
            <w:bookmarkEnd w:id="10"/>
            <w:r w:rsidDel="00000000" w:rsidR="00000000" w:rsidRPr="00000000">
              <w:rPr>
                <w:b w:val="1"/>
                <w:bCs w:val="1"/>
                <w:sz w:val="20"/>
                <w:szCs w:val="20"/>
                <w:rtl w:val="0"/>
              </w:rPr>
              <w:t xml:space="preserve">Effort (person-hours)</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8D">
            <w:pPr>
              <w:pStyle w:val="Heading1"/>
              <w:keepNext w:val="0"/>
              <w:keepLines w:val="0"/>
              <w:spacing w:after="0" w:before="0" w:lineRule="auto"/>
              <w:rPr>
                <w:b w:val="1"/>
                <w:bCs w:val="1"/>
                <w:sz w:val="20"/>
                <w:szCs w:val="20"/>
              </w:rPr>
            </w:pPr>
            <w:bookmarkStart w:colFirst="0" w:colLast="0" w:name="_wsxgkupsrvfu" w:id="10"/>
            <w:bookmarkEnd w:id="10"/>
            <w:r w:rsidDel="00000000" w:rsidR="00000000" w:rsidRPr="00000000">
              <w:rPr>
                <w:b w:val="1"/>
                <w:bCs w:val="1"/>
                <w:sz w:val="20"/>
                <w:szCs w:val="20"/>
                <w:rtl w:val="0"/>
              </w:rPr>
              <w:t xml:space="preserve">Actual labor cost (unpaid team)</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8E">
            <w:pPr>
              <w:pStyle w:val="Heading1"/>
              <w:keepNext w:val="0"/>
              <w:keepLines w:val="0"/>
              <w:spacing w:after="0" w:before="0" w:lineRule="auto"/>
              <w:rPr>
                <w:b w:val="1"/>
                <w:bCs w:val="1"/>
                <w:sz w:val="20"/>
                <w:szCs w:val="20"/>
              </w:rPr>
            </w:pPr>
            <w:bookmarkStart w:colFirst="0" w:colLast="0" w:name="_wsxgkupsrvfu" w:id="10"/>
            <w:bookmarkEnd w:id="10"/>
            <w:r w:rsidDel="00000000" w:rsidR="00000000" w:rsidRPr="00000000">
              <w:rPr>
                <w:b w:val="1"/>
                <w:bCs w:val="1"/>
                <w:sz w:val="20"/>
                <w:szCs w:val="20"/>
                <w:rtl w:val="0"/>
              </w:rPr>
              <w:t xml:space="preserve">Notional labor value @ $20/hr (reference only)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8F">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A: Historical analogy (analogous projects, most likely)</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0">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591</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1">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2">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$11,820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3">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A: Historical analogy (PERT range, Table 5.1)</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4">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473–709</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5">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6">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$9,460–14,180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7">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B: Story points (as sized)</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8">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252</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9">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A">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$5,040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B">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B; Story points (capacity-derived, Table 5.3a)</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C">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240–480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D">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E">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$4,800–9,600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9F">
            <w:pPr>
              <w:pStyle w:val="Heading1"/>
              <w:keepNext w:val="0"/>
              <w:keepLines w:val="0"/>
              <w:spacing w:after="0" w:before="0" w:lineRule="auto"/>
              <w:rPr>
                <w:sz w:val="20"/>
                <w:szCs w:val="20"/>
              </w:rPr>
            </w:pPr>
            <w:bookmarkStart w:colFirst="0" w:colLast="0" w:name="_wsxgkupsrvfu" w:id="10"/>
            <w:bookmarkEnd w:id="10"/>
            <w:r w:rsidDel="00000000" w:rsidR="00000000" w:rsidRPr="00000000">
              <w:rPr>
                <w:rFonts w:ascii="Arial Unicode MS" w:cs="Arial Unicode MS" w:eastAsia="Arial Unicode MS" w:hAnsi="Arial Unicode MS"/>
                <w:sz w:val="20"/>
                <w:szCs w:val="20"/>
                <w:rtl w:val="0"/>
              </w:rPr>
              <w:t xml:space="preserve">C + D; FP → Basic COCOMO</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0">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2,256</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1">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2">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$45,120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3">
            <w:pPr>
              <w:pStyle w:val="Heading1"/>
              <w:keepNext w:val="0"/>
              <w:keepLines w:val="0"/>
              <w:spacing w:after="0" w:before="0" w:lineRule="auto"/>
              <w:rPr>
                <w:sz w:val="20"/>
                <w:szCs w:val="20"/>
              </w:rPr>
            </w:pPr>
            <w:bookmarkStart w:colFirst="0" w:colLast="0" w:name="_wsxgkupsrvfu" w:id="10"/>
            <w:bookmarkEnd w:id="10"/>
            <w:r w:rsidDel="00000000" w:rsidR="00000000" w:rsidRPr="00000000">
              <w:rPr>
                <w:rFonts w:ascii="Arial Unicode MS" w:cs="Arial Unicode MS" w:eastAsia="Arial Unicode MS" w:hAnsi="Arial Unicode MS"/>
                <w:sz w:val="20"/>
                <w:szCs w:val="20"/>
                <w:rtl w:val="0"/>
              </w:rPr>
              <w:t xml:space="preserve">C + D2; FP → Intermediate COCOMO</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4">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2,306</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5">
            <w:pPr>
              <w:pStyle w:val="Heading1"/>
              <w:keepNext w:val="0"/>
              <w:keepLines w:val="0"/>
              <w:spacing w:after="0" w:before="0" w:lineRule="auto"/>
              <w:rPr>
                <w:sz w:val="20"/>
                <w:szCs w:val="20"/>
              </w:rPr>
            </w:pPr>
            <w:bookmarkStart w:colFirst="0" w:colLast="0" w:name="_wsxgkupsrvfu" w:id="10"/>
            <w:bookmarkEnd w:id="10"/>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6">
            <w:pPr>
              <w:pStyle w:val="Heading1"/>
              <w:keepNext w:val="0"/>
              <w:keepLines w:val="0"/>
              <w:spacing w:after="0" w:before="0" w:lineRule="auto"/>
              <w:rPr>
                <w:sz w:val="20"/>
                <w:szCs w:val="20"/>
              </w:rPr>
            </w:pPr>
            <w:bookmarkStart w:colFirst="0" w:colLast="0" w:name="_vvjilamg6l6k" w:id="11"/>
            <w:bookmarkEnd w:id="11"/>
            <w:r w:rsidDel="00000000" w:rsidR="00000000" w:rsidRPr="00000000">
              <w:rPr>
                <w:sz w:val="20"/>
                <w:szCs w:val="20"/>
                <w:rtl w:val="0"/>
              </w:rPr>
              <w:t xml:space="preserve">$46,120</w:t>
            </w:r>
          </w:p>
        </w:tc>
      </w:tr>
    </w:tbl>
    <w:p w:rsidR="00000000" w:rsidDel="00000000" w:rsidP="00000000" w:rsidRDefault="00000000" w:rsidRPr="00000000" w14:paraId="000002A7">
      <w:pPr>
        <w:pStyle w:val="Heading2"/>
        <w:keepNext w:val="0"/>
        <w:keepLines w:val="0"/>
        <w:spacing w:after="80" w:lineRule="auto"/>
        <w:rPr>
          <w:b w:val="1"/>
          <w:bCs w:val="1"/>
          <w:i w:val="1"/>
          <w:iCs w:val="1"/>
          <w:sz w:val="24"/>
          <w:szCs w:val="24"/>
        </w:rPr>
      </w:pPr>
      <w:bookmarkStart w:colFirst="0" w:colLast="0" w:name="_vqx41e2kq864" w:id="12"/>
      <w:bookmarkEnd w:id="12"/>
      <w:r w:rsidDel="00000000" w:rsidR="00000000" w:rsidRPr="00000000">
        <w:rPr>
          <w:b w:val="1"/>
          <w:bCs w:val="1"/>
          <w:i w:val="1"/>
          <w:iCs w:val="1"/>
          <w:sz w:val="24"/>
          <w:szCs w:val="24"/>
          <w:rtl w:val="0"/>
        </w:rPr>
        <w:t xml:space="preserve">5.8.2 Out-of-Pocket Tool and Service Costs</w:t>
      </w:r>
    </w:p>
    <w:p w:rsidR="00000000" w:rsidDel="00000000" w:rsidP="00000000" w:rsidRDefault="00000000" w:rsidRPr="00000000" w14:paraId="000002A8">
      <w:pPr>
        <w:pStyle w:val="Heading1"/>
        <w:keepNext w:val="0"/>
        <w:keepLines w:val="0"/>
        <w:spacing w:after="200" w:before="200" w:lineRule="auto"/>
        <w:rPr>
          <w:sz w:val="20"/>
          <w:szCs w:val="20"/>
        </w:rPr>
      </w:pPr>
      <w:bookmarkStart w:colFirst="0" w:colLast="0" w:name="_q3piwhn4nsey" w:id="13"/>
      <w:bookmarkEnd w:id="13"/>
      <w:r w:rsidDel="00000000" w:rsidR="00000000" w:rsidRPr="00000000">
        <w:rPr>
          <w:sz w:val="20"/>
          <w:szCs w:val="20"/>
          <w:rtl w:val="0"/>
        </w:rPr>
        <w:t xml:space="preserve">Because the team is unpaid, the only real spending is on software subscriptions and usage-based services. The estimate covers the 8-week build (about two monthly billing cycles) for four team members.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590"/>
        <w:gridCol w:w="1335"/>
        <w:gridCol w:w="1650"/>
        <w:gridCol w:w="855"/>
        <w:gridCol w:w="2190"/>
        <w:tblGridChange w:id="0">
          <w:tblGrid>
            <w:gridCol w:w="1725"/>
            <w:gridCol w:w="1590"/>
            <w:gridCol w:w="1335"/>
            <w:gridCol w:w="1650"/>
            <w:gridCol w:w="855"/>
            <w:gridCol w:w="219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9">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Item</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A">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Plan / assumption</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B">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Unit price</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C">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Quantity</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D">
            <w:pPr>
              <w:pStyle w:val="Heading1"/>
              <w:keepNext w:val="0"/>
              <w:keepLines w:val="0"/>
              <w:spacing w:after="0" w:before="0" w:lineRule="auto"/>
              <w:rPr>
                <w:b w:val="1"/>
                <w:bCs w:val="1"/>
                <w:sz w:val="20"/>
                <w:szCs w:val="20"/>
              </w:rPr>
            </w:pPr>
            <w:bookmarkStart w:colFirst="0" w:colLast="0" w:name="_zcadcspod8b5" w:id="14"/>
            <w:bookmarkEnd w:id="14"/>
            <w:r w:rsidDel="00000000" w:rsidR="00000000" w:rsidRPr="00000000">
              <w:rPr>
                <w:b w:val="1"/>
                <w:bCs w:val="1"/>
                <w:sz w:val="20"/>
                <w:szCs w:val="20"/>
                <w:rtl w:val="0"/>
              </w:rPr>
              <w:t xml:space="preserve">8-week cost</w:t>
            </w:r>
          </w:p>
        </w:tc>
        <w:tc>
          <w:tcPr>
            <w:tcBorders>
              <w:top w:color="000000" w:space="0" w:sz="6" w:val="single"/>
              <w:left w:color="000000" w:space="0" w:sz="6" w:val="single"/>
              <w:bottom w:color="000000" w:space="0" w:sz="6" w:val="single"/>
              <w:right w:color="000000" w:space="0" w:sz="6" w:val="single"/>
            </w:tcBorders>
            <w:shd w:fill="b7b7b7" w:val="clear"/>
            <w:tcMar>
              <w:top w:w="40.0" w:type="dxa"/>
              <w:left w:w="60.0" w:type="dxa"/>
              <w:bottom w:w="40.0" w:type="dxa"/>
              <w:right w:w="60.0" w:type="dxa"/>
            </w:tcMar>
            <w:vAlign w:val="top"/>
          </w:tcPr>
          <w:p w:rsidR="00000000" w:rsidDel="00000000" w:rsidP="00000000" w:rsidRDefault="00000000" w:rsidRPr="00000000" w14:paraId="000002AE">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Notes</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AF">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Claude (AI assistant for coding and documentation)</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0">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Pro plan, monthly billing, one seat per member</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1">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$20 per seat per month</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2">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4 seats × 2 months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3">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$160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4">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Drops to about $40 if only one member subscribes [6]</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5">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Lovable (app builder and hosting)</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6">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Pro plan, one shared workspace</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7">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$25 per month</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8">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1 workspace × 2 months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9">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A">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Hosting, backend, and in-app AI draw on the same monthly credit balance. [7]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B">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Lovable extra credits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C">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Only if the 100 monthly Pro credits run out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D">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$0.25 per credit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E">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100 credits (buffer)</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BF">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$25</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0">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Heavy prompting or app usage can exhaust credits [7].</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1">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AI matching API for PB-08</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2">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Claude Haiku 4.5 API, if the feature calls an external model</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3">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1 USD per million input tokens; 5 USD per million output tokens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4">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4M input + 1M output tokens during development and testing</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5">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$9</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6">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Approximately 100 dollars on Lovable credits [6]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7">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Jira (project tracking)</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8">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Free plan</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9">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 (up to 10 users)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A">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4 users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B">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C">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D">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Version control (e.g., GitHub)</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E">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Free plan</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CF">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0">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1">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2">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3">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ChatGPT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4">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Free plan assumed</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5">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6">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7">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8">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Add about $20 per member per month if a paid plan is used </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9">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Domain name</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A">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Not required (Lovable subdomain)</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B">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Optional</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C">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D">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E">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Only if the team wants a custom URL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DF">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Subtotal</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0">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1">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2">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3">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$244</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4">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i w:val="1"/>
                <w:iCs w:val="1"/>
                <w:sz w:val="20"/>
                <w:szCs w:val="20"/>
                <w:rtl w:val="0"/>
              </w:rPr>
              <w:t xml:space="preserve">-</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5">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Contingency (15%)</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6">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7">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8">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9">
            <w:pPr>
              <w:pStyle w:val="Heading1"/>
              <w:keepNext w:val="0"/>
              <w:keepLines w:val="0"/>
              <w:spacing w:after="0" w:before="0" w:lineRule="auto"/>
              <w:rPr>
                <w:sz w:val="20"/>
                <w:szCs w:val="20"/>
              </w:rPr>
            </w:pPr>
            <w:bookmarkStart w:colFirst="0" w:colLast="0" w:name="_q3piwhn4nsey" w:id="13"/>
            <w:bookmarkEnd w:id="13"/>
            <w:r w:rsidDel="00000000" w:rsidR="00000000" w:rsidRPr="00000000">
              <w:rPr>
                <w:rFonts w:ascii="Arial Unicode MS" w:cs="Arial Unicode MS" w:eastAsia="Arial Unicode MS" w:hAnsi="Arial Unicode MS"/>
                <w:sz w:val="20"/>
                <w:szCs w:val="20"/>
                <w:rtl w:val="0"/>
              </w:rPr>
              <w:t xml:space="preserve">≈ $37</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A">
            <w:pPr>
              <w:pStyle w:val="Heading1"/>
              <w:keepNext w:val="0"/>
              <w:keepLines w:val="0"/>
              <w:spacing w:after="0" w:before="0" w:lineRule="auto"/>
              <w:rPr>
                <w:sz w:val="20"/>
                <w:szCs w:val="20"/>
              </w:rPr>
            </w:pPr>
            <w:bookmarkStart w:colFirst="0" w:colLast="0" w:name="_q3piwhn4nsey" w:id="13"/>
            <w:bookmarkEnd w:id="13"/>
            <w:r w:rsidDel="00000000" w:rsidR="00000000" w:rsidRPr="00000000">
              <w:rPr>
                <w:sz w:val="20"/>
                <w:szCs w:val="20"/>
                <w:rtl w:val="0"/>
              </w:rPr>
              <w:t xml:space="preserve">Price changes, extra credits, or API overruns</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B">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b w:val="1"/>
                <w:bCs w:val="1"/>
                <w:sz w:val="20"/>
                <w:szCs w:val="20"/>
                <w:rtl w:val="0"/>
              </w:rPr>
              <w:t xml:space="preserve">Total out-of-pocket cost</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C">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D">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E">
            <w:pPr>
              <w:pStyle w:val="Heading1"/>
              <w:keepNext w:val="0"/>
              <w:keepLines w:val="0"/>
              <w:spacing w:after="180" w:before="180" w:lineRule="auto"/>
              <w:rPr>
                <w:i w:val="1"/>
                <w:iCs w:val="1"/>
                <w:sz w:val="20"/>
                <w:szCs w:val="20"/>
              </w:rPr>
            </w:pPr>
            <w:bookmarkStart w:colFirst="0" w:colLast="0" w:name="_q3piwhn4nsey" w:id="13"/>
            <w:bookmarkEnd w:id="1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EF">
            <w:pPr>
              <w:pStyle w:val="Heading1"/>
              <w:keepNext w:val="0"/>
              <w:keepLines w:val="0"/>
              <w:spacing w:after="0" w:before="0" w:lineRule="auto"/>
              <w:rPr>
                <w:b w:val="1"/>
                <w:bCs w:val="1"/>
                <w:sz w:val="20"/>
                <w:szCs w:val="20"/>
              </w:rPr>
            </w:pPr>
            <w:bookmarkStart w:colFirst="0" w:colLast="0" w:name="_q3piwhn4nsey" w:id="13"/>
            <w:bookmarkEnd w:id="13"/>
            <w:r w:rsidDel="00000000" w:rsidR="00000000" w:rsidRPr="00000000">
              <w:rPr>
                <w:rFonts w:ascii="Arial Unicode MS" w:cs="Arial Unicode MS" w:eastAsia="Arial Unicode MS" w:hAnsi="Arial Unicode MS"/>
                <w:b w:val="1"/>
                <w:bCs w:val="1"/>
                <w:sz w:val="20"/>
                <w:szCs w:val="20"/>
                <w:rtl w:val="0"/>
              </w:rPr>
              <w:t xml:space="preserve">≈ $281</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2F0">
            <w:pPr>
              <w:pStyle w:val="Heading1"/>
              <w:keepNext w:val="0"/>
              <w:keepLines w:val="0"/>
              <w:spacing w:after="0" w:before="0" w:lineRule="auto"/>
              <w:rPr>
                <w:b w:val="1"/>
                <w:bCs w:val="1"/>
                <w:sz w:val="20"/>
                <w:szCs w:val="20"/>
              </w:rPr>
            </w:pPr>
            <w:bookmarkStart w:colFirst="0" w:colLast="0" w:name="_73d686sy4i3i" w:id="15"/>
            <w:bookmarkEnd w:id="15"/>
            <w:r w:rsidDel="00000000" w:rsidR="00000000" w:rsidRPr="00000000">
              <w:rPr>
                <w:rFonts w:ascii="Arial Unicode MS" w:cs="Arial Unicode MS" w:eastAsia="Arial Unicode MS" w:hAnsi="Arial Unicode MS"/>
                <w:b w:val="1"/>
                <w:bCs w:val="1"/>
                <w:sz w:val="20"/>
                <w:szCs w:val="20"/>
                <w:rtl w:val="0"/>
              </w:rPr>
              <w:t xml:space="preserve">≈ $70 per member; about $100 minimum with one Claude seat and no extra credits</w:t>
            </w:r>
          </w:p>
        </w:tc>
      </w:tr>
    </w:tbl>
    <w:p w:rsidR="00000000" w:rsidDel="00000000" w:rsidP="00000000" w:rsidRDefault="00000000" w:rsidRPr="00000000" w14:paraId="000002F1">
      <w:pPr>
        <w:spacing w:after="200" w:before="200" w:lineRule="auto"/>
        <w:rPr>
          <w:sz w:val="20"/>
          <w:szCs w:val="20"/>
        </w:rPr>
      </w:pPr>
      <w:r w:rsidDel="00000000" w:rsidR="00000000" w:rsidRPr="00000000">
        <w:rPr>
          <w:b w:val="1"/>
          <w:bCs w:val="1"/>
          <w:sz w:val="20"/>
          <w:szCs w:val="20"/>
          <w:rtl w:val="0"/>
        </w:rPr>
        <w:t xml:space="preserve">Other possible costs to watch (we did not include above):</w:t>
      </w:r>
      <w:r w:rsidDel="00000000" w:rsidR="00000000" w:rsidRPr="00000000">
        <w:rPr>
          <w:sz w:val="20"/>
          <w:szCs w:val="20"/>
          <w:rtl w:val="0"/>
        </w:rPr>
        <w:t xml:space="preserve"> a paid ChatGPT or other AI plan if any member upgrades; a custom domain if the team wants its own URL; a paid database or email service if the app outgrows free tiers (for example, sending invitation or notification emails at volume); paid design assets or fonts; and printing for the final presentation or poster. None of these is required for the current scope.</w:t>
      </w:r>
    </w:p>
    <w:p w:rsidR="00000000" w:rsidDel="00000000" w:rsidP="00000000" w:rsidRDefault="00000000" w:rsidRPr="00000000" w14:paraId="000002F2">
      <w:pPr>
        <w:pStyle w:val="Heading1"/>
        <w:keepNext w:val="0"/>
        <w:keepLines w:val="0"/>
        <w:spacing w:after="140" w:before="320" w:lineRule="auto"/>
        <w:rPr>
          <w:b w:val="1"/>
          <w:bCs w:val="1"/>
          <w:sz w:val="24"/>
          <w:szCs w:val="24"/>
        </w:rPr>
      </w:pPr>
      <w:bookmarkStart w:colFirst="0" w:colLast="0" w:name="_pt54tena438" w:id="16"/>
      <w:bookmarkEnd w:id="16"/>
      <w:r w:rsidDel="00000000" w:rsidR="00000000" w:rsidRPr="00000000">
        <w:rPr>
          <w:b w:val="1"/>
          <w:bCs w:val="1"/>
          <w:sz w:val="24"/>
          <w:szCs w:val="24"/>
          <w:rtl w:val="0"/>
        </w:rPr>
        <w:t xml:space="preserve">5.8: Use of AI/Tools</w:t>
      </w:r>
    </w:p>
    <w:p w:rsidR="00000000" w:rsidDel="00000000" w:rsidP="00000000" w:rsidRDefault="00000000" w:rsidRPr="00000000" w14:paraId="000002F3">
      <w:pPr>
        <w:spacing w:after="80" w:lineRule="auto"/>
        <w:rPr>
          <w:sz w:val="20"/>
          <w:szCs w:val="20"/>
        </w:rPr>
      </w:pPr>
      <w:r w:rsidDel="00000000" w:rsidR="00000000" w:rsidRPr="00000000">
        <w:rPr>
          <w:b w:val="1"/>
          <w:bCs w:val="1"/>
          <w:sz w:val="20"/>
          <w:szCs w:val="20"/>
          <w:rtl w:val="0"/>
        </w:rPr>
        <w:t xml:space="preserve">Tools: </w:t>
      </w:r>
      <w:r w:rsidDel="00000000" w:rsidR="00000000" w:rsidRPr="00000000">
        <w:rPr>
          <w:sz w:val="20"/>
          <w:szCs w:val="20"/>
          <w:rtl w:val="0"/>
        </w:rPr>
        <w:t xml:space="preserve">FP Calculation, COCOMO Calculator, Claude (Anthropic), and ChatGPT</w:t>
      </w:r>
    </w:p>
    <w:p w:rsidR="00000000" w:rsidDel="00000000" w:rsidP="00000000" w:rsidRDefault="00000000" w:rsidRPr="00000000" w14:paraId="000002F4">
      <w:pPr>
        <w:spacing w:after="80" w:lineRule="auto"/>
        <w:rPr>
          <w:sz w:val="20"/>
          <w:szCs w:val="20"/>
        </w:rPr>
      </w:pPr>
      <w:r w:rsidDel="00000000" w:rsidR="00000000" w:rsidRPr="00000000">
        <w:rPr>
          <w:b w:val="1"/>
          <w:bCs w:val="1"/>
          <w:sz w:val="20"/>
          <w:szCs w:val="20"/>
          <w:rtl w:val="0"/>
        </w:rPr>
        <w:t xml:space="preserve">Purpose/input: </w:t>
      </w:r>
      <w:r w:rsidDel="00000000" w:rsidR="00000000" w:rsidRPr="00000000">
        <w:rPr>
          <w:sz w:val="20"/>
          <w:szCs w:val="20"/>
          <w:rtl w:val="0"/>
        </w:rPr>
        <w:t xml:space="preserve">Claude was used to (a) compute Function Point counts and the Value Adjustment Factor from the team’s finalized PB-01–PB-10 backlog and the AI Teammate Matching feature description in the Aug 29 topic submission, and (b) apply the published COCOMO Basic and Intermediate Organic-mode formulas and cost-driver multipliers [1], and (c) cross-check the four resulting estimates against one another and against the team’s available capacity.</w:t>
      </w:r>
    </w:p>
    <w:p w:rsidR="00000000" w:rsidDel="00000000" w:rsidP="00000000" w:rsidRDefault="00000000" w:rsidRPr="00000000" w14:paraId="000002F5">
      <w:pPr>
        <w:spacing w:after="80" w:lineRule="auto"/>
        <w:rPr>
          <w:sz w:val="20"/>
          <w:szCs w:val="20"/>
        </w:rPr>
      </w:pPr>
      <w:r w:rsidDel="00000000" w:rsidR="00000000" w:rsidRPr="00000000">
        <w:rPr>
          <w:b w:val="1"/>
          <w:bCs w:val="1"/>
          <w:sz w:val="20"/>
          <w:szCs w:val="20"/>
          <w:rtl w:val="0"/>
        </w:rPr>
        <w:t xml:space="preserve">Output accepted as-is: </w:t>
      </w:r>
      <w:r w:rsidDel="00000000" w:rsidR="00000000" w:rsidRPr="00000000">
        <w:rPr>
          <w:sz w:val="20"/>
          <w:szCs w:val="20"/>
          <w:rtl w:val="0"/>
        </w:rPr>
        <w:t xml:space="preserve">the arithmetic and formula application.</w:t>
      </w:r>
    </w:p>
    <w:p w:rsidR="00000000" w:rsidDel="00000000" w:rsidP="00000000" w:rsidRDefault="00000000" w:rsidRPr="00000000" w14:paraId="000002F6">
      <w:pPr>
        <w:rPr>
          <w:sz w:val="20"/>
          <w:szCs w:val="20"/>
        </w:rPr>
      </w:pPr>
      <w:r w:rsidDel="00000000" w:rsidR="00000000" w:rsidRPr="00000000">
        <w:rPr>
          <w:b w:val="1"/>
          <w:bCs w:val="1"/>
          <w:sz w:val="20"/>
          <w:szCs w:val="20"/>
          <w:rtl w:val="0"/>
        </w:rPr>
        <w:t xml:space="preserve">The output team must still validate or correct: </w:t>
      </w:r>
      <w:r w:rsidDel="00000000" w:rsidR="00000000" w:rsidRPr="00000000">
        <w:rPr>
          <w:sz w:val="20"/>
          <w:szCs w:val="20"/>
          <w:rtl w:val="0"/>
        </w:rPr>
        <w:t xml:space="preserve">(1) the LOC/FP conversion factor (30 LOC/FP) once the technology stack in Section 3 is finalized; (2) the historical-analogy rate (2.5–3.75 hrs/FP from analogous projects), which should be replaced with a real comparable project if a team member has one; (3) the story-point-to-hour ratio in Method B, which should be replaced with actual Sprint 1 velocity; and (4) the Intermediate COCOMO cost-driver ratings in Table 5.7a.</w:t>
      </w:r>
      <w:r w:rsidDel="00000000" w:rsidR="00000000" w:rsidRPr="00000000">
        <w:rPr>
          <w:rtl w:val="0"/>
        </w:rPr>
      </w:r>
    </w:p>
    <w:p w:rsidR="00000000" w:rsidDel="00000000" w:rsidP="00000000" w:rsidRDefault="00000000" w:rsidRPr="00000000" w14:paraId="000002F7">
      <w:pPr>
        <w:spacing w:after="100" w:lineRule="auto"/>
        <w:ind w:left="0" w:firstLine="0"/>
        <w:rPr>
          <w:sz w:val="19"/>
          <w:szCs w:val="19"/>
        </w:rPr>
      </w:pPr>
      <w:r w:rsidDel="00000000" w:rsidR="00000000" w:rsidRPr="00000000">
        <w:rPr>
          <w:rtl w:val="0"/>
        </w:rPr>
      </w:r>
    </w:p>
    <w:p w:rsidR="00000000" w:rsidDel="00000000" w:rsidP="00000000" w:rsidRDefault="00000000" w:rsidRPr="00000000" w14:paraId="000002F8">
      <w:pPr>
        <w:rPr>
          <w:i w:val="1"/>
          <w:iCs w:val="1"/>
          <w:sz w:val="28"/>
          <w:szCs w:val="28"/>
        </w:rPr>
      </w:pPr>
      <w:r w:rsidDel="00000000" w:rsidR="00000000" w:rsidRPr="00000000">
        <w:rPr>
          <w:b w:val="1"/>
          <w:bCs w:val="1"/>
          <w:i w:val="1"/>
          <w:iCs w:val="1"/>
          <w:sz w:val="28"/>
          <w:szCs w:val="28"/>
          <w:rtl w:val="0"/>
        </w:rPr>
        <w:t xml:space="preserve">6. Risk management plan</w:t>
      </w:r>
      <w:r w:rsidDel="00000000" w:rsidR="00000000" w:rsidRPr="00000000">
        <w:rPr>
          <w:i w:val="1"/>
          <w:iCs w:val="1"/>
          <w:sz w:val="28"/>
          <w:szCs w:val="28"/>
          <w:rtl w:val="0"/>
        </w:rPr>
        <w:t xml:space="preserve"> </w:t>
      </w:r>
    </w:p>
    <w:tbl>
      <w:tblPr>
        <w:tblStyle w:val="Table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655"/>
        <w:gridCol w:w="1830"/>
        <w:gridCol w:w="885"/>
        <w:gridCol w:w="690"/>
        <w:gridCol w:w="2505"/>
        <w:tblGridChange w:id="0">
          <w:tblGrid>
            <w:gridCol w:w="795"/>
            <w:gridCol w:w="2655"/>
            <w:gridCol w:w="1830"/>
            <w:gridCol w:w="885"/>
            <w:gridCol w:w="690"/>
            <w:gridCol w:w="2505"/>
          </w:tblGrid>
        </w:tblGridChange>
      </w:tblGrid>
      <w:tr>
        <w:trPr>
          <w:cantSplit w:val="0"/>
          <w:trHeight w:val="520.95703125" w:hRule="atLeast"/>
          <w:tblHeader w:val="0"/>
        </w:trPr>
        <w:tc>
          <w:tcPr>
            <w:shd w:fill="b7b7b7" w:val="clear"/>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ID</w:t>
            </w:r>
          </w:p>
        </w:tc>
        <w:tc>
          <w:tcPr>
            <w:shd w:fill="b7b7b7" w:val="clear"/>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Risk Statement</w:t>
            </w:r>
          </w:p>
        </w:tc>
        <w:tc>
          <w:tcPr>
            <w:shd w:fill="b7b7b7" w:val="clear"/>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Probability</w:t>
            </w:r>
          </w:p>
        </w:tc>
        <w:tc>
          <w:tcPr>
            <w:shd w:fill="b7b7b7" w:val="clear"/>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Impact</w:t>
            </w:r>
          </w:p>
        </w:tc>
        <w:tc>
          <w:tcPr>
            <w:shd w:fill="b7b7b7" w:val="clear"/>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PxI</w:t>
            </w:r>
          </w:p>
        </w:tc>
        <w:tc>
          <w:tcPr>
            <w:shd w:fill="b7b7b7" w:val="clear"/>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Response and owner</w:t>
            </w:r>
          </w:p>
        </w:tc>
      </w:tr>
      <w:tr>
        <w:trPr>
          <w:cantSplit w:val="0"/>
          <w:tblHeader w:val="0"/>
        </w:trPr>
        <w:tc>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R-01</w:t>
            </w:r>
          </w:p>
        </w:tc>
        <w:tc>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Since the project combines several collaboration features within 8 weeks of development, it may exceed available capacity, which could cause incomplete mandatory features or a delayed delivery date.</w:t>
            </w:r>
          </w:p>
        </w:tc>
        <w:tc>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304">
            <w:pPr>
              <w:widowControl w:val="0"/>
              <w:spacing w:line="240" w:lineRule="auto"/>
              <w:rPr>
                <w:sz w:val="20"/>
                <w:szCs w:val="20"/>
              </w:rPr>
            </w:pPr>
            <w:r w:rsidDel="00000000" w:rsidR="00000000" w:rsidRPr="00000000">
              <w:rPr>
                <w:b w:val="1"/>
                <w:bCs w:val="1"/>
                <w:sz w:val="20"/>
                <w:szCs w:val="20"/>
                <w:rtl w:val="0"/>
              </w:rPr>
              <w:t xml:space="preserve">Mitigate</w:t>
            </w:r>
            <w:r w:rsidDel="00000000" w:rsidR="00000000" w:rsidRPr="00000000">
              <w:rPr>
                <w:sz w:val="20"/>
                <w:szCs w:val="20"/>
                <w:rtl w:val="0"/>
              </w:rPr>
              <w:t xml:space="preserve">: Prioritize mandatory features, review progress each sprint, and defer AI teammate matching and optional filters if necessary. </w:t>
            </w:r>
            <w:r w:rsidDel="00000000" w:rsidR="00000000" w:rsidRPr="00000000">
              <w:rPr>
                <w:b w:val="1"/>
                <w:bCs w:val="1"/>
                <w:sz w:val="20"/>
                <w:szCs w:val="20"/>
                <w:rtl w:val="0"/>
              </w:rPr>
              <w:t xml:space="preserve">Owner</w:t>
            </w:r>
            <w:r w:rsidDel="00000000" w:rsidR="00000000" w:rsidRPr="00000000">
              <w:rPr>
                <w:sz w:val="20"/>
                <w:szCs w:val="20"/>
                <w:rtl w:val="0"/>
              </w:rPr>
              <w:t xml:space="preserve">: Project lead.</w:t>
            </w:r>
          </w:p>
        </w:tc>
      </w:tr>
      <w:tr>
        <w:trPr>
          <w:cantSplit w:val="0"/>
          <w:tblHeader w:val="0"/>
        </w:trPr>
        <w:tc>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R-02</w:t>
            </w:r>
          </w:p>
        </w:tc>
        <w:tc>
          <w:tcPr/>
          <w:p w:rsidR="00000000" w:rsidDel="00000000" w:rsidP="00000000" w:rsidRDefault="00000000" w:rsidRPr="00000000" w14:paraId="00000306">
            <w:pPr>
              <w:rPr>
                <w:sz w:val="20"/>
                <w:szCs w:val="20"/>
              </w:rPr>
            </w:pPr>
            <w:r w:rsidDel="00000000" w:rsidR="00000000" w:rsidRPr="00000000">
              <w:rPr>
                <w:sz w:val="20"/>
                <w:szCs w:val="20"/>
                <w:rtl w:val="0"/>
              </w:rPr>
              <w:t xml:space="preserve">The team members develop connected modules separately; incompatible APIs or database changes may cause integration failures, resulting in rework and blocked workflows.</w:t>
            </w:r>
          </w:p>
        </w:tc>
        <w:tc>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30A">
            <w:pPr>
              <w:rPr>
                <w:sz w:val="20"/>
                <w:szCs w:val="20"/>
              </w:rPr>
            </w:pPr>
            <w:r w:rsidDel="00000000" w:rsidR="00000000" w:rsidRPr="00000000">
              <w:rPr>
                <w:b w:val="1"/>
                <w:bCs w:val="1"/>
                <w:sz w:val="20"/>
                <w:szCs w:val="20"/>
                <w:rtl w:val="0"/>
              </w:rPr>
              <w:t xml:space="preserve">Mitigate:</w:t>
            </w:r>
            <w:r w:rsidDel="00000000" w:rsidR="00000000" w:rsidRPr="00000000">
              <w:rPr>
                <w:sz w:val="20"/>
                <w:szCs w:val="20"/>
                <w:rtl w:val="0"/>
              </w:rPr>
              <w:t xml:space="preserve"> Agree on API contracts and the database schema early, integrate changes frequently, and run automated workflow checks. </w:t>
            </w:r>
            <w:r w:rsidDel="00000000" w:rsidR="00000000" w:rsidRPr="00000000">
              <w:rPr>
                <w:b w:val="1"/>
                <w:bCs w:val="1"/>
                <w:sz w:val="20"/>
                <w:szCs w:val="20"/>
                <w:rtl w:val="0"/>
              </w:rPr>
              <w:t xml:space="preserve">Owner:</w:t>
            </w:r>
            <w:r w:rsidDel="00000000" w:rsidR="00000000" w:rsidRPr="00000000">
              <w:rPr>
                <w:sz w:val="20"/>
                <w:szCs w:val="20"/>
                <w:rtl w:val="0"/>
              </w:rPr>
              <w:t xml:space="preserve"> Technical lead.</w:t>
            </w:r>
          </w:p>
        </w:tc>
      </w:tr>
      <w:tr>
        <w:trPr>
          <w:cantSplit w:val="0"/>
          <w:tblHeader w:val="0"/>
        </w:trPr>
        <w:tc>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R-03</w:t>
            </w:r>
          </w:p>
        </w:tc>
        <w:tc>
          <w:tcPr/>
          <w:p w:rsidR="00000000" w:rsidDel="00000000" w:rsidP="00000000" w:rsidRDefault="00000000" w:rsidRPr="00000000" w14:paraId="0000030C">
            <w:pPr>
              <w:rPr>
                <w:sz w:val="20"/>
                <w:szCs w:val="20"/>
              </w:rPr>
            </w:pPr>
            <w:r w:rsidDel="00000000" w:rsidR="00000000" w:rsidRPr="00000000">
              <w:rPr>
                <w:sz w:val="20"/>
                <w:szCs w:val="20"/>
                <w:rtl w:val="0"/>
              </w:rPr>
              <w:t xml:space="preserve">Because the system stores profiles, availability, and private group content, incorrect access-control rules may expose information to unauthorized users, resulting in privacy breaches and loss of trust.</w:t>
            </w:r>
          </w:p>
        </w:tc>
        <w:tc>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310">
            <w:pPr>
              <w:rPr>
                <w:sz w:val="20"/>
                <w:szCs w:val="20"/>
              </w:rPr>
            </w:pPr>
            <w:r w:rsidDel="00000000" w:rsidR="00000000" w:rsidRPr="00000000">
              <w:rPr>
                <w:b w:val="1"/>
                <w:bCs w:val="1"/>
                <w:sz w:val="20"/>
                <w:szCs w:val="20"/>
                <w:rtl w:val="0"/>
              </w:rPr>
              <w:t xml:space="preserve">Mitigate:</w:t>
            </w:r>
            <w:r w:rsidDel="00000000" w:rsidR="00000000" w:rsidRPr="00000000">
              <w:rPr>
                <w:sz w:val="20"/>
                <w:szCs w:val="20"/>
                <w:rtl w:val="0"/>
              </w:rPr>
              <w:t xml:space="preserve"> Enforce server-side membership checks, minimize stored personal data, protect credentials, and test access across different accounts and groups. </w:t>
            </w:r>
            <w:r w:rsidDel="00000000" w:rsidR="00000000" w:rsidRPr="00000000">
              <w:rPr>
                <w:b w:val="1"/>
                <w:bCs w:val="1"/>
                <w:sz w:val="20"/>
                <w:szCs w:val="20"/>
                <w:rtl w:val="0"/>
              </w:rPr>
              <w:t xml:space="preserve">Owner:</w:t>
            </w:r>
            <w:r w:rsidDel="00000000" w:rsidR="00000000" w:rsidRPr="00000000">
              <w:rPr>
                <w:sz w:val="20"/>
                <w:szCs w:val="20"/>
                <w:rtl w:val="0"/>
              </w:rPr>
              <w:t xml:space="preserve"> Backend/security lead.</w:t>
            </w:r>
          </w:p>
        </w:tc>
      </w:tr>
      <w:tr>
        <w:trPr>
          <w:cantSplit w:val="0"/>
          <w:tblHeader w:val="0"/>
        </w:trPr>
        <w:tc>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R-04</w:t>
            </w:r>
          </w:p>
        </w:tc>
        <w:tc>
          <w:tcPr/>
          <w:p w:rsidR="00000000" w:rsidDel="00000000" w:rsidP="00000000" w:rsidRDefault="00000000" w:rsidRPr="00000000" w14:paraId="00000312">
            <w:pPr>
              <w:rPr>
                <w:sz w:val="20"/>
                <w:szCs w:val="20"/>
              </w:rPr>
            </w:pPr>
            <w:r w:rsidDel="00000000" w:rsidR="00000000" w:rsidRPr="00000000">
              <w:rPr>
                <w:sz w:val="20"/>
                <w:szCs w:val="20"/>
                <w:rtl w:val="0"/>
              </w:rPr>
              <w:t xml:space="preserve">Because students have different schedules and academic commitments, team members may be unavailable for planned work, resulting in delayed tasks and uneven workloads.</w:t>
            </w:r>
          </w:p>
        </w:tc>
        <w:tc>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316">
            <w:pPr>
              <w:rPr>
                <w:sz w:val="20"/>
                <w:szCs w:val="20"/>
              </w:rPr>
            </w:pPr>
            <w:r w:rsidDel="00000000" w:rsidR="00000000" w:rsidRPr="00000000">
              <w:rPr>
                <w:b w:val="1"/>
                <w:bCs w:val="1"/>
                <w:sz w:val="20"/>
                <w:szCs w:val="20"/>
                <w:rtl w:val="0"/>
              </w:rPr>
              <w:t xml:space="preserve">Mitigate:</w:t>
            </w:r>
            <w:r w:rsidDel="00000000" w:rsidR="00000000" w:rsidRPr="00000000">
              <w:rPr>
                <w:sz w:val="20"/>
                <w:szCs w:val="20"/>
                <w:rtl w:val="0"/>
              </w:rPr>
              <w:t xml:space="preserve"> Plan around known availability, assign backup owners to critical tasks, document work, and redistribute tasks when blockers arise. </w:t>
            </w:r>
            <w:r w:rsidDel="00000000" w:rsidR="00000000" w:rsidRPr="00000000">
              <w:rPr>
                <w:b w:val="1"/>
                <w:bCs w:val="1"/>
                <w:sz w:val="20"/>
                <w:szCs w:val="20"/>
                <w:rtl w:val="0"/>
              </w:rPr>
              <w:t xml:space="preserve">Owner:</w:t>
            </w:r>
            <w:r w:rsidDel="00000000" w:rsidR="00000000" w:rsidRPr="00000000">
              <w:rPr>
                <w:sz w:val="20"/>
                <w:szCs w:val="20"/>
                <w:rtl w:val="0"/>
              </w:rPr>
              <w:t xml:space="preserve"> Scrum Master.</w:t>
            </w:r>
          </w:p>
        </w:tc>
      </w:tr>
      <w:tr>
        <w:trPr>
          <w:cantSplit w:val="0"/>
          <w:tblHeader w:val="0"/>
        </w:trPr>
        <w:tc>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R-05</w:t>
            </w:r>
          </w:p>
        </w:tc>
        <w:tc>
          <w:tcPr/>
          <w:p w:rsidR="00000000" w:rsidDel="00000000" w:rsidP="00000000" w:rsidRDefault="00000000" w:rsidRPr="00000000" w14:paraId="00000318">
            <w:pPr>
              <w:rPr>
                <w:sz w:val="20"/>
                <w:szCs w:val="20"/>
              </w:rPr>
            </w:pPr>
            <w:r w:rsidDel="00000000" w:rsidR="00000000" w:rsidRPr="00000000">
              <w:rPr>
                <w:sz w:val="20"/>
                <w:szCs w:val="20"/>
                <w:rtl w:val="0"/>
              </w:rPr>
              <w:t xml:space="preserve">Because AI teammate matching depends on an external service and its suggestions can be inaccurate or biased, the feature may fail or recommend poor matches, resulting in unreliable suggestions and reduced user confidence.</w:t>
            </w:r>
          </w:p>
        </w:tc>
        <w:tc>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31C">
            <w:pPr>
              <w:rPr>
                <w:sz w:val="20"/>
                <w:szCs w:val="20"/>
              </w:rPr>
            </w:pPr>
            <w:r w:rsidDel="00000000" w:rsidR="00000000" w:rsidRPr="00000000">
              <w:rPr>
                <w:b w:val="1"/>
                <w:bCs w:val="1"/>
                <w:sz w:val="20"/>
                <w:szCs w:val="20"/>
                <w:rtl w:val="0"/>
              </w:rPr>
              <w:t xml:space="preserve">Mitigate:</w:t>
            </w:r>
            <w:r w:rsidDel="00000000" w:rsidR="00000000" w:rsidRPr="00000000">
              <w:rPr>
                <w:sz w:val="20"/>
                <w:szCs w:val="20"/>
                <w:rtl w:val="0"/>
              </w:rPr>
              <w:t xml:space="preserve"> Test with representative student profiles, let users review and decline suggestions, handle service failures clearly, and keep manual team search available. </w:t>
            </w:r>
            <w:r w:rsidDel="00000000" w:rsidR="00000000" w:rsidRPr="00000000">
              <w:rPr>
                <w:b w:val="1"/>
                <w:bCs w:val="1"/>
                <w:sz w:val="20"/>
                <w:szCs w:val="20"/>
                <w:rtl w:val="0"/>
              </w:rPr>
              <w:t xml:space="preserve">Owner:</w:t>
            </w:r>
            <w:r w:rsidDel="00000000" w:rsidR="00000000" w:rsidRPr="00000000">
              <w:rPr>
                <w:sz w:val="20"/>
                <w:szCs w:val="20"/>
                <w:rtl w:val="0"/>
              </w:rPr>
              <w:t xml:space="preserve"> AI integration lead.</w:t>
            </w:r>
          </w:p>
        </w:tc>
      </w:tr>
    </w:tbl>
    <w:p w:rsidR="00000000" w:rsidDel="00000000" w:rsidP="00000000" w:rsidRDefault="00000000" w:rsidRPr="00000000" w14:paraId="0000031D">
      <w:pPr>
        <w:spacing w:after="0" w:before="0" w:lineRule="auto"/>
        <w:rPr>
          <w:b w:val="1"/>
          <w:bCs w:val="1"/>
          <w:sz w:val="24"/>
          <w:szCs w:val="24"/>
        </w:rPr>
      </w:pPr>
      <w:r w:rsidDel="00000000" w:rsidR="00000000" w:rsidRPr="00000000">
        <w:rPr>
          <w:b w:val="1"/>
          <w:bCs w:val="1"/>
          <w:sz w:val="24"/>
          <w:szCs w:val="24"/>
          <w:rtl w:val="0"/>
        </w:rPr>
        <w:t xml:space="preserve">6.1 Use of AI/Tools</w:t>
      </w:r>
      <w:r w:rsidDel="00000000" w:rsidR="00000000" w:rsidRPr="00000000">
        <w:rPr>
          <w:b w:val="1"/>
          <w:bCs w:val="1"/>
          <w:sz w:val="24"/>
          <w:szCs w:val="24"/>
          <w:rtl w:val="0"/>
        </w:rPr>
        <w:t xml:space="preserve"> </w:t>
      </w:r>
    </w:p>
    <w:p w:rsidR="00000000" w:rsidDel="00000000" w:rsidP="00000000" w:rsidRDefault="00000000" w:rsidRPr="00000000" w14:paraId="0000031E">
      <w:pPr>
        <w:spacing w:after="0" w:before="0" w:lineRule="auto"/>
        <w:rPr>
          <w:sz w:val="20"/>
          <w:szCs w:val="20"/>
        </w:rPr>
      </w:pPr>
      <w:r w:rsidDel="00000000" w:rsidR="00000000" w:rsidRPr="00000000">
        <w:rPr>
          <w:b w:val="1"/>
          <w:bCs w:val="1"/>
          <w:sz w:val="20"/>
          <w:szCs w:val="20"/>
          <w:rtl w:val="0"/>
        </w:rPr>
        <w:t xml:space="preserve">Tools used for this section:</w:t>
      </w:r>
      <w:r w:rsidDel="00000000" w:rsidR="00000000" w:rsidRPr="00000000">
        <w:rPr>
          <w:sz w:val="20"/>
          <w:szCs w:val="20"/>
          <w:rtl w:val="0"/>
        </w:rPr>
        <w:t xml:space="preserve"> ChatGPT</w:t>
      </w:r>
    </w:p>
    <w:p w:rsidR="00000000" w:rsidDel="00000000" w:rsidP="00000000" w:rsidRDefault="00000000" w:rsidRPr="00000000" w14:paraId="0000031F">
      <w:pPr>
        <w:spacing w:after="60" w:before="0" w:lineRule="auto"/>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Confirmed that the risks discussed during the team meetings were potential risks and also worked on finding solutions for them and helped us draft responses to mitigate them.</w:t>
      </w:r>
    </w:p>
    <w:p w:rsidR="00000000" w:rsidDel="00000000" w:rsidP="00000000" w:rsidRDefault="00000000" w:rsidRPr="00000000" w14:paraId="00000320">
      <w:pPr>
        <w:spacing w:after="60" w:before="0" w:lineRule="auto"/>
        <w:rPr>
          <w:b w:val="1"/>
          <w:bCs w:val="1"/>
          <w:i w:val="1"/>
          <w:iCs w:val="1"/>
          <w:sz w:val="28"/>
          <w:szCs w:val="28"/>
        </w:rPr>
      </w:pPr>
      <w:r w:rsidDel="00000000" w:rsidR="00000000" w:rsidRPr="00000000">
        <w:rPr>
          <w:b w:val="1"/>
          <w:bCs w:val="1"/>
          <w:sz w:val="20"/>
          <w:szCs w:val="20"/>
          <w:rtl w:val="0"/>
        </w:rPr>
        <w:t xml:space="preserve">The output team must still validate or correct: </w:t>
      </w:r>
      <w:r w:rsidDel="00000000" w:rsidR="00000000" w:rsidRPr="00000000">
        <w:rPr>
          <w:sz w:val="20"/>
          <w:szCs w:val="20"/>
          <w:rtl w:val="0"/>
        </w:rPr>
        <w:t xml:space="preserve">The team reviewed the risk statements and the proposed mitigation responses and confirmed that each response fits its risk. The team remains responsible for the probability and impact ratings, the response strategies, and the assigned owners.</w:t>
      </w:r>
      <w:r w:rsidDel="00000000" w:rsidR="00000000" w:rsidRPr="00000000">
        <w:rPr>
          <w:rtl w:val="0"/>
        </w:rPr>
      </w:r>
    </w:p>
    <w:p w:rsidR="00000000" w:rsidDel="00000000" w:rsidP="00000000" w:rsidRDefault="00000000" w:rsidRPr="00000000" w14:paraId="00000321">
      <w:pPr>
        <w:spacing w:after="240" w:before="240" w:lineRule="auto"/>
        <w:rPr>
          <w:i w:val="1"/>
          <w:iCs w:val="1"/>
          <w:sz w:val="30"/>
          <w:szCs w:val="30"/>
        </w:rPr>
      </w:pPr>
      <w:r w:rsidDel="00000000" w:rsidR="00000000" w:rsidRPr="00000000">
        <w:rPr>
          <w:b w:val="1"/>
          <w:bCs w:val="1"/>
          <w:i w:val="1"/>
          <w:iCs w:val="1"/>
          <w:sz w:val="28"/>
          <w:szCs w:val="28"/>
          <w:rtl w:val="0"/>
        </w:rPr>
        <w:t xml:space="preserve">7. Quality and Testing Plan</w:t>
      </w:r>
      <w:r w:rsidDel="00000000" w:rsidR="00000000" w:rsidRPr="00000000">
        <w:rPr>
          <w:rtl w:val="0"/>
        </w:rPr>
      </w:r>
    </w:p>
    <w:tbl>
      <w:tblPr>
        <w:tblStyle w:val="Table2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45"/>
        <w:tblGridChange w:id="0">
          <w:tblGrid>
            <w:gridCol w:w="2400"/>
            <w:gridCol w:w="69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bCs w:val="1"/>
                <w:sz w:val="20"/>
                <w:szCs w:val="20"/>
              </w:rPr>
            </w:pPr>
            <w:r w:rsidDel="00000000" w:rsidR="00000000" w:rsidRPr="00000000">
              <w:rPr>
                <w:b w:val="1"/>
                <w:bCs w:val="1"/>
                <w:sz w:val="20"/>
                <w:szCs w:val="20"/>
                <w:rtl w:val="0"/>
              </w:rPr>
              <w:t xml:space="preserve">Testing or Quality Area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sz w:val="20"/>
                <w:szCs w:val="20"/>
              </w:rPr>
            </w:pPr>
            <w:r w:rsidDel="00000000" w:rsidR="00000000" w:rsidRPr="00000000">
              <w:rPr>
                <w:b w:val="1"/>
                <w:bCs w:val="1"/>
                <w:sz w:val="20"/>
                <w:szCs w:val="20"/>
                <w:rtl w:val="0"/>
              </w:rPr>
              <w:t xml:space="preserve">Plan and Measurable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Unit tests for core logic are authentication, task CRUD, and availability-overlap calculation; integration tests for API endpoints are profile, team, task board, notifications); manual system testing of end-to-end workflows (create team → invite member → assign task → mark complete); and acceptance testing against each functional requirement (FR-01 through FR-10) before each sprint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Automated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Jest and React Testing Library will be used for frontend unit and component tests; Cypress for end-to-end browser tests of three critical flows: registration/sign-in (FR-01), create/join team (FR-02), and task board (FR-04). All three automated the final sprint. AI match suggestions (FR-08) are a stretch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Nonfunctional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Loading test with 50 simulated concurrent users using a tool such as k6 or Artillery to verify NFR-01; manual check of password hashing and session-token enforcement for NFR-02; keyboard-navigation and screen-reader spot-check on key pages for NFR-03; and uptime and error-log monitoring (server and browser console logs) during the testing period for NFR-04.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Quality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&gt;= 90% pass rate on the automated suite before each sprint review, and 100% of critical-flow tests passing before final submission; &gt;= 70% line coverage on core logic; every ‘must’ requirement would be tested before final submission; defects rated Critical, Major, or Minor, with all Critical defects would be resolved before delivery; AI Teammate Matching would be evaluated by manually reviewing at least 20 sample suggestions for relevance and acceptance rate.</w:t>
            </w:r>
          </w:p>
        </w:tc>
      </w:tr>
    </w:tbl>
    <w:p w:rsidR="00000000" w:rsidDel="00000000" w:rsidP="00000000" w:rsidRDefault="00000000" w:rsidRPr="00000000" w14:paraId="0000032C">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8. Team Roles and Responsibility</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680"/>
        <w:gridCol w:w="6150"/>
        <w:tblGridChange w:id="0">
          <w:tblGrid>
            <w:gridCol w:w="1530"/>
            <w:gridCol w:w="1680"/>
            <w:gridCol w:w="6150"/>
          </w:tblGrid>
        </w:tblGridChange>
      </w:tblGrid>
      <w:tr>
        <w:trPr>
          <w:cantSplit w:val="0"/>
          <w:trHeight w:val="515" w:hRule="atLeast"/>
          <w:tblHeader w:val="1"/>
        </w:trPr>
        <w:tc>
          <w:tcPr>
            <w:vAlign w:val="center"/>
          </w:tcPr>
          <w:p w:rsidR="00000000" w:rsidDel="00000000" w:rsidP="00000000" w:rsidRDefault="00000000" w:rsidRPr="00000000" w14:paraId="0000032D">
            <w:pPr>
              <w:jc w:val="center"/>
              <w:rPr>
                <w:sz w:val="20"/>
                <w:szCs w:val="20"/>
              </w:rPr>
            </w:pPr>
            <w:r w:rsidDel="00000000" w:rsidR="00000000" w:rsidRPr="00000000">
              <w:rPr>
                <w:b w:val="1"/>
                <w:bCs w:val="1"/>
                <w:sz w:val="20"/>
                <w:szCs w:val="20"/>
                <w:rtl w:val="0"/>
              </w:rPr>
              <w:t xml:space="preserve">Member</w:t>
            </w:r>
            <w:r w:rsidDel="00000000" w:rsidR="00000000" w:rsidRPr="00000000">
              <w:rPr>
                <w:rtl w:val="0"/>
              </w:rPr>
            </w:r>
          </w:p>
        </w:tc>
        <w:tc>
          <w:tcPr>
            <w:vAlign w:val="center"/>
          </w:tcPr>
          <w:p w:rsidR="00000000" w:rsidDel="00000000" w:rsidP="00000000" w:rsidRDefault="00000000" w:rsidRPr="00000000" w14:paraId="0000032E">
            <w:pPr>
              <w:jc w:val="center"/>
              <w:rPr>
                <w:sz w:val="20"/>
                <w:szCs w:val="20"/>
              </w:rPr>
            </w:pPr>
            <w:r w:rsidDel="00000000" w:rsidR="00000000" w:rsidRPr="00000000">
              <w:rPr>
                <w:b w:val="1"/>
                <w:bCs w:val="1"/>
                <w:sz w:val="20"/>
                <w:szCs w:val="20"/>
                <w:rtl w:val="0"/>
              </w:rPr>
              <w:t xml:space="preserve">Role</w:t>
            </w:r>
            <w:r w:rsidDel="00000000" w:rsidR="00000000" w:rsidRPr="00000000">
              <w:rPr>
                <w:rtl w:val="0"/>
              </w:rPr>
            </w:r>
          </w:p>
        </w:tc>
        <w:tc>
          <w:tcPr>
            <w:vAlign w:val="center"/>
          </w:tcPr>
          <w:p w:rsidR="00000000" w:rsidDel="00000000" w:rsidP="00000000" w:rsidRDefault="00000000" w:rsidRPr="00000000" w14:paraId="0000032F">
            <w:pPr>
              <w:jc w:val="center"/>
              <w:rPr>
                <w:sz w:val="20"/>
                <w:szCs w:val="20"/>
              </w:rPr>
            </w:pPr>
            <w:r w:rsidDel="00000000" w:rsidR="00000000" w:rsidRPr="00000000">
              <w:rPr>
                <w:b w:val="1"/>
                <w:bCs w:val="1"/>
                <w:sz w:val="20"/>
                <w:szCs w:val="20"/>
                <w:rtl w:val="0"/>
              </w:rPr>
              <w:t xml:space="preserve">Primary Responsibilities and Deliverables</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0330">
            <w:pPr>
              <w:rPr>
                <w:sz w:val="20"/>
                <w:szCs w:val="20"/>
              </w:rPr>
            </w:pPr>
            <w:r w:rsidDel="00000000" w:rsidR="00000000" w:rsidRPr="00000000">
              <w:rPr>
                <w:b w:val="1"/>
                <w:bCs w:val="1"/>
                <w:sz w:val="20"/>
                <w:szCs w:val="20"/>
                <w:rtl w:val="0"/>
              </w:rPr>
              <w:t xml:space="preserve">Malaika Farooq</w:t>
            </w:r>
            <w:r w:rsidDel="00000000" w:rsidR="00000000" w:rsidRPr="00000000">
              <w:rPr>
                <w:rtl w:val="0"/>
              </w:rPr>
            </w:r>
          </w:p>
        </w:tc>
        <w:tc>
          <w:tcPr/>
          <w:p w:rsidR="00000000" w:rsidDel="00000000" w:rsidP="00000000" w:rsidRDefault="00000000" w:rsidRPr="00000000" w14:paraId="00000331">
            <w:pPr>
              <w:rPr>
                <w:sz w:val="20"/>
                <w:szCs w:val="20"/>
              </w:rPr>
            </w:pPr>
            <w:r w:rsidDel="00000000" w:rsidR="00000000" w:rsidRPr="00000000">
              <w:rPr>
                <w:sz w:val="20"/>
                <w:szCs w:val="20"/>
                <w:rtl w:val="0"/>
              </w:rPr>
              <w:t xml:space="preserve">Backend Development</w:t>
            </w:r>
          </w:p>
          <w:p w:rsidR="00000000" w:rsidDel="00000000" w:rsidP="00000000" w:rsidRDefault="00000000" w:rsidRPr="00000000" w14:paraId="00000332">
            <w:pPr>
              <w:rPr>
                <w:sz w:val="20"/>
                <w:szCs w:val="20"/>
              </w:rPr>
            </w:pPr>
            <w:r w:rsidDel="00000000" w:rsidR="00000000" w:rsidRPr="00000000">
              <w:rPr>
                <w:sz w:val="20"/>
                <w:szCs w:val="20"/>
                <w:rtl w:val="0"/>
              </w:rPr>
              <w:t xml:space="preserve">/Database</w:t>
            </w:r>
          </w:p>
          <w:p w:rsidR="00000000" w:rsidDel="00000000" w:rsidP="00000000" w:rsidRDefault="00000000" w:rsidRPr="00000000" w14:paraId="00000333">
            <w:pP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334">
            <w:pPr>
              <w:rPr>
                <w:sz w:val="20"/>
                <w:szCs w:val="20"/>
              </w:rPr>
            </w:pPr>
            <w:r w:rsidDel="00000000" w:rsidR="00000000" w:rsidRPr="00000000">
              <w:rPr>
                <w:sz w:val="20"/>
                <w:szCs w:val="20"/>
                <w:rtl w:val="0"/>
              </w:rPr>
              <w:t xml:space="preserve">/Testing/Project Management.</w:t>
            </w:r>
          </w:p>
        </w:tc>
        <w:tc>
          <w:tcPr/>
          <w:p w:rsidR="00000000" w:rsidDel="00000000" w:rsidP="00000000" w:rsidRDefault="00000000" w:rsidRPr="00000000" w14:paraId="00000335">
            <w:pPr>
              <w:rPr>
                <w:sz w:val="20"/>
                <w:szCs w:val="20"/>
              </w:rPr>
            </w:pPr>
            <w:r w:rsidDel="00000000" w:rsidR="00000000" w:rsidRPr="00000000">
              <w:rPr>
                <w:sz w:val="20"/>
                <w:szCs w:val="20"/>
                <w:rtl w:val="0"/>
              </w:rPr>
              <w:t xml:space="preserve">Prepare and maintain effort and cost estimates; track project resources and workload; maintain project documentation; update </w:t>
            </w:r>
          </w:p>
          <w:p w:rsidR="00000000" w:rsidDel="00000000" w:rsidP="00000000" w:rsidRDefault="00000000" w:rsidRPr="00000000" w14:paraId="00000336">
            <w:pPr>
              <w:rPr>
                <w:sz w:val="20"/>
                <w:szCs w:val="20"/>
              </w:rPr>
            </w:pPr>
            <w:r w:rsidDel="00000000" w:rsidR="00000000" w:rsidRPr="00000000">
              <w:rPr>
                <w:sz w:val="20"/>
                <w:szCs w:val="20"/>
                <w:rtl w:val="0"/>
              </w:rPr>
              <w:t xml:space="preserve">estimation assumptions as the project progresses; contribute to implementation and testing; and support the final report and presentation.</w:t>
            </w:r>
          </w:p>
        </w:tc>
      </w:tr>
      <w:tr>
        <w:trPr>
          <w:cantSplit w:val="0"/>
          <w:trHeight w:val="1340" w:hRule="atLeast"/>
          <w:tblHeader w:val="0"/>
        </w:trPr>
        <w:tc>
          <w:tcPr/>
          <w:p w:rsidR="00000000" w:rsidDel="00000000" w:rsidP="00000000" w:rsidRDefault="00000000" w:rsidRPr="00000000" w14:paraId="00000337">
            <w:pPr>
              <w:rPr>
                <w:sz w:val="20"/>
                <w:szCs w:val="20"/>
              </w:rPr>
            </w:pPr>
            <w:r w:rsidDel="00000000" w:rsidR="00000000" w:rsidRPr="00000000">
              <w:rPr>
                <w:b w:val="1"/>
                <w:bCs w:val="1"/>
                <w:sz w:val="20"/>
                <w:szCs w:val="20"/>
                <w:rtl w:val="0"/>
              </w:rPr>
              <w:t xml:space="preserve">Aditi Vishal</w:t>
            </w:r>
            <w:r w:rsidDel="00000000" w:rsidR="00000000" w:rsidRPr="00000000">
              <w:rPr>
                <w:rtl w:val="0"/>
              </w:rPr>
            </w:r>
          </w:p>
        </w:tc>
        <w:tc>
          <w:tcPr/>
          <w:p w:rsidR="00000000" w:rsidDel="00000000" w:rsidP="00000000" w:rsidRDefault="00000000" w:rsidRPr="00000000" w14:paraId="00000338">
            <w:pPr>
              <w:rPr>
                <w:sz w:val="20"/>
                <w:szCs w:val="20"/>
              </w:rPr>
            </w:pPr>
            <w:r w:rsidDel="00000000" w:rsidR="00000000" w:rsidRPr="00000000">
              <w:rPr>
                <w:sz w:val="20"/>
                <w:szCs w:val="20"/>
                <w:rtl w:val="0"/>
              </w:rPr>
              <w:t xml:space="preserve">Backend Development</w:t>
            </w:r>
          </w:p>
          <w:p w:rsidR="00000000" w:rsidDel="00000000" w:rsidP="00000000" w:rsidRDefault="00000000" w:rsidRPr="00000000" w14:paraId="00000339">
            <w:pP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33A">
            <w:pPr>
              <w:rPr>
                <w:sz w:val="20"/>
                <w:szCs w:val="20"/>
              </w:rPr>
            </w:pPr>
            <w:r w:rsidDel="00000000" w:rsidR="00000000" w:rsidRPr="00000000">
              <w:rPr>
                <w:sz w:val="20"/>
                <w:szCs w:val="20"/>
                <w:rtl w:val="0"/>
              </w:rPr>
              <w:t xml:space="preserve">/Testing</w:t>
            </w:r>
          </w:p>
          <w:p w:rsidR="00000000" w:rsidDel="00000000" w:rsidP="00000000" w:rsidRDefault="00000000" w:rsidRPr="00000000" w14:paraId="0000033B">
            <w:pPr>
              <w:rPr>
                <w:sz w:val="20"/>
                <w:szCs w:val="20"/>
              </w:rPr>
            </w:pPr>
            <w:r w:rsidDel="00000000" w:rsidR="00000000" w:rsidRPr="00000000">
              <w:rPr>
                <w:sz w:val="20"/>
                <w:szCs w:val="20"/>
                <w:rtl w:val="0"/>
              </w:rPr>
              <w:t xml:space="preserve">/Deployment</w:t>
            </w:r>
          </w:p>
        </w:tc>
        <w:tc>
          <w:tcPr/>
          <w:p w:rsidR="00000000" w:rsidDel="00000000" w:rsidP="00000000" w:rsidRDefault="00000000" w:rsidRPr="00000000" w14:paraId="0000033C">
            <w:pPr>
              <w:rPr>
                <w:sz w:val="20"/>
                <w:szCs w:val="20"/>
              </w:rPr>
            </w:pPr>
            <w:r w:rsidDel="00000000" w:rsidR="00000000" w:rsidRPr="00000000">
              <w:rPr>
                <w:sz w:val="20"/>
                <w:szCs w:val="20"/>
                <w:rtl w:val="0"/>
              </w:rPr>
              <w:t xml:space="preserve">Coordinate Scrum ceremonies, sprint planning, backlog tracking, and team communication; monitor sprint progress and blockers; coordinate risk management activities; and contribute to implementation, testing, and presentation.</w:t>
            </w:r>
          </w:p>
        </w:tc>
      </w:tr>
      <w:tr>
        <w:trPr>
          <w:cantSplit w:val="0"/>
          <w:trHeight w:val="1340" w:hRule="atLeast"/>
          <w:tblHeader w:val="0"/>
        </w:trPr>
        <w:tc>
          <w:tcPr/>
          <w:p w:rsidR="00000000" w:rsidDel="00000000" w:rsidP="00000000" w:rsidRDefault="00000000" w:rsidRPr="00000000" w14:paraId="0000033D">
            <w:pPr>
              <w:rPr>
                <w:sz w:val="20"/>
                <w:szCs w:val="20"/>
              </w:rPr>
            </w:pPr>
            <w:r w:rsidDel="00000000" w:rsidR="00000000" w:rsidRPr="00000000">
              <w:rPr>
                <w:b w:val="1"/>
                <w:bCs w:val="1"/>
                <w:sz w:val="20"/>
                <w:szCs w:val="20"/>
                <w:rtl w:val="0"/>
              </w:rPr>
              <w:t xml:space="preserve">Amogh Dhole</w:t>
            </w:r>
            <w:r w:rsidDel="00000000" w:rsidR="00000000" w:rsidRPr="00000000">
              <w:rPr>
                <w:rtl w:val="0"/>
              </w:rPr>
            </w:r>
          </w:p>
        </w:tc>
        <w:tc>
          <w:tcPr/>
          <w:p w:rsidR="00000000" w:rsidDel="00000000" w:rsidP="00000000" w:rsidRDefault="00000000" w:rsidRPr="00000000" w14:paraId="0000033E">
            <w:pPr>
              <w:rPr>
                <w:sz w:val="20"/>
                <w:szCs w:val="20"/>
              </w:rPr>
            </w:pPr>
            <w:r w:rsidDel="00000000" w:rsidR="00000000" w:rsidRPr="00000000">
              <w:rPr>
                <w:sz w:val="20"/>
                <w:szCs w:val="20"/>
                <w:rtl w:val="0"/>
              </w:rPr>
              <w:t xml:space="preserve">Front End/</w:t>
            </w:r>
          </w:p>
          <w:p w:rsidR="00000000" w:rsidDel="00000000" w:rsidP="00000000" w:rsidRDefault="00000000" w:rsidRPr="00000000" w14:paraId="0000033F">
            <w:pP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340">
            <w:pPr>
              <w:rPr>
                <w:sz w:val="20"/>
                <w:szCs w:val="20"/>
              </w:rPr>
            </w:pPr>
            <w:r w:rsidDel="00000000" w:rsidR="00000000" w:rsidRPr="00000000">
              <w:rPr>
                <w:sz w:val="20"/>
                <w:szCs w:val="20"/>
                <w:rtl w:val="0"/>
              </w:rPr>
              <w:t xml:space="preserve">/Testing</w:t>
            </w:r>
          </w:p>
        </w:tc>
        <w:tc>
          <w:tcPr/>
          <w:p w:rsidR="00000000" w:rsidDel="00000000" w:rsidP="00000000" w:rsidRDefault="00000000" w:rsidRPr="00000000" w14:paraId="00000341">
            <w:pPr>
              <w:rPr>
                <w:sz w:val="20"/>
                <w:szCs w:val="20"/>
              </w:rPr>
            </w:pPr>
            <w:r w:rsidDel="00000000" w:rsidR="00000000" w:rsidRPr="00000000">
              <w:rPr>
                <w:sz w:val="20"/>
                <w:szCs w:val="20"/>
                <w:rtl w:val="0"/>
              </w:rPr>
              <w:t xml:space="preserve">Prepare the quality and testing plan; develop test cases and acceptance checks; coordinate functional and integration testing; track defects and quality measures; and contribute to implementation and presentation.</w:t>
            </w:r>
          </w:p>
        </w:tc>
      </w:tr>
      <w:tr>
        <w:trPr>
          <w:cantSplit w:val="0"/>
          <w:trHeight w:val="1340" w:hRule="atLeast"/>
          <w:tblHeader w:val="0"/>
        </w:trPr>
        <w:tc>
          <w:tcPr/>
          <w:p w:rsidR="00000000" w:rsidDel="00000000" w:rsidP="00000000" w:rsidRDefault="00000000" w:rsidRPr="00000000" w14:paraId="00000342">
            <w:pPr>
              <w:rPr>
                <w:b w:val="1"/>
                <w:bCs w:val="1"/>
                <w:sz w:val="20"/>
                <w:szCs w:val="20"/>
              </w:rPr>
            </w:pPr>
            <w:r w:rsidDel="00000000" w:rsidR="00000000" w:rsidRPr="00000000">
              <w:rPr>
                <w:b w:val="1"/>
                <w:bCs w:val="1"/>
                <w:sz w:val="20"/>
                <w:szCs w:val="20"/>
                <w:rtl w:val="0"/>
              </w:rPr>
              <w:t xml:space="preserve">Krishan Lnu</w:t>
            </w:r>
          </w:p>
        </w:tc>
        <w:tc>
          <w:tcPr/>
          <w:p w:rsidR="00000000" w:rsidDel="00000000" w:rsidP="00000000" w:rsidRDefault="00000000" w:rsidRPr="00000000" w14:paraId="00000343">
            <w:pPr>
              <w:rPr>
                <w:sz w:val="20"/>
                <w:szCs w:val="20"/>
              </w:rPr>
            </w:pPr>
            <w:r w:rsidDel="00000000" w:rsidR="00000000" w:rsidRPr="00000000">
              <w:rPr>
                <w:sz w:val="20"/>
                <w:szCs w:val="20"/>
                <w:rtl w:val="0"/>
              </w:rPr>
              <w:t xml:space="preserve">Front End/</w:t>
            </w:r>
          </w:p>
          <w:p w:rsidR="00000000" w:rsidDel="00000000" w:rsidP="00000000" w:rsidRDefault="00000000" w:rsidRPr="00000000" w14:paraId="00000344">
            <w:pP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345">
            <w:pPr>
              <w:rPr>
                <w:sz w:val="20"/>
                <w:szCs w:val="20"/>
              </w:rPr>
            </w:pPr>
            <w:r w:rsidDel="00000000" w:rsidR="00000000" w:rsidRPr="00000000">
              <w:rPr>
                <w:sz w:val="20"/>
                <w:szCs w:val="20"/>
                <w:rtl w:val="0"/>
              </w:rPr>
              <w:t xml:space="preserve">/Testing</w:t>
            </w:r>
          </w:p>
        </w:tc>
        <w:tc>
          <w:tcPr/>
          <w:p w:rsidR="00000000" w:rsidDel="00000000" w:rsidP="00000000" w:rsidRDefault="00000000" w:rsidRPr="00000000" w14:paraId="00000346">
            <w:pPr>
              <w:rPr>
                <w:sz w:val="20"/>
                <w:szCs w:val="20"/>
              </w:rPr>
            </w:pPr>
            <w:r w:rsidDel="00000000" w:rsidR="00000000" w:rsidRPr="00000000">
              <w:rPr>
                <w:sz w:val="20"/>
                <w:szCs w:val="20"/>
                <w:rtl w:val="0"/>
              </w:rPr>
              <w:t xml:space="preserve">Prepare the quality and testing plan; develop test cases and acceptance checks; coordinate functional and integration testing; track defects and quality measures; and contribute to implementation and presentation.</w:t>
            </w:r>
          </w:p>
        </w:tc>
      </w:tr>
    </w:tbl>
    <w:p w:rsidR="00000000" w:rsidDel="00000000" w:rsidP="00000000" w:rsidRDefault="00000000" w:rsidRPr="00000000" w14:paraId="00000347">
      <w:pPr>
        <w:spacing w:after="240" w:before="240" w:lineRule="auto"/>
        <w:rPr>
          <w:sz w:val="20"/>
          <w:szCs w:val="20"/>
        </w:rPr>
      </w:pPr>
      <w:r w:rsidDel="00000000" w:rsidR="00000000" w:rsidRPr="00000000">
        <w:rPr>
          <w:sz w:val="20"/>
          <w:szCs w:val="20"/>
          <w:rtl w:val="0"/>
        </w:rPr>
        <w:t xml:space="preserve">All team members will contribute to implementation, testing, documentation, and the final presentation as appropriate to ensure that project responsibilities are shared and that no major deliverable depends on only one team member.</w:t>
      </w:r>
    </w:p>
    <w:p w:rsidR="00000000" w:rsidDel="00000000" w:rsidP="00000000" w:rsidRDefault="00000000" w:rsidRPr="00000000" w14:paraId="00000348">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9. References </w:t>
      </w:r>
    </w:p>
    <w:p w:rsidR="00000000" w:rsidDel="00000000" w:rsidP="00000000" w:rsidRDefault="00000000" w:rsidRPr="00000000" w14:paraId="00000349">
      <w:pPr>
        <w:spacing w:after="240" w:before="240" w:lineRule="auto"/>
        <w:rPr>
          <w:i w:val="1"/>
          <w:iCs w:val="1"/>
          <w:sz w:val="20"/>
          <w:szCs w:val="20"/>
        </w:rPr>
      </w:pPr>
      <w:r w:rsidDel="00000000" w:rsidR="00000000" w:rsidRPr="00000000">
        <w:rPr>
          <w:i w:val="1"/>
          <w:iCs w:val="1"/>
          <w:sz w:val="20"/>
          <w:szCs w:val="20"/>
          <w:rtl w:val="0"/>
        </w:rPr>
        <w:t xml:space="preserve">All the information related to AI tools as well as usage of online available tools is already added at the end of each section (if used any), as every teammate worked on different sections and added the tool usage. However, few online references were used to compare and get the correct available information for context, tool pricings, and software practices as added below:</w:t>
      </w:r>
    </w:p>
    <w:p w:rsidR="00000000" w:rsidDel="00000000" w:rsidP="00000000" w:rsidRDefault="00000000" w:rsidRPr="00000000" w14:paraId="0000034A">
      <w:pPr>
        <w:pStyle w:val="Heading1"/>
        <w:keepNext w:val="0"/>
        <w:keepLines w:val="0"/>
        <w:spacing w:after="140" w:before="320" w:lineRule="auto"/>
        <w:rPr>
          <w:sz w:val="20"/>
          <w:szCs w:val="20"/>
        </w:rPr>
      </w:pPr>
      <w:bookmarkStart w:colFirst="0" w:colLast="0" w:name="_n0qfbd375djy" w:id="17"/>
      <w:bookmarkEnd w:id="17"/>
      <w:r w:rsidDel="00000000" w:rsidR="00000000" w:rsidRPr="00000000">
        <w:rPr>
          <w:sz w:val="20"/>
          <w:szCs w:val="20"/>
          <w:rtl w:val="0"/>
        </w:rPr>
        <w:t xml:space="preserve">[1] Boehm, B. W. (1981). Software Engineering Economics. Prentice-Hall.</w:t>
      </w:r>
    </w:p>
    <w:p w:rsidR="00000000" w:rsidDel="00000000" w:rsidP="00000000" w:rsidRDefault="00000000" w:rsidRPr="00000000" w14:paraId="0000034B">
      <w:pPr>
        <w:spacing w:after="100" w:lineRule="auto"/>
        <w:rPr>
          <w:sz w:val="20"/>
          <w:szCs w:val="20"/>
        </w:rPr>
      </w:pPr>
      <w:r w:rsidDel="00000000" w:rsidR="00000000" w:rsidRPr="00000000">
        <w:rPr>
          <w:sz w:val="20"/>
          <w:szCs w:val="20"/>
          <w:rtl w:val="0"/>
        </w:rPr>
        <w:t xml:space="preserve">[2] International Function Point Users Group (IFPUG). Function Point Counting Practices Manual, Release 4.3.1.</w:t>
      </w:r>
    </w:p>
    <w:p w:rsidR="00000000" w:rsidDel="00000000" w:rsidP="00000000" w:rsidRDefault="00000000" w:rsidRPr="00000000" w14:paraId="0000034C">
      <w:pPr>
        <w:spacing w:after="100" w:lineRule="auto"/>
        <w:rPr>
          <w:sz w:val="20"/>
          <w:szCs w:val="20"/>
        </w:rPr>
      </w:pPr>
      <w:r w:rsidDel="00000000" w:rsidR="00000000" w:rsidRPr="00000000">
        <w:rPr>
          <w:sz w:val="20"/>
          <w:szCs w:val="20"/>
          <w:rtl w:val="0"/>
        </w:rPr>
        <w:t xml:space="preserve">[3] Jones, C. (2008). Applied Software Measurement: Global Analysis of Productivity and Quality (3rd ed.). McGraw-Hill.</w:t>
      </w:r>
    </w:p>
    <w:p w:rsidR="00000000" w:rsidDel="00000000" w:rsidP="00000000" w:rsidRDefault="00000000" w:rsidRPr="00000000" w14:paraId="0000034D">
      <w:pPr>
        <w:spacing w:after="100" w:lineRule="auto"/>
        <w:rPr>
          <w:sz w:val="20"/>
          <w:szCs w:val="20"/>
        </w:rPr>
      </w:pPr>
      <w:r w:rsidDel="00000000" w:rsidR="00000000" w:rsidRPr="00000000">
        <w:rPr>
          <w:sz w:val="20"/>
          <w:szCs w:val="20"/>
          <w:rtl w:val="0"/>
        </w:rPr>
        <w:t xml:space="preserve">[4] Cohn, M. (2005). Agile Estimating and Planning. Prentice Hall.</w:t>
      </w:r>
    </w:p>
    <w:p w:rsidR="00000000" w:rsidDel="00000000" w:rsidP="00000000" w:rsidRDefault="00000000" w:rsidRPr="00000000" w14:paraId="0000034E">
      <w:pPr>
        <w:spacing w:after="100" w:lineRule="auto"/>
        <w:rPr>
          <w:sz w:val="20"/>
          <w:szCs w:val="20"/>
        </w:rPr>
      </w:pPr>
      <w:r w:rsidDel="00000000" w:rsidR="00000000" w:rsidRPr="00000000">
        <w:rPr>
          <w:sz w:val="20"/>
          <w:szCs w:val="20"/>
          <w:rtl w:val="0"/>
        </w:rPr>
        <w:t xml:space="preserve">[5] International Software Benchmarking Standards Group (ISBSG). (2021). Practical Guide: Productivity Measurement of Software Projects. </w:t>
      </w:r>
      <w:hyperlink r:id="rId20">
        <w:r w:rsidDel="00000000" w:rsidR="00000000" w:rsidRPr="00000000">
          <w:rPr>
            <w:color w:val="1155cc"/>
            <w:sz w:val="20"/>
            <w:szCs w:val="20"/>
            <w:u w:val="single"/>
            <w:rtl w:val="0"/>
          </w:rPr>
          <w:t xml:space="preserve">isbsg.org</w:t>
        </w:r>
      </w:hyperlink>
      <w:r w:rsidDel="00000000" w:rsidR="00000000" w:rsidRPr="00000000">
        <w:rPr>
          <w:sz w:val="20"/>
          <w:szCs w:val="20"/>
          <w:rtl w:val="0"/>
        </w:rPr>
        <w:t xml:space="preserve">.</w:t>
      </w:r>
    </w:p>
    <w:p w:rsidR="00000000" w:rsidDel="00000000" w:rsidP="00000000" w:rsidRDefault="00000000" w:rsidRPr="00000000" w14:paraId="0000034F">
      <w:pPr>
        <w:spacing w:after="100" w:lineRule="auto"/>
        <w:rPr>
          <w:sz w:val="20"/>
          <w:szCs w:val="20"/>
        </w:rPr>
      </w:pPr>
      <w:r w:rsidDel="00000000" w:rsidR="00000000" w:rsidRPr="00000000">
        <w:rPr>
          <w:sz w:val="20"/>
          <w:szCs w:val="20"/>
          <w:rtl w:val="0"/>
        </w:rPr>
        <w:t xml:space="preserve">[6] Anthropic. Plans &amp; Pricing (Claude Pro and API rates). </w:t>
      </w:r>
      <w:hyperlink r:id="rId21">
        <w:r w:rsidDel="00000000" w:rsidR="00000000" w:rsidRPr="00000000">
          <w:rPr>
            <w:color w:val="1155cc"/>
            <w:sz w:val="20"/>
            <w:szCs w:val="20"/>
            <w:u w:val="single"/>
            <w:rtl w:val="0"/>
          </w:rPr>
          <w:t xml:space="preserve">claude.com/pricing</w:t>
        </w:r>
      </w:hyperlink>
      <w:r w:rsidDel="00000000" w:rsidR="00000000" w:rsidRPr="00000000">
        <w:rPr>
          <w:sz w:val="20"/>
          <w:szCs w:val="20"/>
          <w:rtl w:val="0"/>
        </w:rPr>
        <w:t xml:space="preserve">, accessed September 2026.</w:t>
      </w:r>
    </w:p>
    <w:p w:rsidR="00000000" w:rsidDel="00000000" w:rsidP="00000000" w:rsidRDefault="00000000" w:rsidRPr="00000000" w14:paraId="00000350">
      <w:pPr>
        <w:spacing w:after="100" w:lineRule="auto"/>
        <w:rPr>
          <w:sz w:val="20"/>
          <w:szCs w:val="20"/>
        </w:rPr>
      </w:pPr>
      <w:r w:rsidDel="00000000" w:rsidR="00000000" w:rsidRPr="00000000">
        <w:rPr>
          <w:sz w:val="20"/>
          <w:szCs w:val="20"/>
          <w:rtl w:val="0"/>
        </w:rPr>
        <w:t xml:space="preserve">[7] Totalum (2026). Lovable Pricing 2026: Plans, Credits, and What Changed in August. Totalum.app; verify on lovable.dev/pricing.</w:t>
      </w:r>
    </w:p>
    <w:p w:rsidR="00000000" w:rsidDel="00000000" w:rsidP="00000000" w:rsidRDefault="00000000" w:rsidRPr="00000000" w14:paraId="00000351">
      <w:pPr>
        <w:spacing w:after="100" w:lineRule="auto"/>
        <w:rPr>
          <w:sz w:val="20"/>
          <w:szCs w:val="20"/>
        </w:rPr>
      </w:pPr>
      <w:r w:rsidDel="00000000" w:rsidR="00000000" w:rsidRPr="00000000">
        <w:rPr>
          <w:sz w:val="20"/>
          <w:szCs w:val="20"/>
          <w:rtl w:val="0"/>
        </w:rPr>
        <w:t xml:space="preserve">[8] Atlassian. Explore Jira Cloud plans (free plan: up to 10 users). </w:t>
      </w:r>
      <w:hyperlink r:id="rId22">
        <w:r w:rsidDel="00000000" w:rsidR="00000000" w:rsidRPr="00000000">
          <w:rPr>
            <w:color w:val="1155cc"/>
            <w:sz w:val="20"/>
            <w:szCs w:val="20"/>
            <w:u w:val="single"/>
            <w:rtl w:val="0"/>
          </w:rPr>
          <w:t xml:space="preserve">support.atlassian.com</w:t>
        </w:r>
      </w:hyperlink>
      <w:r w:rsidDel="00000000" w:rsidR="00000000" w:rsidRPr="00000000">
        <w:rPr>
          <w:sz w:val="20"/>
          <w:szCs w:val="20"/>
          <w:rtl w:val="0"/>
        </w:rPr>
        <w:t xml:space="preserve">, accessed September 2026.</w:t>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jc w:val="center"/>
      <w:rPr>
        <w:b w:val="1"/>
        <w:bCs w:val="1"/>
        <w:i w:val="1"/>
        <w:iCs w:val="1"/>
        <w:sz w:val="18"/>
        <w:szCs w:val="18"/>
      </w:rPr>
    </w:pPr>
    <w:r w:rsidDel="00000000" w:rsidR="00000000" w:rsidRPr="00000000">
      <w:rPr>
        <w:b w:val="1"/>
        <w:bCs w:val="1"/>
        <w:i w:val="1"/>
        <w:iCs w:val="1"/>
        <w:sz w:val="18"/>
        <w:szCs w:val="18"/>
        <w:rtl w:val="0"/>
      </w:rPr>
      <w:t xml:space="preserve">CSE 6324: Advanced Topic in Software Engineering - Project Proposal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isbsg.org" TargetMode="External"/><Relationship Id="rId11" Type="http://schemas.openxmlformats.org/officeDocument/2006/relationships/image" Target="media/image12.jpg"/><Relationship Id="rId22" Type="http://schemas.openxmlformats.org/officeDocument/2006/relationships/hyperlink" Target="http://support.atlassian.com" TargetMode="External"/><Relationship Id="rId10" Type="http://schemas.openxmlformats.org/officeDocument/2006/relationships/image" Target="media/image1.jpg"/><Relationship Id="rId21" Type="http://schemas.openxmlformats.org/officeDocument/2006/relationships/hyperlink" Target="http://claude.com/pricing"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6.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oftwarecost.org" TargetMode="External"/><Relationship Id="rId14" Type="http://schemas.openxmlformats.org/officeDocument/2006/relationships/image" Target="media/image9.png"/><Relationship Id="rId17" Type="http://schemas.openxmlformats.org/officeDocument/2006/relationships/image" Target="media/image5.jp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8.png"/><Relationship Id="rId18" Type="http://schemas.openxmlformats.org/officeDocument/2006/relationships/image" Target="media/image11.jpg"/><Relationship Id="rId7" Type="http://schemas.openxmlformats.org/officeDocument/2006/relationships/image" Target="media/image4.png"/><Relationship Id="rId8" Type="http://schemas.openxmlformats.org/officeDocument/2006/relationships/hyperlink" Target="https://app.devtimate.com/estimate/qZrugBStZjtqULyS5sBq3QF5yYLOY1kWawfnfv9UCAur62yjKVOWoD7MmmFtqJOZD8H8F0JpGX13BVoCx3DHFbc4WayBnCrVPp9ygqGiEpYek1dd3JlQTKWAtoo0qfZejUW7qexFNzHwzig8H07dIqcExWn7eQH9xEAwERa4mXkg9xGmQqwsikttrFluapEMbjvuxoxypGIqqf43cDK2RXsyFS7BVQwM6mZu5pMWULR9IVdQD0wypI5gUcM1Gq1d?spreadsheetId=7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