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THESIS CHAPTER: Data Preprocessing and Behavioral Training Strategy</w:t>
      </w:r>
    </w:p>
    <w:p>
      <w:r>
        <w:br/>
        <w:t>This chapter provides a comprehensive explanation of the preprocessing pipeline used in the Transformer-based network steganography detection system. It includes dataset handling, feature engineering, data cleaning, normalization, tensor preparation, data leakage prevention, and behavioral learning strategies.</w:t>
        <w:br/>
      </w:r>
    </w:p>
    <w:p>
      <w:pPr>
        <w:pStyle w:val="Heading1"/>
      </w:pPr>
      <w:r>
        <w:t>1. Introduction to Preprocessing</w:t>
      </w:r>
    </w:p>
    <w:p>
      <w:r>
        <w:t>Preprocessing transforms raw network traffic into structured data suitable for model training. It ensures data consistency, removes noise, and highlights meaningful patterns.</w:t>
      </w:r>
    </w:p>
    <w:p>
      <w:pPr>
        <w:pStyle w:val="Heading1"/>
      </w:pPr>
      <w:r>
        <w:t>2. Dataset Overview</w:t>
      </w:r>
    </w:p>
    <w:p>
      <w:r>
        <w:t>The dataset consists of network flow records capturing packet-level and flow-level characteristics such as timing, packet size, protocol behavior, and statistical distributions.</w:t>
      </w:r>
    </w:p>
    <w:p>
      <w:pPr>
        <w:pStyle w:val="Heading1"/>
      </w:pPr>
      <w:r>
        <w:t>3. Feature Extraction</w:t>
      </w:r>
    </w:p>
    <w:p>
      <w:r>
        <w:t>Features include packet size statistics, inter-arrival times, flow duration, protocol flags, entropy, and behavioral patterns. These features represent traffic behavior rather than raw packets.</w:t>
      </w:r>
    </w:p>
    <w:p>
      <w:pPr>
        <w:pStyle w:val="Heading1"/>
      </w:pPr>
      <w:r>
        <w:t>4. Data Cleaning</w:t>
      </w:r>
    </w:p>
    <w:p>
      <w:r>
        <w:t>Missing values are handled, duplicate records removed, and inconsistent entries corrected to ensure data integrity.</w:t>
      </w:r>
    </w:p>
    <w:p>
      <w:pPr>
        <w:pStyle w:val="Heading1"/>
      </w:pPr>
      <w:r>
        <w:t>5. Feature Scaling and Normalization</w:t>
      </w:r>
    </w:p>
    <w:p>
      <w:r>
        <w:t>All numerical features are normalized using a scaler (e.g., StandardScaler) to ensure uniform contribution during training.</w:t>
      </w:r>
    </w:p>
    <w:p>
      <w:pPr>
        <w:pStyle w:val="Heading1"/>
      </w:pPr>
      <w:r>
        <w:t>6. Data Leakage Prevention</w:t>
      </w:r>
    </w:p>
    <w:p>
      <w:r>
        <w:t>Scaling and transformations are applied only on training data and then used on validation/test data to prevent leakage.</w:t>
      </w:r>
    </w:p>
    <w:p>
      <w:pPr>
        <w:pStyle w:val="Heading1"/>
      </w:pPr>
      <w:r>
        <w:t>7. Dataset Splitting Strategy</w:t>
      </w:r>
    </w:p>
    <w:p>
      <w:r>
        <w:t>The dataset is split into training (70%), validation (15%), and testing (15%). This ensures unbiased evaluation.</w:t>
      </w:r>
    </w:p>
    <w:p>
      <w:pPr>
        <w:pStyle w:val="Heading1"/>
      </w:pPr>
      <w:r>
        <w:t>8. Tensor Conversion</w:t>
      </w:r>
    </w:p>
    <w:p>
      <w:r>
        <w:t>Preprocessed data is converted into PyTorch tensors and organized into batches using DataLoader.</w:t>
      </w:r>
    </w:p>
    <w:p>
      <w:pPr>
        <w:pStyle w:val="Heading1"/>
      </w:pPr>
      <w:r>
        <w:t>9. Behavioral Training Strategy</w:t>
      </w:r>
    </w:p>
    <w:p>
      <w:r>
        <w:t>The model is trained on behavioral patterns such as timing irregularities and flow anomalies rather than static signatures, enabling detection of unseen attacks.</w:t>
      </w:r>
    </w:p>
    <w:p>
      <w:pPr>
        <w:pStyle w:val="Heading1"/>
      </w:pPr>
      <w:r>
        <w:t>10. Flow-Based Learning</w:t>
      </w:r>
    </w:p>
    <w:p>
      <w:r>
        <w:t>The preprocessing ensures that sequential flow patterns are preserved so that the Transformer can learn temporal dependencies.</w:t>
      </w:r>
    </w:p>
    <w:p>
      <w:pPr>
        <w:pStyle w:val="Heading1"/>
      </w:pPr>
      <w:r>
        <w:t>11. Avoiding Overfitting</w:t>
      </w:r>
    </w:p>
    <w:p>
      <w:r>
        <w:t>Techniques such as dropout, normalization, and proper data splitting are used to improve generalization.</w:t>
      </w:r>
    </w:p>
    <w:p>
      <w:pPr>
        <w:pStyle w:val="Heading1"/>
      </w:pPr>
      <w:r>
        <w:t>12. Block-by-Block Pipeline Explanation</w:t>
      </w:r>
    </w:p>
    <w:p>
      <w:r>
        <w:t>Step 1: Load dataset</w:t>
        <w:br/>
        <w:t>Step 2: Clean data</w:t>
        <w:br/>
        <w:t>Step 3: Extract features</w:t>
        <w:br/>
        <w:t>Step 4: Normalize</w:t>
        <w:br/>
        <w:t>Step 5: Split dataset</w:t>
        <w:br/>
        <w:t>Step 6: Convert to tensors</w:t>
        <w:br/>
        <w:t>Step 7: Feed into model</w:t>
      </w:r>
    </w:p>
    <w:p>
      <w:pPr>
        <w:pStyle w:val="Heading1"/>
      </w:pPr>
      <w:r>
        <w:t>13. Training and Generalization</w:t>
      </w:r>
    </w:p>
    <w:p>
      <w:r>
        <w:t>The model learns generalized patterns from training data and is validated on unseen data to ensure robustness.</w:t>
      </w:r>
    </w:p>
    <w:p>
      <w:pPr>
        <w:pStyle w:val="Heading1"/>
      </w:pPr>
      <w:r>
        <w:t>14. Performance Impact of Preprocessing</w:t>
      </w:r>
    </w:p>
    <w:p>
      <w:r>
        <w:t>Proper preprocessing improves accuracy, reduces noise, and enhances the model’s ability to detect subtle steganographic behavior.</w:t>
      </w:r>
    </w:p>
    <w:p>
      <w:pPr>
        <w:pStyle w:val="Heading1"/>
      </w:pPr>
      <w:r>
        <w:t>15. Final Results</w:t>
      </w:r>
    </w:p>
    <w:p>
      <w:r>
        <w:t>The preprocessing pipeline significantly contributes to high accuracy and reliable detection of hidden communication patterns.</w:t>
      </w:r>
    </w:p>
    <w:p>
      <w:pPr>
        <w:pStyle w:val="Heading1"/>
      </w:pPr>
      <w:r>
        <w:t>16. Key Strategies Used</w:t>
      </w:r>
    </w:p>
    <w:p>
      <w:r>
        <w:t>- Behavioral feature extraction</w:t>
        <w:br/>
        <w:t>- Normalization</w:t>
        <w:br/>
        <w:t>- Data leakage prevention</w:t>
        <w:br/>
        <w:t>- Balanced dataset</w:t>
        <w:br/>
        <w:t>- Sequential flow preservation</w:t>
      </w:r>
    </w:p>
    <w:p>
      <w:pPr>
        <w:pStyle w:val="Heading1"/>
      </w:pPr>
      <w:r>
        <w:t>17. Conclusion</w:t>
      </w:r>
    </w:p>
    <w:p>
      <w:r>
        <w:t>The preprocessing stage plays a critical role in enabling the Transformer model to learn meaningful patterns and detect network steganography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