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751EF" w14:textId="77777777" w:rsidR="00305D5A" w:rsidRPr="00305D5A" w:rsidRDefault="00305D5A" w:rsidP="00305D5A">
      <w:pPr>
        <w:widowControl w:val="0"/>
        <w:suppressAutoHyphens/>
        <w:spacing w:before="240" w:after="240"/>
        <w:jc w:val="center"/>
        <w:outlineLvl w:val="0"/>
        <w:rPr>
          <w:rFonts w:ascii="Cambria" w:eastAsia="Times New Roman" w:hAnsi="Cambria" w:cs="Calibri"/>
          <w:bCs/>
          <w:color w:val="17365D"/>
          <w:kern w:val="36"/>
          <w:sz w:val="36"/>
          <w:szCs w:val="32"/>
          <w:lang w:val="uk-UA" w:eastAsia="en-US"/>
        </w:rPr>
      </w:pPr>
      <w:r w:rsidRPr="00305D5A">
        <w:rPr>
          <w:rFonts w:ascii="Cambria" w:eastAsia="Times New Roman" w:hAnsi="Cambria" w:cs="Calibri"/>
          <w:bCs/>
          <w:color w:val="17365D"/>
          <w:kern w:val="36"/>
          <w:sz w:val="36"/>
          <w:szCs w:val="32"/>
          <w:lang w:val="uk-UA" w:eastAsia="en-US"/>
        </w:rPr>
        <w:t xml:space="preserve">Біла Книга з Фізичної та Реабілітаційної Медицини (ФРM) в Європі. </w:t>
      </w:r>
    </w:p>
    <w:p w14:paraId="133F168B" w14:textId="40327E0E" w:rsidR="00305D5A" w:rsidRPr="00305D5A" w:rsidRDefault="00305D5A" w:rsidP="00305D5A">
      <w:pPr>
        <w:widowControl w:val="0"/>
        <w:suppressAutoHyphens/>
        <w:spacing w:before="240" w:after="240"/>
        <w:jc w:val="center"/>
        <w:outlineLvl w:val="0"/>
        <w:rPr>
          <w:rFonts w:ascii="Cambria" w:eastAsia="Times New Roman" w:hAnsi="Cambria" w:cs="Calibri"/>
          <w:bCs/>
          <w:color w:val="17365D"/>
          <w:kern w:val="36"/>
          <w:sz w:val="36"/>
          <w:szCs w:val="32"/>
          <w:lang w:val="uk-UA" w:eastAsia="en-US"/>
        </w:rPr>
      </w:pPr>
      <w:r>
        <w:rPr>
          <w:rFonts w:ascii="Cambria" w:eastAsia="Times New Roman" w:hAnsi="Cambria" w:cs="Calibri"/>
          <w:bCs/>
          <w:color w:val="17365D"/>
          <w:kern w:val="36"/>
          <w:sz w:val="36"/>
          <w:szCs w:val="32"/>
          <w:lang w:val="uk-UA" w:eastAsia="en-US"/>
        </w:rPr>
        <w:t>Розділ 4</w:t>
      </w:r>
      <w:r w:rsidRPr="00305D5A">
        <w:rPr>
          <w:rFonts w:ascii="Cambria" w:eastAsia="Times New Roman" w:hAnsi="Cambria" w:cs="Calibri"/>
          <w:bCs/>
          <w:color w:val="17365D"/>
          <w:kern w:val="36"/>
          <w:sz w:val="36"/>
          <w:szCs w:val="32"/>
          <w:lang w:val="uk-UA" w:eastAsia="en-US"/>
        </w:rPr>
        <w:t xml:space="preserve"> –</w:t>
      </w:r>
      <w:bookmarkStart w:id="0" w:name="_Toc473755638"/>
      <w:r w:rsidRPr="00305D5A">
        <w:rPr>
          <w:rFonts w:ascii="Cambria" w:eastAsia="Times New Roman" w:hAnsi="Cambria" w:cs="Calibri"/>
          <w:bCs/>
          <w:color w:val="17365D"/>
          <w:kern w:val="36"/>
          <w:sz w:val="36"/>
          <w:szCs w:val="32"/>
          <w:lang w:val="uk-UA" w:eastAsia="en-US"/>
        </w:rPr>
        <w:t xml:space="preserve"> </w:t>
      </w:r>
      <w:bookmarkEnd w:id="0"/>
      <w:r w:rsidRPr="00305D5A">
        <w:rPr>
          <w:rFonts w:ascii="Cambria" w:eastAsia="Times New Roman" w:hAnsi="Cambria" w:cs="Calibri"/>
          <w:bCs/>
          <w:color w:val="17365D"/>
          <w:kern w:val="36"/>
          <w:sz w:val="36"/>
          <w:szCs w:val="32"/>
          <w:lang w:val="uk-UA" w:eastAsia="en-US"/>
        </w:rPr>
        <w:t>Історія спеціальності: звідки походить ФРМ</w:t>
      </w:r>
    </w:p>
    <w:p w14:paraId="7650885E" w14:textId="77777777" w:rsidR="00305D5A" w:rsidRPr="00305D5A" w:rsidRDefault="00305D5A" w:rsidP="00305D5A">
      <w:pPr>
        <w:suppressAutoHyphens/>
        <w:ind w:right="42"/>
        <w:jc w:val="center"/>
        <w:rPr>
          <w:rFonts w:eastAsia="Calibri"/>
          <w:b/>
          <w:lang w:val="uk-UA" w:eastAsia="en-US"/>
        </w:rPr>
      </w:pPr>
      <w:r w:rsidRPr="00305D5A">
        <w:rPr>
          <w:rFonts w:eastAsia="Calibri"/>
          <w:b/>
          <w:lang w:val="uk-UA" w:eastAsia="en-US"/>
        </w:rPr>
        <w:t>Альянс Європейських органів Фізичної та Реабілітаційної Медицини</w:t>
      </w:r>
    </w:p>
    <w:p w14:paraId="0A8C6EFE" w14:textId="77777777" w:rsidR="00305D5A" w:rsidRPr="00305D5A" w:rsidRDefault="00305D5A" w:rsidP="00305D5A">
      <w:pPr>
        <w:keepNext/>
        <w:keepLines/>
        <w:suppressAutoHyphens/>
        <w:spacing w:before="200" w:after="120"/>
        <w:jc w:val="center"/>
        <w:outlineLvl w:val="1"/>
        <w:rPr>
          <w:rFonts w:ascii="Cambria" w:eastAsia="Times New Roman" w:hAnsi="Cambria"/>
          <w:b/>
          <w:color w:val="1F497D"/>
          <w:sz w:val="28"/>
          <w:szCs w:val="26"/>
          <w:lang w:val="uk-UA" w:eastAsia="en-US"/>
        </w:rPr>
      </w:pPr>
      <w:r w:rsidRPr="00305D5A">
        <w:rPr>
          <w:rFonts w:ascii="Cambria" w:eastAsia="Times New Roman" w:hAnsi="Cambria"/>
          <w:b/>
          <w:color w:val="1F497D"/>
          <w:sz w:val="28"/>
          <w:szCs w:val="26"/>
          <w:lang w:val="uk-UA" w:eastAsia="en-US"/>
        </w:rPr>
        <w:t>РЕЗЮМЕ</w:t>
      </w:r>
    </w:p>
    <w:p w14:paraId="30137613" w14:textId="77777777" w:rsidR="00305D5A" w:rsidRDefault="00305D5A" w:rsidP="00305D5A">
      <w:pPr>
        <w:rPr>
          <w:rFonts w:eastAsia="Times New Roman"/>
          <w:lang w:val="uk-UA" w:eastAsia="uk-UA"/>
        </w:rPr>
      </w:pPr>
      <w:r w:rsidRPr="00305D5A">
        <w:rPr>
          <w:rFonts w:eastAsia="Times New Roman"/>
          <w:lang w:val="uk-UA" w:eastAsia="uk-UA"/>
        </w:rPr>
        <w:t xml:space="preserve">В контексті Білої книги фізичної і реабілітаційної медицини (ФРМ) в Європі, цей розділ присвячений історії медичної спеціальності ФРМ. Спеціальність еволюціонувала в різних європейських країнах, а іноді також і в окремих країнах, з різних медичних напрямків, які, врешті-решт, об'єдналися. До них належать: бальнеологія, гімнастика, використання фізичних агентів (вода, тепло, холод, масаж, маніпуляції з суглобами, фізичні вправи тощо). Ще одну важливу роль зіграв факт збільшення кількості людей, які зазнали або можуть зазнати обмежень життєдіяльності завдяки поліпшенню медицини, що, як наслідок, призвело до підвищення виживаності під час війн, нещасних випадків і/або великих інфекційних епідемій (таких як поліомієліт); ця еволюція відбувалась в прямому взаємозв'язку з розвитком таких спеціальностей, як кардіологія, неврологія, ортопедія, </w:t>
      </w:r>
      <w:proofErr w:type="spellStart"/>
      <w:r w:rsidRPr="00305D5A">
        <w:rPr>
          <w:rFonts w:eastAsia="Times New Roman"/>
          <w:lang w:val="uk-UA" w:eastAsia="uk-UA"/>
        </w:rPr>
        <w:t>пневмологія</w:t>
      </w:r>
      <w:proofErr w:type="spellEnd"/>
      <w:r w:rsidRPr="00305D5A">
        <w:rPr>
          <w:rFonts w:eastAsia="Times New Roman"/>
          <w:lang w:val="uk-UA" w:eastAsia="uk-UA"/>
        </w:rPr>
        <w:t xml:space="preserve">, ревматологія, травматологія, тим самим створюючи досвід, що є трансверзальним для кожної з них. Отже, спеціальність ФРМ поступово впроваджувалася в різних європейських країнах, проте без однорідності. Згодом були створені Європейські Організації для її поширення і координації на рівні медичних компетентностей і допомоги пацієнтам, а також медичного навчання і досліджень: Європейська Федерація Фізичної Медицини  та Реабілітації - пізніше Європейське Товариство (ЄТФРМ), </w:t>
      </w:r>
      <w:proofErr w:type="spellStart"/>
      <w:r w:rsidRPr="00305D5A">
        <w:rPr>
          <w:rFonts w:eastAsia="Times New Roman"/>
          <w:lang w:val="uk-UA" w:eastAsia="uk-UA"/>
        </w:rPr>
        <w:t>Académie</w:t>
      </w:r>
      <w:proofErr w:type="spellEnd"/>
      <w:r w:rsidRPr="00305D5A">
        <w:rPr>
          <w:rFonts w:eastAsia="Times New Roman"/>
          <w:lang w:val="uk-UA" w:eastAsia="uk-UA"/>
        </w:rPr>
        <w:t xml:space="preserve"> </w:t>
      </w:r>
      <w:proofErr w:type="spellStart"/>
      <w:r w:rsidRPr="00305D5A">
        <w:rPr>
          <w:rFonts w:eastAsia="Times New Roman"/>
          <w:lang w:val="uk-UA" w:eastAsia="uk-UA"/>
        </w:rPr>
        <w:t>Médicale</w:t>
      </w:r>
      <w:proofErr w:type="spellEnd"/>
      <w:r w:rsidRPr="00305D5A">
        <w:rPr>
          <w:rFonts w:eastAsia="Times New Roman"/>
          <w:lang w:val="uk-UA" w:eastAsia="uk-UA"/>
        </w:rPr>
        <w:t xml:space="preserve"> </w:t>
      </w:r>
      <w:proofErr w:type="spellStart"/>
      <w:r w:rsidRPr="00305D5A">
        <w:rPr>
          <w:rFonts w:eastAsia="Times New Roman"/>
          <w:lang w:val="uk-UA" w:eastAsia="uk-UA"/>
        </w:rPr>
        <w:t>Européenne</w:t>
      </w:r>
      <w:proofErr w:type="spellEnd"/>
      <w:r w:rsidRPr="00305D5A">
        <w:rPr>
          <w:rFonts w:eastAsia="Times New Roman"/>
          <w:lang w:val="uk-UA" w:eastAsia="uk-UA"/>
        </w:rPr>
        <w:t xml:space="preserve"> </w:t>
      </w:r>
      <w:proofErr w:type="spellStart"/>
      <w:r w:rsidRPr="00305D5A">
        <w:rPr>
          <w:rFonts w:eastAsia="Times New Roman"/>
          <w:lang w:val="uk-UA" w:eastAsia="uk-UA"/>
        </w:rPr>
        <w:t>de</w:t>
      </w:r>
      <w:proofErr w:type="spellEnd"/>
      <w:r w:rsidRPr="00305D5A">
        <w:rPr>
          <w:rFonts w:eastAsia="Times New Roman"/>
          <w:lang w:val="uk-UA" w:eastAsia="uk-UA"/>
        </w:rPr>
        <w:t xml:space="preserve"> </w:t>
      </w:r>
      <w:proofErr w:type="spellStart"/>
      <w:r w:rsidRPr="00305D5A">
        <w:rPr>
          <w:rFonts w:eastAsia="Times New Roman"/>
          <w:lang w:val="uk-UA" w:eastAsia="uk-UA"/>
        </w:rPr>
        <w:t>Médecine</w:t>
      </w:r>
      <w:proofErr w:type="spellEnd"/>
      <w:r w:rsidRPr="00305D5A">
        <w:rPr>
          <w:rFonts w:eastAsia="Times New Roman"/>
          <w:lang w:val="uk-UA" w:eastAsia="uk-UA"/>
        </w:rPr>
        <w:t xml:space="preserve"> </w:t>
      </w:r>
      <w:proofErr w:type="spellStart"/>
      <w:r w:rsidRPr="00305D5A">
        <w:rPr>
          <w:rFonts w:eastAsia="Times New Roman"/>
          <w:lang w:val="uk-UA" w:eastAsia="uk-UA"/>
        </w:rPr>
        <w:t>Réadaptation</w:t>
      </w:r>
      <w:proofErr w:type="spellEnd"/>
      <w:r w:rsidRPr="00305D5A">
        <w:rPr>
          <w:rFonts w:eastAsia="Times New Roman"/>
          <w:lang w:val="uk-UA" w:eastAsia="uk-UA"/>
        </w:rPr>
        <w:t xml:space="preserve"> (EARME), Секція ФРМ Європейського Союзу Медичних Спеціалістів та Європейський Коледж ФРМ (в особі Ради ФРМ ЄСМС), були створені і працюють сьогодні заради цих загальних цілей. В даний час в Європі існує єдине визначення спеціальності, яке узгоджується з міжнародно визнаним описом ФРМ (на основі моделі МКФ). Більш того, рівень досліджень в області ФРМ значно підвищився в останні десятиліття завдяки певним зовнішнім та внутрішнім науковим впливам, тим самим збільшуючи її наукове значення, разом з одночасним збільшенням кількості журналів з реабілітації, багато з яких були проіндексовані, деякі з </w:t>
      </w:r>
      <w:proofErr w:type="spellStart"/>
      <w:r w:rsidRPr="00305D5A">
        <w:rPr>
          <w:rFonts w:eastAsia="Times New Roman"/>
          <w:lang w:val="uk-UA" w:eastAsia="uk-UA"/>
        </w:rPr>
        <w:t>імпакт</w:t>
      </w:r>
      <w:proofErr w:type="spellEnd"/>
      <w:r w:rsidRPr="00305D5A">
        <w:rPr>
          <w:rFonts w:eastAsia="Times New Roman"/>
          <w:lang w:val="uk-UA" w:eastAsia="uk-UA"/>
        </w:rPr>
        <w:t>-фактором (</w:t>
      </w:r>
      <w:proofErr w:type="spellStart"/>
      <w:r w:rsidRPr="00305D5A">
        <w:rPr>
          <w:rFonts w:eastAsia="Times New Roman"/>
          <w:lang w:val="uk-UA" w:eastAsia="uk-UA"/>
        </w:rPr>
        <w:t>Cr</w:t>
      </w:r>
      <w:proofErr w:type="spellEnd"/>
      <w:r w:rsidRPr="00305D5A">
        <w:rPr>
          <w:rFonts w:eastAsia="Times New Roman"/>
          <w:lang w:val="uk-UA" w:eastAsia="uk-UA"/>
        </w:rPr>
        <w:t>, EJPRM, JRM між ін.), також, як паралельне збільшення проведених наукових конгресів і курсів. Нарешті, але не в останню чергу, нещодавнє створення Кокранівської реабілітаційної сфери, а також відкриття нових фізичних агентів та технологій, які зменшують обмеження активності та обмеження участі осіб з обмеженнями життєдіяльності, також дасть значний поштовх цій первинній медичній спеціальності.</w:t>
      </w:r>
    </w:p>
    <w:p w14:paraId="37BF4B4C" w14:textId="77777777" w:rsidR="008576D6" w:rsidRPr="00305D5A" w:rsidRDefault="008576D6" w:rsidP="00305D5A">
      <w:pPr>
        <w:rPr>
          <w:rFonts w:eastAsia="Times New Roman"/>
          <w:color w:val="000000"/>
          <w:lang w:val="uk-UA" w:eastAsia="uk-UA"/>
        </w:rPr>
      </w:pPr>
    </w:p>
    <w:p w14:paraId="55FD834C" w14:textId="25E6FAAD" w:rsidR="00305D5A" w:rsidRPr="00305D5A" w:rsidRDefault="00305D5A" w:rsidP="00AB3C2C">
      <w:pPr>
        <w:suppressAutoHyphens/>
        <w:rPr>
          <w:rFonts w:eastAsia="Calibri"/>
          <w:lang w:val="uk-UA" w:eastAsia="en-US"/>
        </w:rPr>
      </w:pPr>
      <w:r w:rsidRPr="00305D5A">
        <w:rPr>
          <w:rFonts w:eastAsia="Calibri"/>
          <w:i/>
          <w:lang w:val="uk-UA" w:eastAsia="en-US"/>
        </w:rPr>
        <w:t>Посилання на оригінальну версію статті</w:t>
      </w:r>
      <w:r w:rsidRPr="00305D5A">
        <w:rPr>
          <w:rFonts w:eastAsia="Calibri"/>
          <w:lang w:val="uk-UA" w:eastAsia="en-US"/>
        </w:rPr>
        <w:t xml:space="preserve">: </w:t>
      </w:r>
      <w:proofErr w:type="spellStart"/>
      <w:r w:rsidR="00AB3C2C" w:rsidRPr="00AB3C2C">
        <w:rPr>
          <w:rFonts w:eastAsia="Calibri"/>
          <w:lang w:val="uk-UA" w:eastAsia="en-US"/>
        </w:rPr>
        <w:t>European</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Physical</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and</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Rehabilitation</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Medicine</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Bodies</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Alliance</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White</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Book</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on</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Physical</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and</w:t>
      </w:r>
      <w:proofErr w:type="spellEnd"/>
      <w:r w:rsidR="00AB3C2C">
        <w:rPr>
          <w:rFonts w:eastAsia="Calibri"/>
          <w:lang w:val="uk-UA" w:eastAsia="en-US"/>
        </w:rPr>
        <w:t xml:space="preserve"> </w:t>
      </w:r>
      <w:proofErr w:type="spellStart"/>
      <w:r w:rsidR="00AB3C2C" w:rsidRPr="00AB3C2C">
        <w:rPr>
          <w:rFonts w:eastAsia="Calibri"/>
          <w:lang w:val="uk-UA" w:eastAsia="en-US"/>
        </w:rPr>
        <w:t>Rehabilitation</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Medicine</w:t>
      </w:r>
      <w:proofErr w:type="spellEnd"/>
      <w:r w:rsidR="00AB3C2C" w:rsidRPr="00AB3C2C">
        <w:rPr>
          <w:rFonts w:eastAsia="Calibri"/>
          <w:lang w:val="uk-UA" w:eastAsia="en-US"/>
        </w:rPr>
        <w:t xml:space="preserve"> (PRM) </w:t>
      </w:r>
      <w:proofErr w:type="spellStart"/>
      <w:r w:rsidR="00AB3C2C" w:rsidRPr="00AB3C2C">
        <w:rPr>
          <w:rFonts w:eastAsia="Calibri"/>
          <w:lang w:val="uk-UA" w:eastAsia="en-US"/>
        </w:rPr>
        <w:t>in</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Europe</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Chapter</w:t>
      </w:r>
      <w:proofErr w:type="spellEnd"/>
      <w:r w:rsidR="00AB3C2C" w:rsidRPr="00AB3C2C">
        <w:rPr>
          <w:rFonts w:eastAsia="Calibri"/>
          <w:lang w:val="uk-UA" w:eastAsia="en-US"/>
        </w:rPr>
        <w:t xml:space="preserve"> 4. </w:t>
      </w:r>
      <w:proofErr w:type="spellStart"/>
      <w:r w:rsidR="00AB3C2C" w:rsidRPr="00AB3C2C">
        <w:rPr>
          <w:rFonts w:eastAsia="Calibri"/>
          <w:lang w:val="uk-UA" w:eastAsia="en-US"/>
        </w:rPr>
        <w:t>History</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of</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the</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specialty</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where</w:t>
      </w:r>
      <w:proofErr w:type="spellEnd"/>
      <w:r w:rsidR="00AB3C2C" w:rsidRPr="00AB3C2C">
        <w:rPr>
          <w:rFonts w:eastAsia="Calibri"/>
          <w:lang w:val="uk-UA" w:eastAsia="en-US"/>
        </w:rPr>
        <w:t xml:space="preserve"> PRM </w:t>
      </w:r>
      <w:proofErr w:type="spellStart"/>
      <w:r w:rsidR="00AB3C2C" w:rsidRPr="00AB3C2C">
        <w:rPr>
          <w:rFonts w:eastAsia="Calibri"/>
          <w:lang w:val="uk-UA" w:eastAsia="en-US"/>
        </w:rPr>
        <w:t>comes</w:t>
      </w:r>
      <w:proofErr w:type="spellEnd"/>
      <w:r w:rsidR="00AB3C2C">
        <w:rPr>
          <w:rFonts w:eastAsia="Calibri"/>
          <w:lang w:val="uk-UA" w:eastAsia="en-US"/>
        </w:rPr>
        <w:t xml:space="preserve"> </w:t>
      </w:r>
      <w:proofErr w:type="spellStart"/>
      <w:r w:rsidR="00AB3C2C" w:rsidRPr="00AB3C2C">
        <w:rPr>
          <w:rFonts w:eastAsia="Calibri"/>
          <w:lang w:val="uk-UA" w:eastAsia="en-US"/>
        </w:rPr>
        <w:t>from</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Eur</w:t>
      </w:r>
      <w:proofErr w:type="spellEnd"/>
      <w:r w:rsidR="00AB3C2C" w:rsidRPr="00AB3C2C">
        <w:rPr>
          <w:rFonts w:eastAsia="Calibri"/>
          <w:lang w:val="uk-UA" w:eastAsia="en-US"/>
        </w:rPr>
        <w:t xml:space="preserve"> J </w:t>
      </w:r>
      <w:proofErr w:type="spellStart"/>
      <w:r w:rsidR="00AB3C2C" w:rsidRPr="00AB3C2C">
        <w:rPr>
          <w:rFonts w:eastAsia="Calibri"/>
          <w:lang w:val="uk-UA" w:eastAsia="en-US"/>
        </w:rPr>
        <w:t>Phys</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Rehabil</w:t>
      </w:r>
      <w:proofErr w:type="spellEnd"/>
      <w:r w:rsidR="00AB3C2C" w:rsidRPr="00AB3C2C">
        <w:rPr>
          <w:rFonts w:eastAsia="Calibri"/>
          <w:lang w:val="uk-UA" w:eastAsia="en-US"/>
        </w:rPr>
        <w:t xml:space="preserve"> </w:t>
      </w:r>
      <w:proofErr w:type="spellStart"/>
      <w:r w:rsidR="00AB3C2C" w:rsidRPr="00AB3C2C">
        <w:rPr>
          <w:rFonts w:eastAsia="Calibri"/>
          <w:lang w:val="uk-UA" w:eastAsia="en-US"/>
        </w:rPr>
        <w:t>Med</w:t>
      </w:r>
      <w:proofErr w:type="spellEnd"/>
      <w:r w:rsidR="00AB3C2C" w:rsidRPr="00AB3C2C">
        <w:rPr>
          <w:rFonts w:eastAsia="Calibri"/>
          <w:lang w:val="uk-UA" w:eastAsia="en-US"/>
        </w:rPr>
        <w:t>. 2018 Apr;54(2):186-197</w:t>
      </w:r>
      <w:r w:rsidR="00AB3C2C">
        <w:rPr>
          <w:rFonts w:eastAsia="Calibri"/>
          <w:lang w:val="uk-UA" w:eastAsia="en-US"/>
        </w:rPr>
        <w:t>.</w:t>
      </w:r>
      <w:bookmarkStart w:id="1" w:name="_GoBack"/>
      <w:bookmarkEnd w:id="1"/>
    </w:p>
    <w:p w14:paraId="79A2E920" w14:textId="77777777" w:rsidR="00305D5A" w:rsidRPr="00305D5A" w:rsidRDefault="00305D5A" w:rsidP="00305D5A">
      <w:pPr>
        <w:suppressAutoHyphens/>
        <w:rPr>
          <w:rFonts w:eastAsia="Calibri"/>
          <w:lang w:val="uk-UA" w:eastAsia="en-US"/>
        </w:rPr>
      </w:pPr>
    </w:p>
    <w:p w14:paraId="79D66DC1" w14:textId="22FE8C92" w:rsidR="00305D5A" w:rsidRPr="00305D5A" w:rsidRDefault="00305D5A" w:rsidP="00305D5A">
      <w:pPr>
        <w:suppressAutoHyphens/>
        <w:rPr>
          <w:rFonts w:eastAsia="Calibri"/>
          <w:lang w:val="uk-UA" w:eastAsia="en-US"/>
        </w:rPr>
      </w:pPr>
      <w:r w:rsidRPr="00305D5A">
        <w:rPr>
          <w:rFonts w:eastAsia="Calibri"/>
          <w:i/>
          <w:highlight w:val="yellow"/>
          <w:lang w:val="uk-UA" w:eastAsia="en-US"/>
        </w:rPr>
        <w:t>Посилання на українську версію статті</w:t>
      </w:r>
      <w:r w:rsidRPr="00305D5A">
        <w:rPr>
          <w:rFonts w:eastAsia="Calibri"/>
          <w:highlight w:val="yellow"/>
          <w:lang w:val="uk-UA" w:eastAsia="en-US"/>
        </w:rPr>
        <w:t xml:space="preserve">: Альянс Європейських органів Фізичної та Реабілітаційної Медицини. </w:t>
      </w:r>
      <w:r w:rsidRPr="00305D5A">
        <w:rPr>
          <w:rFonts w:eastAsia="Calibri"/>
          <w:bCs/>
          <w:highlight w:val="yellow"/>
          <w:lang w:val="uk-UA" w:eastAsia="en-US"/>
        </w:rPr>
        <w:t xml:space="preserve">Біла Книга з Фізичної та Реабілітаційної Медицини </w:t>
      </w:r>
      <w:r w:rsidRPr="00305D5A">
        <w:rPr>
          <w:rFonts w:eastAsia="Calibri"/>
          <w:bCs/>
          <w:highlight w:val="yellow"/>
          <w:lang w:val="uk-UA" w:eastAsia="en-US"/>
        </w:rPr>
        <w:lastRenderedPageBreak/>
        <w:t xml:space="preserve">(ФРM) в Європі. Розділ </w:t>
      </w:r>
      <w:r>
        <w:rPr>
          <w:rFonts w:eastAsia="Calibri"/>
          <w:bCs/>
          <w:highlight w:val="yellow"/>
          <w:lang w:val="uk-UA" w:eastAsia="en-US"/>
        </w:rPr>
        <w:t>4</w:t>
      </w:r>
      <w:r w:rsidRPr="00305D5A">
        <w:rPr>
          <w:rFonts w:eastAsia="Calibri"/>
          <w:bCs/>
          <w:highlight w:val="yellow"/>
          <w:lang w:val="uk-UA" w:eastAsia="en-US"/>
        </w:rPr>
        <w:t>. Історія спеціальності: звідки походить ФРМ. Український журнал фізичної та реабілітаційної медицини . 2018…..</w:t>
      </w:r>
    </w:p>
    <w:p w14:paraId="323D6C24" w14:textId="77777777" w:rsidR="00305D5A" w:rsidRPr="00305D5A" w:rsidRDefault="00305D5A" w:rsidP="00305D5A">
      <w:pPr>
        <w:widowControl w:val="0"/>
        <w:suppressAutoHyphens/>
        <w:rPr>
          <w:rFonts w:eastAsia="Calibri"/>
          <w:lang w:val="uk-UA" w:eastAsia="en-US"/>
        </w:rPr>
      </w:pPr>
    </w:p>
    <w:p w14:paraId="796A719F" w14:textId="3452AA50" w:rsidR="00305D5A" w:rsidRPr="00305D5A" w:rsidRDefault="00305D5A" w:rsidP="00305D5A">
      <w:pPr>
        <w:keepNext/>
        <w:keepLines/>
        <w:suppressAutoHyphens/>
        <w:spacing w:before="200" w:after="120"/>
        <w:contextualSpacing/>
        <w:outlineLvl w:val="1"/>
        <w:rPr>
          <w:rFonts w:ascii="Cambria" w:eastAsia="Times New Roman" w:hAnsi="Cambria"/>
          <w:color w:val="0F243E"/>
          <w:sz w:val="28"/>
          <w:szCs w:val="26"/>
          <w:lang w:val="uk-UA" w:eastAsia="en-US"/>
        </w:rPr>
      </w:pPr>
      <w:r w:rsidRPr="00305D5A">
        <w:rPr>
          <w:rFonts w:eastAsia="Times New Roman"/>
          <w:b/>
          <w:szCs w:val="26"/>
          <w:lang w:val="uk-UA" w:eastAsia="uk-UA"/>
        </w:rPr>
        <w:t>Ключові слова</w:t>
      </w:r>
      <w:r w:rsidRPr="00305D5A">
        <w:rPr>
          <w:rFonts w:eastAsia="Times New Roman"/>
          <w:szCs w:val="26"/>
          <w:lang w:val="uk-UA" w:eastAsia="en-US"/>
        </w:rPr>
        <w:t xml:space="preserve">: </w:t>
      </w:r>
      <w:r w:rsidR="008576D6" w:rsidRPr="008576D6">
        <w:rPr>
          <w:rFonts w:eastAsia="Times New Roman"/>
          <w:lang w:val="uk-UA" w:eastAsia="uk-UA"/>
        </w:rPr>
        <w:t>Фізична та Реабілітаційна Медицина, Європа, історія, наукові дослідження, наукові журнали</w:t>
      </w:r>
      <w:r w:rsidRPr="00305D5A">
        <w:rPr>
          <w:rFonts w:eastAsia="Times New Roman"/>
          <w:szCs w:val="26"/>
          <w:lang w:val="uk-UA" w:eastAsia="uk-UA"/>
        </w:rPr>
        <w:t>.</w:t>
      </w:r>
    </w:p>
    <w:p w14:paraId="255F2C21" w14:textId="77777777" w:rsidR="00A3027D" w:rsidRPr="008576D6" w:rsidRDefault="00A3027D" w:rsidP="00A3027D">
      <w:pPr>
        <w:rPr>
          <w:lang w:val="uk-UA"/>
        </w:rPr>
      </w:pPr>
      <w:r w:rsidRPr="008576D6">
        <w:rPr>
          <w:lang w:val="uk-UA"/>
        </w:rPr>
        <w:br w:type="page"/>
      </w:r>
    </w:p>
    <w:p w14:paraId="3B41C92A" w14:textId="77777777" w:rsidR="008576D6" w:rsidRPr="008576D6" w:rsidRDefault="008576D6" w:rsidP="00121EF7">
      <w:pPr>
        <w:spacing w:before="120" w:after="120"/>
        <w:jc w:val="center"/>
        <w:rPr>
          <w:rFonts w:ascii="Cambria" w:eastAsia="Times New Roman" w:hAnsi="Cambria"/>
          <w:b/>
          <w:color w:val="1F497D" w:themeColor="text2"/>
          <w:sz w:val="28"/>
          <w:lang w:val="uk-UA" w:eastAsia="uk-UA"/>
        </w:rPr>
      </w:pPr>
      <w:r w:rsidRPr="008576D6">
        <w:rPr>
          <w:rFonts w:ascii="Cambria" w:eastAsia="Times New Roman" w:hAnsi="Cambria"/>
          <w:b/>
          <w:color w:val="1F497D" w:themeColor="text2"/>
          <w:sz w:val="28"/>
          <w:lang w:val="uk-UA" w:eastAsia="uk-UA"/>
        </w:rPr>
        <w:lastRenderedPageBreak/>
        <w:t>Введення</w:t>
      </w:r>
    </w:p>
    <w:p w14:paraId="65CF2107" w14:textId="77777777" w:rsidR="008576D6" w:rsidRPr="008576D6" w:rsidRDefault="008576D6" w:rsidP="00121EF7">
      <w:pPr>
        <w:suppressAutoHyphens/>
        <w:ind w:firstLine="709"/>
        <w:contextualSpacing/>
        <w:outlineLvl w:val="1"/>
        <w:rPr>
          <w:rFonts w:eastAsia="Times New Roman"/>
          <w:lang w:val="uk-UA" w:eastAsia="uk-UA"/>
        </w:rPr>
      </w:pPr>
      <w:r w:rsidRPr="008576D6">
        <w:rPr>
          <w:rFonts w:eastAsia="Calibri"/>
          <w:lang w:val="uk-UA" w:eastAsia="en-US"/>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14:paraId="56330267" w14:textId="77777777" w:rsidR="008576D6" w:rsidRPr="008576D6" w:rsidRDefault="008576D6" w:rsidP="00121EF7">
      <w:pPr>
        <w:ind w:firstLine="709"/>
        <w:rPr>
          <w:rFonts w:eastAsia="Times New Roman"/>
          <w:lang w:val="uk-UA" w:eastAsia="uk-UA"/>
        </w:rPr>
      </w:pPr>
      <w:r w:rsidRPr="008576D6">
        <w:rPr>
          <w:rFonts w:eastAsia="Times New Roman"/>
          <w:lang w:val="uk-UA" w:eastAsia="uk-UA"/>
        </w:rPr>
        <w:t>Цей розділ присвячений історії ФРМ в Європі.</w:t>
      </w:r>
      <w:r w:rsidRPr="008576D6">
        <w:rPr>
          <w:rFonts w:eastAsia="Times New Roman"/>
          <w:color w:val="212121"/>
          <w:lang w:val="uk-UA" w:eastAsia="uk-UA"/>
        </w:rPr>
        <w:t xml:space="preserve"> </w:t>
      </w:r>
      <w:r w:rsidRPr="008576D6">
        <w:rPr>
          <w:rFonts w:eastAsia="Times New Roman"/>
          <w:lang w:val="uk-UA" w:eastAsia="uk-UA"/>
        </w:rPr>
        <w:t>Він вперше був введений до БК, оскільки сучасність цієї спеціальності багато в чому обумовлена її історичним зростанням. Більш того, дотепер не вистачало загального розуміння, що відбувалось по всій Європі, і це розуміння відкриває нові перспективи для національних історій, які іноді сильно відрізняються від того, що відбувалося в інших європейських країнах. Фактично, спеціальність включає сьогодні всі ці напрямки і є частиною уніфікації європейських практик з розумінням історії, де національні практики повинні бути розташовані в порівнянні з іншими країнами.</w:t>
      </w:r>
    </w:p>
    <w:p w14:paraId="7DF002BB" w14:textId="77777777"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У цьому розділі також представлена еволюція Європейських Організацій, включаючи Європейські Органи, інших наукових товариств та журналів, що знаходяться у сфері ФРМ.</w:t>
      </w:r>
    </w:p>
    <w:p w14:paraId="7BA5AD8D" w14:textId="77777777" w:rsidR="008576D6" w:rsidRPr="008576D6" w:rsidRDefault="008576D6" w:rsidP="00121EF7">
      <w:pPr>
        <w:spacing w:before="120" w:after="120"/>
        <w:jc w:val="center"/>
        <w:rPr>
          <w:rFonts w:ascii="Cambria" w:eastAsia="Times New Roman" w:hAnsi="Cambria"/>
          <w:b/>
          <w:color w:val="1F497D" w:themeColor="text2"/>
          <w:sz w:val="28"/>
          <w:lang w:val="uk-UA" w:eastAsia="uk-UA"/>
        </w:rPr>
      </w:pPr>
      <w:r w:rsidRPr="008576D6">
        <w:rPr>
          <w:rFonts w:ascii="Cambria" w:eastAsia="Times New Roman" w:hAnsi="Cambria"/>
          <w:b/>
          <w:color w:val="1F497D" w:themeColor="text2"/>
          <w:sz w:val="28"/>
          <w:lang w:val="uk-UA" w:eastAsia="uk-UA"/>
        </w:rPr>
        <w:t>Історичні нотатки з еволюції спеціальності</w:t>
      </w:r>
    </w:p>
    <w:p w14:paraId="1DFFF089" w14:textId="576DF87C"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Медична спеціальність ФРМ пройшла різні етапи до моменту її консолідації в минулому столітті. У різні періоди історії обидві концепції - фізична медицина і реабілітація - зазнали, в цілому, зміни в інтерпретації своїх значень одна відносно до іншої. Також відбулися зміни у прак</w:t>
      </w:r>
      <w:r w:rsidR="00121EF7">
        <w:rPr>
          <w:rFonts w:eastAsia="Times New Roman"/>
          <w:lang w:val="uk-UA" w:eastAsia="uk-UA"/>
        </w:rPr>
        <w:t>тиці їх клінічної діяльності</w:t>
      </w:r>
      <w:r w:rsidR="00121EF7" w:rsidRPr="00121EF7">
        <w:rPr>
          <w:rFonts w:eastAsia="Times New Roman"/>
          <w:vertAlign w:val="superscript"/>
          <w:lang w:val="uk-UA" w:eastAsia="uk-UA"/>
        </w:rPr>
        <w:t>1</w:t>
      </w:r>
      <w:r w:rsidRPr="008576D6">
        <w:rPr>
          <w:rFonts w:eastAsia="Times New Roman"/>
          <w:lang w:val="uk-UA" w:eastAsia="uk-UA"/>
        </w:rPr>
        <w:t>.</w:t>
      </w:r>
    </w:p>
    <w:p w14:paraId="7EBB8A69" w14:textId="55790C8F"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 xml:space="preserve">Використання фізичних агентів лікарями, в основному, європейського регіону, почалося в далекій давнині. Приблизно 100 000 років до н.е. в </w:t>
      </w:r>
      <w:proofErr w:type="spellStart"/>
      <w:r w:rsidRPr="008576D6">
        <w:rPr>
          <w:rFonts w:eastAsia="Times New Roman"/>
          <w:lang w:val="uk-UA" w:eastAsia="uk-UA"/>
        </w:rPr>
        <w:t>Gánovce</w:t>
      </w:r>
      <w:proofErr w:type="spellEnd"/>
      <w:r w:rsidRPr="008576D6">
        <w:rPr>
          <w:rFonts w:eastAsia="Times New Roman"/>
          <w:lang w:val="uk-UA" w:eastAsia="uk-UA"/>
        </w:rPr>
        <w:t xml:space="preserve"> в Словаччині неандертальські жінки занурювались у термальні мінеральні джерела</w:t>
      </w:r>
      <w:r w:rsidR="00121EF7" w:rsidRPr="00121EF7">
        <w:rPr>
          <w:rFonts w:eastAsia="Times New Roman"/>
          <w:vertAlign w:val="superscript"/>
          <w:lang w:val="uk-UA" w:eastAsia="uk-UA"/>
        </w:rPr>
        <w:t>2</w:t>
      </w:r>
      <w:r w:rsidRPr="008576D6">
        <w:rPr>
          <w:rFonts w:eastAsia="Times New Roman"/>
          <w:lang w:val="uk-UA" w:eastAsia="uk-UA"/>
        </w:rPr>
        <w:t>. Греки, а потім і римляни, виступали за наступну практику: водна терапія, масаж і інші модальності мануальної медицини, теплові і холодові процедури, а також фізичні вправи. Усі ці медичні втручання виконували лікарі в стародавні (Гіппократ, Гален тощо) та середні віки (</w:t>
      </w:r>
      <w:proofErr w:type="spellStart"/>
      <w:r w:rsidRPr="008576D6">
        <w:rPr>
          <w:rFonts w:eastAsia="Times New Roman"/>
          <w:lang w:val="uk-UA" w:eastAsia="uk-UA"/>
        </w:rPr>
        <w:t>Авіценна</w:t>
      </w:r>
      <w:proofErr w:type="spellEnd"/>
      <w:r w:rsidRPr="008576D6">
        <w:rPr>
          <w:rFonts w:eastAsia="Times New Roman"/>
          <w:lang w:val="uk-UA" w:eastAsia="uk-UA"/>
        </w:rPr>
        <w:t xml:space="preserve">, </w:t>
      </w:r>
      <w:proofErr w:type="spellStart"/>
      <w:r w:rsidRPr="008576D6">
        <w:rPr>
          <w:rFonts w:eastAsia="Times New Roman"/>
          <w:lang w:val="uk-UA" w:eastAsia="uk-UA"/>
        </w:rPr>
        <w:t>Аверройз</w:t>
      </w:r>
      <w:proofErr w:type="spellEnd"/>
      <w:r w:rsidRPr="008576D6">
        <w:rPr>
          <w:rFonts w:eastAsia="Times New Roman"/>
          <w:lang w:val="uk-UA" w:eastAsia="uk-UA"/>
        </w:rPr>
        <w:t xml:space="preserve"> тощо) з метою досягнення знеболення, зменшення обмежень життєдіяльності та загального благополуччя. У багатьох випадках ці модальності використовувались для підготовки людей до битв</w:t>
      </w:r>
      <w:r w:rsidR="00121EF7" w:rsidRPr="00121EF7">
        <w:rPr>
          <w:rFonts w:eastAsia="Times New Roman"/>
          <w:vertAlign w:val="superscript"/>
          <w:lang w:val="uk-UA" w:eastAsia="uk-UA"/>
        </w:rPr>
        <w:t>3,4</w:t>
      </w:r>
      <w:r w:rsidR="00121EF7">
        <w:rPr>
          <w:rFonts w:eastAsia="Times New Roman"/>
          <w:lang w:val="uk-UA" w:eastAsia="uk-UA"/>
        </w:rPr>
        <w:t>.</w:t>
      </w:r>
    </w:p>
    <w:p w14:paraId="7BB9EBC1" w14:textId="77777777"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 xml:space="preserve">З приходом Ренесансу та разом з досягненнями у знанні сучасної анатомії та фізики були зроблені великі зусилля для використання фізичних модальностей, як лікування. Так, відомі лікарі, як </w:t>
      </w:r>
      <w:proofErr w:type="spellStart"/>
      <w:r w:rsidRPr="008576D6">
        <w:rPr>
          <w:rFonts w:eastAsia="Times New Roman"/>
          <w:lang w:val="uk-UA" w:eastAsia="uk-UA"/>
        </w:rPr>
        <w:t>Парацельс</w:t>
      </w:r>
      <w:proofErr w:type="spellEnd"/>
      <w:r w:rsidRPr="008576D6">
        <w:rPr>
          <w:rFonts w:eastAsia="Times New Roman"/>
          <w:lang w:val="uk-UA" w:eastAsia="uk-UA"/>
        </w:rPr>
        <w:t xml:space="preserve"> (XV ст.) рекомендували масаж як незамінний засіб для підтримки здоров'я. </w:t>
      </w:r>
      <w:proofErr w:type="spellStart"/>
      <w:r w:rsidRPr="008576D6">
        <w:rPr>
          <w:rFonts w:eastAsia="Times New Roman"/>
          <w:lang w:val="uk-UA" w:eastAsia="uk-UA"/>
        </w:rPr>
        <w:t>Ambroise</w:t>
      </w:r>
      <w:proofErr w:type="spellEnd"/>
      <w:r w:rsidRPr="008576D6">
        <w:rPr>
          <w:rFonts w:eastAsia="Times New Roman"/>
          <w:lang w:val="uk-UA" w:eastAsia="uk-UA"/>
        </w:rPr>
        <w:t xml:space="preserve"> </w:t>
      </w:r>
      <w:proofErr w:type="spellStart"/>
      <w:r w:rsidRPr="008576D6">
        <w:rPr>
          <w:rFonts w:eastAsia="Times New Roman"/>
          <w:lang w:val="uk-UA" w:eastAsia="uk-UA"/>
        </w:rPr>
        <w:t>Paré</w:t>
      </w:r>
      <w:proofErr w:type="spellEnd"/>
      <w:r w:rsidRPr="008576D6">
        <w:rPr>
          <w:rFonts w:eastAsia="Times New Roman"/>
          <w:lang w:val="uk-UA" w:eastAsia="uk-UA"/>
        </w:rPr>
        <w:t xml:space="preserve"> в XVI столітті застосовував масаж для ампутованих кукс та післявоєнних шрамів, та також </w:t>
      </w:r>
      <w:proofErr w:type="spellStart"/>
      <w:r w:rsidRPr="008576D6">
        <w:rPr>
          <w:rFonts w:eastAsia="Times New Roman"/>
          <w:lang w:val="uk-UA" w:eastAsia="uk-UA"/>
        </w:rPr>
        <w:t>Hieronymus</w:t>
      </w:r>
      <w:proofErr w:type="spellEnd"/>
      <w:r w:rsidRPr="008576D6">
        <w:rPr>
          <w:rFonts w:eastAsia="Times New Roman"/>
          <w:lang w:val="uk-UA" w:eastAsia="uk-UA"/>
        </w:rPr>
        <w:t xml:space="preserve"> </w:t>
      </w:r>
      <w:proofErr w:type="spellStart"/>
      <w:r w:rsidRPr="008576D6">
        <w:rPr>
          <w:rFonts w:eastAsia="Times New Roman"/>
          <w:lang w:val="uk-UA" w:eastAsia="uk-UA"/>
        </w:rPr>
        <w:t>Mercurialis</w:t>
      </w:r>
      <w:proofErr w:type="spellEnd"/>
      <w:r w:rsidRPr="008576D6">
        <w:rPr>
          <w:rFonts w:eastAsia="Times New Roman"/>
          <w:lang w:val="uk-UA" w:eastAsia="uk-UA"/>
        </w:rPr>
        <w:t xml:space="preserve"> був сполучною ланкою між грецькою і сучасною медичною гімнастикою, оскільки він, між іншим, рекомендував виконання фізичних вправ в поєднанні з дієтою і гігієнічними заходами для лікування різних процесів. </w:t>
      </w:r>
    </w:p>
    <w:p w14:paraId="26965702" w14:textId="0EA3D08A"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lastRenderedPageBreak/>
        <w:t>Протягом наступних століть фізичні агенти продовжували використовуватися, як спосіб лікування, включаючи водну терапію, що створило у XVII і XVIII століттях безліч теплових закладів для відпочинку та лікування (</w:t>
      </w:r>
      <w:proofErr w:type="spellStart"/>
      <w:r w:rsidRPr="008576D6">
        <w:rPr>
          <w:rFonts w:eastAsia="Times New Roman"/>
          <w:lang w:val="uk-UA" w:eastAsia="uk-UA"/>
        </w:rPr>
        <w:t>Richard</w:t>
      </w:r>
      <w:proofErr w:type="spellEnd"/>
      <w:r w:rsidRPr="008576D6">
        <w:rPr>
          <w:rFonts w:eastAsia="Times New Roman"/>
          <w:lang w:val="uk-UA" w:eastAsia="uk-UA"/>
        </w:rPr>
        <w:t xml:space="preserve"> </w:t>
      </w:r>
      <w:proofErr w:type="spellStart"/>
      <w:r w:rsidRPr="008576D6">
        <w:rPr>
          <w:rFonts w:eastAsia="Times New Roman"/>
          <w:lang w:val="uk-UA" w:eastAsia="uk-UA"/>
        </w:rPr>
        <w:t>Russell</w:t>
      </w:r>
      <w:proofErr w:type="spellEnd"/>
      <w:r w:rsidRPr="008576D6">
        <w:rPr>
          <w:rFonts w:eastAsia="Times New Roman"/>
          <w:lang w:val="uk-UA" w:eastAsia="uk-UA"/>
        </w:rPr>
        <w:t xml:space="preserve">, </w:t>
      </w:r>
      <w:proofErr w:type="spellStart"/>
      <w:r w:rsidRPr="008576D6">
        <w:rPr>
          <w:rFonts w:eastAsia="Times New Roman"/>
          <w:lang w:val="uk-UA" w:eastAsia="uk-UA"/>
        </w:rPr>
        <w:t>Vicente</w:t>
      </w:r>
      <w:proofErr w:type="spellEnd"/>
      <w:r w:rsidRPr="008576D6">
        <w:rPr>
          <w:rFonts w:eastAsia="Times New Roman"/>
          <w:lang w:val="uk-UA" w:eastAsia="uk-UA"/>
        </w:rPr>
        <w:t xml:space="preserve"> </w:t>
      </w:r>
      <w:proofErr w:type="spellStart"/>
      <w:r w:rsidRPr="008576D6">
        <w:rPr>
          <w:rFonts w:eastAsia="Times New Roman"/>
          <w:lang w:val="uk-UA" w:eastAsia="uk-UA"/>
        </w:rPr>
        <w:t>Pérez</w:t>
      </w:r>
      <w:proofErr w:type="spellEnd"/>
      <w:r w:rsidRPr="008576D6">
        <w:rPr>
          <w:rFonts w:eastAsia="Times New Roman"/>
          <w:lang w:val="uk-UA" w:eastAsia="uk-UA"/>
        </w:rPr>
        <w:t xml:space="preserve">, </w:t>
      </w:r>
      <w:proofErr w:type="spellStart"/>
      <w:r w:rsidRPr="008576D6">
        <w:rPr>
          <w:rFonts w:eastAsia="Times New Roman"/>
          <w:lang w:val="uk-UA" w:eastAsia="uk-UA"/>
        </w:rPr>
        <w:t>Siegmund</w:t>
      </w:r>
      <w:proofErr w:type="spellEnd"/>
      <w:r w:rsidRPr="008576D6">
        <w:rPr>
          <w:rFonts w:eastAsia="Times New Roman"/>
          <w:lang w:val="uk-UA" w:eastAsia="uk-UA"/>
        </w:rPr>
        <w:t xml:space="preserve"> </w:t>
      </w:r>
      <w:proofErr w:type="spellStart"/>
      <w:r w:rsidRPr="008576D6">
        <w:rPr>
          <w:rFonts w:eastAsia="Times New Roman"/>
          <w:lang w:val="uk-UA" w:eastAsia="uk-UA"/>
        </w:rPr>
        <w:t>Hahn</w:t>
      </w:r>
      <w:proofErr w:type="spellEnd"/>
      <w:r w:rsidRPr="008576D6">
        <w:rPr>
          <w:rFonts w:eastAsia="Times New Roman"/>
          <w:lang w:val="uk-UA" w:eastAsia="uk-UA"/>
        </w:rPr>
        <w:t xml:space="preserve"> тощо)</w:t>
      </w:r>
      <w:r w:rsidR="00121EF7" w:rsidRPr="00121EF7">
        <w:rPr>
          <w:rFonts w:eastAsia="Times New Roman"/>
          <w:vertAlign w:val="superscript"/>
          <w:lang w:val="uk-UA" w:eastAsia="uk-UA"/>
        </w:rPr>
        <w:t>3,4</w:t>
      </w:r>
      <w:r w:rsidRPr="008576D6">
        <w:rPr>
          <w:rFonts w:eastAsia="Times New Roman"/>
          <w:lang w:val="uk-UA" w:eastAsia="uk-UA"/>
        </w:rPr>
        <w:t>.</w:t>
      </w:r>
    </w:p>
    <w:p w14:paraId="70949FFF" w14:textId="128F6461" w:rsidR="008576D6" w:rsidRPr="008576D6" w:rsidRDefault="008576D6" w:rsidP="00121EF7">
      <w:pPr>
        <w:ind w:firstLine="709"/>
        <w:rPr>
          <w:rFonts w:eastAsia="Times New Roman"/>
          <w:lang w:val="uk-UA" w:eastAsia="uk-UA"/>
        </w:rPr>
      </w:pPr>
      <w:r w:rsidRPr="008576D6">
        <w:rPr>
          <w:rFonts w:eastAsia="Times New Roman"/>
          <w:lang w:val="uk-UA" w:eastAsia="uk-UA"/>
        </w:rPr>
        <w:t xml:space="preserve">У XIX столітті, завдяки доктору </w:t>
      </w:r>
      <w:proofErr w:type="spellStart"/>
      <w:r w:rsidRPr="008576D6">
        <w:rPr>
          <w:rFonts w:eastAsia="Times New Roman"/>
          <w:lang w:val="uk-UA" w:eastAsia="uk-UA"/>
        </w:rPr>
        <w:t>Duchenne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Boulogne</w:t>
      </w:r>
      <w:proofErr w:type="spellEnd"/>
      <w:r w:rsidRPr="008576D6">
        <w:rPr>
          <w:rFonts w:eastAsia="Times New Roman"/>
          <w:lang w:val="uk-UA" w:eastAsia="uk-UA"/>
        </w:rPr>
        <w:t>, який вважається батьком електротерапії і електродіагностики, електричний струм почали використовувати також як діагностичну та лікувальну модальність</w:t>
      </w:r>
      <w:r w:rsidR="00121EF7" w:rsidRPr="00121EF7">
        <w:rPr>
          <w:rFonts w:eastAsia="Times New Roman"/>
          <w:vertAlign w:val="superscript"/>
          <w:lang w:val="uk-UA" w:eastAsia="uk-UA"/>
        </w:rPr>
        <w:t>5</w:t>
      </w:r>
      <w:r w:rsidRPr="008576D6">
        <w:rPr>
          <w:rFonts w:eastAsia="Times New Roman"/>
          <w:lang w:val="uk-UA" w:eastAsia="uk-UA"/>
        </w:rPr>
        <w:t xml:space="preserve">; хоча ще раніше, протягом XVII століття, Королівська академія наук Франції почала публікувати щорічні доповіді про медичну електротерапію. У тому ж столітті, завдяки доктору </w:t>
      </w:r>
      <w:proofErr w:type="spellStart"/>
      <w:r w:rsidRPr="008576D6">
        <w:rPr>
          <w:rFonts w:eastAsia="Times New Roman"/>
          <w:lang w:val="uk-UA" w:eastAsia="uk-UA"/>
        </w:rPr>
        <w:t>Pier</w:t>
      </w:r>
      <w:proofErr w:type="spellEnd"/>
      <w:r w:rsidRPr="008576D6">
        <w:rPr>
          <w:rFonts w:eastAsia="Times New Roman"/>
          <w:lang w:val="uk-UA" w:eastAsia="uk-UA"/>
        </w:rPr>
        <w:t xml:space="preserve"> </w:t>
      </w:r>
      <w:proofErr w:type="spellStart"/>
      <w:r w:rsidRPr="008576D6">
        <w:rPr>
          <w:rFonts w:eastAsia="Times New Roman"/>
          <w:lang w:val="uk-UA" w:eastAsia="uk-UA"/>
        </w:rPr>
        <w:t>Henrich</w:t>
      </w:r>
      <w:proofErr w:type="spellEnd"/>
      <w:r w:rsidRPr="008576D6">
        <w:rPr>
          <w:rFonts w:eastAsia="Times New Roman"/>
          <w:lang w:val="uk-UA" w:eastAsia="uk-UA"/>
        </w:rPr>
        <w:t xml:space="preserve"> </w:t>
      </w:r>
      <w:proofErr w:type="spellStart"/>
      <w:r w:rsidRPr="008576D6">
        <w:rPr>
          <w:rFonts w:eastAsia="Times New Roman"/>
          <w:lang w:val="uk-UA" w:eastAsia="uk-UA"/>
        </w:rPr>
        <w:t>Ling</w:t>
      </w:r>
      <w:proofErr w:type="spellEnd"/>
      <w:r w:rsidRPr="008576D6">
        <w:rPr>
          <w:rFonts w:eastAsia="Times New Roman"/>
          <w:lang w:val="uk-UA" w:eastAsia="uk-UA"/>
        </w:rPr>
        <w:t>, який створив зі своїми учнями шведську медичну гімнастику, великий поштовх у розвитку був наданий фізичним вправам, як лікувальній модальності для м'язово-скелетних розладів</w:t>
      </w:r>
      <w:r w:rsidR="00121EF7" w:rsidRPr="00121EF7">
        <w:rPr>
          <w:rFonts w:eastAsia="Times New Roman"/>
          <w:vertAlign w:val="superscript"/>
          <w:lang w:val="uk-UA" w:eastAsia="uk-UA"/>
        </w:rPr>
        <w:t>3</w:t>
      </w:r>
      <w:r w:rsidRPr="008576D6">
        <w:rPr>
          <w:rFonts w:eastAsia="Times New Roman"/>
          <w:lang w:val="uk-UA" w:eastAsia="uk-UA"/>
        </w:rPr>
        <w:t xml:space="preserve">. Пізніше інші методи медичної гімнастики були також описані в Європі. У тому ж столітті інший лікар, </w:t>
      </w:r>
      <w:proofErr w:type="spellStart"/>
      <w:r w:rsidRPr="008576D6">
        <w:rPr>
          <w:rFonts w:eastAsia="Times New Roman"/>
          <w:lang w:val="uk-UA" w:eastAsia="uk-UA"/>
        </w:rPr>
        <w:t>Sebast</w:t>
      </w:r>
      <w:r w:rsidR="00121EF7">
        <w:rPr>
          <w:rFonts w:eastAsia="Times New Roman"/>
          <w:lang w:val="uk-UA" w:eastAsia="uk-UA"/>
        </w:rPr>
        <w:t>ian</w:t>
      </w:r>
      <w:proofErr w:type="spellEnd"/>
      <w:r w:rsidR="00121EF7">
        <w:rPr>
          <w:rFonts w:eastAsia="Times New Roman"/>
          <w:lang w:val="uk-UA" w:eastAsia="uk-UA"/>
        </w:rPr>
        <w:t xml:space="preserve"> </w:t>
      </w:r>
      <w:proofErr w:type="spellStart"/>
      <w:r w:rsidR="00121EF7">
        <w:rPr>
          <w:rFonts w:eastAsia="Times New Roman"/>
          <w:lang w:val="uk-UA" w:eastAsia="uk-UA"/>
        </w:rPr>
        <w:t>Busqué</w:t>
      </w:r>
      <w:proofErr w:type="spellEnd"/>
      <w:r w:rsidR="00121EF7">
        <w:rPr>
          <w:rFonts w:eastAsia="Times New Roman"/>
          <w:lang w:val="uk-UA" w:eastAsia="uk-UA"/>
        </w:rPr>
        <w:t xml:space="preserve"> y </w:t>
      </w:r>
      <w:proofErr w:type="spellStart"/>
      <w:r w:rsidR="00121EF7">
        <w:rPr>
          <w:rFonts w:eastAsia="Times New Roman"/>
          <w:lang w:val="uk-UA" w:eastAsia="uk-UA"/>
        </w:rPr>
        <w:t>Torró</w:t>
      </w:r>
      <w:proofErr w:type="spellEnd"/>
      <w:r w:rsidR="00121EF7">
        <w:rPr>
          <w:rFonts w:eastAsia="Times New Roman"/>
          <w:lang w:val="uk-UA" w:eastAsia="uk-UA"/>
        </w:rPr>
        <w:t xml:space="preserve"> (Іспанія)</w:t>
      </w:r>
      <w:r w:rsidR="00121EF7" w:rsidRPr="00121EF7">
        <w:rPr>
          <w:rFonts w:eastAsia="Times New Roman"/>
          <w:vertAlign w:val="superscript"/>
          <w:lang w:val="uk-UA" w:eastAsia="uk-UA"/>
        </w:rPr>
        <w:t>6</w:t>
      </w:r>
      <w:r w:rsidRPr="008576D6">
        <w:rPr>
          <w:rFonts w:eastAsia="Times New Roman"/>
          <w:lang w:val="uk-UA" w:eastAsia="uk-UA"/>
        </w:rPr>
        <w:t xml:space="preserve">, послідовник </w:t>
      </w:r>
      <w:proofErr w:type="spellStart"/>
      <w:r w:rsidRPr="008576D6">
        <w:rPr>
          <w:rFonts w:eastAsia="Times New Roman"/>
          <w:lang w:val="uk-UA" w:eastAsia="uk-UA"/>
        </w:rPr>
        <w:t>Ling</w:t>
      </w:r>
      <w:proofErr w:type="spellEnd"/>
      <w:r w:rsidRPr="008576D6">
        <w:rPr>
          <w:rFonts w:eastAsia="Times New Roman"/>
          <w:lang w:val="uk-UA" w:eastAsia="uk-UA"/>
        </w:rPr>
        <w:t xml:space="preserve">, першим в медичній літературі використовував слово "реабілітація". Трохи пізніше доктор </w:t>
      </w:r>
      <w:proofErr w:type="spellStart"/>
      <w:r w:rsidRPr="008576D6">
        <w:rPr>
          <w:rFonts w:eastAsia="Times New Roman"/>
          <w:lang w:val="uk-UA" w:eastAsia="uk-UA"/>
        </w:rPr>
        <w:t>Zander</w:t>
      </w:r>
      <w:proofErr w:type="spellEnd"/>
      <w:r w:rsidRPr="008576D6">
        <w:rPr>
          <w:rFonts w:eastAsia="Times New Roman"/>
          <w:lang w:val="uk-UA" w:eastAsia="uk-UA"/>
        </w:rPr>
        <w:t xml:space="preserve"> (Швеція) створив те, що ми зараз знаємо як механотерапію. У цьому останньому випадку, наприкінці цього століття, в деяких європейських лікарнях і </w:t>
      </w:r>
      <w:proofErr w:type="spellStart"/>
      <w:r w:rsidRPr="008576D6">
        <w:rPr>
          <w:rFonts w:eastAsia="Times New Roman"/>
          <w:lang w:val="uk-UA" w:eastAsia="uk-UA"/>
        </w:rPr>
        <w:t>клініках</w:t>
      </w:r>
      <w:proofErr w:type="spellEnd"/>
      <w:r w:rsidRPr="008576D6">
        <w:rPr>
          <w:rFonts w:eastAsia="Times New Roman"/>
          <w:lang w:val="uk-UA" w:eastAsia="uk-UA"/>
        </w:rPr>
        <w:t xml:space="preserve"> були створені заклади механотерапії, які функціонували як реальні реабілітаційні кабінети, також вони були створені на деяких </w:t>
      </w:r>
      <w:proofErr w:type="spellStart"/>
      <w:r w:rsidRPr="008576D6">
        <w:rPr>
          <w:rFonts w:eastAsia="Times New Roman"/>
          <w:lang w:val="uk-UA" w:eastAsia="uk-UA"/>
        </w:rPr>
        <w:t>фабриках</w:t>
      </w:r>
      <w:proofErr w:type="spellEnd"/>
      <w:r w:rsidRPr="008576D6">
        <w:rPr>
          <w:rFonts w:eastAsia="Times New Roman"/>
          <w:lang w:val="uk-UA" w:eastAsia="uk-UA"/>
        </w:rPr>
        <w:t>, надаючи своїм працівникам фізичне лікування.</w:t>
      </w:r>
    </w:p>
    <w:p w14:paraId="10CAE34A" w14:textId="6E4FE08B"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 xml:space="preserve">Також в XIX столітті концепція локомоторного перенавчання була розроблена французькою школою неврології, відтоді фізичні вправи почали застосовуватися для лікування захворювань нервової системи; і </w:t>
      </w:r>
      <w:proofErr w:type="spellStart"/>
      <w:r w:rsidRPr="008576D6">
        <w:rPr>
          <w:rFonts w:eastAsia="Times New Roman"/>
          <w:lang w:val="uk-UA" w:eastAsia="uk-UA"/>
        </w:rPr>
        <w:t>Jaques</w:t>
      </w:r>
      <w:proofErr w:type="spellEnd"/>
      <w:r w:rsidRPr="008576D6">
        <w:rPr>
          <w:rFonts w:eastAsia="Times New Roman"/>
          <w:lang w:val="uk-UA" w:eastAsia="uk-UA"/>
        </w:rPr>
        <w:t xml:space="preserve"> </w:t>
      </w:r>
      <w:proofErr w:type="spellStart"/>
      <w:r w:rsidRPr="008576D6">
        <w:rPr>
          <w:rFonts w:eastAsia="Times New Roman"/>
          <w:lang w:val="uk-UA" w:eastAsia="uk-UA"/>
        </w:rPr>
        <w:t>Delpech</w:t>
      </w:r>
      <w:proofErr w:type="spellEnd"/>
      <w:r w:rsidRPr="008576D6">
        <w:rPr>
          <w:rFonts w:eastAsia="Times New Roman"/>
          <w:lang w:val="uk-UA" w:eastAsia="uk-UA"/>
        </w:rPr>
        <w:t xml:space="preserve"> заснував в </w:t>
      </w:r>
      <w:proofErr w:type="spellStart"/>
      <w:r w:rsidRPr="008576D6">
        <w:rPr>
          <w:rFonts w:eastAsia="Times New Roman"/>
          <w:lang w:val="uk-UA" w:eastAsia="uk-UA"/>
        </w:rPr>
        <w:t>Монпельє</w:t>
      </w:r>
      <w:proofErr w:type="spellEnd"/>
      <w:r w:rsidRPr="008576D6">
        <w:rPr>
          <w:rFonts w:eastAsia="Times New Roman"/>
          <w:lang w:val="uk-UA" w:eastAsia="uk-UA"/>
        </w:rPr>
        <w:t xml:space="preserve"> школу сколіозу для л</w:t>
      </w:r>
      <w:r w:rsidR="00121EF7">
        <w:rPr>
          <w:rFonts w:eastAsia="Times New Roman"/>
          <w:lang w:val="uk-UA" w:eastAsia="uk-UA"/>
        </w:rPr>
        <w:t>ікування деформацій хребта</w:t>
      </w:r>
      <w:r w:rsidR="00121EF7" w:rsidRPr="00121EF7">
        <w:rPr>
          <w:rFonts w:eastAsia="Times New Roman"/>
          <w:vertAlign w:val="superscript"/>
          <w:lang w:val="uk-UA" w:eastAsia="uk-UA"/>
        </w:rPr>
        <w:t>7</w:t>
      </w:r>
      <w:r w:rsidRPr="008576D6">
        <w:rPr>
          <w:rFonts w:eastAsia="Times New Roman"/>
          <w:lang w:val="uk-UA" w:eastAsia="uk-UA"/>
        </w:rPr>
        <w:t>.</w:t>
      </w:r>
    </w:p>
    <w:p w14:paraId="527E45DA" w14:textId="015C7991"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 xml:space="preserve">У тому ж столітті великий поштовх у розвитку отримала водна терапія завдяки </w:t>
      </w:r>
      <w:proofErr w:type="spellStart"/>
      <w:r w:rsidRPr="008576D6">
        <w:rPr>
          <w:rFonts w:eastAsia="Times New Roman"/>
          <w:lang w:val="uk-UA" w:eastAsia="uk-UA"/>
        </w:rPr>
        <w:t>Sebastian</w:t>
      </w:r>
      <w:proofErr w:type="spellEnd"/>
      <w:r w:rsidRPr="008576D6">
        <w:rPr>
          <w:rFonts w:eastAsia="Times New Roman"/>
          <w:lang w:val="uk-UA" w:eastAsia="uk-UA"/>
        </w:rPr>
        <w:t xml:space="preserve"> </w:t>
      </w:r>
      <w:proofErr w:type="spellStart"/>
      <w:r w:rsidRPr="008576D6">
        <w:rPr>
          <w:rFonts w:eastAsia="Times New Roman"/>
          <w:lang w:val="uk-UA" w:eastAsia="uk-UA"/>
        </w:rPr>
        <w:t>Kneipp</w:t>
      </w:r>
      <w:proofErr w:type="spellEnd"/>
      <w:r w:rsidRPr="008576D6">
        <w:rPr>
          <w:rFonts w:eastAsia="Times New Roman"/>
          <w:lang w:val="uk-UA" w:eastAsia="uk-UA"/>
        </w:rPr>
        <w:t xml:space="preserve"> (Німеччина), </w:t>
      </w:r>
      <w:proofErr w:type="spellStart"/>
      <w:r w:rsidRPr="008576D6">
        <w:rPr>
          <w:rFonts w:eastAsia="Times New Roman"/>
          <w:lang w:val="uk-UA" w:eastAsia="uk-UA"/>
        </w:rPr>
        <w:t>Vinzenz</w:t>
      </w:r>
      <w:proofErr w:type="spellEnd"/>
      <w:r w:rsidRPr="008576D6">
        <w:rPr>
          <w:rFonts w:eastAsia="Times New Roman"/>
          <w:lang w:val="uk-UA" w:eastAsia="uk-UA"/>
        </w:rPr>
        <w:t xml:space="preserve"> </w:t>
      </w:r>
      <w:proofErr w:type="spellStart"/>
      <w:r w:rsidRPr="008576D6">
        <w:rPr>
          <w:rFonts w:eastAsia="Times New Roman"/>
          <w:lang w:val="uk-UA" w:eastAsia="uk-UA"/>
        </w:rPr>
        <w:t>Priessnitz</w:t>
      </w:r>
      <w:proofErr w:type="spellEnd"/>
      <w:r w:rsidRPr="008576D6">
        <w:rPr>
          <w:rFonts w:eastAsia="Times New Roman"/>
          <w:lang w:val="uk-UA" w:eastAsia="uk-UA"/>
        </w:rPr>
        <w:t xml:space="preserve"> (Австрія) та іншим, і не дивлячись на те, що вони не були докторами, їх методи були прийн</w:t>
      </w:r>
      <w:r w:rsidR="00121EF7">
        <w:rPr>
          <w:rFonts w:eastAsia="Times New Roman"/>
          <w:lang w:val="uk-UA" w:eastAsia="uk-UA"/>
        </w:rPr>
        <w:t>яті і розвинені лікарями SPA</w:t>
      </w:r>
      <w:r w:rsidR="00121EF7" w:rsidRPr="00121EF7">
        <w:rPr>
          <w:rFonts w:eastAsia="Times New Roman"/>
          <w:vertAlign w:val="superscript"/>
          <w:lang w:val="uk-UA" w:eastAsia="uk-UA"/>
        </w:rPr>
        <w:t>8</w:t>
      </w:r>
      <w:r w:rsidRPr="008576D6">
        <w:rPr>
          <w:rFonts w:eastAsia="Times New Roman"/>
          <w:lang w:val="uk-UA" w:eastAsia="uk-UA"/>
        </w:rPr>
        <w:t xml:space="preserve">. З іншого боку, </w:t>
      </w:r>
      <w:proofErr w:type="spellStart"/>
      <w:r w:rsidRPr="008576D6">
        <w:rPr>
          <w:rFonts w:eastAsia="Times New Roman"/>
          <w:lang w:val="uk-UA" w:eastAsia="uk-UA"/>
        </w:rPr>
        <w:t>Andrew</w:t>
      </w:r>
      <w:proofErr w:type="spellEnd"/>
      <w:r w:rsidRPr="008576D6">
        <w:rPr>
          <w:rFonts w:eastAsia="Times New Roman"/>
          <w:lang w:val="uk-UA" w:eastAsia="uk-UA"/>
        </w:rPr>
        <w:t xml:space="preserve"> </w:t>
      </w:r>
      <w:proofErr w:type="spellStart"/>
      <w:r w:rsidRPr="008576D6">
        <w:rPr>
          <w:rFonts w:eastAsia="Times New Roman"/>
          <w:lang w:val="uk-UA" w:eastAsia="uk-UA"/>
        </w:rPr>
        <w:t>Taylor</w:t>
      </w:r>
      <w:proofErr w:type="spellEnd"/>
      <w:r w:rsidRPr="008576D6">
        <w:rPr>
          <w:rFonts w:eastAsia="Times New Roman"/>
          <w:lang w:val="uk-UA" w:eastAsia="uk-UA"/>
        </w:rPr>
        <w:t xml:space="preserve"> </w:t>
      </w:r>
      <w:proofErr w:type="spellStart"/>
      <w:r w:rsidRPr="008576D6">
        <w:rPr>
          <w:rFonts w:eastAsia="Times New Roman"/>
          <w:lang w:val="uk-UA" w:eastAsia="uk-UA"/>
        </w:rPr>
        <w:t>Still</w:t>
      </w:r>
      <w:proofErr w:type="spellEnd"/>
      <w:r w:rsidRPr="008576D6">
        <w:rPr>
          <w:rFonts w:eastAsia="Times New Roman"/>
          <w:lang w:val="uk-UA" w:eastAsia="uk-UA"/>
        </w:rPr>
        <w:t xml:space="preserve"> (лікар з США), батько </w:t>
      </w:r>
      <w:proofErr w:type="spellStart"/>
      <w:r w:rsidRPr="008576D6">
        <w:rPr>
          <w:rFonts w:eastAsia="Times New Roman"/>
          <w:lang w:val="uk-UA" w:eastAsia="uk-UA"/>
        </w:rPr>
        <w:t>остеопатії</w:t>
      </w:r>
      <w:proofErr w:type="spellEnd"/>
      <w:r w:rsidRPr="008576D6">
        <w:rPr>
          <w:rFonts w:eastAsia="Times New Roman"/>
          <w:lang w:val="uk-UA" w:eastAsia="uk-UA"/>
        </w:rPr>
        <w:t xml:space="preserve">, а також </w:t>
      </w:r>
      <w:proofErr w:type="spellStart"/>
      <w:r w:rsidRPr="008576D6">
        <w:rPr>
          <w:rFonts w:eastAsia="Times New Roman"/>
          <w:lang w:val="uk-UA" w:eastAsia="uk-UA"/>
        </w:rPr>
        <w:t>Daniel</w:t>
      </w:r>
      <w:proofErr w:type="spellEnd"/>
      <w:r w:rsidRPr="008576D6">
        <w:rPr>
          <w:rFonts w:eastAsia="Times New Roman"/>
          <w:lang w:val="uk-UA" w:eastAsia="uk-UA"/>
        </w:rPr>
        <w:t xml:space="preserve"> </w:t>
      </w:r>
      <w:proofErr w:type="spellStart"/>
      <w:r w:rsidRPr="008576D6">
        <w:rPr>
          <w:rFonts w:eastAsia="Times New Roman"/>
          <w:lang w:val="uk-UA" w:eastAsia="uk-UA"/>
        </w:rPr>
        <w:t>David</w:t>
      </w:r>
      <w:proofErr w:type="spellEnd"/>
      <w:r w:rsidRPr="008576D6">
        <w:rPr>
          <w:rFonts w:eastAsia="Times New Roman"/>
          <w:lang w:val="uk-UA" w:eastAsia="uk-UA"/>
        </w:rPr>
        <w:t xml:space="preserve"> </w:t>
      </w:r>
      <w:proofErr w:type="spellStart"/>
      <w:r w:rsidRPr="008576D6">
        <w:rPr>
          <w:rFonts w:eastAsia="Times New Roman"/>
          <w:lang w:val="uk-UA" w:eastAsia="uk-UA"/>
        </w:rPr>
        <w:t>Palmer</w:t>
      </w:r>
      <w:proofErr w:type="spellEnd"/>
      <w:r w:rsidRPr="008576D6">
        <w:rPr>
          <w:rFonts w:eastAsia="Times New Roman"/>
          <w:lang w:val="uk-UA" w:eastAsia="uk-UA"/>
        </w:rPr>
        <w:t xml:space="preserve">, (США, не лікар), батько </w:t>
      </w:r>
      <w:proofErr w:type="spellStart"/>
      <w:r w:rsidRPr="008576D6">
        <w:rPr>
          <w:rFonts w:eastAsia="Times New Roman"/>
          <w:lang w:val="uk-UA" w:eastAsia="uk-UA"/>
        </w:rPr>
        <w:t>хіропрактики</w:t>
      </w:r>
      <w:proofErr w:type="spellEnd"/>
      <w:r w:rsidRPr="008576D6">
        <w:rPr>
          <w:rFonts w:eastAsia="Times New Roman"/>
          <w:lang w:val="uk-UA" w:eastAsia="uk-UA"/>
        </w:rPr>
        <w:t>, створили основу для розвитку дисципліни мануальної ме</w:t>
      </w:r>
      <w:r w:rsidR="00121EF7">
        <w:rPr>
          <w:rFonts w:eastAsia="Times New Roman"/>
          <w:lang w:val="uk-UA" w:eastAsia="uk-UA"/>
        </w:rPr>
        <w:t>дицини в наступному столітті</w:t>
      </w:r>
      <w:r w:rsidR="00121EF7" w:rsidRPr="00121EF7">
        <w:rPr>
          <w:rFonts w:eastAsia="Times New Roman"/>
          <w:vertAlign w:val="superscript"/>
          <w:lang w:val="uk-UA" w:eastAsia="uk-UA"/>
        </w:rPr>
        <w:t>9</w:t>
      </w:r>
      <w:r w:rsidRPr="008576D6">
        <w:rPr>
          <w:rFonts w:eastAsia="Times New Roman"/>
          <w:lang w:val="uk-UA" w:eastAsia="uk-UA"/>
        </w:rPr>
        <w:t>.</w:t>
      </w:r>
    </w:p>
    <w:p w14:paraId="514AB055" w14:textId="01C9AA25" w:rsidR="008576D6" w:rsidRPr="008576D6" w:rsidRDefault="008576D6" w:rsidP="00121EF7">
      <w:pPr>
        <w:ind w:firstLine="709"/>
        <w:rPr>
          <w:rFonts w:eastAsia="Times New Roman"/>
          <w:lang w:val="uk-UA" w:eastAsia="uk-UA"/>
        </w:rPr>
      </w:pPr>
      <w:r w:rsidRPr="008576D6">
        <w:rPr>
          <w:rFonts w:eastAsia="Times New Roman"/>
          <w:lang w:val="uk-UA" w:eastAsia="uk-UA"/>
        </w:rPr>
        <w:t xml:space="preserve">Як згадувалося раніше, ФРМ була створена як первинна спеціальність впродовж ХХ століття. Процес її розвитку в європейських країнах не був однаковим, і в одних випадках її походження пов'язане з комбінації спеціальностей Ревматології та Реабілітації (раніше Фізична Медицина), в других - з розвитком із Бальнеології, а в </w:t>
      </w:r>
      <w:r w:rsidR="00121EF7">
        <w:rPr>
          <w:rFonts w:eastAsia="Times New Roman"/>
          <w:lang w:val="uk-UA" w:eastAsia="uk-UA"/>
        </w:rPr>
        <w:t xml:space="preserve">інших - з виникнення </w:t>
      </w:r>
      <w:proofErr w:type="spellStart"/>
      <w:r w:rsidR="00121EF7">
        <w:rPr>
          <w:rFonts w:eastAsia="Times New Roman"/>
          <w:lang w:val="uk-UA" w:eastAsia="uk-UA"/>
        </w:rPr>
        <w:t>de</w:t>
      </w:r>
      <w:proofErr w:type="spellEnd"/>
      <w:r w:rsidR="00121EF7">
        <w:rPr>
          <w:rFonts w:eastAsia="Times New Roman"/>
          <w:lang w:val="uk-UA" w:eastAsia="uk-UA"/>
        </w:rPr>
        <w:t xml:space="preserve"> novo</w:t>
      </w:r>
      <w:r w:rsidR="00121EF7" w:rsidRPr="00121EF7">
        <w:rPr>
          <w:rFonts w:eastAsia="Times New Roman"/>
          <w:vertAlign w:val="superscript"/>
          <w:lang w:val="uk-UA" w:eastAsia="uk-UA"/>
        </w:rPr>
        <w:t>1</w:t>
      </w:r>
      <w:r w:rsidRPr="008576D6">
        <w:rPr>
          <w:rFonts w:eastAsia="Times New Roman"/>
          <w:lang w:val="uk-UA" w:eastAsia="uk-UA"/>
        </w:rPr>
        <w:t>. Стимул для цього створення виник головним чином після Другої світової війни і епідемій поліомієліту, внаслідок чого велика кількість людей з обмеженнями життєдіяльності потребувала фізичної та нефізичної медичної допомоги, включаючи сьогодні увагу до біженців та осіб після жорстокого відношення, що є двигунами цієї спеціальності. Додатковий поштовх в даному напрямку надали збільшення і поліпшення медико-хірургічних методів лікування протягом останнього та поточного століть, а також розвиток ортопедичного лікування, збільшення тривалості життя населення, спортивні травми тощо</w:t>
      </w:r>
      <w:r w:rsidR="00121EF7" w:rsidRPr="00121EF7">
        <w:rPr>
          <w:rFonts w:eastAsia="Times New Roman"/>
          <w:vertAlign w:val="superscript"/>
          <w:lang w:val="uk-UA" w:eastAsia="uk-UA"/>
        </w:rPr>
        <w:t>1</w:t>
      </w:r>
      <w:r w:rsidRPr="008576D6">
        <w:rPr>
          <w:rFonts w:eastAsia="Times New Roman"/>
          <w:lang w:val="uk-UA" w:eastAsia="uk-UA"/>
        </w:rPr>
        <w:t>.</w:t>
      </w:r>
    </w:p>
    <w:p w14:paraId="395B9B8C" w14:textId="2721A505"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 xml:space="preserve">З іншого боку, на основі робот </w:t>
      </w:r>
      <w:proofErr w:type="spellStart"/>
      <w:r w:rsidRPr="008576D6">
        <w:rPr>
          <w:rFonts w:eastAsia="Times New Roman"/>
          <w:lang w:val="uk-UA" w:eastAsia="uk-UA"/>
        </w:rPr>
        <w:t>Still</w:t>
      </w:r>
      <w:proofErr w:type="spellEnd"/>
      <w:r w:rsidRPr="008576D6">
        <w:rPr>
          <w:rFonts w:eastAsia="Times New Roman"/>
          <w:lang w:val="uk-UA" w:eastAsia="uk-UA"/>
        </w:rPr>
        <w:t xml:space="preserve"> та </w:t>
      </w:r>
      <w:proofErr w:type="spellStart"/>
      <w:r w:rsidRPr="008576D6">
        <w:rPr>
          <w:rFonts w:eastAsia="Times New Roman"/>
          <w:lang w:val="uk-UA" w:eastAsia="uk-UA"/>
        </w:rPr>
        <w:t>Palmer</w:t>
      </w:r>
      <w:proofErr w:type="spellEnd"/>
      <w:r w:rsidRPr="008576D6">
        <w:rPr>
          <w:rFonts w:eastAsia="Times New Roman"/>
          <w:lang w:val="uk-UA" w:eastAsia="uk-UA"/>
        </w:rPr>
        <w:t xml:space="preserve">, як згадувалося раніше, відомі лікарі, такі як </w:t>
      </w:r>
      <w:proofErr w:type="spellStart"/>
      <w:r w:rsidRPr="008576D6">
        <w:rPr>
          <w:rFonts w:eastAsia="Times New Roman"/>
          <w:lang w:val="uk-UA" w:eastAsia="uk-UA"/>
        </w:rPr>
        <w:t>James</w:t>
      </w:r>
      <w:proofErr w:type="spellEnd"/>
      <w:r w:rsidRPr="008576D6">
        <w:rPr>
          <w:rFonts w:eastAsia="Times New Roman"/>
          <w:lang w:val="uk-UA" w:eastAsia="uk-UA"/>
        </w:rPr>
        <w:t xml:space="preserve"> </w:t>
      </w:r>
      <w:proofErr w:type="spellStart"/>
      <w:r w:rsidRPr="008576D6">
        <w:rPr>
          <w:rFonts w:eastAsia="Times New Roman"/>
          <w:lang w:val="uk-UA" w:eastAsia="uk-UA"/>
        </w:rPr>
        <w:t>Cyriax</w:t>
      </w:r>
      <w:proofErr w:type="spellEnd"/>
      <w:r w:rsidRPr="008576D6">
        <w:rPr>
          <w:rFonts w:eastAsia="Times New Roman"/>
          <w:lang w:val="uk-UA" w:eastAsia="uk-UA"/>
        </w:rPr>
        <w:t xml:space="preserve"> та </w:t>
      </w:r>
      <w:proofErr w:type="spellStart"/>
      <w:r w:rsidRPr="008576D6">
        <w:rPr>
          <w:rFonts w:eastAsia="Times New Roman"/>
          <w:lang w:val="uk-UA" w:eastAsia="uk-UA"/>
        </w:rPr>
        <w:t>Leon</w:t>
      </w:r>
      <w:proofErr w:type="spellEnd"/>
      <w:r w:rsidRPr="008576D6">
        <w:rPr>
          <w:rFonts w:eastAsia="Times New Roman"/>
          <w:lang w:val="uk-UA" w:eastAsia="uk-UA"/>
        </w:rPr>
        <w:t xml:space="preserve"> </w:t>
      </w:r>
      <w:proofErr w:type="spellStart"/>
      <w:r w:rsidRPr="008576D6">
        <w:rPr>
          <w:rFonts w:eastAsia="Times New Roman"/>
          <w:lang w:val="uk-UA" w:eastAsia="uk-UA"/>
        </w:rPr>
        <w:t>Chaitow</w:t>
      </w:r>
      <w:proofErr w:type="spellEnd"/>
      <w:r w:rsidRPr="008576D6">
        <w:rPr>
          <w:rFonts w:eastAsia="Times New Roman"/>
          <w:lang w:val="uk-UA" w:eastAsia="uk-UA"/>
        </w:rPr>
        <w:t xml:space="preserve"> (Вели</w:t>
      </w:r>
      <w:r w:rsidR="00121EF7">
        <w:rPr>
          <w:rFonts w:eastAsia="Times New Roman"/>
          <w:lang w:val="uk-UA" w:eastAsia="uk-UA"/>
        </w:rPr>
        <w:t>ка Британія)</w:t>
      </w:r>
      <w:r w:rsidR="00121EF7" w:rsidRPr="00121EF7">
        <w:rPr>
          <w:rFonts w:eastAsia="Times New Roman"/>
          <w:vertAlign w:val="superscript"/>
          <w:lang w:val="uk-UA" w:eastAsia="uk-UA"/>
        </w:rPr>
        <w:t>9-11</w:t>
      </w:r>
      <w:r w:rsidRPr="008576D6">
        <w:rPr>
          <w:rFonts w:eastAsia="Times New Roman"/>
          <w:lang w:val="uk-UA" w:eastAsia="uk-UA"/>
        </w:rPr>
        <w:t xml:space="preserve">, </w:t>
      </w:r>
      <w:proofErr w:type="spellStart"/>
      <w:r w:rsidRPr="008576D6">
        <w:rPr>
          <w:rFonts w:eastAsia="Times New Roman"/>
          <w:lang w:val="uk-UA" w:eastAsia="uk-UA"/>
        </w:rPr>
        <w:t>Robert</w:t>
      </w:r>
      <w:proofErr w:type="spellEnd"/>
      <w:r w:rsidRPr="008576D6">
        <w:rPr>
          <w:rFonts w:eastAsia="Times New Roman"/>
          <w:lang w:val="uk-UA" w:eastAsia="uk-UA"/>
        </w:rPr>
        <w:t xml:space="preserve"> </w:t>
      </w:r>
      <w:proofErr w:type="spellStart"/>
      <w:r w:rsidRPr="008576D6">
        <w:rPr>
          <w:rFonts w:eastAsia="Times New Roman"/>
          <w:lang w:val="uk-UA" w:eastAsia="uk-UA"/>
        </w:rPr>
        <w:t>Maigne</w:t>
      </w:r>
      <w:proofErr w:type="spellEnd"/>
      <w:r w:rsidRPr="008576D6">
        <w:rPr>
          <w:rFonts w:eastAsia="Times New Roman"/>
          <w:lang w:val="uk-UA" w:eastAsia="uk-UA"/>
        </w:rPr>
        <w:t xml:space="preserve"> (Франція)</w:t>
      </w:r>
      <w:r w:rsidR="00121EF7" w:rsidRPr="00121EF7">
        <w:rPr>
          <w:rFonts w:eastAsia="Times New Roman"/>
          <w:vertAlign w:val="superscript"/>
          <w:lang w:val="uk-UA" w:eastAsia="uk-UA"/>
        </w:rPr>
        <w:t>12</w:t>
      </w:r>
      <w:r w:rsidRPr="008576D6">
        <w:rPr>
          <w:rFonts w:eastAsia="Times New Roman"/>
          <w:lang w:val="uk-UA" w:eastAsia="uk-UA"/>
        </w:rPr>
        <w:t xml:space="preserve">, </w:t>
      </w:r>
      <w:proofErr w:type="spellStart"/>
      <w:r w:rsidRPr="008576D6">
        <w:rPr>
          <w:rFonts w:eastAsia="Times New Roman"/>
          <w:lang w:val="uk-UA" w:eastAsia="uk-UA"/>
        </w:rPr>
        <w:t>Vladimir</w:t>
      </w:r>
      <w:proofErr w:type="spellEnd"/>
      <w:r w:rsidRPr="008576D6">
        <w:rPr>
          <w:rFonts w:eastAsia="Times New Roman"/>
          <w:lang w:val="uk-UA" w:eastAsia="uk-UA"/>
        </w:rPr>
        <w:t xml:space="preserve"> </w:t>
      </w:r>
      <w:proofErr w:type="spellStart"/>
      <w:r w:rsidRPr="008576D6">
        <w:rPr>
          <w:rFonts w:eastAsia="Times New Roman"/>
          <w:lang w:val="uk-UA" w:eastAsia="uk-UA"/>
        </w:rPr>
        <w:t>Janda</w:t>
      </w:r>
      <w:proofErr w:type="spellEnd"/>
      <w:r w:rsidRPr="008576D6">
        <w:rPr>
          <w:rFonts w:eastAsia="Times New Roman"/>
          <w:lang w:val="uk-UA" w:eastAsia="uk-UA"/>
        </w:rPr>
        <w:t xml:space="preserve"> та </w:t>
      </w:r>
      <w:proofErr w:type="spellStart"/>
      <w:r w:rsidRPr="008576D6">
        <w:rPr>
          <w:rFonts w:eastAsia="Times New Roman"/>
          <w:lang w:val="uk-UA" w:eastAsia="uk-UA"/>
        </w:rPr>
        <w:t>Karel</w:t>
      </w:r>
      <w:proofErr w:type="spellEnd"/>
      <w:r w:rsidRPr="008576D6">
        <w:rPr>
          <w:rFonts w:eastAsia="Times New Roman"/>
          <w:lang w:val="uk-UA" w:eastAsia="uk-UA"/>
        </w:rPr>
        <w:t xml:space="preserve"> </w:t>
      </w:r>
      <w:proofErr w:type="spellStart"/>
      <w:r w:rsidRPr="008576D6">
        <w:rPr>
          <w:rFonts w:eastAsia="Times New Roman"/>
          <w:lang w:val="uk-UA" w:eastAsia="uk-UA"/>
        </w:rPr>
        <w:t>Lewitt</w:t>
      </w:r>
      <w:proofErr w:type="spellEnd"/>
      <w:r w:rsidRPr="008576D6">
        <w:rPr>
          <w:rFonts w:eastAsia="Times New Roman"/>
          <w:lang w:val="uk-UA" w:eastAsia="uk-UA"/>
        </w:rPr>
        <w:t xml:space="preserve"> (в колишній Чехословаччині)</w:t>
      </w:r>
      <w:r w:rsidR="00121EF7" w:rsidRPr="00121EF7">
        <w:rPr>
          <w:rFonts w:eastAsia="Times New Roman"/>
          <w:vertAlign w:val="superscript"/>
          <w:lang w:val="uk-UA" w:eastAsia="uk-UA"/>
        </w:rPr>
        <w:t>13-15</w:t>
      </w:r>
      <w:r w:rsidRPr="008576D6">
        <w:rPr>
          <w:rFonts w:eastAsia="Times New Roman"/>
          <w:lang w:val="uk-UA" w:eastAsia="uk-UA"/>
        </w:rPr>
        <w:t>, та інші, створили різні європейські школи ортопедичної та мануальної медицини. Таким чином, сприяння використанню мануальних засобів оцінювання, діагностики та лікування як робочих інструментів високо цінується і практикується сьогодні лікарями цієї спеціальності, та особливо використовується</w:t>
      </w:r>
      <w:r w:rsidRPr="008576D6">
        <w:rPr>
          <w:rFonts w:eastAsia="Times New Roman"/>
          <w:color w:val="FF0000"/>
          <w:lang w:val="uk-UA" w:eastAsia="uk-UA"/>
        </w:rPr>
        <w:t xml:space="preserve"> </w:t>
      </w:r>
      <w:r w:rsidRPr="008576D6">
        <w:rPr>
          <w:rFonts w:eastAsia="Times New Roman"/>
          <w:lang w:val="uk-UA" w:eastAsia="uk-UA"/>
        </w:rPr>
        <w:t>при м'язово-скелетних розладах</w:t>
      </w:r>
      <w:r w:rsidR="00121EF7" w:rsidRPr="00121EF7">
        <w:rPr>
          <w:rFonts w:eastAsia="Times New Roman"/>
          <w:vertAlign w:val="superscript"/>
          <w:lang w:val="uk-UA" w:eastAsia="uk-UA"/>
        </w:rPr>
        <w:t>16</w:t>
      </w:r>
      <w:r w:rsidRPr="008576D6">
        <w:rPr>
          <w:rFonts w:eastAsia="Times New Roman"/>
          <w:lang w:val="uk-UA" w:eastAsia="uk-UA"/>
        </w:rPr>
        <w:t>.</w:t>
      </w:r>
    </w:p>
    <w:p w14:paraId="0A6B2E91" w14:textId="3767BAF0"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 xml:space="preserve">Також відкриття існування </w:t>
      </w:r>
      <w:proofErr w:type="spellStart"/>
      <w:r w:rsidRPr="008576D6">
        <w:rPr>
          <w:rFonts w:eastAsia="Times New Roman"/>
          <w:lang w:val="uk-UA" w:eastAsia="uk-UA"/>
        </w:rPr>
        <w:t>нейропластичності</w:t>
      </w:r>
      <w:proofErr w:type="spellEnd"/>
      <w:r w:rsidRPr="008576D6">
        <w:rPr>
          <w:rFonts w:eastAsia="Times New Roman"/>
          <w:lang w:val="uk-UA" w:eastAsia="uk-UA"/>
        </w:rPr>
        <w:t xml:space="preserve"> дозволило багатьом пацієнтам, що страждають від захворювань центральної нервової системи (інсульт, </w:t>
      </w:r>
      <w:r w:rsidRPr="008576D6">
        <w:rPr>
          <w:rFonts w:eastAsia="Times New Roman"/>
          <w:lang w:val="uk-UA" w:eastAsia="uk-UA"/>
        </w:rPr>
        <w:lastRenderedPageBreak/>
        <w:t>церебральний параліч, черепно-мозкові травми тощо), які раніше не розглядалися для реабілітації, лікуватися за допомогою терапевтичних вправ</w:t>
      </w:r>
      <w:r w:rsidR="00121EF7" w:rsidRPr="00121EF7">
        <w:rPr>
          <w:rFonts w:eastAsia="Times New Roman"/>
          <w:vertAlign w:val="superscript"/>
          <w:lang w:val="uk-UA" w:eastAsia="uk-UA"/>
        </w:rPr>
        <w:t>17</w:t>
      </w:r>
      <w:r w:rsidRPr="008576D6">
        <w:rPr>
          <w:rFonts w:eastAsia="Times New Roman"/>
          <w:lang w:val="uk-UA" w:eastAsia="uk-UA"/>
        </w:rPr>
        <w:t>.</w:t>
      </w:r>
    </w:p>
    <w:p w14:paraId="4CE628F2" w14:textId="7D419BC2" w:rsidR="008576D6" w:rsidRPr="008576D6" w:rsidRDefault="008576D6" w:rsidP="00121EF7">
      <w:pPr>
        <w:ind w:firstLine="709"/>
        <w:rPr>
          <w:rFonts w:eastAsia="Times New Roman"/>
          <w:lang w:val="uk-UA" w:eastAsia="uk-UA"/>
        </w:rPr>
      </w:pPr>
      <w:r w:rsidRPr="008576D6">
        <w:rPr>
          <w:rFonts w:eastAsia="Times New Roman"/>
          <w:lang w:val="uk-UA" w:eastAsia="uk-UA"/>
        </w:rPr>
        <w:t xml:space="preserve">Більш того, відкриття нових методів фізичного лікування, діагностичних та дослідницьких модальностей, таких як: </w:t>
      </w:r>
      <w:proofErr w:type="spellStart"/>
      <w:r w:rsidRPr="008576D6">
        <w:rPr>
          <w:rFonts w:eastAsia="Times New Roman"/>
          <w:lang w:val="uk-UA" w:eastAsia="uk-UA"/>
        </w:rPr>
        <w:t>екстракорпоральна</w:t>
      </w:r>
      <w:proofErr w:type="spellEnd"/>
      <w:r w:rsidRPr="008576D6">
        <w:rPr>
          <w:rFonts w:eastAsia="Times New Roman"/>
          <w:lang w:val="uk-UA" w:eastAsia="uk-UA"/>
        </w:rPr>
        <w:t xml:space="preserve"> ударно-хвильова терапія</w:t>
      </w:r>
      <w:r w:rsidR="00121EF7" w:rsidRPr="00121EF7">
        <w:rPr>
          <w:rFonts w:eastAsia="Times New Roman"/>
          <w:vertAlign w:val="superscript"/>
          <w:lang w:val="uk-UA" w:eastAsia="uk-UA"/>
        </w:rPr>
        <w:t>18,19</w:t>
      </w:r>
      <w:r w:rsidRPr="008576D6">
        <w:rPr>
          <w:rFonts w:eastAsia="Times New Roman"/>
          <w:lang w:val="uk-UA" w:eastAsia="uk-UA"/>
        </w:rPr>
        <w:t>, лабораторії ходьби, роботи, віртуальна реальність</w:t>
      </w:r>
      <w:r w:rsidR="00121EF7" w:rsidRPr="00121EF7">
        <w:rPr>
          <w:rFonts w:eastAsia="Times New Roman"/>
          <w:vertAlign w:val="superscript"/>
          <w:lang w:val="uk-UA" w:eastAsia="uk-UA"/>
        </w:rPr>
        <w:t>20</w:t>
      </w:r>
      <w:r w:rsidRPr="008576D6">
        <w:rPr>
          <w:rFonts w:eastAsia="Times New Roman"/>
          <w:lang w:val="uk-UA" w:eastAsia="uk-UA"/>
        </w:rPr>
        <w:t xml:space="preserve">, ультразвукова діагностика та сучасні методи </w:t>
      </w:r>
      <w:proofErr w:type="spellStart"/>
      <w:r w:rsidRPr="008576D6">
        <w:rPr>
          <w:rFonts w:eastAsia="Times New Roman"/>
          <w:lang w:val="uk-UA" w:eastAsia="uk-UA"/>
        </w:rPr>
        <w:t>нейровізуалізації</w:t>
      </w:r>
      <w:proofErr w:type="spellEnd"/>
      <w:r w:rsidRPr="008576D6">
        <w:rPr>
          <w:rFonts w:eastAsia="Times New Roman"/>
          <w:lang w:val="uk-UA" w:eastAsia="uk-UA"/>
        </w:rPr>
        <w:t>, між іншими, ведуть цю спеціальність до нинішньої сучасної концепції.</w:t>
      </w:r>
    </w:p>
    <w:p w14:paraId="34BDB590" w14:textId="77777777"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Все це поєднується з майбутньою реформою навчальних програм з ФРМ на європейському та національному рівнях.</w:t>
      </w:r>
    </w:p>
    <w:p w14:paraId="6CEB337F" w14:textId="2F5B013D"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Спеціальність ФРМ мала великий розвиток клінічної практики, публікацій, зустрічей і освіти, заснованих на обміні досвідом і перспективами лікарень і реабілітаційних центрів практично у всіх європейських країнах. Всі ці процедури виконуються для пацієнтів усіх вікових груп, а також з огляду на соціально-культурні та етичні питання, зосереджуючись на глобальне відновлення в напрямку повної незалежності. Термін, який демонструє такий широкий розвиток - "індивідуальний потенціал відновлення" - відображає основні джерела та кінцеві цілі реабілітації.</w:t>
      </w:r>
    </w:p>
    <w:p w14:paraId="16237557" w14:textId="1BC5BEBF" w:rsidR="008576D6" w:rsidRPr="008576D6" w:rsidRDefault="008576D6" w:rsidP="00121EF7">
      <w:pPr>
        <w:ind w:firstLine="709"/>
        <w:rPr>
          <w:rFonts w:eastAsia="Times New Roman"/>
          <w:color w:val="000000"/>
          <w:lang w:val="uk-UA" w:eastAsia="uk-UA"/>
        </w:rPr>
      </w:pPr>
      <w:r w:rsidRPr="008576D6">
        <w:rPr>
          <w:rFonts w:eastAsia="Times New Roman"/>
          <w:lang w:val="uk-UA" w:eastAsia="uk-UA"/>
        </w:rPr>
        <w:t>Беручи до уваги цю історію загального та, одночасно, різноманітного розвитку, чудово, що зараз в Європі існує єдине визначення спеціальності, яке узгоджується з міжнародно визнаним описом ФРМ (на основі моделі МКФ)</w:t>
      </w:r>
      <w:r w:rsidR="00A76407" w:rsidRPr="00A76407">
        <w:rPr>
          <w:rFonts w:eastAsia="Times New Roman"/>
          <w:vertAlign w:val="superscript"/>
          <w:lang w:val="uk-UA" w:eastAsia="uk-UA"/>
        </w:rPr>
        <w:t>21</w:t>
      </w:r>
      <w:r w:rsidRPr="008576D6">
        <w:rPr>
          <w:rFonts w:eastAsia="Times New Roman"/>
          <w:lang w:val="uk-UA" w:eastAsia="uk-UA"/>
        </w:rPr>
        <w:t>. Нинішня загальна мета спеціальності зосереджується на багатьох різних інтервенціях, необхідних для досягнення максимально можливого рівня функціональної ефективності та участі залежно від контексту і бажання людини.</w:t>
      </w:r>
    </w:p>
    <w:p w14:paraId="69595B27" w14:textId="77777777" w:rsidR="008576D6" w:rsidRPr="008576D6" w:rsidRDefault="008576D6" w:rsidP="00A76407">
      <w:pPr>
        <w:spacing w:before="120" w:after="120"/>
        <w:jc w:val="center"/>
        <w:rPr>
          <w:rFonts w:ascii="Cambria" w:eastAsia="Times New Roman" w:hAnsi="Cambria"/>
          <w:b/>
          <w:color w:val="1F497D" w:themeColor="text2"/>
          <w:sz w:val="28"/>
          <w:lang w:val="uk-UA" w:eastAsia="uk-UA"/>
        </w:rPr>
      </w:pPr>
      <w:r w:rsidRPr="008576D6">
        <w:rPr>
          <w:rFonts w:ascii="Cambria" w:eastAsia="Times New Roman" w:hAnsi="Cambria"/>
          <w:b/>
          <w:color w:val="1F497D" w:themeColor="text2"/>
          <w:sz w:val="28"/>
          <w:lang w:val="uk-UA" w:eastAsia="uk-UA"/>
        </w:rPr>
        <w:t>Історія та розвиток організацій ФРМ в Європі</w:t>
      </w:r>
    </w:p>
    <w:p w14:paraId="240ACB20" w14:textId="11BAC735"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Як згадувалося раніше, після Другої світової війни, ідея розробки конкретної політики в галузі реабілітаційної медицини стала з'являтися в усьому світові і, особливо, в Європі. Ідея нової медичної спеціальності почала реалізовуватися шляхом заснування національних наукових товариств</w:t>
      </w:r>
      <w:r w:rsidR="00A76407" w:rsidRPr="00A76407">
        <w:rPr>
          <w:rFonts w:eastAsia="Times New Roman"/>
          <w:vertAlign w:val="superscript"/>
          <w:lang w:val="uk-UA" w:eastAsia="uk-UA"/>
        </w:rPr>
        <w:t>1</w:t>
      </w:r>
      <w:r w:rsidRPr="008576D6">
        <w:rPr>
          <w:rFonts w:eastAsia="Times New Roman"/>
          <w:lang w:val="uk-UA" w:eastAsia="uk-UA"/>
        </w:rPr>
        <w:t>.</w:t>
      </w:r>
    </w:p>
    <w:p w14:paraId="4D1F49F0" w14:textId="77777777" w:rsidR="008576D6" w:rsidRPr="008576D6" w:rsidRDefault="008576D6" w:rsidP="00A76407">
      <w:pPr>
        <w:ind w:firstLine="709"/>
        <w:rPr>
          <w:rFonts w:eastAsia="Times New Roman"/>
          <w:lang w:val="uk-UA" w:eastAsia="uk-UA"/>
        </w:rPr>
      </w:pPr>
      <w:r w:rsidRPr="008576D6">
        <w:rPr>
          <w:rFonts w:eastAsia="Times New Roman"/>
          <w:lang w:val="uk-UA" w:eastAsia="uk-UA"/>
        </w:rPr>
        <w:t xml:space="preserve">За ініціативою 10 травня 1950 року в Лондоні народився проект створення </w:t>
      </w:r>
      <w:r w:rsidRPr="008576D6">
        <w:rPr>
          <w:rFonts w:eastAsia="Times New Roman"/>
          <w:lang w:eastAsia="uk-UA"/>
        </w:rPr>
        <w:t>International</w:t>
      </w:r>
      <w:r w:rsidRPr="008576D6">
        <w:rPr>
          <w:rFonts w:eastAsia="Times New Roman"/>
          <w:lang w:val="uk-UA" w:eastAsia="uk-UA"/>
        </w:rPr>
        <w:t xml:space="preserve"> </w:t>
      </w:r>
      <w:r w:rsidRPr="008576D6">
        <w:rPr>
          <w:rFonts w:eastAsia="Times New Roman"/>
          <w:lang w:eastAsia="uk-UA"/>
        </w:rPr>
        <w:t>Federation</w:t>
      </w:r>
      <w:r w:rsidRPr="008576D6">
        <w:rPr>
          <w:rFonts w:eastAsia="Times New Roman"/>
          <w:lang w:val="uk-UA" w:eastAsia="uk-UA"/>
        </w:rPr>
        <w:t xml:space="preserve"> </w:t>
      </w:r>
      <w:r w:rsidRPr="008576D6">
        <w:rPr>
          <w:rFonts w:eastAsia="Times New Roman"/>
          <w:lang w:eastAsia="uk-UA"/>
        </w:rPr>
        <w:t>of</w:t>
      </w:r>
      <w:r w:rsidRPr="008576D6">
        <w:rPr>
          <w:rFonts w:eastAsia="Times New Roman"/>
          <w:lang w:val="uk-UA" w:eastAsia="uk-UA"/>
        </w:rPr>
        <w:t xml:space="preserve"> </w:t>
      </w:r>
      <w:r w:rsidRPr="008576D6">
        <w:rPr>
          <w:rFonts w:eastAsia="Times New Roman"/>
          <w:lang w:eastAsia="uk-UA"/>
        </w:rPr>
        <w:t>Physical</w:t>
      </w:r>
      <w:r w:rsidRPr="008576D6">
        <w:rPr>
          <w:rFonts w:eastAsia="Times New Roman"/>
          <w:lang w:val="uk-UA" w:eastAsia="uk-UA"/>
        </w:rPr>
        <w:t xml:space="preserve"> </w:t>
      </w:r>
      <w:r w:rsidRPr="008576D6">
        <w:rPr>
          <w:rFonts w:eastAsia="Times New Roman"/>
          <w:lang w:eastAsia="uk-UA"/>
        </w:rPr>
        <w:t>Medicine</w:t>
      </w:r>
      <w:r w:rsidRPr="008576D6">
        <w:rPr>
          <w:rFonts w:eastAsia="Times New Roman"/>
          <w:lang w:val="uk-UA" w:eastAsia="uk-UA"/>
        </w:rPr>
        <w:t xml:space="preserve">. Ця організація повинна була об'єднувати національні наукові товариства в галузі фізичної медицини в усьому світі. Перший Конгрес </w:t>
      </w:r>
      <w:r w:rsidRPr="008576D6">
        <w:rPr>
          <w:rFonts w:eastAsia="Times New Roman"/>
          <w:lang w:eastAsia="uk-UA"/>
        </w:rPr>
        <w:t>International</w:t>
      </w:r>
      <w:r w:rsidRPr="008576D6">
        <w:rPr>
          <w:rFonts w:eastAsia="Times New Roman"/>
          <w:lang w:val="uk-UA" w:eastAsia="uk-UA"/>
        </w:rPr>
        <w:t xml:space="preserve"> </w:t>
      </w:r>
      <w:r w:rsidRPr="008576D6">
        <w:rPr>
          <w:rFonts w:eastAsia="Times New Roman"/>
          <w:lang w:eastAsia="uk-UA"/>
        </w:rPr>
        <w:t>Federation</w:t>
      </w:r>
      <w:r w:rsidRPr="008576D6">
        <w:rPr>
          <w:rFonts w:eastAsia="Times New Roman"/>
          <w:lang w:val="uk-UA" w:eastAsia="uk-UA"/>
        </w:rPr>
        <w:t xml:space="preserve"> </w:t>
      </w:r>
      <w:r w:rsidRPr="008576D6">
        <w:rPr>
          <w:rFonts w:eastAsia="Times New Roman"/>
          <w:lang w:eastAsia="uk-UA"/>
        </w:rPr>
        <w:t>of</w:t>
      </w:r>
      <w:r w:rsidRPr="008576D6">
        <w:rPr>
          <w:rFonts w:eastAsia="Times New Roman"/>
          <w:lang w:val="uk-UA" w:eastAsia="uk-UA"/>
        </w:rPr>
        <w:t xml:space="preserve"> </w:t>
      </w:r>
      <w:r w:rsidRPr="008576D6">
        <w:rPr>
          <w:rFonts w:eastAsia="Times New Roman"/>
          <w:lang w:eastAsia="uk-UA"/>
        </w:rPr>
        <w:t>Physical</w:t>
      </w:r>
      <w:r w:rsidRPr="008576D6">
        <w:rPr>
          <w:rFonts w:eastAsia="Times New Roman"/>
          <w:lang w:val="uk-UA" w:eastAsia="uk-UA"/>
        </w:rPr>
        <w:t xml:space="preserve"> </w:t>
      </w:r>
      <w:r w:rsidRPr="008576D6">
        <w:rPr>
          <w:rFonts w:eastAsia="Times New Roman"/>
          <w:lang w:eastAsia="uk-UA"/>
        </w:rPr>
        <w:t>Medicine</w:t>
      </w:r>
      <w:r w:rsidRPr="008576D6">
        <w:rPr>
          <w:rFonts w:eastAsia="Times New Roman"/>
          <w:lang w:val="uk-UA" w:eastAsia="uk-UA"/>
        </w:rPr>
        <w:t xml:space="preserve"> (пізніше перейменований в </w:t>
      </w:r>
      <w:r w:rsidRPr="008576D6">
        <w:rPr>
          <w:rFonts w:eastAsia="Times New Roman"/>
          <w:lang w:eastAsia="uk-UA"/>
        </w:rPr>
        <w:t>International Federation of Physical Medicine and Rehabilitation</w:t>
      </w:r>
      <w:r w:rsidRPr="008576D6">
        <w:rPr>
          <w:rFonts w:eastAsia="Times New Roman"/>
          <w:lang w:val="uk-UA" w:eastAsia="uk-UA"/>
        </w:rPr>
        <w:t>) відбувся в Лондоні в 1952 році. Перші три конгреси, що були проведені в Європі (1956 - Копенгаген, 1964 - Париж, 1972 - Барселона), сприяли кристалізації вузла європейських лікарів, об'єднаних єдиною метою створення спеціальності в Європі.</w:t>
      </w:r>
    </w:p>
    <w:p w14:paraId="446468AF" w14:textId="277BF19D"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Цікаво відзначити, що фізична і реабілітаційна медицина (ФРМ) в Європі почала організовуватися в роки трудомісткого народження великих політичних європейських організацій, Ради Європи в 1949 році, а потім Європейської економічної спільноти (Бельгія, Франція, Німеччина, Італія, Люксембург, Нідерланди) згідно до Римської Угоди в 1957 році. Таким чином, спеціальність ФРМ в Європі знайшла свою силу і дух на основах європейського духу</w:t>
      </w:r>
      <w:r w:rsidR="00A76407" w:rsidRPr="00A76407">
        <w:rPr>
          <w:rFonts w:eastAsia="Times New Roman"/>
          <w:vertAlign w:val="superscript"/>
          <w:lang w:val="uk-UA" w:eastAsia="uk-UA"/>
        </w:rPr>
        <w:t>22</w:t>
      </w:r>
      <w:r w:rsidRPr="008576D6">
        <w:rPr>
          <w:rFonts w:eastAsia="Times New Roman"/>
          <w:lang w:val="uk-UA" w:eastAsia="uk-UA"/>
        </w:rPr>
        <w:t>.</w:t>
      </w:r>
    </w:p>
    <w:p w14:paraId="5B10DC03"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З 1950-х по 1970-ті роки ряд лікарів з різних європейських країн, об'єднаних одними і тими ж розумом, духом і волею рухатись вперед, працювали щоб детально визначити, розвинути і зробити автономною нову спеціальність, яка в ту пору була ані відомою, ані визначеною.</w:t>
      </w:r>
    </w:p>
    <w:p w14:paraId="30D54225" w14:textId="58F0D0CD"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 xml:space="preserve">Результатом їх роботи було створення чотирьох Європейських Організацій, які, збільшуючись і посилюючи свою власну діяльність, в результаті заснували нову автономну спеціальність у всіх європейських країнах. Ці чотири організації були створені в наступному хронологічному порядку: у 1963 р. - Європейська федерація </w:t>
      </w:r>
      <w:r w:rsidRPr="008576D6">
        <w:rPr>
          <w:rFonts w:eastAsia="Times New Roman"/>
          <w:lang w:val="uk-UA" w:eastAsia="uk-UA"/>
        </w:rPr>
        <w:lastRenderedPageBreak/>
        <w:t xml:space="preserve">фізичної медицини та реабілітації; в 1969 р. - </w:t>
      </w:r>
      <w:proofErr w:type="spellStart"/>
      <w:r w:rsidRPr="008576D6">
        <w:rPr>
          <w:rFonts w:eastAsia="Times New Roman"/>
          <w:lang w:val="uk-UA" w:eastAsia="uk-UA"/>
        </w:rPr>
        <w:t>Académie</w:t>
      </w:r>
      <w:proofErr w:type="spellEnd"/>
      <w:r w:rsidRPr="008576D6">
        <w:rPr>
          <w:rFonts w:eastAsia="Times New Roman"/>
          <w:lang w:val="uk-UA" w:eastAsia="uk-UA"/>
        </w:rPr>
        <w:t xml:space="preserve"> </w:t>
      </w:r>
      <w:proofErr w:type="spellStart"/>
      <w:r w:rsidRPr="008576D6">
        <w:rPr>
          <w:rFonts w:eastAsia="Times New Roman"/>
          <w:lang w:val="uk-UA" w:eastAsia="uk-UA"/>
        </w:rPr>
        <w:t>Médicale</w:t>
      </w:r>
      <w:proofErr w:type="spellEnd"/>
      <w:r w:rsidRPr="008576D6">
        <w:rPr>
          <w:rFonts w:eastAsia="Times New Roman"/>
          <w:lang w:val="uk-UA" w:eastAsia="uk-UA"/>
        </w:rPr>
        <w:t xml:space="preserve"> </w:t>
      </w:r>
      <w:proofErr w:type="spellStart"/>
      <w:r w:rsidRPr="008576D6">
        <w:rPr>
          <w:rFonts w:eastAsia="Times New Roman"/>
          <w:lang w:val="uk-UA" w:eastAsia="uk-UA"/>
        </w:rPr>
        <w:t>Européenne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Médecine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Réadaptation</w:t>
      </w:r>
      <w:proofErr w:type="spellEnd"/>
      <w:r w:rsidRPr="008576D6">
        <w:rPr>
          <w:rFonts w:eastAsia="Times New Roman"/>
          <w:lang w:val="uk-UA" w:eastAsia="uk-UA"/>
        </w:rPr>
        <w:t>; а в 1971 році - Секція ФРМ Європейського Союзу Медичних Спеціалістів (ЄСМС), а в 1991 році - Європейський Коледж ФРМ.</w:t>
      </w:r>
    </w:p>
    <w:p w14:paraId="0057643B"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Засновники організацій і ті, хто протягом багатьох років присвятив себе роботі в рамках організацій (а також люди, що працювали заради цієї ж мети, в неї пізніше), вважалися переконаними "європейцями", а також бачили, що їхня місія інтегрована в розвиток європейської спільноти.</w:t>
      </w:r>
    </w:p>
    <w:p w14:paraId="33ACD64B" w14:textId="77777777" w:rsidR="008576D6" w:rsidRPr="008576D6" w:rsidRDefault="008576D6" w:rsidP="00A76407">
      <w:pPr>
        <w:spacing w:before="120" w:after="120"/>
        <w:jc w:val="left"/>
        <w:rPr>
          <w:rFonts w:eastAsia="Times New Roman"/>
          <w:i/>
          <w:color w:val="000000"/>
          <w:sz w:val="28"/>
          <w:lang w:val="uk-UA" w:eastAsia="uk-UA"/>
        </w:rPr>
      </w:pPr>
      <w:r w:rsidRPr="008576D6">
        <w:rPr>
          <w:rFonts w:eastAsia="Times New Roman"/>
          <w:i/>
          <w:sz w:val="28"/>
          <w:lang w:val="uk-UA" w:eastAsia="uk-UA"/>
        </w:rPr>
        <w:t>Європейське товариство фізичної та реабілітаційної медицини (ЄТФРМ)</w:t>
      </w:r>
    </w:p>
    <w:p w14:paraId="08A5D132"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Європейська Федерація Фізичної Медицини та Реабілітації (EFPMR) перетворилася на Європейське товариство фізичної та реабілітаційної медицини (ЄТФРМ).</w:t>
      </w:r>
    </w:p>
    <w:p w14:paraId="5C5713C6"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Офіційне народження Європейської федерації фізичної медицини та реабілітації (EFPMR), (</w:t>
      </w:r>
      <w:proofErr w:type="spellStart"/>
      <w:r w:rsidRPr="008576D6">
        <w:rPr>
          <w:rFonts w:eastAsia="Times New Roman"/>
          <w:lang w:val="uk-UA" w:eastAsia="uk-UA"/>
        </w:rPr>
        <w:t>Fédération</w:t>
      </w:r>
      <w:proofErr w:type="spellEnd"/>
      <w:r w:rsidRPr="008576D6">
        <w:rPr>
          <w:rFonts w:eastAsia="Times New Roman"/>
          <w:lang w:val="uk-UA" w:eastAsia="uk-UA"/>
        </w:rPr>
        <w:t xml:space="preserve"> </w:t>
      </w:r>
      <w:proofErr w:type="spellStart"/>
      <w:r w:rsidRPr="008576D6">
        <w:rPr>
          <w:rFonts w:eastAsia="Times New Roman"/>
          <w:lang w:val="uk-UA" w:eastAsia="uk-UA"/>
        </w:rPr>
        <w:t>Européenne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Médecine</w:t>
      </w:r>
      <w:proofErr w:type="spellEnd"/>
      <w:r w:rsidRPr="008576D6">
        <w:rPr>
          <w:rFonts w:eastAsia="Times New Roman"/>
          <w:lang w:val="uk-UA" w:eastAsia="uk-UA"/>
        </w:rPr>
        <w:t xml:space="preserve"> </w:t>
      </w:r>
      <w:proofErr w:type="spellStart"/>
      <w:r w:rsidRPr="008576D6">
        <w:rPr>
          <w:rFonts w:eastAsia="Times New Roman"/>
          <w:lang w:val="uk-UA" w:eastAsia="uk-UA"/>
        </w:rPr>
        <w:t>Physique</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Réadaptation</w:t>
      </w:r>
      <w:proofErr w:type="spellEnd"/>
      <w:r w:rsidRPr="008576D6">
        <w:rPr>
          <w:rFonts w:eastAsia="Times New Roman"/>
          <w:lang w:val="uk-UA" w:eastAsia="uk-UA"/>
        </w:rPr>
        <w:t>, як написано французькою мовою у Бельгії) відбулося 25 квітня 1963 року, як опубліковано в Офіційному журналі Королівства Бельгія. Федерація була організацією з науковою метою, що об'єднувала національні наукові товариства. Наміри цієї федерації були, по суті, науковими. Вона поставила перед собою наступні цілі:</w:t>
      </w:r>
    </w:p>
    <w:p w14:paraId="139E7E01" w14:textId="77777777" w:rsidR="008576D6" w:rsidRPr="008576D6" w:rsidRDefault="008576D6" w:rsidP="00A76407">
      <w:pPr>
        <w:numPr>
          <w:ilvl w:val="0"/>
          <w:numId w:val="23"/>
        </w:numPr>
        <w:ind w:left="0" w:firstLine="360"/>
        <w:contextualSpacing/>
        <w:jc w:val="left"/>
        <w:rPr>
          <w:rFonts w:eastAsia="Times New Roman"/>
          <w:lang w:val="uk-UA" w:eastAsia="uk-UA"/>
        </w:rPr>
      </w:pPr>
      <w:r w:rsidRPr="008576D6">
        <w:rPr>
          <w:rFonts w:eastAsia="Times New Roman"/>
          <w:lang w:val="uk-UA" w:eastAsia="uk-UA"/>
        </w:rPr>
        <w:t>організація наукової співпраці з метою розвитку ФРМ;</w:t>
      </w:r>
    </w:p>
    <w:p w14:paraId="4254B57E" w14:textId="77777777" w:rsidR="008576D6" w:rsidRPr="008576D6" w:rsidRDefault="008576D6" w:rsidP="00A76407">
      <w:pPr>
        <w:numPr>
          <w:ilvl w:val="0"/>
          <w:numId w:val="23"/>
        </w:numPr>
        <w:ind w:left="0" w:firstLine="360"/>
        <w:contextualSpacing/>
        <w:jc w:val="left"/>
        <w:rPr>
          <w:rFonts w:eastAsia="Times New Roman"/>
          <w:lang w:val="uk-UA" w:eastAsia="uk-UA"/>
        </w:rPr>
      </w:pPr>
      <w:r w:rsidRPr="008576D6">
        <w:rPr>
          <w:rFonts w:eastAsia="Times New Roman"/>
          <w:lang w:val="uk-UA" w:eastAsia="uk-UA"/>
        </w:rPr>
        <w:t>гармонізація в європейських країнах як навчання спеціалістів, так і кваліфікаційних критеріїв у реабілітаційній медицині;</w:t>
      </w:r>
    </w:p>
    <w:p w14:paraId="46C38767" w14:textId="77777777" w:rsidR="008576D6" w:rsidRPr="008576D6" w:rsidRDefault="008576D6" w:rsidP="00A76407">
      <w:pPr>
        <w:numPr>
          <w:ilvl w:val="0"/>
          <w:numId w:val="23"/>
        </w:numPr>
        <w:ind w:left="0" w:firstLine="360"/>
        <w:contextualSpacing/>
        <w:jc w:val="left"/>
        <w:rPr>
          <w:rFonts w:eastAsia="Times New Roman"/>
          <w:lang w:val="uk-UA" w:eastAsia="uk-UA"/>
        </w:rPr>
      </w:pPr>
      <w:r w:rsidRPr="008576D6">
        <w:rPr>
          <w:rFonts w:eastAsia="Times New Roman"/>
          <w:lang w:val="uk-UA" w:eastAsia="uk-UA"/>
        </w:rPr>
        <w:t>просування в кожній європейській країні національного наукового товариства з ФРМ та теоретичної організації для захисту загальних інтересів лікаря ФРМ; і</w:t>
      </w:r>
    </w:p>
    <w:p w14:paraId="562E5215" w14:textId="77777777" w:rsidR="008576D6" w:rsidRPr="008576D6" w:rsidRDefault="008576D6" w:rsidP="00A76407">
      <w:pPr>
        <w:numPr>
          <w:ilvl w:val="0"/>
          <w:numId w:val="23"/>
        </w:numPr>
        <w:ind w:left="0" w:firstLine="360"/>
        <w:contextualSpacing/>
        <w:jc w:val="left"/>
        <w:rPr>
          <w:rFonts w:eastAsia="Times New Roman"/>
          <w:lang w:val="uk-UA" w:eastAsia="uk-UA"/>
        </w:rPr>
      </w:pPr>
      <w:r w:rsidRPr="008576D6">
        <w:rPr>
          <w:rFonts w:eastAsia="Times New Roman"/>
          <w:lang w:val="uk-UA" w:eastAsia="uk-UA"/>
        </w:rPr>
        <w:t>гармонізація на міжнародному рівні дій, вжитих різними організаціями, та представництво спеціалізації ФРМ у різних європейських органах влади.</w:t>
      </w:r>
    </w:p>
    <w:p w14:paraId="4A0FDD66"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З самого початку місія EFPMR була спрямована на сприяння навчання фахівців ФРМ, започаткувавши "</w:t>
      </w:r>
      <w:proofErr w:type="spellStart"/>
      <w:r w:rsidRPr="008576D6">
        <w:rPr>
          <w:rFonts w:eastAsia="Times New Roman"/>
          <w:lang w:val="uk-UA" w:eastAsia="uk-UA"/>
        </w:rPr>
        <w:t>etudes</w:t>
      </w:r>
      <w:proofErr w:type="spellEnd"/>
      <w:r w:rsidRPr="008576D6">
        <w:rPr>
          <w:rFonts w:eastAsia="Times New Roman"/>
          <w:lang w:val="uk-UA" w:eastAsia="uk-UA"/>
        </w:rPr>
        <w:t xml:space="preserve"> </w:t>
      </w:r>
      <w:proofErr w:type="spellStart"/>
      <w:r w:rsidRPr="008576D6">
        <w:rPr>
          <w:rFonts w:eastAsia="Times New Roman"/>
          <w:lang w:val="uk-UA" w:eastAsia="uk-UA"/>
        </w:rPr>
        <w:t>commission</w:t>
      </w:r>
      <w:proofErr w:type="spellEnd"/>
      <w:r w:rsidRPr="008576D6">
        <w:rPr>
          <w:rFonts w:eastAsia="Times New Roman"/>
          <w:lang w:val="uk-UA" w:eastAsia="uk-UA"/>
        </w:rPr>
        <w:t>" (комісія по навчанню).</w:t>
      </w:r>
    </w:p>
    <w:p w14:paraId="5DAD6FDD" w14:textId="77777777" w:rsidR="008576D6" w:rsidRPr="008576D6" w:rsidRDefault="008576D6" w:rsidP="00A76407">
      <w:pPr>
        <w:ind w:firstLine="709"/>
        <w:rPr>
          <w:rFonts w:eastAsia="Times New Roman"/>
          <w:lang w:val="uk-UA" w:eastAsia="uk-UA"/>
        </w:rPr>
      </w:pPr>
      <w:r w:rsidRPr="008576D6">
        <w:rPr>
          <w:rFonts w:eastAsia="Times New Roman"/>
          <w:lang w:val="uk-UA" w:eastAsia="uk-UA"/>
        </w:rPr>
        <w:t>Ця комісія, після вивчення ситуації з викладанням у різних європейських країнах, підготувала проект документа “Навчання спеціалістів в Європі”. Він був представлений на V Конгресі Міжнародної федерації в Монреалі. У 1970 р. цей звіт був розглянутий Європейським регіональним бюро Всесвітньої організації охорони здоров'я, як корисний довідковий документ для розробки програми конференції "Викладання медичної реабілітації", яка відбулася у Польщі 10-16 листопада 1971 року. На цій конференції було встановлено, що відповідальність практиків реабілітаційної медицини полягає в тому, щоб залишити експертизу "спеціально" навченому спеціалістові, а ні спеціалістам інших дисциплін.</w:t>
      </w:r>
    </w:p>
    <w:p w14:paraId="61A95B02" w14:textId="725A9121"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Цей вибір був вирішальним, оскільки спочатку члени національних товариств приходили з різних відповідних спеціальностей (ортопедія, неврологія, ревматологія, радіологія тощо), дисципліна називалася різними назвами, і практика, здавалося, була різною в усіх європейських регіонах. Отже, в цей час, коли ця спеціальність не існувала в жодній європейській країні, Федерація створила умови для виникнення та конкретизації нової спеціальності та для захи</w:t>
      </w:r>
      <w:r w:rsidR="00A76407">
        <w:rPr>
          <w:rFonts w:eastAsia="Times New Roman"/>
          <w:lang w:val="uk-UA" w:eastAsia="uk-UA"/>
        </w:rPr>
        <w:t>сту її практикуючих лікарів</w:t>
      </w:r>
      <w:r w:rsidR="00A76407" w:rsidRPr="00A76407">
        <w:rPr>
          <w:rFonts w:eastAsia="Times New Roman"/>
          <w:vertAlign w:val="superscript"/>
          <w:lang w:val="uk-UA" w:eastAsia="uk-UA"/>
        </w:rPr>
        <w:t>23</w:t>
      </w:r>
      <w:r w:rsidRPr="008576D6">
        <w:rPr>
          <w:rFonts w:eastAsia="Times New Roman"/>
          <w:lang w:val="uk-UA" w:eastAsia="uk-UA"/>
        </w:rPr>
        <w:t>.</w:t>
      </w:r>
    </w:p>
    <w:p w14:paraId="391540E1"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EFPMR була представлена в якості неурядової організації при Раді Європи шляхом розробки деякими членами експертів важливого документа, опублікованого в 1984 році, з назвою "Послідовна політика реабілітації людей з обмеженнями життєдіяльності - підготовка персоналу охорони здоров'я, що працює у сфері реабілітації: поточна ситуація в державах-членах та пропозиції щодо вдосконалення цього виду підготовки".</w:t>
      </w:r>
    </w:p>
    <w:p w14:paraId="7F66D9D1"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lastRenderedPageBreak/>
        <w:t xml:space="preserve">EFPMR почала організовувати наукові зустрічі, які мали форму європейських конгресів, які протягом багатьох років проводились </w:t>
      </w:r>
      <w:proofErr w:type="spellStart"/>
      <w:r w:rsidRPr="008576D6">
        <w:rPr>
          <w:rFonts w:eastAsia="Times New Roman"/>
          <w:lang w:val="uk-UA" w:eastAsia="uk-UA"/>
        </w:rPr>
        <w:t>щодворічно</w:t>
      </w:r>
      <w:proofErr w:type="spellEnd"/>
      <w:r w:rsidRPr="008576D6">
        <w:rPr>
          <w:rFonts w:eastAsia="Times New Roman"/>
          <w:lang w:val="uk-UA" w:eastAsia="uk-UA"/>
        </w:rPr>
        <w:t>. Крім того, з 1964 року поширювався науковий журнал "</w:t>
      </w:r>
      <w:proofErr w:type="spellStart"/>
      <w:r w:rsidRPr="008576D6">
        <w:rPr>
          <w:rFonts w:eastAsia="Times New Roman"/>
          <w:lang w:val="uk-UA" w:eastAsia="uk-UA"/>
        </w:rPr>
        <w:t>Europa</w:t>
      </w:r>
      <w:proofErr w:type="spellEnd"/>
      <w:r w:rsidRPr="008576D6">
        <w:rPr>
          <w:rFonts w:eastAsia="Times New Roman"/>
          <w:lang w:val="uk-UA" w:eastAsia="uk-UA"/>
        </w:rPr>
        <w:t xml:space="preserve"> </w:t>
      </w:r>
      <w:proofErr w:type="spellStart"/>
      <w:r w:rsidRPr="008576D6">
        <w:rPr>
          <w:rFonts w:eastAsia="Times New Roman"/>
          <w:lang w:val="uk-UA" w:eastAsia="uk-UA"/>
        </w:rPr>
        <w:t>Medicophysica</w:t>
      </w:r>
      <w:proofErr w:type="spellEnd"/>
      <w:r w:rsidRPr="008576D6">
        <w:rPr>
          <w:rFonts w:eastAsia="Times New Roman"/>
          <w:lang w:val="uk-UA" w:eastAsia="uk-UA"/>
        </w:rPr>
        <w:t xml:space="preserve">" (Італія). Цей індексований огляд, відомий зараз, як </w:t>
      </w:r>
      <w:proofErr w:type="spellStart"/>
      <w:r w:rsidRPr="008576D6">
        <w:rPr>
          <w:rFonts w:eastAsia="Times New Roman"/>
          <w:lang w:val="uk-UA" w:eastAsia="uk-UA"/>
        </w:rPr>
        <w:t>European</w:t>
      </w:r>
      <w:proofErr w:type="spellEnd"/>
      <w:r w:rsidRPr="008576D6">
        <w:rPr>
          <w:rFonts w:eastAsia="Times New Roman"/>
          <w:lang w:val="uk-UA" w:eastAsia="uk-UA"/>
        </w:rPr>
        <w:t xml:space="preserve">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є важливим інструментом для розвитку досліджень з ФРМ в Європі.</w:t>
      </w:r>
    </w:p>
    <w:p w14:paraId="27BF1E37"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У 2003 році Європейська федерація ФРМ, яка внесла такий значний внесок у створення і однорідний розвиток нашої дисципліни, була розпущена, щоб звільнити місце для створення європейського наукового товариства, Європейського Товариства з Фізичної та Реабілітаційної Медицини (ЄТФРМ), членство у якому відкрито також для індивідуальних членів, що спеціалізуються в ФРМ, хоча участь національних товариств залишається його центральним елементом. Це товариство встановило мету розвивати більшу однорідність з наукової та професійної точки зору. Національні товариства (яких у 1963 році було лише 5) у 2003 році досягли кількості 20 (Австрія, Бельгія, Болгарія, Хорватія, Кіпр, Франція, Німеччина, Греція, Італія, Латвія, Литва, Нідерланди, Португалія, Румунія, Сербія, Словенія, Іспанія, Швейцарія, Туреччина та Велика Британія). У цей період ФРМ сильно збагатила свою роль у всій Європі, нарощуючи відповідальність в службах охорони здоров'я в багатьох країнах (на жаль, з деякими відмінностями в освітній і професійній областях) і також отримуючи певні визнання від європейських органів.</w:t>
      </w:r>
    </w:p>
    <w:p w14:paraId="69F6DE0C" w14:textId="77777777" w:rsidR="008576D6" w:rsidRPr="008576D6" w:rsidRDefault="008576D6" w:rsidP="00A76407">
      <w:pPr>
        <w:ind w:firstLine="709"/>
        <w:rPr>
          <w:rFonts w:eastAsia="Times New Roman"/>
          <w:color w:val="000000"/>
          <w:lang w:val="uk-UA" w:eastAsia="uk-UA"/>
        </w:rPr>
      </w:pPr>
      <w:r w:rsidRPr="008576D6">
        <w:rPr>
          <w:rFonts w:eastAsia="Times New Roman"/>
          <w:lang w:val="uk-UA" w:eastAsia="uk-UA"/>
        </w:rPr>
        <w:t>Місія ЄТФРМ: а) бути провідним науковим європейським товариством лікарів в області фізичної та реабілітаційної медицини; б) удосконалювати знання про основи і управління активністю, участю і контекстуальними факторами людей, які зазнають або можуть зазнати обмежень життєдіяльності та в) поліпшити і підтримувати міцний зв'язок між дослідженнями і клінічною практикою ФРМ.</w:t>
      </w:r>
    </w:p>
    <w:p w14:paraId="3EB169CC" w14:textId="77777777" w:rsidR="008576D6" w:rsidRPr="008576D6" w:rsidRDefault="008576D6" w:rsidP="00A76407">
      <w:pPr>
        <w:spacing w:before="120" w:after="120"/>
        <w:jc w:val="left"/>
        <w:rPr>
          <w:rFonts w:eastAsia="Times New Roman"/>
          <w:i/>
          <w:color w:val="000000"/>
          <w:sz w:val="28"/>
          <w:lang w:val="uk-UA" w:eastAsia="uk-UA"/>
        </w:rPr>
      </w:pPr>
      <w:proofErr w:type="spellStart"/>
      <w:r w:rsidRPr="008576D6">
        <w:rPr>
          <w:rFonts w:eastAsia="Times New Roman"/>
          <w:i/>
          <w:sz w:val="28"/>
          <w:lang w:val="uk-UA" w:eastAsia="uk-UA"/>
        </w:rPr>
        <w:t>Académie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Médicale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Européenne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de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Médecine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de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Réadaptation</w:t>
      </w:r>
      <w:proofErr w:type="spellEnd"/>
      <w:r w:rsidRPr="008576D6">
        <w:rPr>
          <w:rFonts w:eastAsia="Times New Roman"/>
          <w:i/>
          <w:sz w:val="28"/>
          <w:lang w:val="uk-UA" w:eastAsia="uk-UA"/>
        </w:rPr>
        <w:t xml:space="preserve"> / Європейська Академія Реабілітаційної Медицини (ЄАРМ)</w:t>
      </w:r>
    </w:p>
    <w:p w14:paraId="37347F1E" w14:textId="77777777" w:rsidR="008576D6" w:rsidRPr="008576D6" w:rsidRDefault="008576D6" w:rsidP="00A76407">
      <w:pPr>
        <w:ind w:firstLine="709"/>
        <w:rPr>
          <w:rFonts w:eastAsia="Times New Roman"/>
          <w:lang w:val="uk-UA" w:eastAsia="uk-UA"/>
        </w:rPr>
      </w:pPr>
      <w:r w:rsidRPr="008576D6">
        <w:rPr>
          <w:rFonts w:eastAsia="Times New Roman"/>
          <w:lang w:val="uk-UA" w:eastAsia="uk-UA"/>
        </w:rPr>
        <w:t xml:space="preserve">У 1968 році в ході підготовки 5-го Конгресу Міжнародної федерації було відзначено, що колеги з різних країн, які працюють для спеціальності, занадто часто змінюються. Також було відзначено, що жодна з цілей Федерації не була спрямована на філософію реабілітаційної медицини. Таким чином, було вирішено створити Академію, що складається з людей, добре відомих в області реабілітаційної медицини, з метою започаткування організації, де члени будуть знаходиться тривалий час та будуть, головним чином, займатися філософськими і етичними аспектами реабілітаційної медицини, а також підтримувати науковий розвиток спеціальності. Академія була заснована в Женеві в 1969 році вісьмома членами-засновниками під назвою </w:t>
      </w:r>
      <w:proofErr w:type="spellStart"/>
      <w:r w:rsidRPr="008576D6">
        <w:rPr>
          <w:rFonts w:eastAsia="Times New Roman"/>
          <w:lang w:val="uk-UA" w:eastAsia="uk-UA"/>
        </w:rPr>
        <w:t>Académie</w:t>
      </w:r>
      <w:proofErr w:type="spellEnd"/>
      <w:r w:rsidRPr="008576D6">
        <w:rPr>
          <w:rFonts w:eastAsia="Times New Roman"/>
          <w:lang w:val="uk-UA" w:eastAsia="uk-UA"/>
        </w:rPr>
        <w:t xml:space="preserve"> </w:t>
      </w:r>
      <w:proofErr w:type="spellStart"/>
      <w:r w:rsidRPr="008576D6">
        <w:rPr>
          <w:rFonts w:eastAsia="Times New Roman"/>
          <w:lang w:val="uk-UA" w:eastAsia="uk-UA"/>
        </w:rPr>
        <w:t>Médicale</w:t>
      </w:r>
      <w:proofErr w:type="spellEnd"/>
      <w:r w:rsidRPr="008576D6">
        <w:rPr>
          <w:rFonts w:eastAsia="Times New Roman"/>
          <w:lang w:val="uk-UA" w:eastAsia="uk-UA"/>
        </w:rPr>
        <w:t xml:space="preserve"> </w:t>
      </w:r>
      <w:proofErr w:type="spellStart"/>
      <w:r w:rsidRPr="008576D6">
        <w:rPr>
          <w:rFonts w:eastAsia="Times New Roman"/>
          <w:lang w:val="uk-UA" w:eastAsia="uk-UA"/>
        </w:rPr>
        <w:t>Européenne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Médecine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Réadaptation</w:t>
      </w:r>
      <w:proofErr w:type="spellEnd"/>
      <w:r w:rsidRPr="008576D6">
        <w:rPr>
          <w:rFonts w:eastAsia="Times New Roman"/>
          <w:lang w:val="uk-UA" w:eastAsia="uk-UA"/>
        </w:rPr>
        <w:t xml:space="preserve">. Це ім'я було змінено в 1996 році на </w:t>
      </w:r>
      <w:proofErr w:type="spellStart"/>
      <w:r w:rsidRPr="008576D6">
        <w:rPr>
          <w:rFonts w:eastAsia="Times New Roman"/>
          <w:lang w:val="uk-UA" w:eastAsia="uk-UA"/>
        </w:rPr>
        <w:t>Académie</w:t>
      </w:r>
      <w:proofErr w:type="spellEnd"/>
      <w:r w:rsidRPr="008576D6">
        <w:rPr>
          <w:rFonts w:eastAsia="Times New Roman"/>
          <w:lang w:val="uk-UA" w:eastAsia="uk-UA"/>
        </w:rPr>
        <w:t xml:space="preserve"> </w:t>
      </w:r>
      <w:proofErr w:type="spellStart"/>
      <w:r w:rsidRPr="008576D6">
        <w:rPr>
          <w:rFonts w:eastAsia="Times New Roman"/>
          <w:lang w:val="uk-UA" w:eastAsia="uk-UA"/>
        </w:rPr>
        <w:t>Européenne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Médecine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Réadaptation</w:t>
      </w:r>
      <w:proofErr w:type="spellEnd"/>
      <w:r w:rsidRPr="008576D6">
        <w:rPr>
          <w:rFonts w:eastAsia="Times New Roman"/>
          <w:lang w:val="uk-UA" w:eastAsia="uk-UA"/>
        </w:rPr>
        <w:t xml:space="preserve"> /Європейська академія реабілітаційної медицини.</w:t>
      </w:r>
    </w:p>
    <w:p w14:paraId="73FD6ABA" w14:textId="7FAC0383" w:rsidR="008576D6" w:rsidRPr="008576D6" w:rsidRDefault="008576D6" w:rsidP="00A76407">
      <w:pPr>
        <w:ind w:firstLine="709"/>
        <w:rPr>
          <w:rFonts w:eastAsia="Times New Roman"/>
          <w:lang w:val="uk-UA" w:eastAsia="uk-UA"/>
        </w:rPr>
      </w:pPr>
      <w:r w:rsidRPr="008576D6">
        <w:rPr>
          <w:rFonts w:eastAsia="Times New Roman"/>
          <w:lang w:val="uk-UA" w:eastAsia="uk-UA"/>
        </w:rPr>
        <w:t xml:space="preserve">Юридичною </w:t>
      </w:r>
      <w:proofErr w:type="spellStart"/>
      <w:r w:rsidRPr="008576D6">
        <w:rPr>
          <w:rFonts w:eastAsia="Times New Roman"/>
          <w:lang w:val="uk-UA" w:eastAsia="uk-UA"/>
        </w:rPr>
        <w:t>адресою</w:t>
      </w:r>
      <w:proofErr w:type="spellEnd"/>
      <w:r w:rsidRPr="008576D6">
        <w:rPr>
          <w:rFonts w:eastAsia="Times New Roman"/>
          <w:lang w:val="uk-UA" w:eastAsia="uk-UA"/>
        </w:rPr>
        <w:t xml:space="preserve"> </w:t>
      </w:r>
      <w:r w:rsidR="00A3695F">
        <w:rPr>
          <w:rFonts w:eastAsia="Times New Roman"/>
          <w:lang w:val="uk-UA" w:eastAsia="uk-UA"/>
        </w:rPr>
        <w:t xml:space="preserve">Академії є Брюссель. Її </w:t>
      </w:r>
      <w:proofErr w:type="spellStart"/>
      <w:r w:rsidR="00A3695F">
        <w:rPr>
          <w:rFonts w:eastAsia="Times New Roman"/>
          <w:lang w:val="uk-UA" w:eastAsia="uk-UA"/>
        </w:rPr>
        <w:t>лого</w:t>
      </w:r>
      <w:proofErr w:type="spellEnd"/>
      <w:r w:rsidR="00A3695F">
        <w:rPr>
          <w:rFonts w:eastAsia="Times New Roman"/>
          <w:lang w:val="uk-UA" w:eastAsia="uk-UA"/>
        </w:rPr>
        <w:t xml:space="preserve"> – «</w:t>
      </w:r>
      <w:proofErr w:type="spellStart"/>
      <w:r w:rsidR="00A3695F">
        <w:rPr>
          <w:rFonts w:eastAsia="Times New Roman"/>
          <w:lang w:val="uk-UA" w:eastAsia="uk-UA"/>
        </w:rPr>
        <w:t>Societatis</w:t>
      </w:r>
      <w:proofErr w:type="spellEnd"/>
      <w:r w:rsidR="00A3695F">
        <w:rPr>
          <w:rFonts w:eastAsia="Times New Roman"/>
          <w:lang w:val="uk-UA" w:eastAsia="uk-UA"/>
        </w:rPr>
        <w:t xml:space="preserve"> </w:t>
      </w:r>
      <w:proofErr w:type="spellStart"/>
      <w:r w:rsidR="00A3695F">
        <w:rPr>
          <w:rFonts w:eastAsia="Times New Roman"/>
          <w:lang w:val="uk-UA" w:eastAsia="uk-UA"/>
        </w:rPr>
        <w:t>vir</w:t>
      </w:r>
      <w:proofErr w:type="spellEnd"/>
      <w:r w:rsidR="00A3695F">
        <w:rPr>
          <w:rFonts w:eastAsia="Times New Roman"/>
          <w:lang w:val="uk-UA" w:eastAsia="uk-UA"/>
        </w:rPr>
        <w:t xml:space="preserve"> </w:t>
      </w:r>
      <w:proofErr w:type="spellStart"/>
      <w:r w:rsidR="00A3695F">
        <w:rPr>
          <w:rFonts w:eastAsia="Times New Roman"/>
          <w:lang w:val="uk-UA" w:eastAsia="uk-UA"/>
        </w:rPr>
        <w:t>origo</w:t>
      </w:r>
      <w:proofErr w:type="spellEnd"/>
      <w:r w:rsidR="00A3695F">
        <w:rPr>
          <w:rFonts w:eastAsia="Times New Roman"/>
          <w:lang w:val="uk-UA" w:eastAsia="uk-UA"/>
        </w:rPr>
        <w:t xml:space="preserve"> </w:t>
      </w:r>
      <w:proofErr w:type="spellStart"/>
      <w:r w:rsidR="00A3695F">
        <w:rPr>
          <w:rFonts w:eastAsia="Times New Roman"/>
          <w:lang w:val="uk-UA" w:eastAsia="uk-UA"/>
        </w:rPr>
        <w:t>ac</w:t>
      </w:r>
      <w:proofErr w:type="spellEnd"/>
      <w:r w:rsidR="00A3695F">
        <w:rPr>
          <w:rFonts w:eastAsia="Times New Roman"/>
          <w:lang w:val="uk-UA" w:eastAsia="uk-UA"/>
        </w:rPr>
        <w:t xml:space="preserve"> </w:t>
      </w:r>
      <w:proofErr w:type="spellStart"/>
      <w:r w:rsidR="00A3695F">
        <w:rPr>
          <w:rFonts w:eastAsia="Times New Roman"/>
          <w:lang w:val="uk-UA" w:eastAsia="uk-UA"/>
        </w:rPr>
        <w:t>finis</w:t>
      </w:r>
      <w:proofErr w:type="spellEnd"/>
      <w:r w:rsidR="00A3695F">
        <w:rPr>
          <w:rFonts w:eastAsia="Times New Roman"/>
          <w:lang w:val="uk-UA" w:eastAsia="uk-UA"/>
        </w:rPr>
        <w:t>»</w:t>
      </w:r>
      <w:r w:rsidRPr="008576D6">
        <w:rPr>
          <w:rFonts w:eastAsia="Times New Roman"/>
          <w:lang w:val="uk-UA" w:eastAsia="uk-UA"/>
        </w:rPr>
        <w:t xml:space="preserve"> (Людина - це джерело і мета суспільства). Її офіційна мова була французькою, але останнім часом як французька, так і англійська були оголошені офіційними мовами, з більш широким використанням англійської мови.</w:t>
      </w:r>
    </w:p>
    <w:p w14:paraId="5BF450B0" w14:textId="77777777" w:rsidR="008576D6" w:rsidRPr="008576D6" w:rsidRDefault="008576D6" w:rsidP="00A76407">
      <w:pPr>
        <w:ind w:firstLine="709"/>
        <w:rPr>
          <w:rFonts w:eastAsia="Times New Roman"/>
          <w:lang w:val="uk-UA" w:eastAsia="uk-UA"/>
        </w:rPr>
      </w:pPr>
      <w:r w:rsidRPr="008576D6">
        <w:rPr>
          <w:rFonts w:eastAsia="Times New Roman"/>
          <w:lang w:val="uk-UA" w:eastAsia="uk-UA"/>
        </w:rPr>
        <w:t xml:space="preserve">Метою Академії є вдосконалення всіх напрямків реабілітації на користь тих, хто її потребує. Таким чином, вона сприяє навчанню і дослідженням в Європі, виступаючи в якості довідкової точки в наукових, освітніх і дослідницьких питаннях, обміні ідеями та інформацією, сприяючи обміну лікарями ФРМ між різними країнами і займаючись моральними і етичними дебатами. ЄАРМ складається з людей, які є відомими у європейському світі реабілітаційної медицини. Вони повинні бути лікарями, що спеціалізуються в реабілітаційній медицині, які особливо виділяються у цій галузі не тільки з технічної чи наукової точки зору, але </w:t>
      </w:r>
      <w:r w:rsidRPr="008576D6">
        <w:rPr>
          <w:rFonts w:eastAsia="Times New Roman"/>
          <w:lang w:val="uk-UA" w:eastAsia="uk-UA"/>
        </w:rPr>
        <w:lastRenderedPageBreak/>
        <w:t>також і їх гуманістичним підходом. Вони походять з більшості європейських країн, і зараз членство продовжує розширюватися на схід. Максимальна кількість учасників - 50, але вона ніколи не перевищувала 40, тоді як поточне число - 35. Вони вибираються за запрошенням, обираються лише таємним голосуванням, після складної процедури, яка передбачає подання трьома членами Академії. ЄАРМ, хоча і має автономну програму діяльності, тісно співпрацює з ЄТФРМ, а також з Секцією та Радою ФРМ ЄСМС. В результаті цієї співпраці перше видання Білої Книги з фізичної та реабілітаційної медицини було опубліковано в 1989 році. Ця книга була написана на чотирьох мовах (іспанська, англійська, французька, італійська), а потім перевидана в різних країнах. Друге видання Європейської Білої Книги з фізичної та реабілітаційної медицини було опубліковано в 2006 році.</w:t>
      </w:r>
    </w:p>
    <w:p w14:paraId="46C8582A" w14:textId="77777777" w:rsidR="008576D6" w:rsidRPr="008576D6" w:rsidRDefault="008576D6" w:rsidP="00A76407">
      <w:pPr>
        <w:ind w:firstLine="709"/>
        <w:rPr>
          <w:rFonts w:eastAsia="Times New Roman"/>
          <w:lang w:val="uk-UA" w:eastAsia="uk-UA"/>
        </w:rPr>
      </w:pPr>
      <w:r w:rsidRPr="008576D6">
        <w:rPr>
          <w:rFonts w:eastAsia="Times New Roman"/>
          <w:lang w:val="uk-UA" w:eastAsia="uk-UA"/>
        </w:rPr>
        <w:t>Протягом останніх років було опубліковано ряд документів, серед яких:</w:t>
      </w:r>
    </w:p>
    <w:p w14:paraId="0EEB1023" w14:textId="77777777" w:rsidR="008576D6" w:rsidRPr="008576D6" w:rsidRDefault="008576D6" w:rsidP="00A3695F">
      <w:pPr>
        <w:numPr>
          <w:ilvl w:val="0"/>
          <w:numId w:val="24"/>
        </w:numPr>
        <w:ind w:left="0" w:firstLine="360"/>
        <w:contextualSpacing/>
        <w:rPr>
          <w:rFonts w:eastAsia="Times New Roman"/>
          <w:lang w:val="uk-UA" w:eastAsia="uk-UA"/>
        </w:rPr>
      </w:pPr>
      <w:r w:rsidRPr="008576D6">
        <w:rPr>
          <w:rFonts w:eastAsia="Times New Roman"/>
          <w:lang w:val="uk-UA" w:eastAsia="uk-UA"/>
        </w:rPr>
        <w:t>Інавгураційні лекції академіків, опубліковані в "</w:t>
      </w:r>
      <w:proofErr w:type="spellStart"/>
      <w:r w:rsidRPr="008576D6">
        <w:rPr>
          <w:rFonts w:eastAsia="Times New Roman"/>
          <w:lang w:val="uk-UA" w:eastAsia="uk-UA"/>
        </w:rPr>
        <w:t>Europa</w:t>
      </w:r>
      <w:proofErr w:type="spellEnd"/>
      <w:r w:rsidRPr="008576D6">
        <w:rPr>
          <w:rFonts w:eastAsia="Times New Roman"/>
          <w:lang w:val="uk-UA" w:eastAsia="uk-UA"/>
        </w:rPr>
        <w:t xml:space="preserve"> </w:t>
      </w:r>
      <w:proofErr w:type="spellStart"/>
      <w:r w:rsidRPr="008576D6">
        <w:rPr>
          <w:rFonts w:eastAsia="Times New Roman"/>
          <w:lang w:val="uk-UA" w:eastAsia="uk-UA"/>
        </w:rPr>
        <w:t>Medicophysica</w:t>
      </w:r>
      <w:proofErr w:type="spellEnd"/>
      <w:r w:rsidRPr="008576D6">
        <w:rPr>
          <w:rFonts w:eastAsia="Times New Roman"/>
          <w:lang w:val="uk-UA" w:eastAsia="uk-UA"/>
        </w:rPr>
        <w:t>" (</w:t>
      </w:r>
      <w:proofErr w:type="spellStart"/>
      <w:r w:rsidRPr="008576D6">
        <w:rPr>
          <w:rFonts w:eastAsia="Times New Roman"/>
          <w:lang w:val="uk-UA" w:eastAsia="uk-UA"/>
        </w:rPr>
        <w:t>Minerva</w:t>
      </w:r>
      <w:proofErr w:type="spellEnd"/>
      <w:r w:rsidRPr="008576D6">
        <w:rPr>
          <w:rFonts w:eastAsia="Times New Roman"/>
          <w:lang w:val="uk-UA" w:eastAsia="uk-UA"/>
        </w:rPr>
        <w:t xml:space="preserve"> </w:t>
      </w:r>
      <w:proofErr w:type="spellStart"/>
      <w:r w:rsidRPr="008576D6">
        <w:rPr>
          <w:rFonts w:eastAsia="Times New Roman"/>
          <w:lang w:val="uk-UA" w:eastAsia="uk-UA"/>
        </w:rPr>
        <w:t>Medica</w:t>
      </w:r>
      <w:proofErr w:type="spellEnd"/>
      <w:r w:rsidRPr="008576D6">
        <w:rPr>
          <w:rFonts w:eastAsia="Times New Roman"/>
          <w:lang w:val="uk-UA" w:eastAsia="uk-UA"/>
        </w:rPr>
        <w:t xml:space="preserve">, </w:t>
      </w:r>
      <w:proofErr w:type="spellStart"/>
      <w:r w:rsidRPr="008576D6">
        <w:rPr>
          <w:rFonts w:eastAsia="Times New Roman"/>
          <w:lang w:val="uk-UA" w:eastAsia="uk-UA"/>
        </w:rPr>
        <w:t>Турин</w:t>
      </w:r>
      <w:proofErr w:type="spellEnd"/>
      <w:r w:rsidRPr="008576D6">
        <w:rPr>
          <w:rFonts w:eastAsia="Times New Roman"/>
          <w:lang w:val="uk-UA" w:eastAsia="uk-UA"/>
        </w:rPr>
        <w:t xml:space="preserve">, Рим, Мілан). </w:t>
      </w:r>
      <w:proofErr w:type="spellStart"/>
      <w:r w:rsidRPr="008576D6">
        <w:rPr>
          <w:rFonts w:eastAsia="Times New Roman"/>
          <w:lang w:val="uk-UA" w:eastAsia="uk-UA"/>
        </w:rPr>
        <w:t>Médecine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Rééducation</w:t>
      </w:r>
      <w:proofErr w:type="spellEnd"/>
      <w:r w:rsidRPr="008576D6">
        <w:rPr>
          <w:rFonts w:eastAsia="Times New Roman"/>
          <w:lang w:val="uk-UA" w:eastAsia="uk-UA"/>
        </w:rPr>
        <w:t xml:space="preserve"> </w:t>
      </w:r>
      <w:proofErr w:type="spellStart"/>
      <w:r w:rsidRPr="008576D6">
        <w:rPr>
          <w:rFonts w:eastAsia="Times New Roman"/>
          <w:lang w:val="uk-UA" w:eastAsia="uk-UA"/>
        </w:rPr>
        <w:t>et</w:t>
      </w:r>
      <w:proofErr w:type="spellEnd"/>
      <w:r w:rsidRPr="008576D6">
        <w:rPr>
          <w:rFonts w:eastAsia="Times New Roman"/>
          <w:lang w:val="uk-UA" w:eastAsia="uk-UA"/>
        </w:rPr>
        <w:t xml:space="preserve"> </w:t>
      </w:r>
      <w:proofErr w:type="spellStart"/>
      <w:r w:rsidRPr="008576D6">
        <w:rPr>
          <w:rFonts w:eastAsia="Times New Roman"/>
          <w:lang w:val="uk-UA" w:eastAsia="uk-UA"/>
        </w:rPr>
        <w:t>Réadaptation</w:t>
      </w:r>
      <w:proofErr w:type="spellEnd"/>
      <w:r w:rsidRPr="008576D6">
        <w:rPr>
          <w:rFonts w:eastAsia="Times New Roman"/>
          <w:lang w:val="uk-UA" w:eastAsia="uk-UA"/>
        </w:rPr>
        <w:t xml:space="preserve">, 235с., </w:t>
      </w:r>
      <w:proofErr w:type="spellStart"/>
      <w:r w:rsidRPr="008576D6">
        <w:rPr>
          <w:rFonts w:eastAsia="Times New Roman"/>
          <w:lang w:val="uk-UA" w:eastAsia="uk-UA"/>
        </w:rPr>
        <w:t>Documenta</w:t>
      </w:r>
      <w:proofErr w:type="spellEnd"/>
      <w:r w:rsidRPr="008576D6">
        <w:rPr>
          <w:rFonts w:eastAsia="Times New Roman"/>
          <w:lang w:val="uk-UA" w:eastAsia="uk-UA"/>
        </w:rPr>
        <w:t xml:space="preserve"> </w:t>
      </w:r>
      <w:proofErr w:type="spellStart"/>
      <w:r w:rsidRPr="008576D6">
        <w:rPr>
          <w:rFonts w:eastAsia="Times New Roman"/>
          <w:lang w:val="uk-UA" w:eastAsia="uk-UA"/>
        </w:rPr>
        <w:t>Geigy</w:t>
      </w:r>
      <w:proofErr w:type="spellEnd"/>
      <w:r w:rsidRPr="008576D6">
        <w:rPr>
          <w:rFonts w:eastAsia="Times New Roman"/>
          <w:lang w:val="uk-UA" w:eastAsia="uk-UA"/>
        </w:rPr>
        <w:t>, Париж, 1982.</w:t>
      </w:r>
    </w:p>
    <w:p w14:paraId="6AD6D020" w14:textId="77777777" w:rsidR="008576D6" w:rsidRPr="008576D6" w:rsidRDefault="008576D6" w:rsidP="00A3695F">
      <w:pPr>
        <w:numPr>
          <w:ilvl w:val="0"/>
          <w:numId w:val="24"/>
        </w:numPr>
        <w:ind w:left="0" w:firstLine="360"/>
        <w:contextualSpacing/>
        <w:rPr>
          <w:rFonts w:eastAsia="Times New Roman"/>
          <w:lang w:val="uk-UA" w:eastAsia="uk-UA"/>
        </w:rPr>
      </w:pPr>
      <w:r w:rsidRPr="008576D6">
        <w:rPr>
          <w:rFonts w:eastAsia="Times New Roman"/>
          <w:lang w:val="uk-UA" w:eastAsia="uk-UA"/>
        </w:rPr>
        <w:t>Багато етичних документів було підготовлено під патронатом Академії, найважливішим вважається «Доступність реабілітації осіб з обмеженням життєдіяльності».</w:t>
      </w:r>
    </w:p>
    <w:p w14:paraId="4DFB4B6B" w14:textId="77777777" w:rsidR="008576D6" w:rsidRPr="008576D6" w:rsidRDefault="008576D6" w:rsidP="00A3695F">
      <w:pPr>
        <w:spacing w:before="120" w:after="120"/>
        <w:ind w:firstLine="119"/>
        <w:jc w:val="left"/>
        <w:rPr>
          <w:rFonts w:eastAsia="Times New Roman"/>
          <w:i/>
          <w:color w:val="000000"/>
          <w:sz w:val="28"/>
          <w:lang w:val="uk-UA" w:eastAsia="uk-UA"/>
        </w:rPr>
      </w:pPr>
      <w:r w:rsidRPr="008576D6">
        <w:rPr>
          <w:rFonts w:eastAsia="Times New Roman"/>
          <w:i/>
          <w:sz w:val="28"/>
          <w:lang w:val="uk-UA" w:eastAsia="uk-UA"/>
        </w:rPr>
        <w:t>Секція ФРМ Європейського Союзу Медичних Спеціалістів (ЄСМС)</w:t>
      </w:r>
    </w:p>
    <w:p w14:paraId="3C892203" w14:textId="5B1C80D0" w:rsidR="008576D6" w:rsidRPr="008576D6" w:rsidRDefault="008576D6" w:rsidP="00A3695F">
      <w:pPr>
        <w:ind w:firstLine="709"/>
        <w:rPr>
          <w:rFonts w:eastAsia="Times New Roman"/>
          <w:lang w:val="uk-UA" w:eastAsia="uk-UA"/>
        </w:rPr>
      </w:pPr>
      <w:r w:rsidRPr="008576D6">
        <w:rPr>
          <w:rFonts w:eastAsia="Times New Roman"/>
          <w:lang w:val="uk-UA" w:eastAsia="uk-UA"/>
        </w:rPr>
        <w:t>Вільне переміщення лікарів між шістьма різними країнами Європейського співтовариства (1957) зробило необхідним гармонізацію освіти і кваліфікації спеціалістів, задля того, щоб отримати якість надання допомоги на однаковому оптимальному рівні в кожній європейській країні. Це була мета ЄСМС, який був заснований в липні 1958 року в Брюсселі. ЄСМС з самого початку підтримував тісні контакти з офіційними структурами Європейського Союзу та Радою Європи. У наступні роки були поступово засновані секції за спеціальн</w:t>
      </w:r>
      <w:r w:rsidR="00A3695F">
        <w:rPr>
          <w:rFonts w:eastAsia="Times New Roman"/>
          <w:lang w:val="uk-UA" w:eastAsia="uk-UA"/>
        </w:rPr>
        <w:t>остями</w:t>
      </w:r>
      <w:r w:rsidR="00A3695F" w:rsidRPr="00A3695F">
        <w:rPr>
          <w:rFonts w:eastAsia="Times New Roman"/>
          <w:vertAlign w:val="superscript"/>
          <w:lang w:val="uk-UA" w:eastAsia="uk-UA"/>
        </w:rPr>
        <w:t>24</w:t>
      </w:r>
      <w:r w:rsidRPr="008576D6">
        <w:rPr>
          <w:rFonts w:eastAsia="Times New Roman"/>
          <w:lang w:val="uk-UA" w:eastAsia="uk-UA"/>
        </w:rPr>
        <w:t>.</w:t>
      </w:r>
    </w:p>
    <w:p w14:paraId="73EA9445" w14:textId="765C539B" w:rsidR="008576D6" w:rsidRPr="008576D6" w:rsidRDefault="008576D6" w:rsidP="00A3695F">
      <w:pPr>
        <w:ind w:firstLine="709"/>
        <w:rPr>
          <w:rFonts w:eastAsia="Times New Roman"/>
          <w:color w:val="000000"/>
          <w:lang w:val="uk-UA" w:eastAsia="uk-UA"/>
        </w:rPr>
      </w:pPr>
      <w:r w:rsidRPr="008576D6">
        <w:rPr>
          <w:rFonts w:eastAsia="Times New Roman"/>
          <w:lang w:val="uk-UA" w:eastAsia="uk-UA"/>
        </w:rPr>
        <w:t>Секція "</w:t>
      </w:r>
      <w:proofErr w:type="spellStart"/>
      <w:r w:rsidRPr="008576D6">
        <w:rPr>
          <w:rFonts w:eastAsia="Times New Roman"/>
          <w:lang w:val="uk-UA" w:eastAsia="uk-UA"/>
        </w:rPr>
        <w:t>Physiotherapie</w:t>
      </w:r>
      <w:proofErr w:type="spellEnd"/>
      <w:r w:rsidRPr="008576D6">
        <w:rPr>
          <w:rFonts w:eastAsia="Times New Roman"/>
          <w:lang w:val="uk-UA" w:eastAsia="uk-UA"/>
        </w:rPr>
        <w:t>/Фізіотерапія" була заснована в 1963 році, але її перша самостійна зустріч відбулася в 1971 році (</w:t>
      </w:r>
      <w:proofErr w:type="spellStart"/>
      <w:r w:rsidRPr="008576D6">
        <w:rPr>
          <w:rFonts w:eastAsia="Times New Roman"/>
          <w:lang w:eastAsia="uk-UA"/>
        </w:rPr>
        <w:t>Mondorf</w:t>
      </w:r>
      <w:proofErr w:type="spellEnd"/>
      <w:r w:rsidRPr="008576D6">
        <w:rPr>
          <w:rFonts w:eastAsia="Times New Roman"/>
          <w:lang w:val="uk-UA" w:eastAsia="uk-UA"/>
        </w:rPr>
        <w:t xml:space="preserve"> </w:t>
      </w:r>
      <w:r w:rsidRPr="008576D6">
        <w:rPr>
          <w:rFonts w:eastAsia="Times New Roman"/>
          <w:lang w:eastAsia="uk-UA"/>
        </w:rPr>
        <w:t>les</w:t>
      </w:r>
      <w:r w:rsidRPr="008576D6">
        <w:rPr>
          <w:rFonts w:eastAsia="Times New Roman"/>
          <w:lang w:val="uk-UA" w:eastAsia="uk-UA"/>
        </w:rPr>
        <w:t xml:space="preserve"> </w:t>
      </w:r>
      <w:proofErr w:type="spellStart"/>
      <w:r w:rsidRPr="008576D6">
        <w:rPr>
          <w:rFonts w:eastAsia="Times New Roman"/>
          <w:lang w:eastAsia="uk-UA"/>
        </w:rPr>
        <w:t>Bains</w:t>
      </w:r>
      <w:proofErr w:type="spellEnd"/>
      <w:r w:rsidRPr="008576D6">
        <w:rPr>
          <w:rFonts w:eastAsia="Times New Roman"/>
          <w:lang w:val="uk-UA" w:eastAsia="uk-UA"/>
        </w:rPr>
        <w:t>, Люксембург). На цій зустрічі деякі історичні діячі і делегати із законними повноваженнями, за допомогою юристів ЄСМС, затвердили автономію спеціальності і запропонували змінити її назву на “Фізична Медицина та Реабілітація” (згодом це ім'я було змінене на “Фізична та</w:t>
      </w:r>
      <w:r w:rsidR="00A3695F">
        <w:rPr>
          <w:rFonts w:eastAsia="Times New Roman"/>
          <w:lang w:val="uk-UA" w:eastAsia="uk-UA"/>
        </w:rPr>
        <w:t xml:space="preserve"> Реабілітаційна Медицина”)</w:t>
      </w:r>
      <w:r w:rsidR="00A3695F" w:rsidRPr="00A3695F">
        <w:rPr>
          <w:rFonts w:eastAsia="Times New Roman"/>
          <w:vertAlign w:val="superscript"/>
          <w:lang w:val="uk-UA" w:eastAsia="uk-UA"/>
        </w:rPr>
        <w:t>25</w:t>
      </w:r>
      <w:r w:rsidR="00A3695F">
        <w:rPr>
          <w:rFonts w:eastAsia="Times New Roman"/>
          <w:lang w:val="uk-UA" w:eastAsia="uk-UA"/>
        </w:rPr>
        <w:t>.</w:t>
      </w:r>
    </w:p>
    <w:p w14:paraId="09470A57" w14:textId="77777777" w:rsidR="008576D6" w:rsidRPr="008576D6" w:rsidRDefault="008576D6" w:rsidP="00A3695F">
      <w:pPr>
        <w:ind w:firstLine="709"/>
        <w:rPr>
          <w:rFonts w:eastAsia="Times New Roman"/>
          <w:lang w:val="uk-UA" w:eastAsia="uk-UA"/>
        </w:rPr>
      </w:pPr>
      <w:r w:rsidRPr="008576D6">
        <w:rPr>
          <w:rFonts w:eastAsia="Times New Roman"/>
          <w:lang w:val="uk-UA" w:eastAsia="uk-UA"/>
        </w:rPr>
        <w:t>З моменту створення Секції і практично до кінця ХХ століття спеціальність ще не була однаковою в різних країнах. Потрібно було вирішити такі основні проблеми:</w:t>
      </w:r>
    </w:p>
    <w:p w14:paraId="0564550B"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встановити визначення спеціальності, точне та офіційне;</w:t>
      </w:r>
    </w:p>
    <w:p w14:paraId="751F4BA1"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надати однакову назву для цієї спеціальності у всіх країнах Європейського співтовариства та Європи;</w:t>
      </w:r>
    </w:p>
    <w:p w14:paraId="4CA54803"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визначити роль лікаря, що спеціалізується в цій дисципліні;</w:t>
      </w:r>
    </w:p>
    <w:p w14:paraId="7BC883E9"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дати для всіх європейських країн рекомендації щодо оптимальної та гармонійної освіти;</w:t>
      </w:r>
    </w:p>
    <w:p w14:paraId="56798644"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вивчити в кожній країні, яка безперервна медична освіта (БMО) існує за цією спеціальністю і як вона проводиться;</w:t>
      </w:r>
    </w:p>
    <w:p w14:paraId="0F20CC07"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встановити зручний і обґрунтований зв'язок між спеціальністю і лікувальними професіями в реабілітації;</w:t>
      </w:r>
    </w:p>
    <w:p w14:paraId="783FDC8A"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визначити Сферу компетентностей лікарів ФРМ та захистити інтереси лікарів ФРМ, що практикують в Європі;</w:t>
      </w:r>
    </w:p>
    <w:p w14:paraId="44FC9C95" w14:textId="77777777" w:rsidR="008576D6" w:rsidRPr="008576D6" w:rsidRDefault="008576D6" w:rsidP="00A3695F">
      <w:pPr>
        <w:numPr>
          <w:ilvl w:val="0"/>
          <w:numId w:val="25"/>
        </w:numPr>
        <w:ind w:left="0" w:firstLine="360"/>
        <w:contextualSpacing/>
        <w:jc w:val="left"/>
        <w:rPr>
          <w:rFonts w:eastAsia="Times New Roman"/>
          <w:lang w:val="uk-UA" w:eastAsia="uk-UA"/>
        </w:rPr>
      </w:pPr>
      <w:r w:rsidRPr="008576D6">
        <w:rPr>
          <w:rFonts w:eastAsia="Times New Roman"/>
          <w:lang w:val="uk-UA" w:eastAsia="uk-UA"/>
        </w:rPr>
        <w:t>акредитувати якість програм клінічної допомоги та визначити європейські рекомендації з мінімальних вимог до клінічної практики.</w:t>
      </w:r>
    </w:p>
    <w:p w14:paraId="2A0FE31C" w14:textId="77777777" w:rsidR="008576D6" w:rsidRPr="008576D6" w:rsidRDefault="008576D6" w:rsidP="00A3695F">
      <w:pPr>
        <w:ind w:firstLine="709"/>
        <w:rPr>
          <w:rFonts w:eastAsia="Times New Roman"/>
          <w:color w:val="000000"/>
          <w:lang w:val="uk-UA" w:eastAsia="uk-UA"/>
        </w:rPr>
      </w:pPr>
      <w:r w:rsidRPr="008576D6">
        <w:rPr>
          <w:rFonts w:eastAsia="Times New Roman"/>
          <w:lang w:val="uk-UA" w:eastAsia="uk-UA"/>
        </w:rPr>
        <w:lastRenderedPageBreak/>
        <w:t>Ці різні цілі були досягнуті, більш-менш, протягом 40 років. Навіть зараз для деяких з цих цілей необхідно продовжити роботу. Як приклад, можна згадати розробку електронної книги з питань сфери компетентностей лікарів ФРМ Європи (частини I та II) Комітетом професійній практики (КПП), що входить до Секції, а також процедури розвитку спеціальності ФРМ, або її впровадження в країнах Європейського континенту, де ця спеціальність ще не визначена, як первинна (</w:t>
      </w:r>
      <w:r w:rsidRPr="008576D6">
        <w:rPr>
          <w:rFonts w:eastAsia="Times New Roman"/>
          <w:i/>
          <w:lang w:val="uk-UA" w:eastAsia="uk-UA"/>
        </w:rPr>
        <w:t>напр.</w:t>
      </w:r>
      <w:r w:rsidRPr="008576D6">
        <w:rPr>
          <w:rFonts w:eastAsia="Times New Roman"/>
          <w:lang w:val="uk-UA" w:eastAsia="uk-UA"/>
        </w:rPr>
        <w:t xml:space="preserve"> Росія, Україна тощо).</w:t>
      </w:r>
    </w:p>
    <w:p w14:paraId="3E8880FD" w14:textId="77777777" w:rsidR="008576D6" w:rsidRPr="008576D6" w:rsidRDefault="008576D6" w:rsidP="00A3695F">
      <w:pPr>
        <w:spacing w:before="120" w:after="120"/>
        <w:jc w:val="left"/>
        <w:rPr>
          <w:rFonts w:eastAsia="Times New Roman"/>
          <w:i/>
          <w:sz w:val="28"/>
          <w:lang w:val="uk-UA" w:eastAsia="uk-UA"/>
        </w:rPr>
      </w:pPr>
      <w:r w:rsidRPr="008576D6">
        <w:rPr>
          <w:rFonts w:eastAsia="Times New Roman"/>
          <w:i/>
          <w:sz w:val="28"/>
          <w:lang w:val="uk-UA" w:eastAsia="uk-UA"/>
        </w:rPr>
        <w:t xml:space="preserve">Європейський Коледж Фізичної та Реабілітаційної Медицини (ЄКФРМ) </w:t>
      </w:r>
    </w:p>
    <w:p w14:paraId="15C93F42" w14:textId="77777777" w:rsidR="008576D6" w:rsidRPr="008576D6" w:rsidRDefault="008576D6" w:rsidP="00A3695F">
      <w:pPr>
        <w:spacing w:before="120" w:after="120"/>
        <w:jc w:val="left"/>
        <w:rPr>
          <w:rFonts w:eastAsia="Times New Roman"/>
          <w:i/>
          <w:color w:val="000000"/>
          <w:sz w:val="28"/>
          <w:lang w:val="uk-UA" w:eastAsia="uk-UA"/>
        </w:rPr>
      </w:pPr>
      <w:r w:rsidRPr="008576D6">
        <w:rPr>
          <w:rFonts w:eastAsia="Times New Roman"/>
          <w:i/>
          <w:sz w:val="28"/>
          <w:lang w:val="uk-UA" w:eastAsia="uk-UA"/>
        </w:rPr>
        <w:t>(в особі Ради ФРМ ЄСМС)</w:t>
      </w:r>
    </w:p>
    <w:p w14:paraId="648C762E" w14:textId="77777777" w:rsidR="008576D6" w:rsidRPr="008576D6" w:rsidRDefault="008576D6" w:rsidP="00A3695F">
      <w:pPr>
        <w:ind w:firstLine="709"/>
        <w:rPr>
          <w:rFonts w:eastAsia="Times New Roman"/>
          <w:lang w:val="uk-UA" w:eastAsia="uk-UA"/>
        </w:rPr>
      </w:pPr>
      <w:r w:rsidRPr="008576D6">
        <w:rPr>
          <w:rFonts w:eastAsia="Times New Roman"/>
          <w:lang w:val="uk-UA" w:eastAsia="uk-UA"/>
        </w:rPr>
        <w:t xml:space="preserve">З 1990 року члени Секції присвятили себе підготовці створення Європейського Коледжу ФРМ, четвертої організації європейських спеціалістів. Статут </w:t>
      </w:r>
      <w:proofErr w:type="spellStart"/>
      <w:r w:rsidRPr="008576D6">
        <w:rPr>
          <w:rFonts w:eastAsia="Times New Roman"/>
          <w:lang w:val="uk-UA" w:eastAsia="uk-UA"/>
        </w:rPr>
        <w:t>Collège</w:t>
      </w:r>
      <w:proofErr w:type="spellEnd"/>
      <w:r w:rsidRPr="008576D6">
        <w:rPr>
          <w:rFonts w:eastAsia="Times New Roman"/>
          <w:lang w:val="uk-UA" w:eastAsia="uk-UA"/>
        </w:rPr>
        <w:t xml:space="preserve"> </w:t>
      </w:r>
      <w:proofErr w:type="spellStart"/>
      <w:r w:rsidRPr="008576D6">
        <w:rPr>
          <w:rFonts w:eastAsia="Times New Roman"/>
          <w:lang w:val="uk-UA" w:eastAsia="uk-UA"/>
        </w:rPr>
        <w:t>Europeene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Medecine</w:t>
      </w:r>
      <w:proofErr w:type="spellEnd"/>
      <w:r w:rsidRPr="008576D6">
        <w:rPr>
          <w:rFonts w:eastAsia="Times New Roman"/>
          <w:lang w:val="uk-UA" w:eastAsia="uk-UA"/>
        </w:rPr>
        <w:t xml:space="preserve"> </w:t>
      </w:r>
      <w:proofErr w:type="spellStart"/>
      <w:r w:rsidRPr="008576D6">
        <w:rPr>
          <w:rFonts w:eastAsia="Times New Roman"/>
          <w:lang w:val="uk-UA" w:eastAsia="uk-UA"/>
        </w:rPr>
        <w:t>Physique</w:t>
      </w:r>
      <w:proofErr w:type="spellEnd"/>
      <w:r w:rsidRPr="008576D6">
        <w:rPr>
          <w:rFonts w:eastAsia="Times New Roman"/>
          <w:lang w:val="uk-UA" w:eastAsia="uk-UA"/>
        </w:rPr>
        <w:t xml:space="preserve"> </w:t>
      </w:r>
      <w:proofErr w:type="spellStart"/>
      <w:r w:rsidRPr="008576D6">
        <w:rPr>
          <w:rFonts w:eastAsia="Times New Roman"/>
          <w:lang w:val="uk-UA" w:eastAsia="uk-UA"/>
        </w:rPr>
        <w:t>et</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Readaptation був зареєстрований 19 липня 1991 року у м. Гаага (Нідерланди), в місці знаходження Європейського суду. Особи- засновники, які підписали статут, були з п'яти різних країн: Бельгії, Франції, Португалії, Іспанії та Голландії. Протягом років назва цього органу була адаптована (але не зареєстрована) як Європейська Рада ФРМ. Відносини між Радою та Секцією були дуже близькими. Власне, Рада взяла на себе всі обов'язки Секції з освітніх стосунків. Головною метою Ради була гармонізація освіти та навчання фахівців в різних країнах на найвищому можливому рівні. Був створений виконавчий комітет із шести членів, та йому допомагала комісія викладачів, що складалася з професорів університетів.</w:t>
      </w:r>
    </w:p>
    <w:p w14:paraId="7B9EAD2E" w14:textId="77777777" w:rsidR="008576D6" w:rsidRPr="008576D6" w:rsidRDefault="008576D6" w:rsidP="00A3695F">
      <w:pPr>
        <w:ind w:firstLine="709"/>
        <w:rPr>
          <w:rFonts w:eastAsia="Times New Roman"/>
          <w:color w:val="000000"/>
          <w:lang w:val="uk-UA" w:eastAsia="uk-UA"/>
        </w:rPr>
      </w:pPr>
      <w:r w:rsidRPr="008576D6">
        <w:rPr>
          <w:rFonts w:eastAsia="Times New Roman"/>
          <w:lang w:val="uk-UA" w:eastAsia="uk-UA"/>
        </w:rPr>
        <w:t xml:space="preserve">3-4 рази на рік проводились робочі наради, найчастіше в Парижі, де збиралися Виконавчий комітет та Освітній комітет. Менш ніж за 2 роки були створені: навчальна програма ФРМ, своєрідна теоретична програма, що складається з розділів; методи практичного навчання; правила отримання титулу сертифікованого Радою за еквівалентністю; умови іспиту; критерії акредитації тренерів і навчальних центрів і двомовний англо-французький журнал для реєстрації навчання. У той же час комісія працювала над створенням банку даних екзаменаційних питань (питання з множинним вибором (MCQ) і клінічні випадки). Для першого Європейського екзамену, що відбувся в </w:t>
      </w:r>
      <w:proofErr w:type="spellStart"/>
      <w:r w:rsidRPr="008576D6">
        <w:rPr>
          <w:rFonts w:eastAsia="Times New Roman"/>
          <w:lang w:val="uk-UA" w:eastAsia="uk-UA"/>
        </w:rPr>
        <w:t>Генті</w:t>
      </w:r>
      <w:proofErr w:type="spellEnd"/>
      <w:r w:rsidRPr="008576D6">
        <w:rPr>
          <w:rFonts w:eastAsia="Times New Roman"/>
          <w:lang w:val="uk-UA" w:eastAsia="uk-UA"/>
        </w:rPr>
        <w:t xml:space="preserve"> (Бельгія) в 1993 році, був створений архів з більш ніж 500 питань. Анонімність та об'єктивність були ключовими елементами, якими керувалися під час екзаменаційної перевірки</w:t>
      </w:r>
      <w:r w:rsidRPr="008576D6">
        <w:rPr>
          <w:rFonts w:eastAsia="Times New Roman"/>
          <w:color w:val="FF0000"/>
          <w:lang w:val="uk-UA" w:eastAsia="uk-UA"/>
        </w:rPr>
        <w:t>.</w:t>
      </w:r>
      <w:r w:rsidRPr="008576D6">
        <w:rPr>
          <w:rFonts w:eastAsia="Times New Roman"/>
          <w:color w:val="212121"/>
          <w:lang w:val="uk-UA" w:eastAsia="uk-UA"/>
        </w:rPr>
        <w:t xml:space="preserve"> </w:t>
      </w:r>
      <w:r w:rsidRPr="008576D6">
        <w:rPr>
          <w:rFonts w:eastAsia="Times New Roman"/>
          <w:lang w:val="uk-UA" w:eastAsia="uk-UA"/>
        </w:rPr>
        <w:t>З цієї дати банк MCQ став значно багатшим, і іспит проводиться щороку в кожній країні з постійно зростаючою кількістю кандидатів. З 2001 року була проведена реорганізація Секції та Ради. Ця реорганізація була необхідна, враховуючи робоче навантаження керівництва цієї медичної спеціальності, що знаходилась на етапі повного розвитку. У зв'язку з недавньою реорганізацією ЄСМС була вирішено продовжити роботу четвертої організації Європейських Органів ФРМ під назвою Європейський Коледж ФРМ, яка буде виконуватись Радою ФРМ ЄСМС.</w:t>
      </w:r>
    </w:p>
    <w:p w14:paraId="1166C230" w14:textId="77777777" w:rsidR="008576D6" w:rsidRPr="008576D6" w:rsidRDefault="008576D6" w:rsidP="00A3695F">
      <w:pPr>
        <w:spacing w:before="120" w:after="120"/>
        <w:jc w:val="center"/>
        <w:rPr>
          <w:rFonts w:ascii="Cambria" w:eastAsia="Times New Roman" w:hAnsi="Cambria"/>
          <w:b/>
          <w:color w:val="1F497D" w:themeColor="text2"/>
          <w:sz w:val="28"/>
          <w:lang w:val="uk-UA" w:eastAsia="uk-UA"/>
        </w:rPr>
      </w:pPr>
      <w:r w:rsidRPr="008576D6">
        <w:rPr>
          <w:rFonts w:ascii="Cambria" w:eastAsia="Times New Roman" w:hAnsi="Cambria"/>
          <w:b/>
          <w:color w:val="1F497D" w:themeColor="text2"/>
          <w:sz w:val="28"/>
          <w:lang w:val="uk-UA" w:eastAsia="uk-UA"/>
        </w:rPr>
        <w:t>Історія та розвиток науки ФРМ в Європі. Європейські наукові журнали з ФРМ</w:t>
      </w:r>
    </w:p>
    <w:p w14:paraId="2E34644F" w14:textId="77777777" w:rsidR="008576D6" w:rsidRPr="008576D6" w:rsidRDefault="008576D6" w:rsidP="00A3695F">
      <w:pPr>
        <w:ind w:firstLine="709"/>
        <w:rPr>
          <w:rFonts w:eastAsia="Times New Roman"/>
          <w:lang w:val="uk-UA" w:eastAsia="uk-UA"/>
        </w:rPr>
      </w:pPr>
      <w:r w:rsidRPr="008576D6">
        <w:rPr>
          <w:rFonts w:eastAsia="Times New Roman"/>
          <w:lang w:val="uk-UA" w:eastAsia="uk-UA"/>
        </w:rPr>
        <w:t xml:space="preserve">Розвиток науки в ФРМ мав змогу розвиватись в декількох напрямках. ФРМ, як незалежна медична спеціальність майже у всіх європейських країнах, найчастіше  розвивалась після Другої світової війни як з біомедичної, так і з клінічної частин. Таким чином, крім лікарів ФРМ, які навчались з самого початку ФРМ, лікарі також залучались, як з біологічних областей (таких як анатомія і фізіологія), так і з визнаних клінічних сфер (таких як неврологія, ортопедія, спортивна медицина та ревматологія). Також був вплив з боку </w:t>
      </w:r>
      <w:proofErr w:type="spellStart"/>
      <w:r w:rsidRPr="008576D6">
        <w:rPr>
          <w:rFonts w:eastAsia="Times New Roman"/>
          <w:lang w:val="uk-UA" w:eastAsia="uk-UA"/>
        </w:rPr>
        <w:t>нелікарів</w:t>
      </w:r>
      <w:proofErr w:type="spellEnd"/>
      <w:r w:rsidRPr="008576D6">
        <w:rPr>
          <w:rFonts w:eastAsia="Times New Roman"/>
          <w:lang w:val="uk-UA" w:eastAsia="uk-UA"/>
        </w:rPr>
        <w:t xml:space="preserve">, особливо психологів, а також з </w:t>
      </w:r>
      <w:r w:rsidRPr="008576D6">
        <w:rPr>
          <w:rFonts w:eastAsia="Times New Roman"/>
          <w:lang w:val="uk-UA" w:eastAsia="uk-UA"/>
        </w:rPr>
        <w:lastRenderedPageBreak/>
        <w:t>боку інших поведінкових наук і технічних областей. Наукова діяльність повинна бути тісно пов'язаною з клінічним розвитком спеціальності, і це також стосується ФРМ. Протягом наукового розвитку досить рано з'явилися дослідження, пов'язані в основному з біомедициною та технологіями (переважно механічна та електронна біоінженерія), та з клінічними</w:t>
      </w:r>
      <w:r w:rsidRPr="008576D6">
        <w:rPr>
          <w:rFonts w:eastAsia="Times New Roman"/>
          <w:color w:val="FF0000"/>
          <w:lang w:val="uk-UA" w:eastAsia="uk-UA"/>
        </w:rPr>
        <w:t xml:space="preserve"> </w:t>
      </w:r>
      <w:r w:rsidRPr="008576D6">
        <w:rPr>
          <w:rFonts w:eastAsia="Times New Roman"/>
          <w:lang w:val="uk-UA" w:eastAsia="uk-UA"/>
        </w:rPr>
        <w:t xml:space="preserve">спостережними дослідженнями, а потім збільшилась кількість </w:t>
      </w:r>
      <w:proofErr w:type="spellStart"/>
      <w:r w:rsidRPr="008576D6">
        <w:rPr>
          <w:rFonts w:eastAsia="Times New Roman"/>
          <w:lang w:val="uk-UA" w:eastAsia="uk-UA"/>
        </w:rPr>
        <w:t>рандомізованих</w:t>
      </w:r>
      <w:proofErr w:type="spellEnd"/>
      <w:r w:rsidRPr="008576D6">
        <w:rPr>
          <w:rFonts w:eastAsia="Times New Roman"/>
          <w:lang w:val="uk-UA" w:eastAsia="uk-UA"/>
        </w:rPr>
        <w:t xml:space="preserve"> контрольованих досліджень (РКД) та методологічних досліджень, особливо, з вимірюванням результатів.</w:t>
      </w:r>
    </w:p>
    <w:p w14:paraId="2AF8FF5F" w14:textId="77777777" w:rsidR="008576D6" w:rsidRPr="008576D6" w:rsidRDefault="008576D6" w:rsidP="00A3695F">
      <w:pPr>
        <w:spacing w:before="120" w:after="120"/>
        <w:jc w:val="left"/>
        <w:rPr>
          <w:rFonts w:eastAsia="Times New Roman"/>
          <w:i/>
          <w:color w:val="000000"/>
          <w:sz w:val="28"/>
          <w:lang w:val="uk-UA" w:eastAsia="uk-UA"/>
        </w:rPr>
      </w:pPr>
      <w:r w:rsidRPr="008576D6">
        <w:rPr>
          <w:rFonts w:eastAsia="Times New Roman"/>
          <w:i/>
          <w:sz w:val="28"/>
          <w:lang w:val="uk-UA" w:eastAsia="uk-UA"/>
        </w:rPr>
        <w:t>Важливість «зовнішнього» впливу і розвиток областей дослідження</w:t>
      </w:r>
    </w:p>
    <w:p w14:paraId="2D699CBB" w14:textId="77777777" w:rsidR="008576D6" w:rsidRPr="008576D6" w:rsidRDefault="008576D6" w:rsidP="00EC614A">
      <w:pPr>
        <w:ind w:firstLine="709"/>
        <w:rPr>
          <w:rFonts w:eastAsia="Times New Roman"/>
          <w:lang w:val="uk-UA" w:eastAsia="uk-UA"/>
        </w:rPr>
      </w:pPr>
      <w:r w:rsidRPr="008576D6">
        <w:rPr>
          <w:rFonts w:eastAsia="Times New Roman"/>
          <w:lang w:val="uk-UA" w:eastAsia="uk-UA"/>
        </w:rPr>
        <w:t>На дослідження в області ФРМ впливали зовнішні фактори (такі як Міжнародна класифікація порушень, обмежень життєдіяльності та соціальної недостатності МКП, і Міжнародна класифікація функціонування, обмежень життєдіяльності та здоров'я, МКФ), нові знання з сучасних психометричних технік, біомедичної галузі (</w:t>
      </w:r>
      <w:r w:rsidRPr="008576D6">
        <w:rPr>
          <w:rFonts w:eastAsia="Times New Roman"/>
          <w:i/>
          <w:lang w:val="uk-UA" w:eastAsia="uk-UA"/>
        </w:rPr>
        <w:t>напр.</w:t>
      </w:r>
      <w:r w:rsidRPr="008576D6">
        <w:rPr>
          <w:rFonts w:eastAsia="Times New Roman"/>
          <w:lang w:val="uk-UA" w:eastAsia="uk-UA"/>
        </w:rPr>
        <w:t xml:space="preserve"> з </w:t>
      </w:r>
      <w:proofErr w:type="spellStart"/>
      <w:r w:rsidRPr="008576D6">
        <w:rPr>
          <w:rFonts w:eastAsia="Times New Roman"/>
          <w:lang w:val="uk-UA" w:eastAsia="uk-UA"/>
        </w:rPr>
        <w:t>нейропластичності</w:t>
      </w:r>
      <w:proofErr w:type="spellEnd"/>
      <w:r w:rsidRPr="008576D6">
        <w:rPr>
          <w:rFonts w:eastAsia="Times New Roman"/>
          <w:lang w:val="uk-UA" w:eastAsia="uk-UA"/>
        </w:rPr>
        <w:t xml:space="preserve"> та дослідження стовбурових клітин), а також розвиток нових технологій. МКП, опублікована Всесвітньою організацією охорони здоров'я (ВООЗ) в 1980 році, ніколи широко не використовувалась, проте надала концептуальний імпульс розвитку ФРМ, а також мала вплив на розробку методів вимірювання результатів. Вона зазнала критики з різних причин, наприклад, через занадто тісний зв'язок з традиційною біомедичної моделлю, а також за її термінологію. Коли в 2001 році вона була далі перетворена в МКФ, більш значний вплив було відзначено вже на ранній стадії. Вона також мала більш відповідну термінологію, яка могла бути вираженою не тільки в негативному, но і в позитивному вимірах. Завдяки цій класифікації, збільшився інтерес до досліджень в області ФРМ, а також можливість просування до </w:t>
      </w:r>
      <w:proofErr w:type="spellStart"/>
      <w:r w:rsidRPr="008576D6">
        <w:rPr>
          <w:rFonts w:eastAsia="Times New Roman"/>
          <w:lang w:val="uk-UA" w:eastAsia="uk-UA"/>
        </w:rPr>
        <w:t>біо</w:t>
      </w:r>
      <w:proofErr w:type="spellEnd"/>
      <w:r w:rsidRPr="008576D6">
        <w:rPr>
          <w:rFonts w:eastAsia="Times New Roman"/>
          <w:lang w:val="uk-UA" w:eastAsia="uk-UA"/>
        </w:rPr>
        <w:t>-</w:t>
      </w:r>
      <w:proofErr w:type="spellStart"/>
      <w:r w:rsidRPr="008576D6">
        <w:rPr>
          <w:rFonts w:eastAsia="Times New Roman"/>
          <w:lang w:val="uk-UA" w:eastAsia="uk-UA"/>
        </w:rPr>
        <w:t>психо</w:t>
      </w:r>
      <w:proofErr w:type="spellEnd"/>
      <w:r w:rsidRPr="008576D6">
        <w:rPr>
          <w:rFonts w:eastAsia="Times New Roman"/>
          <w:lang w:val="uk-UA" w:eastAsia="uk-UA"/>
        </w:rPr>
        <w:t xml:space="preserve">-соціальної моделі обмеження життєдіяльності. Необхідно було розробити і застосувати методологію, яка підходить для досліджень в областях активності та участі, що в значній мірі означає використання інструментів з категоріальним даними (порядкові шкали), що вимагають сучасної психометричної методології. Великою допомогою у цьому розвитку стало введення аналізу </w:t>
      </w:r>
      <w:proofErr w:type="spellStart"/>
      <w:r w:rsidRPr="008576D6">
        <w:rPr>
          <w:rFonts w:eastAsia="Times New Roman"/>
          <w:lang w:val="uk-UA" w:eastAsia="uk-UA"/>
        </w:rPr>
        <w:t>Раш</w:t>
      </w:r>
      <w:proofErr w:type="spellEnd"/>
      <w:r w:rsidRPr="008576D6">
        <w:rPr>
          <w:rFonts w:eastAsia="Times New Roman"/>
          <w:lang w:val="uk-UA" w:eastAsia="uk-UA"/>
        </w:rPr>
        <w:t xml:space="preserve"> у дослідженнях з ФРМ. Спочатку датський математик Георг </w:t>
      </w:r>
      <w:proofErr w:type="spellStart"/>
      <w:r w:rsidRPr="008576D6">
        <w:rPr>
          <w:rFonts w:eastAsia="Times New Roman"/>
          <w:lang w:val="uk-UA" w:eastAsia="uk-UA"/>
        </w:rPr>
        <w:t>Раш</w:t>
      </w:r>
      <w:proofErr w:type="spellEnd"/>
      <w:r w:rsidRPr="008576D6">
        <w:rPr>
          <w:rFonts w:eastAsia="Times New Roman"/>
          <w:lang w:val="uk-UA" w:eastAsia="uk-UA"/>
        </w:rPr>
        <w:t xml:space="preserve"> розробив методологію </w:t>
      </w:r>
      <w:proofErr w:type="spellStart"/>
      <w:r w:rsidRPr="008576D6">
        <w:rPr>
          <w:rFonts w:eastAsia="Times New Roman"/>
          <w:lang w:val="uk-UA" w:eastAsia="uk-UA"/>
        </w:rPr>
        <w:t>Раш</w:t>
      </w:r>
      <w:proofErr w:type="spellEnd"/>
      <w:r w:rsidRPr="008576D6">
        <w:rPr>
          <w:rFonts w:eastAsia="Times New Roman"/>
          <w:lang w:val="uk-UA" w:eastAsia="uk-UA"/>
        </w:rPr>
        <w:t xml:space="preserve">. Вона базується на співвідношенні здатності суб'єктів та складності предметів, з відображенням результатів в </w:t>
      </w:r>
      <w:proofErr w:type="spellStart"/>
      <w:r w:rsidRPr="008576D6">
        <w:rPr>
          <w:rFonts w:eastAsia="Times New Roman"/>
          <w:lang w:val="uk-UA" w:eastAsia="uk-UA"/>
        </w:rPr>
        <w:t>логіт</w:t>
      </w:r>
      <w:proofErr w:type="spellEnd"/>
      <w:r w:rsidRPr="008576D6">
        <w:rPr>
          <w:rFonts w:eastAsia="Times New Roman"/>
          <w:lang w:val="uk-UA" w:eastAsia="uk-UA"/>
        </w:rPr>
        <w:t xml:space="preserve">-одиницях. Якщо дані відповідають моделі, первинні дані можуть бути перетворені в оцінки інтервальних рівнів, що є ключовою вимогою для вимірювання змін. Ранні ініціативи з використання методології </w:t>
      </w:r>
      <w:proofErr w:type="spellStart"/>
      <w:r w:rsidRPr="008576D6">
        <w:rPr>
          <w:rFonts w:eastAsia="Times New Roman"/>
          <w:lang w:val="uk-UA" w:eastAsia="uk-UA"/>
        </w:rPr>
        <w:t>Раш</w:t>
      </w:r>
      <w:proofErr w:type="spellEnd"/>
      <w:r w:rsidRPr="008576D6">
        <w:rPr>
          <w:rFonts w:eastAsia="Times New Roman"/>
          <w:lang w:val="uk-UA" w:eastAsia="uk-UA"/>
        </w:rPr>
        <w:t xml:space="preserve"> в ФРМ були зроблені в 90-х роках в США, і надалі інтерес поширився до Європи. У той же час, та особливо протягом останніх 20 років, зросли розуміння та практична можливість використання </w:t>
      </w:r>
      <w:proofErr w:type="spellStart"/>
      <w:r w:rsidRPr="008576D6">
        <w:rPr>
          <w:rFonts w:eastAsia="Times New Roman"/>
          <w:lang w:val="uk-UA" w:eastAsia="uk-UA"/>
        </w:rPr>
        <w:t>рандомізованих</w:t>
      </w:r>
      <w:proofErr w:type="spellEnd"/>
      <w:r w:rsidRPr="008576D6">
        <w:rPr>
          <w:rFonts w:eastAsia="Times New Roman"/>
          <w:lang w:val="uk-UA" w:eastAsia="uk-UA"/>
        </w:rPr>
        <w:t xml:space="preserve"> контрольованих досліджень (РКД). У ФРМ такі дослідження важливі для об'єктивної оцінки програм втручання, але можуть мати певні практичні обмеження. Крім того, була розроблена технологія, що стосується досліджень в ФРМ, наприклад в </w:t>
      </w:r>
      <w:proofErr w:type="spellStart"/>
      <w:r w:rsidRPr="008576D6">
        <w:rPr>
          <w:rFonts w:eastAsia="Times New Roman"/>
          <w:lang w:val="uk-UA" w:eastAsia="uk-UA"/>
        </w:rPr>
        <w:t>ортезуванні</w:t>
      </w:r>
      <w:proofErr w:type="spellEnd"/>
      <w:r w:rsidRPr="008576D6">
        <w:rPr>
          <w:rFonts w:eastAsia="Times New Roman"/>
          <w:lang w:val="uk-UA" w:eastAsia="uk-UA"/>
        </w:rPr>
        <w:t xml:space="preserve"> та робототехніці, в технологіях аналізу руху та в нейрофізіології, а також при фізичній активності в реальному житті (</w:t>
      </w:r>
      <w:r w:rsidRPr="008576D6">
        <w:rPr>
          <w:rFonts w:eastAsia="Times New Roman"/>
          <w:i/>
          <w:lang w:val="uk-UA" w:eastAsia="uk-UA"/>
        </w:rPr>
        <w:t>напр.</w:t>
      </w:r>
      <w:r w:rsidRPr="008576D6">
        <w:rPr>
          <w:rFonts w:eastAsia="Times New Roman"/>
          <w:lang w:val="uk-UA" w:eastAsia="uk-UA"/>
        </w:rPr>
        <w:t xml:space="preserve"> через датчики, що можливо носити). Всі ці розробки розширили можливості для клінічних досліджень у ФРМ.</w:t>
      </w:r>
    </w:p>
    <w:p w14:paraId="47AE74C5" w14:textId="77777777" w:rsidR="008576D6" w:rsidRPr="008576D6" w:rsidRDefault="008576D6" w:rsidP="00EC614A">
      <w:pPr>
        <w:ind w:firstLine="709"/>
        <w:rPr>
          <w:rFonts w:eastAsia="Times New Roman"/>
          <w:lang w:val="uk-UA" w:eastAsia="uk-UA"/>
        </w:rPr>
      </w:pPr>
      <w:r w:rsidRPr="008576D6">
        <w:rPr>
          <w:rFonts w:eastAsia="Times New Roman"/>
          <w:lang w:val="uk-UA" w:eastAsia="uk-UA"/>
        </w:rPr>
        <w:t xml:space="preserve">Зростаюча кількість немедичних реабілітаційних професій, таких як ерготерапевти, фізичні терапевти та </w:t>
      </w:r>
      <w:proofErr w:type="spellStart"/>
      <w:r w:rsidRPr="008576D6">
        <w:rPr>
          <w:rFonts w:eastAsia="Times New Roman"/>
          <w:lang w:val="uk-UA" w:eastAsia="uk-UA"/>
        </w:rPr>
        <w:t>нейропсихологи</w:t>
      </w:r>
      <w:proofErr w:type="spellEnd"/>
      <w:r w:rsidRPr="008576D6">
        <w:rPr>
          <w:rFonts w:eastAsia="Times New Roman"/>
          <w:lang w:val="uk-UA" w:eastAsia="uk-UA"/>
        </w:rPr>
        <w:t xml:space="preserve">, які проводять дослідження в галузі ФРМ, розширила компетентності </w:t>
      </w:r>
      <w:proofErr w:type="spellStart"/>
      <w:r w:rsidRPr="008576D6">
        <w:rPr>
          <w:rFonts w:eastAsia="Times New Roman"/>
          <w:lang w:val="uk-UA" w:eastAsia="uk-UA"/>
        </w:rPr>
        <w:t>мульти</w:t>
      </w:r>
      <w:proofErr w:type="spellEnd"/>
      <w:r w:rsidRPr="008576D6">
        <w:rPr>
          <w:rFonts w:eastAsia="Times New Roman"/>
          <w:lang w:val="uk-UA" w:eastAsia="uk-UA"/>
        </w:rPr>
        <w:t xml:space="preserve">-професійної команди ФРМ. Розроблено відповідні моделі не тільки для </w:t>
      </w:r>
      <w:proofErr w:type="spellStart"/>
      <w:r w:rsidRPr="008576D6">
        <w:rPr>
          <w:rFonts w:eastAsia="Times New Roman"/>
          <w:lang w:val="uk-UA" w:eastAsia="uk-UA"/>
        </w:rPr>
        <w:t>мульти</w:t>
      </w:r>
      <w:proofErr w:type="spellEnd"/>
      <w:r w:rsidRPr="008576D6">
        <w:rPr>
          <w:rFonts w:eastAsia="Times New Roman"/>
          <w:lang w:val="uk-UA" w:eastAsia="uk-UA"/>
        </w:rPr>
        <w:t>-професійних досліджень, але й для трансляційних досліджень, використовуючи переваги співпраці між фундаментальними і клінічними дослідженнями.</w:t>
      </w:r>
    </w:p>
    <w:p w14:paraId="0AC2844F" w14:textId="77777777" w:rsidR="008576D6" w:rsidRPr="008576D6" w:rsidRDefault="008576D6" w:rsidP="00EC614A">
      <w:pPr>
        <w:spacing w:before="120" w:after="120"/>
        <w:rPr>
          <w:rFonts w:ascii="Cambria" w:eastAsia="Times New Roman" w:hAnsi="Cambria"/>
          <w:i/>
          <w:sz w:val="28"/>
          <w:lang w:val="uk-UA" w:eastAsia="uk-UA"/>
        </w:rPr>
      </w:pPr>
      <w:r w:rsidRPr="008576D6">
        <w:rPr>
          <w:rFonts w:ascii="Cambria" w:eastAsia="Times New Roman" w:hAnsi="Cambria"/>
          <w:i/>
          <w:sz w:val="28"/>
          <w:lang w:val="uk-UA" w:eastAsia="uk-UA"/>
        </w:rPr>
        <w:lastRenderedPageBreak/>
        <w:t>Наукові зустрічі і конгреси європейських організацій ФРМ. Створення Кокранівської сфери ФРМ</w:t>
      </w:r>
    </w:p>
    <w:p w14:paraId="635A7CE6" w14:textId="77777777" w:rsidR="008576D6" w:rsidRPr="008576D6" w:rsidRDefault="008576D6" w:rsidP="00EC614A">
      <w:pPr>
        <w:ind w:firstLine="709"/>
        <w:rPr>
          <w:rFonts w:eastAsia="Times New Roman"/>
          <w:lang w:val="uk-UA" w:eastAsia="uk-UA"/>
        </w:rPr>
      </w:pPr>
      <w:r w:rsidRPr="008576D6">
        <w:rPr>
          <w:rFonts w:eastAsia="Times New Roman"/>
          <w:lang w:val="uk-UA" w:eastAsia="uk-UA"/>
        </w:rPr>
        <w:t>Зустрічі та конгреси, організовані різними науковими організаціями, зробили внесок до комунікації і розвитку науки в ФРМ, особливо протягом останніх двадцяти років, коли наукова якість таких зустрічей зросла. Також було організовано ряд симпозіумів, курсів та міжнародних шкіл з ФРМ за спеціальними темами, такими як аналіз біомеханіки та рухів, нейрофізіологічні основи реабілітації, методичні аспекти вимірювання результатів тощо. На кількох конгресах були включені інформаційні та освітні сесії з наукових публікацій, в тому числі «Зустріч з редактором» і «Як написати наукову роботу». Міжнародні організації «</w:t>
      </w:r>
      <w:proofErr w:type="spellStart"/>
      <w:r w:rsidRPr="008576D6">
        <w:rPr>
          <w:rFonts w:eastAsia="Times New Roman"/>
          <w:lang w:val="uk-UA" w:eastAsia="uk-UA"/>
        </w:rPr>
        <w:t>International</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w:t>
      </w:r>
      <w:proofErr w:type="spellStart"/>
      <w:r w:rsidRPr="008576D6">
        <w:rPr>
          <w:rFonts w:eastAsia="Times New Roman"/>
          <w:lang w:val="uk-UA" w:eastAsia="uk-UA"/>
        </w:rPr>
        <w:t>Association</w:t>
      </w:r>
      <w:proofErr w:type="spellEnd"/>
      <w:r w:rsidRPr="008576D6">
        <w:rPr>
          <w:rFonts w:eastAsia="Times New Roman"/>
          <w:lang w:val="uk-UA" w:eastAsia="uk-UA"/>
        </w:rPr>
        <w:t>» та «</w:t>
      </w:r>
      <w:proofErr w:type="spellStart"/>
      <w:r w:rsidRPr="008576D6">
        <w:rPr>
          <w:rFonts w:eastAsia="Times New Roman"/>
          <w:lang w:val="uk-UA" w:eastAsia="uk-UA"/>
        </w:rPr>
        <w:t>International</w:t>
      </w:r>
      <w:proofErr w:type="spellEnd"/>
      <w:r w:rsidRPr="008576D6">
        <w:rPr>
          <w:rFonts w:eastAsia="Times New Roman"/>
          <w:lang w:val="uk-UA" w:eastAsia="uk-UA"/>
        </w:rPr>
        <w:t xml:space="preserve"> </w:t>
      </w:r>
      <w:proofErr w:type="spellStart"/>
      <w:r w:rsidRPr="008576D6">
        <w:rPr>
          <w:rFonts w:eastAsia="Times New Roman"/>
          <w:lang w:val="uk-UA" w:eastAsia="uk-UA"/>
        </w:rPr>
        <w:t>Federation</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об'єднались у 1999 у «</w:t>
      </w:r>
      <w:r w:rsidRPr="008576D6">
        <w:rPr>
          <w:rFonts w:eastAsia="Times New Roman"/>
          <w:lang w:eastAsia="uk-UA"/>
        </w:rPr>
        <w:t>International Society of Physical and Rehabilitation Medicine</w:t>
      </w:r>
      <w:r w:rsidRPr="008576D6">
        <w:rPr>
          <w:rFonts w:eastAsia="Times New Roman"/>
          <w:lang w:val="uk-UA" w:eastAsia="uk-UA"/>
        </w:rPr>
        <w:t>» (ISPRM), яка є всесвітньою організацією з ФРМ з активною участю європейських вчених. З європейської перспективи, в 1963 році була заснована «</w:t>
      </w:r>
      <w:proofErr w:type="spellStart"/>
      <w:r w:rsidRPr="008576D6">
        <w:rPr>
          <w:rFonts w:eastAsia="Times New Roman"/>
          <w:lang w:val="uk-UA" w:eastAsia="uk-UA"/>
        </w:rPr>
        <w:t>European</w:t>
      </w:r>
      <w:proofErr w:type="spellEnd"/>
      <w:r w:rsidRPr="008576D6">
        <w:rPr>
          <w:rFonts w:eastAsia="Times New Roman"/>
          <w:lang w:val="uk-UA" w:eastAsia="uk-UA"/>
        </w:rPr>
        <w:t xml:space="preserve"> </w:t>
      </w:r>
      <w:proofErr w:type="spellStart"/>
      <w:r w:rsidRPr="008576D6">
        <w:rPr>
          <w:rFonts w:eastAsia="Times New Roman"/>
          <w:lang w:val="uk-UA" w:eastAsia="uk-UA"/>
        </w:rPr>
        <w:t>Federation</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і серед її цілей було просування національних товариств ФРМ та пов'язаних з ними конгресів. Федерація змінила своє ім'я в 2003 році на «Європейське товариство фізичної та реабілітаційної медицини» (ЄТФРМ), як це вже було сказано, зберігаючи свою мету бути провідним науковим товариством для європейських лікарів ФРМ, включаючи європейський </w:t>
      </w:r>
      <w:proofErr w:type="spellStart"/>
      <w:r w:rsidRPr="008576D6">
        <w:rPr>
          <w:rFonts w:eastAsia="Times New Roman"/>
          <w:lang w:val="uk-UA" w:eastAsia="uk-UA"/>
        </w:rPr>
        <w:t>щодворічний</w:t>
      </w:r>
      <w:proofErr w:type="spellEnd"/>
      <w:r w:rsidRPr="008576D6">
        <w:rPr>
          <w:rFonts w:eastAsia="Times New Roman"/>
          <w:lang w:val="uk-UA" w:eastAsia="uk-UA"/>
        </w:rPr>
        <w:t xml:space="preserve"> науковий конгрес. Крім того, в Європі працюють ще два регіональні організації з ФРМ: «</w:t>
      </w:r>
      <w:proofErr w:type="spellStart"/>
      <w:r w:rsidRPr="008576D6">
        <w:rPr>
          <w:rFonts w:eastAsia="Times New Roman"/>
          <w:lang w:val="uk-UA" w:eastAsia="uk-UA"/>
        </w:rPr>
        <w:t>Mediterranean</w:t>
      </w:r>
      <w:proofErr w:type="spellEnd"/>
      <w:r w:rsidRPr="008576D6">
        <w:rPr>
          <w:rFonts w:eastAsia="Times New Roman"/>
          <w:lang w:val="uk-UA" w:eastAsia="uk-UA"/>
        </w:rPr>
        <w:t xml:space="preserve"> </w:t>
      </w:r>
      <w:proofErr w:type="spellStart"/>
      <w:r w:rsidRPr="008576D6">
        <w:rPr>
          <w:rFonts w:eastAsia="Times New Roman"/>
          <w:lang w:val="uk-UA" w:eastAsia="uk-UA"/>
        </w:rPr>
        <w:t>Forum</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(MFPRM) з його першим конгресом у 1996 році та «</w:t>
      </w:r>
      <w:proofErr w:type="spellStart"/>
      <w:r w:rsidRPr="008576D6">
        <w:rPr>
          <w:rFonts w:eastAsia="Times New Roman"/>
          <w:lang w:val="uk-UA" w:eastAsia="uk-UA"/>
        </w:rPr>
        <w:t>Baltic</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North</w:t>
      </w:r>
      <w:proofErr w:type="spellEnd"/>
      <w:r w:rsidRPr="008576D6">
        <w:rPr>
          <w:rFonts w:eastAsia="Times New Roman"/>
          <w:lang w:val="uk-UA" w:eastAsia="uk-UA"/>
        </w:rPr>
        <w:t xml:space="preserve"> </w:t>
      </w:r>
      <w:proofErr w:type="spellStart"/>
      <w:r w:rsidRPr="008576D6">
        <w:rPr>
          <w:rFonts w:eastAsia="Times New Roman"/>
          <w:lang w:val="uk-UA" w:eastAsia="uk-UA"/>
        </w:rPr>
        <w:t>Sea</w:t>
      </w:r>
      <w:proofErr w:type="spellEnd"/>
      <w:r w:rsidRPr="008576D6">
        <w:rPr>
          <w:rFonts w:eastAsia="Times New Roman"/>
          <w:lang w:val="uk-UA" w:eastAsia="uk-UA"/>
        </w:rPr>
        <w:t xml:space="preserve"> </w:t>
      </w:r>
      <w:proofErr w:type="spellStart"/>
      <w:r w:rsidRPr="008576D6">
        <w:rPr>
          <w:rFonts w:eastAsia="Times New Roman"/>
          <w:lang w:val="uk-UA" w:eastAsia="uk-UA"/>
        </w:rPr>
        <w:t>Forum</w:t>
      </w:r>
      <w:proofErr w:type="spellEnd"/>
      <w:r w:rsidRPr="008576D6">
        <w:rPr>
          <w:rFonts w:eastAsia="Times New Roman"/>
          <w:lang w:val="uk-UA" w:eastAsia="uk-UA"/>
        </w:rPr>
        <w:t xml:space="preserve"> </w:t>
      </w:r>
      <w:proofErr w:type="spellStart"/>
      <w:r w:rsidRPr="008576D6">
        <w:rPr>
          <w:rFonts w:eastAsia="Times New Roman"/>
          <w:lang w:val="uk-UA" w:eastAsia="uk-UA"/>
        </w:rPr>
        <w:t>on</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Medical</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(BNFPRM) з першим конгресом у 2010 році. Обидві ці організації також залучають учасників з відповідних регіонів Європи і організовують </w:t>
      </w:r>
      <w:proofErr w:type="spellStart"/>
      <w:r w:rsidRPr="008576D6">
        <w:rPr>
          <w:rFonts w:eastAsia="Times New Roman"/>
          <w:lang w:val="uk-UA" w:eastAsia="uk-UA"/>
        </w:rPr>
        <w:t>щодворічний</w:t>
      </w:r>
      <w:proofErr w:type="spellEnd"/>
      <w:r w:rsidRPr="008576D6">
        <w:rPr>
          <w:rFonts w:eastAsia="Times New Roman"/>
          <w:lang w:val="uk-UA" w:eastAsia="uk-UA"/>
        </w:rPr>
        <w:t xml:space="preserve"> конгрес з ФРМ в своєму регіоні.</w:t>
      </w:r>
    </w:p>
    <w:p w14:paraId="21767838" w14:textId="77777777" w:rsidR="008576D6" w:rsidRPr="008576D6" w:rsidRDefault="008576D6" w:rsidP="00EC614A">
      <w:pPr>
        <w:spacing w:before="120" w:after="120"/>
        <w:jc w:val="left"/>
        <w:rPr>
          <w:rFonts w:eastAsia="Times New Roman"/>
          <w:i/>
          <w:color w:val="000000"/>
          <w:sz w:val="28"/>
          <w:lang w:val="uk-UA" w:eastAsia="uk-UA"/>
        </w:rPr>
      </w:pPr>
      <w:proofErr w:type="spellStart"/>
      <w:r w:rsidRPr="008576D6">
        <w:rPr>
          <w:rFonts w:eastAsia="Times New Roman"/>
          <w:i/>
          <w:sz w:val="28"/>
          <w:lang w:val="uk-UA" w:eastAsia="uk-UA"/>
        </w:rPr>
        <w:t>Кокранівська</w:t>
      </w:r>
      <w:proofErr w:type="spellEnd"/>
      <w:r w:rsidRPr="008576D6">
        <w:rPr>
          <w:rFonts w:eastAsia="Times New Roman"/>
          <w:i/>
          <w:sz w:val="28"/>
          <w:lang w:val="uk-UA" w:eastAsia="uk-UA"/>
        </w:rPr>
        <w:t xml:space="preserve"> реабілітаційна сфера</w:t>
      </w:r>
    </w:p>
    <w:p w14:paraId="58EECF10" w14:textId="4D0DD6FE" w:rsidR="008576D6" w:rsidRPr="008576D6" w:rsidRDefault="008576D6" w:rsidP="00EC614A">
      <w:pPr>
        <w:ind w:firstLine="709"/>
        <w:rPr>
          <w:rFonts w:eastAsia="Times New Roman"/>
          <w:color w:val="000000"/>
          <w:lang w:val="uk-UA" w:eastAsia="uk-UA"/>
        </w:rPr>
      </w:pPr>
      <w:r w:rsidRPr="008576D6">
        <w:rPr>
          <w:rFonts w:eastAsia="Times New Roman"/>
          <w:lang w:val="uk-UA" w:eastAsia="uk-UA"/>
        </w:rPr>
        <w:t xml:space="preserve">За ініціативи спеціального наукового комітету з доказової медицини Європейського товариства фізичної і реабілітаційної медицини та схвалення інших Європейських Органів ФРМ було створено </w:t>
      </w:r>
      <w:proofErr w:type="spellStart"/>
      <w:r w:rsidRPr="008576D6">
        <w:rPr>
          <w:rFonts w:eastAsia="Times New Roman"/>
          <w:lang w:val="uk-UA" w:eastAsia="uk-UA"/>
        </w:rPr>
        <w:t>Кокранівську</w:t>
      </w:r>
      <w:proofErr w:type="spellEnd"/>
      <w:r w:rsidRPr="008576D6">
        <w:rPr>
          <w:rFonts w:eastAsia="Times New Roman"/>
          <w:lang w:val="uk-UA" w:eastAsia="uk-UA"/>
        </w:rPr>
        <w:t xml:space="preserve"> реабілітаційну сферу, яку було запущено 16 грудня 2016 року. Завдяки цьому, а також співробітництву у цій новій галузі великої кількості лікарів ФРМ та інших фахівців реабілітації, в майбутньому буде можливою суттєво посилити наукові докази в нашій спеціальності, дозволяючи серед іншого вдосконалити методологію дослідження в реабілітації, створити нові настанови з клінічної практики, а також інш</w:t>
      </w:r>
      <w:r w:rsidR="00EC614A">
        <w:rPr>
          <w:rFonts w:eastAsia="Times New Roman"/>
          <w:lang w:val="uk-UA" w:eastAsia="uk-UA"/>
        </w:rPr>
        <w:t>і переваги для реабілітації</w:t>
      </w:r>
      <w:r w:rsidR="00EC614A" w:rsidRPr="00EC614A">
        <w:rPr>
          <w:rFonts w:eastAsia="Times New Roman"/>
          <w:vertAlign w:val="superscript"/>
          <w:lang w:val="uk-UA" w:eastAsia="uk-UA"/>
        </w:rPr>
        <w:t>26</w:t>
      </w:r>
      <w:r w:rsidRPr="008576D6">
        <w:rPr>
          <w:rFonts w:eastAsia="Times New Roman"/>
          <w:lang w:val="uk-UA" w:eastAsia="uk-UA"/>
        </w:rPr>
        <w:t>. (www.rehabilitation.cochrane.org).</w:t>
      </w:r>
    </w:p>
    <w:p w14:paraId="5C8A8708" w14:textId="77777777" w:rsidR="008576D6" w:rsidRPr="008576D6" w:rsidRDefault="008576D6" w:rsidP="00EC614A">
      <w:pPr>
        <w:spacing w:before="120" w:after="120"/>
        <w:jc w:val="left"/>
        <w:rPr>
          <w:rFonts w:eastAsia="Times New Roman"/>
          <w:i/>
          <w:color w:val="000000"/>
          <w:sz w:val="28"/>
          <w:lang w:val="uk-UA" w:eastAsia="uk-UA"/>
        </w:rPr>
      </w:pPr>
      <w:r w:rsidRPr="008576D6">
        <w:rPr>
          <w:rFonts w:eastAsia="Times New Roman"/>
          <w:i/>
          <w:sz w:val="28"/>
          <w:lang w:val="uk-UA" w:eastAsia="uk-UA"/>
        </w:rPr>
        <w:t>Розвиток наукових журналів у Європі</w:t>
      </w:r>
    </w:p>
    <w:p w14:paraId="496B1F2A" w14:textId="371B7296" w:rsidR="008576D6" w:rsidRPr="008576D6" w:rsidRDefault="008576D6" w:rsidP="00EC614A">
      <w:pPr>
        <w:ind w:firstLine="709"/>
        <w:rPr>
          <w:rFonts w:eastAsia="Times New Roman"/>
          <w:color w:val="000000"/>
          <w:lang w:val="uk-UA" w:eastAsia="uk-UA"/>
        </w:rPr>
      </w:pPr>
      <w:r w:rsidRPr="008576D6">
        <w:rPr>
          <w:rFonts w:eastAsia="Times New Roman"/>
          <w:lang w:val="uk-UA" w:eastAsia="uk-UA"/>
        </w:rPr>
        <w:t>Наукові журнали є одними з найважливіших факторів, що сприяють зростанню науки у спеціальності ФРМ. В Європі є велика кількість національних журналів з ФРМ, а також журналів, що поширюються на міжнародному рівні. Фактично в паперовій формі представлені десять національних журналів з Болгарії, Хорватії, Франції, Німеччини та Австрії, Португалії, Словенії, Іспанії, Туреччини, які належать до Європейської мережі журналів фізичної та реабілітаційної медицини (http:/</w:t>
      </w:r>
      <w:r w:rsidR="00EC614A">
        <w:rPr>
          <w:rFonts w:eastAsia="Times New Roman"/>
          <w:lang w:val="uk-UA" w:eastAsia="uk-UA"/>
        </w:rPr>
        <w:t>/www.esprm.net/journal-network)</w:t>
      </w:r>
      <w:r w:rsidR="00EC614A" w:rsidRPr="00EC614A">
        <w:rPr>
          <w:rFonts w:eastAsia="Times New Roman"/>
          <w:vertAlign w:val="superscript"/>
          <w:lang w:val="uk-UA" w:eastAsia="uk-UA"/>
        </w:rPr>
        <w:t>27</w:t>
      </w:r>
      <w:r w:rsidRPr="008576D6">
        <w:rPr>
          <w:rFonts w:eastAsia="Times New Roman"/>
          <w:lang w:val="uk-UA" w:eastAsia="uk-UA"/>
        </w:rPr>
        <w:t>, але це поле постійно еволюціонує. Три головних журнали, базованих в Європі, що мають фактичний зв'язок з науковими товариствами ФР</w:t>
      </w:r>
      <w:r w:rsidR="00EC614A">
        <w:rPr>
          <w:rFonts w:eastAsia="Times New Roman"/>
          <w:lang w:val="uk-UA" w:eastAsia="uk-UA"/>
        </w:rPr>
        <w:t>М та міжнародну перспективу</w:t>
      </w:r>
      <w:r w:rsidR="00EC614A" w:rsidRPr="00EC614A">
        <w:rPr>
          <w:rFonts w:eastAsia="Times New Roman"/>
          <w:vertAlign w:val="superscript"/>
          <w:lang w:val="uk-UA" w:eastAsia="uk-UA"/>
        </w:rPr>
        <w:t>28</w:t>
      </w:r>
      <w:r w:rsidRPr="008576D6">
        <w:rPr>
          <w:rFonts w:eastAsia="Times New Roman"/>
          <w:lang w:val="uk-UA" w:eastAsia="uk-UA"/>
        </w:rPr>
        <w:t xml:space="preserve"> (в алфавітному порядку): </w:t>
      </w:r>
      <w:proofErr w:type="spellStart"/>
      <w:r w:rsidRPr="008576D6">
        <w:rPr>
          <w:rFonts w:eastAsia="Times New Roman"/>
          <w:lang w:val="uk-UA" w:eastAsia="uk-UA"/>
        </w:rPr>
        <w:t>Clinical</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European</w:t>
      </w:r>
      <w:proofErr w:type="spellEnd"/>
      <w:r w:rsidRPr="008576D6">
        <w:rPr>
          <w:rFonts w:eastAsia="Times New Roman"/>
          <w:lang w:val="uk-UA" w:eastAsia="uk-UA"/>
        </w:rPr>
        <w:t xml:space="preserve">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та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w:t>
      </w:r>
    </w:p>
    <w:p w14:paraId="2D975F42" w14:textId="77777777" w:rsidR="008576D6" w:rsidRPr="008576D6" w:rsidRDefault="008576D6" w:rsidP="00EC614A">
      <w:pPr>
        <w:spacing w:before="120" w:after="120"/>
        <w:rPr>
          <w:rFonts w:ascii="Cambria" w:eastAsia="Times New Roman" w:hAnsi="Cambria"/>
          <w:b/>
          <w:color w:val="1F497D" w:themeColor="text2"/>
          <w:sz w:val="28"/>
          <w:lang w:val="uk-UA" w:eastAsia="uk-UA"/>
        </w:rPr>
      </w:pPr>
      <w:r w:rsidRPr="008576D6">
        <w:rPr>
          <w:rFonts w:ascii="Cambria" w:eastAsia="Times New Roman" w:hAnsi="Cambria"/>
          <w:b/>
          <w:color w:val="1F497D" w:themeColor="text2"/>
          <w:sz w:val="28"/>
          <w:lang w:val="uk-UA" w:eastAsia="uk-UA"/>
        </w:rPr>
        <w:lastRenderedPageBreak/>
        <w:t>Європейські-міжнародні журнали з ФРМ</w:t>
      </w:r>
    </w:p>
    <w:p w14:paraId="232E2804" w14:textId="77777777" w:rsidR="008576D6" w:rsidRPr="008576D6" w:rsidRDefault="008576D6" w:rsidP="00EC614A">
      <w:pPr>
        <w:ind w:firstLine="709"/>
        <w:rPr>
          <w:rFonts w:eastAsia="Times New Roman"/>
          <w:color w:val="000000"/>
          <w:lang w:val="uk-UA" w:eastAsia="uk-UA"/>
        </w:rPr>
      </w:pPr>
      <w:r w:rsidRPr="008576D6">
        <w:rPr>
          <w:rFonts w:eastAsia="Times New Roman"/>
          <w:lang w:val="uk-UA" w:eastAsia="uk-UA"/>
        </w:rPr>
        <w:t xml:space="preserve">Для того, щоб дати деякі наголоси щодо змін в науковій активності в сфері ФРМ Європи, ми спеціально розглянули зміст трьох вищевказаних журналів ФРМ у трьох часових точках - 1975, 1995 та 2015 роки (щодо </w:t>
      </w:r>
      <w:proofErr w:type="spellStart"/>
      <w:r w:rsidRPr="008576D6">
        <w:rPr>
          <w:rFonts w:eastAsia="Times New Roman"/>
          <w:lang w:val="uk-UA" w:eastAsia="uk-UA"/>
        </w:rPr>
        <w:t>Clinical</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лише останні дві точки) стосовно тематики статей за останні 40 років.</w:t>
      </w:r>
    </w:p>
    <w:p w14:paraId="3CC1EE68" w14:textId="77777777" w:rsidR="008576D6" w:rsidRPr="008576D6" w:rsidRDefault="008576D6" w:rsidP="008454E0">
      <w:pPr>
        <w:spacing w:before="120" w:after="120"/>
        <w:jc w:val="left"/>
        <w:rPr>
          <w:rFonts w:eastAsia="Times New Roman"/>
          <w:i/>
          <w:sz w:val="28"/>
          <w:lang w:val="uk-UA" w:eastAsia="uk-UA"/>
        </w:rPr>
      </w:pPr>
      <w:proofErr w:type="spellStart"/>
      <w:r w:rsidRPr="008576D6">
        <w:rPr>
          <w:rFonts w:eastAsia="Times New Roman"/>
          <w:i/>
          <w:sz w:val="28"/>
          <w:lang w:val="uk-UA" w:eastAsia="uk-UA"/>
        </w:rPr>
        <w:t>Clinical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Rehabilitation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Cr</w:t>
      </w:r>
      <w:proofErr w:type="spellEnd"/>
      <w:r w:rsidRPr="008576D6">
        <w:rPr>
          <w:rFonts w:eastAsia="Times New Roman"/>
          <w:i/>
          <w:sz w:val="28"/>
          <w:lang w:val="uk-UA" w:eastAsia="uk-UA"/>
        </w:rPr>
        <w:t>) 1987</w:t>
      </w:r>
    </w:p>
    <w:p w14:paraId="76E3D429" w14:textId="1615B522" w:rsidR="008576D6" w:rsidRPr="008576D6" w:rsidRDefault="008576D6" w:rsidP="00FE5D3E">
      <w:pPr>
        <w:ind w:firstLine="709"/>
        <w:rPr>
          <w:rFonts w:eastAsia="Times New Roman"/>
          <w:lang w:val="uk-UA" w:eastAsia="uk-UA"/>
        </w:rPr>
      </w:pPr>
      <w:r w:rsidRPr="008576D6">
        <w:rPr>
          <w:rFonts w:eastAsia="Times New Roman"/>
          <w:lang w:val="uk-UA" w:eastAsia="uk-UA"/>
        </w:rPr>
        <w:t xml:space="preserve">Це офіційний журнал </w:t>
      </w:r>
      <w:r w:rsidRPr="008576D6">
        <w:rPr>
          <w:rFonts w:eastAsia="Times New Roman"/>
          <w:lang w:eastAsia="uk-UA"/>
        </w:rPr>
        <w:t>British Society of Rehabilitation Medicine</w:t>
      </w:r>
      <w:r w:rsidRPr="008576D6">
        <w:rPr>
          <w:rFonts w:eastAsia="Times New Roman"/>
          <w:lang w:val="uk-UA" w:eastAsia="uk-UA"/>
        </w:rPr>
        <w:t xml:space="preserve">, спільно з </w:t>
      </w:r>
      <w:proofErr w:type="spellStart"/>
      <w:r w:rsidRPr="008576D6">
        <w:rPr>
          <w:rFonts w:eastAsia="Times New Roman"/>
          <w:lang w:val="uk-UA" w:eastAsia="uk-UA"/>
        </w:rPr>
        <w:t>Society</w:t>
      </w:r>
      <w:proofErr w:type="spellEnd"/>
      <w:r w:rsidRPr="008576D6">
        <w:rPr>
          <w:rFonts w:eastAsia="Times New Roman"/>
          <w:lang w:val="uk-UA" w:eastAsia="uk-UA"/>
        </w:rPr>
        <w:t xml:space="preserve"> </w:t>
      </w:r>
      <w:proofErr w:type="spellStart"/>
      <w:r w:rsidRPr="008576D6">
        <w:rPr>
          <w:rFonts w:eastAsia="Times New Roman"/>
          <w:lang w:val="uk-UA" w:eastAsia="uk-UA"/>
        </w:rPr>
        <w:t>for</w:t>
      </w:r>
      <w:proofErr w:type="spellEnd"/>
      <w:r w:rsidRPr="008576D6">
        <w:rPr>
          <w:rFonts w:eastAsia="Times New Roman"/>
          <w:lang w:val="uk-UA" w:eastAsia="uk-UA"/>
        </w:rPr>
        <w:t xml:space="preserve"> </w:t>
      </w:r>
      <w:proofErr w:type="spellStart"/>
      <w:r w:rsidRPr="008576D6">
        <w:rPr>
          <w:rFonts w:eastAsia="Times New Roman"/>
          <w:lang w:val="uk-UA" w:eastAsia="uk-UA"/>
        </w:rPr>
        <w:t>Research</w:t>
      </w:r>
      <w:proofErr w:type="spellEnd"/>
      <w:r w:rsidRPr="008576D6">
        <w:rPr>
          <w:rFonts w:eastAsia="Times New Roman"/>
          <w:lang w:val="uk-UA" w:eastAsia="uk-UA"/>
        </w:rPr>
        <w:t xml:space="preserve"> </w:t>
      </w:r>
      <w:proofErr w:type="spellStart"/>
      <w:r w:rsidRPr="008576D6">
        <w:rPr>
          <w:rFonts w:eastAsia="Times New Roman"/>
          <w:lang w:val="uk-UA" w:eastAsia="uk-UA"/>
        </w:rPr>
        <w:t>in</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У 1997 році він приєднався до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Sciences</w:t>
      </w:r>
      <w:proofErr w:type="spellEnd"/>
      <w:r w:rsidRPr="008576D6">
        <w:rPr>
          <w:rFonts w:eastAsia="Times New Roman"/>
          <w:lang w:val="uk-UA" w:eastAsia="uk-UA"/>
        </w:rPr>
        <w:t xml:space="preserve"> і став офіційним журналом </w:t>
      </w:r>
      <w:proofErr w:type="spellStart"/>
      <w:r w:rsidRPr="008576D6">
        <w:rPr>
          <w:rFonts w:eastAsia="Times New Roman"/>
          <w:lang w:val="uk-UA" w:eastAsia="uk-UA"/>
        </w:rPr>
        <w:t>Netherlands</w:t>
      </w:r>
      <w:proofErr w:type="spellEnd"/>
      <w:r w:rsidRPr="008576D6">
        <w:rPr>
          <w:rFonts w:eastAsia="Times New Roman"/>
          <w:lang w:val="uk-UA" w:eastAsia="uk-UA"/>
        </w:rPr>
        <w:t xml:space="preserve"> </w:t>
      </w:r>
      <w:proofErr w:type="spellStart"/>
      <w:r w:rsidRPr="008576D6">
        <w:rPr>
          <w:rFonts w:eastAsia="Times New Roman"/>
          <w:lang w:val="uk-UA" w:eastAsia="uk-UA"/>
        </w:rPr>
        <w:t>Society</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Завжди публікується англійською мовою, індексується </w:t>
      </w:r>
      <w:proofErr w:type="spellStart"/>
      <w:r w:rsidRPr="008576D6">
        <w:rPr>
          <w:rFonts w:eastAsia="Times New Roman"/>
          <w:lang w:val="uk-UA" w:eastAsia="uk-UA"/>
        </w:rPr>
        <w:t>Medline</w:t>
      </w:r>
      <w:proofErr w:type="spellEnd"/>
      <w:r w:rsidRPr="008576D6">
        <w:rPr>
          <w:rFonts w:eastAsia="Times New Roman"/>
          <w:lang w:val="uk-UA" w:eastAsia="uk-UA"/>
        </w:rPr>
        <w:t xml:space="preserve"> з 1995 року та має </w:t>
      </w:r>
      <w:proofErr w:type="spellStart"/>
      <w:r w:rsidRPr="008576D6">
        <w:rPr>
          <w:rFonts w:eastAsia="Times New Roman"/>
          <w:lang w:val="uk-UA" w:eastAsia="uk-UA"/>
        </w:rPr>
        <w:t>імпакт</w:t>
      </w:r>
      <w:proofErr w:type="spellEnd"/>
      <w:r w:rsidRPr="008576D6">
        <w:rPr>
          <w:rFonts w:eastAsia="Times New Roman"/>
          <w:lang w:val="uk-UA" w:eastAsia="uk-UA"/>
        </w:rPr>
        <w:t>-фактор з 1995 року. Журнал почав видаватися в 1987 році. Число оціночних досліджень поступово підвищувалося, особливо РКД виросли у  п'ять-сім разів в період</w:t>
      </w:r>
      <w:r w:rsidR="00FE5D3E">
        <w:rPr>
          <w:rFonts w:eastAsia="Times New Roman"/>
          <w:lang w:val="uk-UA" w:eastAsia="uk-UA"/>
        </w:rPr>
        <w:t xml:space="preserve"> з 1987-1995 рр. до 2002 р.</w:t>
      </w:r>
      <w:r w:rsidR="00FE5D3E" w:rsidRPr="00FE5D3E">
        <w:rPr>
          <w:rFonts w:eastAsia="Times New Roman"/>
          <w:vertAlign w:val="superscript"/>
          <w:lang w:val="uk-UA" w:eastAsia="uk-UA"/>
        </w:rPr>
        <w:t>29</w:t>
      </w:r>
      <w:r w:rsidRPr="008576D6">
        <w:rPr>
          <w:rFonts w:eastAsia="Times New Roman"/>
          <w:lang w:val="uk-UA" w:eastAsia="uk-UA"/>
        </w:rPr>
        <w:t>. У 1995 році журнал рішуче виступав за збільшення РКД в реабілітаційних дослідженн</w:t>
      </w:r>
      <w:r w:rsidR="00FE5D3E">
        <w:rPr>
          <w:rFonts w:eastAsia="Times New Roman"/>
          <w:lang w:val="uk-UA" w:eastAsia="uk-UA"/>
        </w:rPr>
        <w:t>ях</w:t>
      </w:r>
      <w:r w:rsidR="00FE5D3E" w:rsidRPr="00FE5D3E">
        <w:rPr>
          <w:rFonts w:eastAsia="Times New Roman"/>
          <w:vertAlign w:val="superscript"/>
          <w:lang w:val="uk-UA" w:eastAsia="uk-UA"/>
        </w:rPr>
        <w:t>30</w:t>
      </w:r>
      <w:r w:rsidRPr="008576D6">
        <w:rPr>
          <w:rFonts w:eastAsia="Times New Roman"/>
          <w:lang w:val="uk-UA" w:eastAsia="uk-UA"/>
        </w:rPr>
        <w:t xml:space="preserve">. Дійсно, протягом років це було успішно зроблено, із збільшенням відсотку опублікованих РКД з 18% у 1995 році до 50% у 2015 році. У той же час спостережні дослідження, включаючи якісні дослідження, знизились з 48% до 2%. Методологічні статті знизились з 20% у 1995 році до 12% у 2015 році, і, на жаль, було опубліковано дуже мало досліджень з використанням аналізу </w:t>
      </w:r>
      <w:proofErr w:type="spellStart"/>
      <w:r w:rsidRPr="008576D6">
        <w:rPr>
          <w:rFonts w:eastAsia="Times New Roman"/>
          <w:lang w:val="uk-UA" w:eastAsia="uk-UA"/>
        </w:rPr>
        <w:t>Раш</w:t>
      </w:r>
      <w:proofErr w:type="spellEnd"/>
      <w:r w:rsidRPr="008576D6">
        <w:rPr>
          <w:rFonts w:eastAsia="Times New Roman"/>
          <w:lang w:val="uk-UA" w:eastAsia="uk-UA"/>
        </w:rPr>
        <w:t>. Огляди були відсутніми в 1995 році, але становили 24% статей у 2015 році. Теми для статей були досить постійними, і неврологічні стани становили близько половини статей з деяким збільшенням між двома часовими позначками. Особливий інтерес був розвинутий до встановлення цілей та опису втручань. В даний час журнал намагається збільшити також дуже важливу і дуже слаборозвинену теоретичну базу для реабілітації.</w:t>
      </w:r>
    </w:p>
    <w:p w14:paraId="1D4F1492" w14:textId="77777777" w:rsidR="008576D6" w:rsidRPr="008576D6" w:rsidRDefault="008576D6" w:rsidP="008454E0">
      <w:pPr>
        <w:spacing w:before="120" w:after="120"/>
        <w:jc w:val="left"/>
        <w:rPr>
          <w:rFonts w:eastAsia="Times New Roman"/>
          <w:i/>
          <w:sz w:val="28"/>
          <w:lang w:val="uk-UA" w:eastAsia="uk-UA"/>
        </w:rPr>
      </w:pPr>
      <w:proofErr w:type="spellStart"/>
      <w:r w:rsidRPr="008576D6">
        <w:rPr>
          <w:rFonts w:eastAsia="Times New Roman"/>
          <w:i/>
          <w:sz w:val="28"/>
          <w:lang w:val="uk-UA" w:eastAsia="uk-UA"/>
        </w:rPr>
        <w:t>European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Journal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of</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Physical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and</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Rehabilitation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Medicine</w:t>
      </w:r>
      <w:proofErr w:type="spellEnd"/>
      <w:r w:rsidRPr="008576D6">
        <w:rPr>
          <w:rFonts w:eastAsia="Times New Roman"/>
          <w:i/>
          <w:sz w:val="28"/>
          <w:lang w:val="uk-UA" w:eastAsia="uk-UA"/>
        </w:rPr>
        <w:t xml:space="preserve"> (EJPRM) (1964), колишній "</w:t>
      </w:r>
      <w:proofErr w:type="spellStart"/>
      <w:r w:rsidRPr="008576D6">
        <w:rPr>
          <w:rFonts w:eastAsia="Times New Roman"/>
          <w:i/>
          <w:sz w:val="28"/>
          <w:lang w:val="uk-UA" w:eastAsia="uk-UA"/>
        </w:rPr>
        <w:t>Europa</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Medicophysica</w:t>
      </w:r>
      <w:proofErr w:type="spellEnd"/>
      <w:r w:rsidRPr="008576D6">
        <w:rPr>
          <w:rFonts w:eastAsia="Times New Roman"/>
          <w:i/>
          <w:sz w:val="28"/>
          <w:lang w:val="uk-UA" w:eastAsia="uk-UA"/>
        </w:rPr>
        <w:t>" - офіційний журнал ЄТФРМ та Секції та Ради ФРМ ЄСМС</w:t>
      </w:r>
    </w:p>
    <w:p w14:paraId="7DD4D943" w14:textId="287269CA" w:rsidR="008576D6" w:rsidRPr="008576D6" w:rsidRDefault="008576D6" w:rsidP="00FE5D3E">
      <w:pPr>
        <w:ind w:firstLine="709"/>
        <w:rPr>
          <w:rFonts w:eastAsia="Times New Roman"/>
          <w:color w:val="000000"/>
          <w:lang w:val="uk-UA" w:eastAsia="uk-UA"/>
        </w:rPr>
      </w:pPr>
      <w:r w:rsidRPr="008576D6">
        <w:rPr>
          <w:rFonts w:eastAsia="Times New Roman"/>
          <w:lang w:val="uk-UA" w:eastAsia="uk-UA"/>
        </w:rPr>
        <w:t xml:space="preserve">Журнал почав публікуватись у 1965 році як </w:t>
      </w:r>
      <w:proofErr w:type="spellStart"/>
      <w:r w:rsidRPr="008576D6">
        <w:rPr>
          <w:rFonts w:eastAsia="Times New Roman"/>
          <w:lang w:val="uk-UA" w:eastAsia="uk-UA"/>
        </w:rPr>
        <w:t>Europa</w:t>
      </w:r>
      <w:proofErr w:type="spellEnd"/>
      <w:r w:rsidRPr="008576D6">
        <w:rPr>
          <w:rFonts w:eastAsia="Times New Roman"/>
          <w:lang w:val="uk-UA" w:eastAsia="uk-UA"/>
        </w:rPr>
        <w:t xml:space="preserve"> </w:t>
      </w:r>
      <w:proofErr w:type="spellStart"/>
      <w:r w:rsidRPr="008576D6">
        <w:rPr>
          <w:rFonts w:eastAsia="Times New Roman"/>
          <w:lang w:val="uk-UA" w:eastAsia="uk-UA"/>
        </w:rPr>
        <w:t>Medicophysica</w:t>
      </w:r>
      <w:proofErr w:type="spellEnd"/>
      <w:r w:rsidRPr="008576D6">
        <w:rPr>
          <w:rFonts w:eastAsia="Times New Roman"/>
          <w:lang w:val="uk-UA" w:eastAsia="uk-UA"/>
        </w:rPr>
        <w:t xml:space="preserve">. З самого початку це був офіційний журнал </w:t>
      </w:r>
      <w:proofErr w:type="spellStart"/>
      <w:r w:rsidRPr="008576D6">
        <w:rPr>
          <w:rFonts w:eastAsia="Times New Roman"/>
          <w:lang w:val="uk-UA" w:eastAsia="uk-UA"/>
        </w:rPr>
        <w:t>European</w:t>
      </w:r>
      <w:proofErr w:type="spellEnd"/>
      <w:r w:rsidRPr="008576D6">
        <w:rPr>
          <w:rFonts w:eastAsia="Times New Roman"/>
          <w:lang w:val="uk-UA" w:eastAsia="uk-UA"/>
        </w:rPr>
        <w:t xml:space="preserve"> </w:t>
      </w:r>
      <w:proofErr w:type="spellStart"/>
      <w:r w:rsidRPr="008576D6">
        <w:rPr>
          <w:rFonts w:eastAsia="Times New Roman"/>
          <w:lang w:val="uk-UA" w:eastAsia="uk-UA"/>
        </w:rPr>
        <w:t>Federation</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пізніше став ЄТФРМ, з 19 країнами, представленими в редакційній раді. Він публікується спільно з </w:t>
      </w:r>
      <w:r w:rsidRPr="008576D6">
        <w:rPr>
          <w:rFonts w:eastAsia="Times New Roman"/>
          <w:lang w:eastAsia="uk-UA"/>
        </w:rPr>
        <w:t>International</w:t>
      </w:r>
      <w:r w:rsidRPr="008576D6">
        <w:rPr>
          <w:rFonts w:eastAsia="Times New Roman"/>
          <w:lang w:val="uk-UA" w:eastAsia="uk-UA"/>
        </w:rPr>
        <w:t xml:space="preserve"> </w:t>
      </w:r>
      <w:r w:rsidRPr="008576D6">
        <w:rPr>
          <w:rFonts w:eastAsia="Times New Roman"/>
          <w:lang w:eastAsia="uk-UA"/>
        </w:rPr>
        <w:t>Society</w:t>
      </w:r>
      <w:r w:rsidRPr="008576D6">
        <w:rPr>
          <w:rFonts w:eastAsia="Times New Roman"/>
          <w:lang w:val="uk-UA" w:eastAsia="uk-UA"/>
        </w:rPr>
        <w:t xml:space="preserve"> </w:t>
      </w:r>
      <w:r w:rsidRPr="008576D6">
        <w:rPr>
          <w:rFonts w:eastAsia="Times New Roman"/>
          <w:lang w:eastAsia="uk-UA"/>
        </w:rPr>
        <w:t>of</w:t>
      </w:r>
      <w:r w:rsidRPr="008576D6">
        <w:rPr>
          <w:rFonts w:eastAsia="Times New Roman"/>
          <w:lang w:val="uk-UA" w:eastAsia="uk-UA"/>
        </w:rPr>
        <w:t xml:space="preserve"> </w:t>
      </w:r>
      <w:r w:rsidRPr="008576D6">
        <w:rPr>
          <w:rFonts w:eastAsia="Times New Roman"/>
          <w:lang w:eastAsia="uk-UA"/>
        </w:rPr>
        <w:t>PRM</w:t>
      </w:r>
      <w:r w:rsidRPr="008576D6">
        <w:rPr>
          <w:rFonts w:eastAsia="Times New Roman"/>
          <w:lang w:val="uk-UA" w:eastAsia="uk-UA"/>
        </w:rPr>
        <w:t xml:space="preserve"> (ISPRM) і є офіційним журналом </w:t>
      </w:r>
      <w:proofErr w:type="spellStart"/>
      <w:r w:rsidRPr="008576D6">
        <w:rPr>
          <w:rFonts w:eastAsia="Times New Roman"/>
          <w:lang w:val="uk-UA" w:eastAsia="uk-UA"/>
        </w:rPr>
        <w:t>Mediterranean</w:t>
      </w:r>
      <w:proofErr w:type="spellEnd"/>
      <w:r w:rsidRPr="008576D6">
        <w:rPr>
          <w:rFonts w:eastAsia="Times New Roman"/>
          <w:lang w:val="uk-UA" w:eastAsia="uk-UA"/>
        </w:rPr>
        <w:t xml:space="preserve"> </w:t>
      </w:r>
      <w:proofErr w:type="spellStart"/>
      <w:r w:rsidRPr="008576D6">
        <w:rPr>
          <w:rFonts w:eastAsia="Times New Roman"/>
          <w:lang w:val="uk-UA" w:eastAsia="uk-UA"/>
        </w:rPr>
        <w:t>Forum</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(MFPRM). Публікувався трьома мовами (італійська, французька та англійська) до 1994 року, коли англійський став єдиною мовою. Індексований </w:t>
      </w:r>
      <w:proofErr w:type="spellStart"/>
      <w:r w:rsidRPr="008576D6">
        <w:rPr>
          <w:rFonts w:eastAsia="Times New Roman"/>
          <w:lang w:val="uk-UA" w:eastAsia="uk-UA"/>
        </w:rPr>
        <w:t>Medline</w:t>
      </w:r>
      <w:proofErr w:type="spellEnd"/>
      <w:r w:rsidRPr="008576D6">
        <w:rPr>
          <w:rFonts w:eastAsia="Times New Roman"/>
          <w:lang w:val="uk-UA" w:eastAsia="uk-UA"/>
        </w:rPr>
        <w:t xml:space="preserve"> з 2004 року і має </w:t>
      </w:r>
      <w:proofErr w:type="spellStart"/>
      <w:r w:rsidRPr="008576D6">
        <w:rPr>
          <w:rFonts w:eastAsia="Times New Roman"/>
          <w:lang w:val="uk-UA" w:eastAsia="uk-UA"/>
        </w:rPr>
        <w:t>імпакт</w:t>
      </w:r>
      <w:proofErr w:type="spellEnd"/>
      <w:r w:rsidRPr="008576D6">
        <w:rPr>
          <w:rFonts w:eastAsia="Times New Roman"/>
          <w:lang w:val="uk-UA" w:eastAsia="uk-UA"/>
        </w:rPr>
        <w:t xml:space="preserve">-фактор з 2010 року. Ім'я журналу змінилося на поточне в 2008 році. Спочатку домінували статті з Південної Європи, але в 2007 році став міжнародно орієнтованим. Кілька РКД були опубліковані в 1975 та 1995 рр., але в 2015 році їх кількість помітно зросла (23% публікацій). Відсоток спостережних досліджень був досить високим: 19% (1975), 29% (1995) та 41% (2015) відповідно. Методологічні дослідження почали з'являтися в 1995 році, включаючи іноді статті з використанням аналізу </w:t>
      </w:r>
      <w:proofErr w:type="spellStart"/>
      <w:r w:rsidRPr="008576D6">
        <w:rPr>
          <w:rFonts w:eastAsia="Times New Roman"/>
          <w:lang w:val="uk-UA" w:eastAsia="uk-UA"/>
        </w:rPr>
        <w:t>Раш</w:t>
      </w:r>
      <w:proofErr w:type="spellEnd"/>
      <w:r w:rsidRPr="008576D6">
        <w:rPr>
          <w:rFonts w:eastAsia="Times New Roman"/>
          <w:lang w:val="uk-UA" w:eastAsia="uk-UA"/>
        </w:rPr>
        <w:t>. У 1975 році часто зустрічалися оглядові статті та спеціальні доповіді (56%), тоді як в більш пізні роки вони не були такими домінуючими. Публікації, що стосуються неврологічних порушень, становили приблизно половину або трохи менше від опублікованих праць, при цьому з 1975 по 1995 рік значно збільшилась кількість публікацій з м'язово-скелетних порушень і больових синдромів, склавши 29% у 2015 році. Основним напрямком діяльності журналу є публікації клінічно значущих статей, що сприяють покращ</w:t>
      </w:r>
      <w:r w:rsidR="00FE5D3E">
        <w:rPr>
          <w:rFonts w:eastAsia="Times New Roman"/>
          <w:lang w:val="uk-UA" w:eastAsia="uk-UA"/>
        </w:rPr>
        <w:t>енню клінічної практики ФРМ</w:t>
      </w:r>
      <w:r w:rsidR="00FE5D3E" w:rsidRPr="00FE5D3E">
        <w:rPr>
          <w:rFonts w:eastAsia="Times New Roman"/>
          <w:vertAlign w:val="superscript"/>
          <w:lang w:val="uk-UA" w:eastAsia="uk-UA"/>
        </w:rPr>
        <w:t>31</w:t>
      </w:r>
      <w:r w:rsidRPr="008576D6">
        <w:rPr>
          <w:rFonts w:eastAsia="Times New Roman"/>
          <w:lang w:val="uk-UA" w:eastAsia="uk-UA"/>
        </w:rPr>
        <w:t>.</w:t>
      </w:r>
    </w:p>
    <w:p w14:paraId="699FD054" w14:textId="77777777" w:rsidR="008576D6" w:rsidRPr="008576D6" w:rsidRDefault="008576D6" w:rsidP="008454E0">
      <w:pPr>
        <w:spacing w:before="120" w:after="120"/>
        <w:jc w:val="left"/>
        <w:rPr>
          <w:rFonts w:eastAsia="Times New Roman"/>
          <w:i/>
          <w:color w:val="000000"/>
          <w:lang w:val="uk-UA" w:eastAsia="uk-UA"/>
        </w:rPr>
      </w:pPr>
      <w:proofErr w:type="spellStart"/>
      <w:r w:rsidRPr="008576D6">
        <w:rPr>
          <w:rFonts w:eastAsia="Times New Roman"/>
          <w:i/>
          <w:lang w:val="uk-UA" w:eastAsia="uk-UA"/>
        </w:rPr>
        <w:lastRenderedPageBreak/>
        <w:t>Journal</w:t>
      </w:r>
      <w:proofErr w:type="spellEnd"/>
      <w:r w:rsidRPr="008576D6">
        <w:rPr>
          <w:rFonts w:eastAsia="Times New Roman"/>
          <w:i/>
          <w:lang w:val="uk-UA" w:eastAsia="uk-UA"/>
        </w:rPr>
        <w:t xml:space="preserve"> </w:t>
      </w:r>
      <w:proofErr w:type="spellStart"/>
      <w:r w:rsidRPr="008576D6">
        <w:rPr>
          <w:rFonts w:eastAsia="Times New Roman"/>
          <w:i/>
          <w:lang w:val="uk-UA" w:eastAsia="uk-UA"/>
        </w:rPr>
        <w:t>of</w:t>
      </w:r>
      <w:proofErr w:type="spellEnd"/>
      <w:r w:rsidRPr="008576D6">
        <w:rPr>
          <w:rFonts w:eastAsia="Times New Roman"/>
          <w:i/>
          <w:lang w:val="uk-UA" w:eastAsia="uk-UA"/>
        </w:rPr>
        <w:t xml:space="preserve"> </w:t>
      </w:r>
      <w:proofErr w:type="spellStart"/>
      <w:r w:rsidRPr="008576D6">
        <w:rPr>
          <w:rFonts w:eastAsia="Times New Roman"/>
          <w:i/>
          <w:lang w:val="uk-UA" w:eastAsia="uk-UA"/>
        </w:rPr>
        <w:t>Rehabilitation</w:t>
      </w:r>
      <w:proofErr w:type="spellEnd"/>
      <w:r w:rsidRPr="008576D6">
        <w:rPr>
          <w:rFonts w:eastAsia="Times New Roman"/>
          <w:i/>
          <w:lang w:val="uk-UA" w:eastAsia="uk-UA"/>
        </w:rPr>
        <w:t xml:space="preserve"> </w:t>
      </w:r>
      <w:proofErr w:type="spellStart"/>
      <w:r w:rsidRPr="008576D6">
        <w:rPr>
          <w:rFonts w:eastAsia="Times New Roman"/>
          <w:i/>
          <w:lang w:val="uk-UA" w:eastAsia="uk-UA"/>
        </w:rPr>
        <w:t>Medicine</w:t>
      </w:r>
      <w:proofErr w:type="spellEnd"/>
      <w:r w:rsidRPr="008576D6">
        <w:rPr>
          <w:rFonts w:eastAsia="Times New Roman"/>
          <w:i/>
          <w:lang w:val="uk-UA" w:eastAsia="uk-UA"/>
        </w:rPr>
        <w:t xml:space="preserve"> (JRM) (1969), колишній "</w:t>
      </w:r>
      <w:proofErr w:type="spellStart"/>
      <w:r w:rsidRPr="008576D6">
        <w:rPr>
          <w:rFonts w:eastAsia="Times New Roman"/>
          <w:i/>
          <w:lang w:val="uk-UA" w:eastAsia="uk-UA"/>
        </w:rPr>
        <w:t>Scandinavian</w:t>
      </w:r>
      <w:proofErr w:type="spellEnd"/>
      <w:r w:rsidRPr="008576D6">
        <w:rPr>
          <w:rFonts w:eastAsia="Times New Roman"/>
          <w:i/>
          <w:lang w:val="uk-UA" w:eastAsia="uk-UA"/>
        </w:rPr>
        <w:t xml:space="preserve"> </w:t>
      </w:r>
      <w:proofErr w:type="spellStart"/>
      <w:r w:rsidRPr="008576D6">
        <w:rPr>
          <w:rFonts w:eastAsia="Times New Roman"/>
          <w:i/>
          <w:lang w:val="uk-UA" w:eastAsia="uk-UA"/>
        </w:rPr>
        <w:t>Journal</w:t>
      </w:r>
      <w:proofErr w:type="spellEnd"/>
      <w:r w:rsidRPr="008576D6">
        <w:rPr>
          <w:rFonts w:eastAsia="Times New Roman"/>
          <w:i/>
          <w:lang w:val="uk-UA" w:eastAsia="uk-UA"/>
        </w:rPr>
        <w:t xml:space="preserve"> </w:t>
      </w:r>
      <w:proofErr w:type="spellStart"/>
      <w:r w:rsidRPr="008576D6">
        <w:rPr>
          <w:rFonts w:eastAsia="Times New Roman"/>
          <w:i/>
          <w:lang w:val="uk-UA" w:eastAsia="uk-UA"/>
        </w:rPr>
        <w:t>of</w:t>
      </w:r>
      <w:proofErr w:type="spellEnd"/>
      <w:r w:rsidRPr="008576D6">
        <w:rPr>
          <w:rFonts w:eastAsia="Times New Roman"/>
          <w:i/>
          <w:lang w:val="uk-UA" w:eastAsia="uk-UA"/>
        </w:rPr>
        <w:t xml:space="preserve"> </w:t>
      </w:r>
      <w:proofErr w:type="spellStart"/>
      <w:r w:rsidRPr="008576D6">
        <w:rPr>
          <w:rFonts w:eastAsia="Times New Roman"/>
          <w:i/>
          <w:lang w:val="uk-UA" w:eastAsia="uk-UA"/>
        </w:rPr>
        <w:t>Rehabilitation</w:t>
      </w:r>
      <w:proofErr w:type="spellEnd"/>
      <w:r w:rsidRPr="008576D6">
        <w:rPr>
          <w:rFonts w:eastAsia="Times New Roman"/>
          <w:i/>
          <w:lang w:val="uk-UA" w:eastAsia="uk-UA"/>
        </w:rPr>
        <w:t xml:space="preserve"> </w:t>
      </w:r>
      <w:proofErr w:type="spellStart"/>
      <w:r w:rsidRPr="008576D6">
        <w:rPr>
          <w:rFonts w:eastAsia="Times New Roman"/>
          <w:i/>
          <w:lang w:val="uk-UA" w:eastAsia="uk-UA"/>
        </w:rPr>
        <w:t>Medicine</w:t>
      </w:r>
      <w:proofErr w:type="spellEnd"/>
      <w:r w:rsidRPr="008576D6">
        <w:rPr>
          <w:rFonts w:eastAsia="Times New Roman"/>
          <w:i/>
          <w:lang w:val="uk-UA" w:eastAsia="uk-UA"/>
        </w:rPr>
        <w:t>" - офіційний журнал ISPRM, Ради ФРМ ЄСМС та ЄАРМ</w:t>
      </w:r>
    </w:p>
    <w:p w14:paraId="3308236C" w14:textId="77777777" w:rsidR="008576D6" w:rsidRPr="008576D6" w:rsidRDefault="008576D6" w:rsidP="00FE5D3E">
      <w:pPr>
        <w:ind w:firstLine="709"/>
        <w:rPr>
          <w:rFonts w:eastAsia="Times New Roman"/>
          <w:lang w:val="uk-UA" w:eastAsia="uk-UA"/>
        </w:rPr>
      </w:pPr>
      <w:r w:rsidRPr="008576D6">
        <w:rPr>
          <w:rFonts w:eastAsia="Times New Roman"/>
          <w:lang w:val="uk-UA" w:eastAsia="uk-UA"/>
        </w:rPr>
        <w:t xml:space="preserve">Почав публікуватись у 1968 році як </w:t>
      </w:r>
      <w:proofErr w:type="spellStart"/>
      <w:r w:rsidRPr="008576D6">
        <w:rPr>
          <w:rFonts w:eastAsia="Times New Roman"/>
          <w:lang w:val="uk-UA" w:eastAsia="uk-UA"/>
        </w:rPr>
        <w:t>Scandinavian</w:t>
      </w:r>
      <w:proofErr w:type="spellEnd"/>
      <w:r w:rsidRPr="008576D6">
        <w:rPr>
          <w:rFonts w:eastAsia="Times New Roman"/>
          <w:lang w:val="uk-UA" w:eastAsia="uk-UA"/>
        </w:rPr>
        <w:t xml:space="preserve">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і змінив свою назву в 2001 році. Спочатку публікації були майже виключно з країн Північної Європи, але досить скоро частка рукописів з інших частин світу збільшилася (близько 50% в 1996 році і 80% в 2015 році), спочатку через збільшення європейських матеріалів, а після 2005 року також за рахунок неєвропейських рукописів. РКД не публікувались в 1975 році, але з'явилися в 1995 році і складали 21%, а в 2015 році - 27%; навпаки, неконтрольовані оціночні дослідження знизились (з 25% у 1975 до 8% у 2015). Існував інтерес до публікації різних типів методологічних досліджень, що становили близько чверті опублікованих статей протягом періоду. Число статей, що використовують аналіз </w:t>
      </w:r>
      <w:proofErr w:type="spellStart"/>
      <w:r w:rsidRPr="008576D6">
        <w:rPr>
          <w:rFonts w:eastAsia="Times New Roman"/>
          <w:lang w:val="uk-UA" w:eastAsia="uk-UA"/>
        </w:rPr>
        <w:t>Раш</w:t>
      </w:r>
      <w:proofErr w:type="spellEnd"/>
      <w:r w:rsidRPr="008576D6">
        <w:rPr>
          <w:rFonts w:eastAsia="Times New Roman"/>
          <w:lang w:val="uk-UA" w:eastAsia="uk-UA"/>
        </w:rPr>
        <w:t>, збільшилось, але їх було все ще відносно мало порівняльно з кількістю статей, що використовують порядкову шкалу. Огляди та спеціальні звіти почали з'являтися приблизно з 2000 року, і в 2015 році вони складали 11% від опублікованих статей. Теми статей були досить постійними з 2004 по 2011 рік і за весь період близько 50% становили статті з неврологічних порушень, близько 25% статей - з м'язово-скелетних порушень і больовому синдрому, а решта статей – або інші стани, як серцеві і респіраторні стани, або дані досліджень за участю кількох груп пацієнтів або здорових людей, включаючи похилий вік.</w:t>
      </w:r>
    </w:p>
    <w:p w14:paraId="5A43B834" w14:textId="77777777" w:rsidR="008576D6" w:rsidRPr="008576D6" w:rsidRDefault="008576D6" w:rsidP="008454E0">
      <w:pPr>
        <w:spacing w:before="120" w:after="120"/>
        <w:jc w:val="center"/>
        <w:rPr>
          <w:rFonts w:ascii="Cambria" w:eastAsia="Times New Roman" w:hAnsi="Cambria"/>
          <w:b/>
          <w:color w:val="1F497D" w:themeColor="text2"/>
          <w:sz w:val="28"/>
          <w:lang w:val="uk-UA" w:eastAsia="uk-UA"/>
        </w:rPr>
      </w:pPr>
      <w:r w:rsidRPr="008576D6">
        <w:rPr>
          <w:rFonts w:ascii="Cambria" w:eastAsia="Times New Roman" w:hAnsi="Cambria"/>
          <w:b/>
          <w:color w:val="1F497D" w:themeColor="text2"/>
          <w:sz w:val="28"/>
          <w:lang w:val="uk-UA" w:eastAsia="uk-UA"/>
        </w:rPr>
        <w:t>Інші європейські наукові журнали з ФРМ з міжнародною проекцією</w:t>
      </w:r>
    </w:p>
    <w:p w14:paraId="72FE9827" w14:textId="77777777" w:rsidR="008576D6" w:rsidRPr="008576D6" w:rsidRDefault="008576D6" w:rsidP="008454E0">
      <w:pPr>
        <w:ind w:firstLine="709"/>
        <w:rPr>
          <w:rFonts w:eastAsia="Times New Roman"/>
          <w:color w:val="000000"/>
          <w:lang w:val="uk-UA" w:eastAsia="uk-UA"/>
        </w:rPr>
      </w:pPr>
      <w:r w:rsidRPr="008576D6">
        <w:rPr>
          <w:rFonts w:eastAsia="Times New Roman"/>
          <w:lang w:val="uk-UA" w:eastAsia="uk-UA"/>
        </w:rPr>
        <w:t>Тут и представимо короткі історичні замітки про інші багатонаціональні журнали, в порядку років їх заснування.</w:t>
      </w:r>
    </w:p>
    <w:p w14:paraId="2C1FF446" w14:textId="77777777" w:rsidR="008576D6" w:rsidRPr="008576D6" w:rsidRDefault="008576D6" w:rsidP="008454E0">
      <w:pPr>
        <w:spacing w:before="120" w:after="120"/>
        <w:jc w:val="left"/>
        <w:rPr>
          <w:rFonts w:eastAsia="Times New Roman"/>
          <w:i/>
          <w:color w:val="000000"/>
          <w:sz w:val="28"/>
          <w:lang w:val="uk-UA" w:eastAsia="uk-UA"/>
        </w:rPr>
      </w:pPr>
      <w:proofErr w:type="spellStart"/>
      <w:r w:rsidRPr="008576D6">
        <w:rPr>
          <w:rFonts w:eastAsia="Times New Roman"/>
          <w:i/>
          <w:sz w:val="28"/>
          <w:lang w:val="uk-UA" w:eastAsia="uk-UA"/>
        </w:rPr>
        <w:t>Annals</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of</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Physical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and</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Rehabilitation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Medicine</w:t>
      </w:r>
      <w:proofErr w:type="spellEnd"/>
      <w:r w:rsidRPr="008576D6">
        <w:rPr>
          <w:rFonts w:eastAsia="Times New Roman"/>
          <w:i/>
          <w:sz w:val="28"/>
          <w:lang w:val="uk-UA" w:eastAsia="uk-UA"/>
        </w:rPr>
        <w:t xml:space="preserve"> (APRM) (1974), раніше «</w:t>
      </w:r>
      <w:proofErr w:type="spellStart"/>
      <w:r w:rsidRPr="008576D6">
        <w:rPr>
          <w:rFonts w:eastAsia="Times New Roman"/>
          <w:i/>
          <w:sz w:val="28"/>
          <w:lang w:val="uk-UA" w:eastAsia="uk-UA"/>
        </w:rPr>
        <w:t>Annales</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de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Réadaptation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et</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de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Médecine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Physique</w:t>
      </w:r>
      <w:proofErr w:type="spellEnd"/>
      <w:r w:rsidRPr="008576D6">
        <w:rPr>
          <w:rFonts w:eastAsia="Times New Roman"/>
          <w:i/>
          <w:sz w:val="28"/>
          <w:lang w:val="uk-UA" w:eastAsia="uk-UA"/>
        </w:rPr>
        <w:t>» - офіційний журнал ЄТФРМ і Секції ФРМ ЄСМС</w:t>
      </w:r>
    </w:p>
    <w:p w14:paraId="60EAEEAE" w14:textId="77777777" w:rsidR="008576D6" w:rsidRPr="008576D6" w:rsidRDefault="008576D6" w:rsidP="00FE5D3E">
      <w:pPr>
        <w:ind w:firstLine="709"/>
        <w:rPr>
          <w:rFonts w:eastAsia="Times New Roman"/>
          <w:lang w:val="uk-UA" w:eastAsia="uk-UA"/>
        </w:rPr>
      </w:pPr>
      <w:r w:rsidRPr="008576D6">
        <w:rPr>
          <w:rFonts w:eastAsia="Times New Roman"/>
          <w:lang w:val="uk-UA" w:eastAsia="uk-UA"/>
        </w:rPr>
        <w:t xml:space="preserve">Офіційний журнал </w:t>
      </w:r>
      <w:r w:rsidRPr="008576D6">
        <w:rPr>
          <w:rFonts w:eastAsia="Times New Roman"/>
          <w:lang w:eastAsia="uk-UA"/>
        </w:rPr>
        <w:t>French Society of Physical and Rehabilitation Medicine</w:t>
      </w:r>
      <w:r w:rsidRPr="008576D6">
        <w:rPr>
          <w:rFonts w:eastAsia="Times New Roman"/>
          <w:lang w:val="uk-UA" w:eastAsia="uk-UA"/>
        </w:rPr>
        <w:t xml:space="preserve"> (SOFMER, </w:t>
      </w:r>
      <w:proofErr w:type="spellStart"/>
      <w:r w:rsidRPr="008576D6">
        <w:rPr>
          <w:rFonts w:eastAsia="Times New Roman"/>
          <w:lang w:val="uk-UA" w:eastAsia="uk-UA"/>
        </w:rPr>
        <w:t>Société</w:t>
      </w:r>
      <w:proofErr w:type="spellEnd"/>
      <w:r w:rsidRPr="008576D6">
        <w:rPr>
          <w:rFonts w:eastAsia="Times New Roman"/>
          <w:lang w:val="uk-UA" w:eastAsia="uk-UA"/>
        </w:rPr>
        <w:t xml:space="preserve"> </w:t>
      </w:r>
      <w:proofErr w:type="spellStart"/>
      <w:r w:rsidRPr="008576D6">
        <w:rPr>
          <w:rFonts w:eastAsia="Times New Roman"/>
          <w:lang w:val="uk-UA" w:eastAsia="uk-UA"/>
        </w:rPr>
        <w:t>Française</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Médecine</w:t>
      </w:r>
      <w:proofErr w:type="spellEnd"/>
      <w:r w:rsidRPr="008576D6">
        <w:rPr>
          <w:rFonts w:eastAsia="Times New Roman"/>
          <w:lang w:val="uk-UA" w:eastAsia="uk-UA"/>
        </w:rPr>
        <w:t xml:space="preserve"> </w:t>
      </w:r>
      <w:proofErr w:type="spellStart"/>
      <w:r w:rsidRPr="008576D6">
        <w:rPr>
          <w:rFonts w:eastAsia="Times New Roman"/>
          <w:lang w:val="uk-UA" w:eastAsia="uk-UA"/>
        </w:rPr>
        <w:t>Physique</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Réadaptation</w:t>
      </w:r>
      <w:proofErr w:type="spellEnd"/>
      <w:r w:rsidRPr="008576D6">
        <w:rPr>
          <w:rFonts w:eastAsia="Times New Roman"/>
          <w:lang w:val="uk-UA" w:eastAsia="uk-UA"/>
        </w:rPr>
        <w:t xml:space="preserve">). Публікується спільно з </w:t>
      </w:r>
      <w:proofErr w:type="spellStart"/>
      <w:r w:rsidRPr="008576D6">
        <w:rPr>
          <w:rFonts w:eastAsia="Times New Roman"/>
          <w:lang w:val="uk-UA" w:eastAsia="uk-UA"/>
        </w:rPr>
        <w:t>International</w:t>
      </w:r>
      <w:proofErr w:type="spellEnd"/>
      <w:r w:rsidRPr="008576D6">
        <w:rPr>
          <w:rFonts w:eastAsia="Times New Roman"/>
          <w:lang w:val="uk-UA" w:eastAsia="uk-UA"/>
        </w:rPr>
        <w:t xml:space="preserve"> </w:t>
      </w:r>
      <w:proofErr w:type="spellStart"/>
      <w:r w:rsidRPr="008576D6">
        <w:rPr>
          <w:rFonts w:eastAsia="Times New Roman"/>
          <w:lang w:val="uk-UA" w:eastAsia="uk-UA"/>
        </w:rPr>
        <w:t>Society</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(ISPRM) з 2012 року. Видавець - </w:t>
      </w:r>
      <w:proofErr w:type="spellStart"/>
      <w:r w:rsidRPr="008576D6">
        <w:rPr>
          <w:rFonts w:eastAsia="Times New Roman"/>
          <w:lang w:val="uk-UA" w:eastAsia="uk-UA"/>
        </w:rPr>
        <w:t>El</w:t>
      </w:r>
      <w:proofErr w:type="spellEnd"/>
      <w:r w:rsidRPr="008576D6">
        <w:rPr>
          <w:rFonts w:eastAsia="Times New Roman"/>
          <w:lang w:val="en-US" w:eastAsia="uk-UA"/>
        </w:rPr>
        <w:t>s</w:t>
      </w:r>
      <w:proofErr w:type="spellStart"/>
      <w:r w:rsidRPr="008576D6">
        <w:rPr>
          <w:rFonts w:eastAsia="Times New Roman"/>
          <w:lang w:val="uk-UA" w:eastAsia="uk-UA"/>
        </w:rPr>
        <w:t>evier</w:t>
      </w:r>
      <w:proofErr w:type="spellEnd"/>
      <w:r w:rsidRPr="008576D6">
        <w:rPr>
          <w:rFonts w:eastAsia="Times New Roman"/>
          <w:lang w:val="uk-UA" w:eastAsia="uk-UA"/>
        </w:rPr>
        <w:t xml:space="preserve">, який поширює </w:t>
      </w:r>
      <w:proofErr w:type="spellStart"/>
      <w:r w:rsidRPr="008576D6">
        <w:rPr>
          <w:rFonts w:eastAsia="Times New Roman"/>
          <w:lang w:val="uk-UA" w:eastAsia="uk-UA"/>
        </w:rPr>
        <w:t>Annals</w:t>
      </w:r>
      <w:proofErr w:type="spellEnd"/>
      <w:r w:rsidRPr="008576D6">
        <w:rPr>
          <w:rFonts w:eastAsia="Times New Roman"/>
          <w:lang w:val="uk-UA" w:eastAsia="uk-UA"/>
        </w:rPr>
        <w:t xml:space="preserve"> через </w:t>
      </w:r>
      <w:proofErr w:type="spellStart"/>
      <w:r w:rsidRPr="008576D6">
        <w:rPr>
          <w:rFonts w:eastAsia="Times New Roman"/>
          <w:lang w:val="uk-UA" w:eastAsia="uk-UA"/>
        </w:rPr>
        <w:t>Science</w:t>
      </w:r>
      <w:proofErr w:type="spellEnd"/>
      <w:r w:rsidRPr="008576D6">
        <w:rPr>
          <w:rFonts w:eastAsia="Times New Roman"/>
          <w:lang w:val="uk-UA" w:eastAsia="uk-UA"/>
        </w:rPr>
        <w:t xml:space="preserve"> </w:t>
      </w:r>
      <w:proofErr w:type="spellStart"/>
      <w:r w:rsidRPr="008576D6">
        <w:rPr>
          <w:rFonts w:eastAsia="Times New Roman"/>
          <w:lang w:val="uk-UA" w:eastAsia="uk-UA"/>
        </w:rPr>
        <w:t>Direct</w:t>
      </w:r>
      <w:proofErr w:type="spellEnd"/>
      <w:r w:rsidRPr="008576D6">
        <w:rPr>
          <w:rFonts w:eastAsia="Times New Roman"/>
          <w:lang w:val="uk-UA" w:eastAsia="uk-UA"/>
        </w:rPr>
        <w:t xml:space="preserve">. Публікувався виключно французькою мовою до 2005 року, став двомовним з 2009 року і публікується виключно англійською мовою з 2015 року. APRM індексується </w:t>
      </w:r>
      <w:proofErr w:type="spellStart"/>
      <w:r w:rsidRPr="008576D6">
        <w:rPr>
          <w:rFonts w:eastAsia="Times New Roman"/>
          <w:lang w:val="uk-UA" w:eastAsia="uk-UA"/>
        </w:rPr>
        <w:t>Medline</w:t>
      </w:r>
      <w:proofErr w:type="spellEnd"/>
      <w:r w:rsidRPr="008576D6">
        <w:rPr>
          <w:rFonts w:eastAsia="Times New Roman"/>
          <w:lang w:val="uk-UA" w:eastAsia="uk-UA"/>
        </w:rPr>
        <w:t xml:space="preserve"> з 2001 року, ще не має </w:t>
      </w:r>
      <w:proofErr w:type="spellStart"/>
      <w:r w:rsidRPr="008576D6">
        <w:rPr>
          <w:rFonts w:eastAsia="Times New Roman"/>
          <w:lang w:val="uk-UA" w:eastAsia="uk-UA"/>
        </w:rPr>
        <w:t>імпакт</w:t>
      </w:r>
      <w:proofErr w:type="spellEnd"/>
      <w:r w:rsidRPr="008576D6">
        <w:rPr>
          <w:rFonts w:eastAsia="Times New Roman"/>
          <w:lang w:val="uk-UA" w:eastAsia="uk-UA"/>
        </w:rPr>
        <w:t>- фактору, і зараз є науковим журналом, який відповідає міжнародним стандартам і охоплює всі сфери та аспекти реабілітаційних наук, від фундаментальних, до медичних та соціальних. Журнал публікує оригінальні рецензовані клінічні та дослідницькі статті, епідеміологічні дослідження, нові методологічні клінічні підходи, огляди, редакційні статті та настанови. Матеріали в основному, стосуються: методів оцінювання моторних, сенсорних, когнітивних і вісцеральних порушень; функціональних обмежень життєдіяльності; фізичних вад у дорослих і дітей; процесів реабілітації при ортопедичних, ревматологічних, неврологічних, серцево-судинних, легеневих та урологічних захворюваннях.</w:t>
      </w:r>
    </w:p>
    <w:p w14:paraId="2FD36D77" w14:textId="77777777" w:rsidR="008576D6" w:rsidRPr="008576D6" w:rsidRDefault="008576D6" w:rsidP="008454E0">
      <w:pPr>
        <w:spacing w:before="120" w:after="120"/>
        <w:jc w:val="left"/>
        <w:rPr>
          <w:rFonts w:eastAsia="Times New Roman"/>
          <w:i/>
          <w:color w:val="000000"/>
          <w:sz w:val="28"/>
          <w:lang w:val="uk-UA" w:eastAsia="uk-UA"/>
        </w:rPr>
      </w:pPr>
      <w:proofErr w:type="spellStart"/>
      <w:r w:rsidRPr="008576D6">
        <w:rPr>
          <w:rFonts w:eastAsia="Times New Roman"/>
          <w:i/>
          <w:sz w:val="28"/>
          <w:lang w:val="uk-UA" w:eastAsia="uk-UA"/>
        </w:rPr>
        <w:t>Rehabilitación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Madr</w:t>
      </w:r>
      <w:proofErr w:type="spellEnd"/>
      <w:r w:rsidRPr="008576D6">
        <w:rPr>
          <w:rFonts w:eastAsia="Times New Roman"/>
          <w:i/>
          <w:sz w:val="28"/>
          <w:lang w:val="uk-UA" w:eastAsia="uk-UA"/>
        </w:rPr>
        <w:t>) (1966)</w:t>
      </w:r>
    </w:p>
    <w:p w14:paraId="5D1B496B" w14:textId="77777777" w:rsidR="008576D6" w:rsidRPr="008576D6" w:rsidRDefault="008576D6" w:rsidP="00FE5D3E">
      <w:pPr>
        <w:ind w:firstLine="709"/>
        <w:rPr>
          <w:rFonts w:eastAsia="Times New Roman"/>
          <w:color w:val="000000"/>
          <w:lang w:val="uk-UA" w:eastAsia="uk-UA"/>
        </w:rPr>
      </w:pPr>
      <w:r w:rsidRPr="008576D6">
        <w:rPr>
          <w:rFonts w:eastAsia="Times New Roman"/>
          <w:lang w:val="uk-UA" w:eastAsia="uk-UA"/>
        </w:rPr>
        <w:t xml:space="preserve">Офіційний журнал </w:t>
      </w:r>
      <w:proofErr w:type="spellStart"/>
      <w:r w:rsidRPr="008576D6">
        <w:rPr>
          <w:rFonts w:eastAsia="Times New Roman"/>
          <w:lang w:val="uk-UA" w:eastAsia="uk-UA"/>
        </w:rPr>
        <w:t>Sociedad</w:t>
      </w:r>
      <w:proofErr w:type="spellEnd"/>
      <w:r w:rsidRPr="008576D6">
        <w:rPr>
          <w:rFonts w:eastAsia="Times New Roman"/>
          <w:lang w:val="uk-UA" w:eastAsia="uk-UA"/>
        </w:rPr>
        <w:t xml:space="preserve"> </w:t>
      </w:r>
      <w:proofErr w:type="spellStart"/>
      <w:r w:rsidRPr="008576D6">
        <w:rPr>
          <w:rFonts w:eastAsia="Times New Roman"/>
          <w:lang w:val="uk-UA" w:eastAsia="uk-UA"/>
        </w:rPr>
        <w:t>Española</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Rehabilitación</w:t>
      </w:r>
      <w:proofErr w:type="spellEnd"/>
      <w:r w:rsidRPr="008576D6">
        <w:rPr>
          <w:rFonts w:eastAsia="Times New Roman"/>
          <w:lang w:val="uk-UA" w:eastAsia="uk-UA"/>
        </w:rPr>
        <w:t xml:space="preserve"> y </w:t>
      </w:r>
      <w:proofErr w:type="spellStart"/>
      <w:r w:rsidRPr="008576D6">
        <w:rPr>
          <w:rFonts w:eastAsia="Times New Roman"/>
          <w:lang w:val="uk-UA" w:eastAsia="uk-UA"/>
        </w:rPr>
        <w:t>Medicina</w:t>
      </w:r>
      <w:proofErr w:type="spellEnd"/>
      <w:r w:rsidRPr="008576D6">
        <w:rPr>
          <w:rFonts w:eastAsia="Times New Roman"/>
          <w:lang w:val="uk-UA" w:eastAsia="uk-UA"/>
        </w:rPr>
        <w:t xml:space="preserve"> </w:t>
      </w:r>
      <w:proofErr w:type="spellStart"/>
      <w:r w:rsidRPr="008576D6">
        <w:rPr>
          <w:rFonts w:eastAsia="Times New Roman"/>
          <w:lang w:val="uk-UA" w:eastAsia="uk-UA"/>
        </w:rPr>
        <w:t>Fisica</w:t>
      </w:r>
      <w:proofErr w:type="spellEnd"/>
      <w:r w:rsidRPr="008576D6">
        <w:rPr>
          <w:rFonts w:eastAsia="Times New Roman"/>
          <w:lang w:val="uk-UA" w:eastAsia="uk-UA"/>
        </w:rPr>
        <w:t xml:space="preserve"> (SERMEF). Був заснований в 1966 році радою директорів Товариства. Видавець -  </w:t>
      </w:r>
      <w:proofErr w:type="spellStart"/>
      <w:r w:rsidRPr="008576D6">
        <w:rPr>
          <w:rFonts w:eastAsia="Times New Roman"/>
          <w:lang w:val="uk-UA" w:eastAsia="uk-UA"/>
        </w:rPr>
        <w:t>Elsevier-España</w:t>
      </w:r>
      <w:proofErr w:type="spellEnd"/>
      <w:r w:rsidRPr="008576D6">
        <w:rPr>
          <w:rFonts w:eastAsia="Times New Roman"/>
          <w:lang w:val="uk-UA" w:eastAsia="uk-UA"/>
        </w:rPr>
        <w:t xml:space="preserve">, S.L.U., журнал випускається чотири рази на рік разом з монографією </w:t>
      </w:r>
      <w:r w:rsidRPr="008576D6">
        <w:rPr>
          <w:rFonts w:eastAsia="Times New Roman"/>
          <w:lang w:val="uk-UA" w:eastAsia="uk-UA"/>
        </w:rPr>
        <w:lastRenderedPageBreak/>
        <w:t xml:space="preserve">на тему, що представляє найбільший інтерес і актуальність, яка призначається редакційною колегією. Видається іспанською мовою (крім тез, що завжди є як іспанською, так і англійською мовами). Журнал ще не індексований </w:t>
      </w:r>
      <w:proofErr w:type="spellStart"/>
      <w:r w:rsidRPr="008576D6">
        <w:rPr>
          <w:rFonts w:eastAsia="Times New Roman"/>
          <w:lang w:val="uk-UA" w:eastAsia="uk-UA"/>
        </w:rPr>
        <w:t>Medline</w:t>
      </w:r>
      <w:proofErr w:type="spellEnd"/>
      <w:r w:rsidRPr="008576D6">
        <w:rPr>
          <w:rFonts w:eastAsia="Times New Roman"/>
          <w:lang w:val="uk-UA" w:eastAsia="uk-UA"/>
        </w:rPr>
        <w:t xml:space="preserve">, але включений в: IME, </w:t>
      </w:r>
      <w:proofErr w:type="spellStart"/>
      <w:r w:rsidRPr="008576D6">
        <w:rPr>
          <w:rFonts w:eastAsia="Times New Roman"/>
          <w:lang w:val="uk-UA" w:eastAsia="uk-UA"/>
        </w:rPr>
        <w:t>Eventline</w:t>
      </w:r>
      <w:proofErr w:type="spellEnd"/>
      <w:r w:rsidRPr="008576D6">
        <w:rPr>
          <w:rFonts w:eastAsia="Times New Roman"/>
          <w:lang w:val="uk-UA" w:eastAsia="uk-UA"/>
        </w:rPr>
        <w:t xml:space="preserve">, </w:t>
      </w:r>
      <w:proofErr w:type="spellStart"/>
      <w:r w:rsidRPr="008576D6">
        <w:rPr>
          <w:rFonts w:eastAsia="Times New Roman"/>
          <w:lang w:val="uk-UA" w:eastAsia="uk-UA"/>
        </w:rPr>
        <w:t>Bibliomed</w:t>
      </w:r>
      <w:proofErr w:type="spellEnd"/>
      <w:r w:rsidRPr="008576D6">
        <w:rPr>
          <w:rFonts w:eastAsia="Times New Roman"/>
          <w:lang w:val="uk-UA" w:eastAsia="uk-UA"/>
        </w:rPr>
        <w:t xml:space="preserve">, </w:t>
      </w:r>
      <w:proofErr w:type="spellStart"/>
      <w:r w:rsidRPr="008576D6">
        <w:rPr>
          <w:rFonts w:eastAsia="Times New Roman"/>
          <w:lang w:val="uk-UA" w:eastAsia="uk-UA"/>
        </w:rPr>
        <w:t>Sedbase</w:t>
      </w:r>
      <w:proofErr w:type="spellEnd"/>
      <w:r w:rsidRPr="008576D6">
        <w:rPr>
          <w:rFonts w:eastAsia="Times New Roman"/>
          <w:lang w:val="uk-UA" w:eastAsia="uk-UA"/>
        </w:rPr>
        <w:t xml:space="preserve">, CINAHL, </w:t>
      </w:r>
      <w:proofErr w:type="spellStart"/>
      <w:r w:rsidRPr="008576D6">
        <w:rPr>
          <w:rFonts w:eastAsia="Times New Roman"/>
          <w:lang w:val="uk-UA" w:eastAsia="uk-UA"/>
        </w:rPr>
        <w:t>Scopus</w:t>
      </w:r>
      <w:proofErr w:type="spellEnd"/>
      <w:r w:rsidRPr="008576D6">
        <w:rPr>
          <w:rFonts w:eastAsia="Times New Roman"/>
          <w:lang w:val="uk-UA" w:eastAsia="uk-UA"/>
        </w:rPr>
        <w:t xml:space="preserve">, </w:t>
      </w:r>
      <w:proofErr w:type="spellStart"/>
      <w:r w:rsidRPr="008576D6">
        <w:rPr>
          <w:rFonts w:eastAsia="Times New Roman"/>
          <w:lang w:val="uk-UA" w:eastAsia="uk-UA"/>
        </w:rPr>
        <w:t>Pascal</w:t>
      </w:r>
      <w:proofErr w:type="spellEnd"/>
      <w:r w:rsidRPr="008576D6">
        <w:rPr>
          <w:rFonts w:eastAsia="Times New Roman"/>
          <w:lang w:val="uk-UA" w:eastAsia="uk-UA"/>
        </w:rPr>
        <w:t xml:space="preserve"> та IBECS. Історія журналу походить з попереднього журналу </w:t>
      </w:r>
      <w:proofErr w:type="spellStart"/>
      <w:r w:rsidRPr="008576D6">
        <w:rPr>
          <w:rFonts w:eastAsia="Times New Roman"/>
          <w:lang w:val="uk-UA" w:eastAsia="uk-UA"/>
        </w:rPr>
        <w:t>Acta</w:t>
      </w:r>
      <w:proofErr w:type="spellEnd"/>
      <w:r w:rsidRPr="008576D6">
        <w:rPr>
          <w:rFonts w:eastAsia="Times New Roman"/>
          <w:lang w:val="uk-UA" w:eastAsia="uk-UA"/>
        </w:rPr>
        <w:t xml:space="preserve"> </w:t>
      </w:r>
      <w:proofErr w:type="spellStart"/>
      <w:r w:rsidRPr="008576D6">
        <w:rPr>
          <w:rFonts w:eastAsia="Times New Roman"/>
          <w:lang w:val="uk-UA" w:eastAsia="uk-UA"/>
        </w:rPr>
        <w:t>Fisioterápica</w:t>
      </w:r>
      <w:proofErr w:type="spellEnd"/>
      <w:r w:rsidRPr="008576D6">
        <w:rPr>
          <w:rFonts w:eastAsia="Times New Roman"/>
          <w:lang w:val="uk-UA" w:eastAsia="uk-UA"/>
        </w:rPr>
        <w:t xml:space="preserve"> </w:t>
      </w:r>
      <w:proofErr w:type="spellStart"/>
      <w:r w:rsidRPr="008576D6">
        <w:rPr>
          <w:rFonts w:eastAsia="Times New Roman"/>
          <w:lang w:val="uk-UA" w:eastAsia="uk-UA"/>
        </w:rPr>
        <w:t>Ibérica</w:t>
      </w:r>
      <w:proofErr w:type="spellEnd"/>
      <w:r w:rsidRPr="008576D6">
        <w:rPr>
          <w:rFonts w:eastAsia="Times New Roman"/>
          <w:lang w:val="uk-UA" w:eastAsia="uk-UA"/>
        </w:rPr>
        <w:t xml:space="preserve"> (1956), який був офіційним журналом "</w:t>
      </w:r>
      <w:proofErr w:type="spellStart"/>
      <w:r w:rsidRPr="008576D6">
        <w:rPr>
          <w:rFonts w:eastAsia="Times New Roman"/>
          <w:lang w:val="uk-UA" w:eastAsia="uk-UA"/>
        </w:rPr>
        <w:t>Sociedad</w:t>
      </w:r>
      <w:proofErr w:type="spellEnd"/>
      <w:r w:rsidRPr="008576D6">
        <w:rPr>
          <w:rFonts w:eastAsia="Times New Roman"/>
          <w:lang w:val="uk-UA" w:eastAsia="uk-UA"/>
        </w:rPr>
        <w:t xml:space="preserve"> </w:t>
      </w:r>
      <w:proofErr w:type="spellStart"/>
      <w:r w:rsidRPr="008576D6">
        <w:rPr>
          <w:rFonts w:eastAsia="Times New Roman"/>
          <w:lang w:val="uk-UA" w:eastAsia="uk-UA"/>
        </w:rPr>
        <w:t>Española</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Fisioterapia</w:t>
      </w:r>
      <w:proofErr w:type="spellEnd"/>
      <w:r w:rsidRPr="008576D6">
        <w:rPr>
          <w:rFonts w:eastAsia="Times New Roman"/>
          <w:lang w:val="uk-UA" w:eastAsia="uk-UA"/>
        </w:rPr>
        <w:t xml:space="preserve"> </w:t>
      </w:r>
      <w:proofErr w:type="spellStart"/>
      <w:r w:rsidRPr="008576D6">
        <w:rPr>
          <w:rFonts w:eastAsia="Times New Roman"/>
          <w:lang w:val="uk-UA" w:eastAsia="uk-UA"/>
        </w:rPr>
        <w:t>Reeducativa</w:t>
      </w:r>
      <w:proofErr w:type="spellEnd"/>
      <w:r w:rsidRPr="008576D6">
        <w:rPr>
          <w:rFonts w:eastAsia="Times New Roman"/>
          <w:lang w:val="uk-UA" w:eastAsia="uk-UA"/>
        </w:rPr>
        <w:t xml:space="preserve"> y </w:t>
      </w:r>
      <w:proofErr w:type="spellStart"/>
      <w:r w:rsidRPr="008576D6">
        <w:rPr>
          <w:rFonts w:eastAsia="Times New Roman"/>
          <w:lang w:val="uk-UA" w:eastAsia="uk-UA"/>
        </w:rPr>
        <w:t>Recuperación</w:t>
      </w:r>
      <w:proofErr w:type="spellEnd"/>
      <w:r w:rsidRPr="008576D6">
        <w:rPr>
          <w:rFonts w:eastAsia="Times New Roman"/>
          <w:lang w:val="uk-UA" w:eastAsia="uk-UA"/>
        </w:rPr>
        <w:t xml:space="preserve"> </w:t>
      </w:r>
      <w:proofErr w:type="spellStart"/>
      <w:r w:rsidRPr="008576D6">
        <w:rPr>
          <w:rFonts w:eastAsia="Times New Roman"/>
          <w:lang w:val="uk-UA" w:eastAsia="uk-UA"/>
        </w:rPr>
        <w:t>Funcional</w:t>
      </w:r>
      <w:proofErr w:type="spellEnd"/>
      <w:r w:rsidRPr="008576D6">
        <w:rPr>
          <w:rFonts w:eastAsia="Times New Roman"/>
          <w:lang w:val="uk-UA" w:eastAsia="uk-UA"/>
        </w:rPr>
        <w:t xml:space="preserve">". У 1966 році </w:t>
      </w:r>
      <w:proofErr w:type="spellStart"/>
      <w:r w:rsidRPr="008576D6">
        <w:rPr>
          <w:rFonts w:eastAsia="Times New Roman"/>
          <w:lang w:val="uk-UA" w:eastAsia="uk-UA"/>
        </w:rPr>
        <w:t>Acta</w:t>
      </w:r>
      <w:proofErr w:type="spellEnd"/>
      <w:r w:rsidRPr="008576D6">
        <w:rPr>
          <w:rFonts w:eastAsia="Times New Roman"/>
          <w:lang w:val="uk-UA" w:eastAsia="uk-UA"/>
        </w:rPr>
        <w:t xml:space="preserve"> </w:t>
      </w:r>
      <w:proofErr w:type="spellStart"/>
      <w:r w:rsidRPr="008576D6">
        <w:rPr>
          <w:rFonts w:eastAsia="Times New Roman"/>
          <w:lang w:val="uk-UA" w:eastAsia="uk-UA"/>
        </w:rPr>
        <w:t>Fisoterápica</w:t>
      </w:r>
      <w:proofErr w:type="spellEnd"/>
      <w:r w:rsidRPr="008576D6">
        <w:rPr>
          <w:rFonts w:eastAsia="Times New Roman"/>
          <w:lang w:val="uk-UA" w:eastAsia="uk-UA"/>
        </w:rPr>
        <w:t xml:space="preserve"> </w:t>
      </w:r>
      <w:proofErr w:type="spellStart"/>
      <w:r w:rsidRPr="008576D6">
        <w:rPr>
          <w:rFonts w:eastAsia="Times New Roman"/>
          <w:lang w:val="uk-UA" w:eastAsia="uk-UA"/>
        </w:rPr>
        <w:t>Ibérica</w:t>
      </w:r>
      <w:proofErr w:type="spellEnd"/>
      <w:r w:rsidRPr="008576D6">
        <w:rPr>
          <w:rFonts w:eastAsia="Times New Roman"/>
          <w:lang w:val="uk-UA" w:eastAsia="uk-UA"/>
        </w:rPr>
        <w:t xml:space="preserve"> та </w:t>
      </w:r>
      <w:proofErr w:type="spellStart"/>
      <w:r w:rsidRPr="008576D6">
        <w:rPr>
          <w:rFonts w:eastAsia="Times New Roman"/>
          <w:lang w:val="uk-UA" w:eastAsia="uk-UA"/>
        </w:rPr>
        <w:t>Revista</w:t>
      </w:r>
      <w:proofErr w:type="spellEnd"/>
      <w:r w:rsidRPr="008576D6">
        <w:rPr>
          <w:rFonts w:eastAsia="Times New Roman"/>
          <w:lang w:val="uk-UA" w:eastAsia="uk-UA"/>
        </w:rPr>
        <w:t xml:space="preserve"> </w:t>
      </w:r>
      <w:proofErr w:type="spellStart"/>
      <w:r w:rsidRPr="008576D6">
        <w:rPr>
          <w:rFonts w:eastAsia="Times New Roman"/>
          <w:lang w:val="uk-UA" w:eastAsia="uk-UA"/>
        </w:rPr>
        <w:t>Española</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Rehabilitación</w:t>
      </w:r>
      <w:proofErr w:type="spellEnd"/>
      <w:r w:rsidRPr="008576D6">
        <w:rPr>
          <w:rFonts w:eastAsia="Times New Roman"/>
          <w:lang w:val="uk-UA" w:eastAsia="uk-UA"/>
        </w:rPr>
        <w:t xml:space="preserve"> </w:t>
      </w:r>
      <w:proofErr w:type="spellStart"/>
      <w:r w:rsidRPr="008576D6">
        <w:rPr>
          <w:rFonts w:eastAsia="Times New Roman"/>
          <w:lang w:val="uk-UA" w:eastAsia="uk-UA"/>
        </w:rPr>
        <w:t>del</w:t>
      </w:r>
      <w:proofErr w:type="spellEnd"/>
      <w:r w:rsidRPr="008576D6">
        <w:rPr>
          <w:rFonts w:eastAsia="Times New Roman"/>
          <w:lang w:val="uk-UA" w:eastAsia="uk-UA"/>
        </w:rPr>
        <w:t xml:space="preserve"> </w:t>
      </w:r>
      <w:proofErr w:type="spellStart"/>
      <w:r w:rsidRPr="008576D6">
        <w:rPr>
          <w:rFonts w:eastAsia="Times New Roman"/>
          <w:lang w:val="uk-UA" w:eastAsia="uk-UA"/>
        </w:rPr>
        <w:t>Aparato</w:t>
      </w:r>
      <w:proofErr w:type="spellEnd"/>
      <w:r w:rsidRPr="008576D6">
        <w:rPr>
          <w:rFonts w:eastAsia="Times New Roman"/>
          <w:lang w:val="uk-UA" w:eastAsia="uk-UA"/>
        </w:rPr>
        <w:t xml:space="preserve"> </w:t>
      </w:r>
      <w:proofErr w:type="spellStart"/>
      <w:r w:rsidRPr="008576D6">
        <w:rPr>
          <w:rFonts w:eastAsia="Times New Roman"/>
          <w:lang w:val="uk-UA" w:eastAsia="uk-UA"/>
        </w:rPr>
        <w:t>Locomotor</w:t>
      </w:r>
      <w:proofErr w:type="spellEnd"/>
      <w:r w:rsidRPr="008576D6">
        <w:rPr>
          <w:rFonts w:eastAsia="Times New Roman"/>
          <w:lang w:val="uk-UA" w:eastAsia="uk-UA"/>
        </w:rPr>
        <w:t xml:space="preserve"> (доповнення до журналу ортопедичної хірургії) були об'єднані в новий журнал. </w:t>
      </w:r>
      <w:proofErr w:type="spellStart"/>
      <w:r w:rsidRPr="008576D6">
        <w:rPr>
          <w:rFonts w:eastAsia="Times New Roman"/>
          <w:lang w:val="uk-UA" w:eastAsia="uk-UA"/>
        </w:rPr>
        <w:t>Rehabilitación</w:t>
      </w:r>
      <w:proofErr w:type="spellEnd"/>
      <w:r w:rsidRPr="008576D6">
        <w:rPr>
          <w:rFonts w:eastAsia="Times New Roman"/>
          <w:lang w:val="uk-UA" w:eastAsia="uk-UA"/>
        </w:rPr>
        <w:t xml:space="preserve"> (</w:t>
      </w:r>
      <w:proofErr w:type="spellStart"/>
      <w:r w:rsidRPr="008576D6">
        <w:rPr>
          <w:rFonts w:eastAsia="Times New Roman"/>
          <w:lang w:val="uk-UA" w:eastAsia="uk-UA"/>
        </w:rPr>
        <w:t>Madr</w:t>
      </w:r>
      <w:proofErr w:type="spellEnd"/>
      <w:r w:rsidRPr="008576D6">
        <w:rPr>
          <w:rFonts w:eastAsia="Times New Roman"/>
          <w:lang w:val="uk-UA" w:eastAsia="uk-UA"/>
        </w:rPr>
        <w:t>) є основним інструментом наукового поширення серед лікарів ФРМ в Іспанії, а також з іспаномовних країн Латинської Америки. Основною сферою діяльності журналу є безперервна медична освіта в спеціальності ФРМ.</w:t>
      </w:r>
    </w:p>
    <w:p w14:paraId="7ADC69E1" w14:textId="77777777" w:rsidR="008576D6" w:rsidRPr="008576D6" w:rsidRDefault="008576D6" w:rsidP="008454E0">
      <w:pPr>
        <w:spacing w:before="120" w:after="120"/>
        <w:jc w:val="left"/>
        <w:rPr>
          <w:rFonts w:eastAsia="Times New Roman"/>
          <w:i/>
          <w:color w:val="000000"/>
          <w:sz w:val="28"/>
          <w:lang w:val="uk-UA" w:eastAsia="uk-UA"/>
        </w:rPr>
      </w:pPr>
      <w:proofErr w:type="spellStart"/>
      <w:r w:rsidRPr="008576D6">
        <w:rPr>
          <w:rFonts w:eastAsia="Times New Roman"/>
          <w:i/>
          <w:sz w:val="28"/>
          <w:lang w:val="uk-UA" w:eastAsia="uk-UA"/>
        </w:rPr>
        <w:t>International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Journal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of</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Rehabilitation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Research</w:t>
      </w:r>
      <w:proofErr w:type="spellEnd"/>
      <w:r w:rsidRPr="008576D6">
        <w:rPr>
          <w:rFonts w:eastAsia="Times New Roman"/>
          <w:i/>
          <w:sz w:val="28"/>
          <w:lang w:val="uk-UA" w:eastAsia="uk-UA"/>
        </w:rPr>
        <w:t xml:space="preserve"> (IJRR) (1977)</w:t>
      </w:r>
    </w:p>
    <w:p w14:paraId="74D6DF09" w14:textId="77777777" w:rsidR="008576D6" w:rsidRPr="008576D6" w:rsidRDefault="008576D6" w:rsidP="00FE5D3E">
      <w:pPr>
        <w:ind w:firstLine="709"/>
        <w:rPr>
          <w:rFonts w:eastAsia="Times New Roman"/>
          <w:color w:val="000000"/>
          <w:lang w:val="uk-UA" w:eastAsia="uk-UA"/>
        </w:rPr>
      </w:pPr>
      <w:r w:rsidRPr="008576D6">
        <w:rPr>
          <w:rFonts w:eastAsia="Times New Roman"/>
          <w:lang w:val="uk-UA" w:eastAsia="uk-UA"/>
        </w:rPr>
        <w:t xml:space="preserve">Офіційний журнал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International</w:t>
      </w:r>
      <w:proofErr w:type="spellEnd"/>
      <w:r w:rsidRPr="008576D6">
        <w:rPr>
          <w:rFonts w:eastAsia="Times New Roman"/>
          <w:lang w:val="uk-UA" w:eastAsia="uk-UA"/>
        </w:rPr>
        <w:t xml:space="preserve"> з 1977 по 1985 рік, а потім, з моменту створення, </w:t>
      </w:r>
      <w:proofErr w:type="spellStart"/>
      <w:r w:rsidRPr="008576D6">
        <w:rPr>
          <w:rFonts w:eastAsia="Times New Roman"/>
          <w:lang w:val="uk-UA" w:eastAsia="uk-UA"/>
        </w:rPr>
        <w:t>European</w:t>
      </w:r>
      <w:proofErr w:type="spellEnd"/>
      <w:r w:rsidRPr="008576D6">
        <w:rPr>
          <w:rFonts w:eastAsia="Times New Roman"/>
          <w:lang w:val="uk-UA" w:eastAsia="uk-UA"/>
        </w:rPr>
        <w:t xml:space="preserve"> </w:t>
      </w:r>
      <w:proofErr w:type="spellStart"/>
      <w:r w:rsidRPr="008576D6">
        <w:rPr>
          <w:rFonts w:eastAsia="Times New Roman"/>
          <w:lang w:val="uk-UA" w:eastAsia="uk-UA"/>
        </w:rPr>
        <w:t>Federation</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Research</w:t>
      </w:r>
      <w:proofErr w:type="spellEnd"/>
      <w:r w:rsidRPr="008576D6">
        <w:rPr>
          <w:rFonts w:eastAsia="Times New Roman"/>
          <w:lang w:val="uk-UA" w:eastAsia="uk-UA"/>
        </w:rPr>
        <w:t xml:space="preserve"> </w:t>
      </w:r>
      <w:proofErr w:type="spellStart"/>
      <w:r w:rsidRPr="008576D6">
        <w:rPr>
          <w:rFonts w:eastAsia="Times New Roman"/>
          <w:lang w:val="uk-UA" w:eastAsia="uk-UA"/>
        </w:rPr>
        <w:t>in</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яка у 2009 році була перейменований на </w:t>
      </w:r>
      <w:proofErr w:type="spellStart"/>
      <w:r w:rsidRPr="008576D6">
        <w:rPr>
          <w:rFonts w:eastAsia="Times New Roman"/>
          <w:lang w:val="uk-UA" w:eastAsia="uk-UA"/>
        </w:rPr>
        <w:t>European</w:t>
      </w:r>
      <w:proofErr w:type="spellEnd"/>
      <w:r w:rsidRPr="008576D6">
        <w:rPr>
          <w:rFonts w:eastAsia="Times New Roman"/>
          <w:lang w:val="uk-UA" w:eastAsia="uk-UA"/>
        </w:rPr>
        <w:t xml:space="preserve"> </w:t>
      </w:r>
      <w:proofErr w:type="spellStart"/>
      <w:r w:rsidRPr="008576D6">
        <w:rPr>
          <w:rFonts w:eastAsia="Times New Roman"/>
          <w:lang w:val="uk-UA" w:eastAsia="uk-UA"/>
        </w:rPr>
        <w:t>Forum</w:t>
      </w:r>
      <w:proofErr w:type="spellEnd"/>
      <w:r w:rsidRPr="008576D6">
        <w:rPr>
          <w:rFonts w:eastAsia="Times New Roman"/>
          <w:lang w:val="uk-UA" w:eastAsia="uk-UA"/>
        </w:rPr>
        <w:t xml:space="preserve"> </w:t>
      </w:r>
      <w:proofErr w:type="spellStart"/>
      <w:r w:rsidRPr="008576D6">
        <w:rPr>
          <w:rFonts w:eastAsia="Times New Roman"/>
          <w:lang w:val="uk-UA" w:eastAsia="uk-UA"/>
        </w:rPr>
        <w:t>for</w:t>
      </w:r>
      <w:proofErr w:type="spellEnd"/>
      <w:r w:rsidRPr="008576D6">
        <w:rPr>
          <w:rFonts w:eastAsia="Times New Roman"/>
          <w:lang w:val="uk-UA" w:eastAsia="uk-UA"/>
        </w:rPr>
        <w:t xml:space="preserve"> </w:t>
      </w:r>
      <w:proofErr w:type="spellStart"/>
      <w:r w:rsidRPr="008576D6">
        <w:rPr>
          <w:rFonts w:eastAsia="Times New Roman"/>
          <w:lang w:val="uk-UA" w:eastAsia="uk-UA"/>
        </w:rPr>
        <w:t>Research</w:t>
      </w:r>
      <w:proofErr w:type="spellEnd"/>
      <w:r w:rsidRPr="008576D6">
        <w:rPr>
          <w:rFonts w:eastAsia="Times New Roman"/>
          <w:lang w:val="uk-UA" w:eastAsia="uk-UA"/>
        </w:rPr>
        <w:t xml:space="preserve"> </w:t>
      </w:r>
      <w:proofErr w:type="spellStart"/>
      <w:r w:rsidRPr="008576D6">
        <w:rPr>
          <w:rFonts w:eastAsia="Times New Roman"/>
          <w:lang w:val="uk-UA" w:eastAsia="uk-UA"/>
        </w:rPr>
        <w:t>in</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Видавці: </w:t>
      </w:r>
      <w:proofErr w:type="spellStart"/>
      <w:r w:rsidRPr="008576D6">
        <w:rPr>
          <w:rFonts w:eastAsia="Times New Roman"/>
          <w:lang w:val="uk-UA" w:eastAsia="uk-UA"/>
        </w:rPr>
        <w:t>Schindele</w:t>
      </w:r>
      <w:proofErr w:type="spellEnd"/>
      <w:r w:rsidRPr="008576D6">
        <w:rPr>
          <w:rFonts w:eastAsia="Times New Roman"/>
          <w:lang w:val="uk-UA" w:eastAsia="uk-UA"/>
        </w:rPr>
        <w:t xml:space="preserve"> (1977-1990), </w:t>
      </w:r>
      <w:proofErr w:type="spellStart"/>
      <w:r w:rsidRPr="008576D6">
        <w:rPr>
          <w:rFonts w:eastAsia="Times New Roman"/>
          <w:lang w:val="uk-UA" w:eastAsia="uk-UA"/>
        </w:rPr>
        <w:t>Chapman</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Hall</w:t>
      </w:r>
      <w:proofErr w:type="spellEnd"/>
      <w:r w:rsidRPr="008576D6">
        <w:rPr>
          <w:rFonts w:eastAsia="Times New Roman"/>
          <w:lang w:val="uk-UA" w:eastAsia="uk-UA"/>
        </w:rPr>
        <w:t xml:space="preserve"> (1990-1998), і зараз  </w:t>
      </w:r>
      <w:proofErr w:type="spellStart"/>
      <w:r w:rsidRPr="008576D6">
        <w:rPr>
          <w:rFonts w:eastAsia="Times New Roman"/>
          <w:lang w:val="uk-UA" w:eastAsia="uk-UA"/>
        </w:rPr>
        <w:t>Lippincot</w:t>
      </w:r>
      <w:proofErr w:type="spellEnd"/>
      <w:r w:rsidRPr="008576D6">
        <w:rPr>
          <w:rFonts w:eastAsia="Times New Roman"/>
          <w:lang w:val="uk-UA" w:eastAsia="uk-UA"/>
        </w:rPr>
        <w:t xml:space="preserve"> </w:t>
      </w:r>
      <w:proofErr w:type="spellStart"/>
      <w:r w:rsidRPr="008576D6">
        <w:rPr>
          <w:rFonts w:eastAsia="Times New Roman"/>
          <w:lang w:val="uk-UA" w:eastAsia="uk-UA"/>
        </w:rPr>
        <w:t>Williams</w:t>
      </w:r>
      <w:proofErr w:type="spellEnd"/>
      <w:r w:rsidRPr="008576D6">
        <w:rPr>
          <w:rFonts w:eastAsia="Times New Roman"/>
          <w:lang w:val="uk-UA" w:eastAsia="uk-UA"/>
        </w:rPr>
        <w:t xml:space="preserve"> &amp; </w:t>
      </w:r>
      <w:proofErr w:type="spellStart"/>
      <w:r w:rsidRPr="008576D6">
        <w:rPr>
          <w:rFonts w:eastAsia="Times New Roman"/>
          <w:lang w:val="uk-UA" w:eastAsia="uk-UA"/>
        </w:rPr>
        <w:t>Wilkins</w:t>
      </w:r>
      <w:proofErr w:type="spellEnd"/>
      <w:r w:rsidRPr="008576D6">
        <w:rPr>
          <w:rFonts w:eastAsia="Times New Roman"/>
          <w:lang w:val="uk-UA" w:eastAsia="uk-UA"/>
        </w:rPr>
        <w:t>/</w:t>
      </w:r>
      <w:proofErr w:type="spellStart"/>
      <w:r w:rsidRPr="008576D6">
        <w:rPr>
          <w:rFonts w:eastAsia="Times New Roman"/>
          <w:lang w:val="uk-UA" w:eastAsia="uk-UA"/>
        </w:rPr>
        <w:t>Wolters</w:t>
      </w:r>
      <w:proofErr w:type="spellEnd"/>
      <w:r w:rsidRPr="008576D6">
        <w:rPr>
          <w:rFonts w:eastAsia="Times New Roman"/>
          <w:lang w:val="uk-UA" w:eastAsia="uk-UA"/>
        </w:rPr>
        <w:t xml:space="preserve"> </w:t>
      </w:r>
      <w:proofErr w:type="spellStart"/>
      <w:r w:rsidRPr="008576D6">
        <w:rPr>
          <w:rFonts w:eastAsia="Times New Roman"/>
          <w:lang w:val="uk-UA" w:eastAsia="uk-UA"/>
        </w:rPr>
        <w:t>Kluwer</w:t>
      </w:r>
      <w:proofErr w:type="spellEnd"/>
      <w:r w:rsidRPr="008576D6">
        <w:rPr>
          <w:rFonts w:eastAsia="Times New Roman"/>
          <w:lang w:val="uk-UA" w:eastAsia="uk-UA"/>
        </w:rPr>
        <w:t xml:space="preserve"> (з 1998). Завжди видавався англійською мовою. Індексований компанією </w:t>
      </w:r>
      <w:proofErr w:type="spellStart"/>
      <w:r w:rsidRPr="008576D6">
        <w:rPr>
          <w:rFonts w:eastAsia="Times New Roman"/>
          <w:lang w:val="uk-UA" w:eastAsia="uk-UA"/>
        </w:rPr>
        <w:t>Medline</w:t>
      </w:r>
      <w:proofErr w:type="spellEnd"/>
      <w:r w:rsidRPr="008576D6">
        <w:rPr>
          <w:rFonts w:eastAsia="Times New Roman"/>
          <w:lang w:val="uk-UA" w:eastAsia="uk-UA"/>
        </w:rPr>
        <w:t xml:space="preserve"> з 1978 року та має </w:t>
      </w:r>
      <w:proofErr w:type="spellStart"/>
      <w:r w:rsidRPr="008576D6">
        <w:rPr>
          <w:rFonts w:eastAsia="Times New Roman"/>
          <w:lang w:val="uk-UA" w:eastAsia="uk-UA"/>
        </w:rPr>
        <w:t>імпакт</w:t>
      </w:r>
      <w:proofErr w:type="spellEnd"/>
      <w:r w:rsidRPr="008576D6">
        <w:rPr>
          <w:rFonts w:eastAsia="Times New Roman"/>
          <w:lang w:val="uk-UA" w:eastAsia="uk-UA"/>
        </w:rPr>
        <w:t xml:space="preserve">-фактор з 1997 року. Це майданчик для публікації досліджень щодо функціонування та обмежень життєдіяльності та контекстуальних факторів, які впливають на життєвий досвід людей всіх віків як у розвинених країнах, так і в країнах, що розвиваються. В даний час він має </w:t>
      </w:r>
      <w:proofErr w:type="spellStart"/>
      <w:r w:rsidRPr="008576D6">
        <w:rPr>
          <w:rFonts w:eastAsia="Times New Roman"/>
          <w:lang w:val="uk-UA" w:eastAsia="uk-UA"/>
        </w:rPr>
        <w:t>імпакт</w:t>
      </w:r>
      <w:proofErr w:type="spellEnd"/>
      <w:r w:rsidRPr="008576D6">
        <w:rPr>
          <w:rFonts w:eastAsia="Times New Roman"/>
          <w:lang w:val="uk-UA" w:eastAsia="uk-UA"/>
        </w:rPr>
        <w:t>-фактор.</w:t>
      </w:r>
    </w:p>
    <w:p w14:paraId="723757AC" w14:textId="77777777" w:rsidR="008576D6" w:rsidRPr="008576D6" w:rsidRDefault="008576D6" w:rsidP="008454E0">
      <w:pPr>
        <w:spacing w:before="120" w:after="120"/>
        <w:jc w:val="left"/>
        <w:rPr>
          <w:rFonts w:eastAsia="Times New Roman"/>
          <w:i/>
          <w:color w:val="000000"/>
          <w:sz w:val="28"/>
          <w:lang w:val="uk-UA" w:eastAsia="uk-UA"/>
        </w:rPr>
      </w:pPr>
      <w:proofErr w:type="spellStart"/>
      <w:r w:rsidRPr="008576D6">
        <w:rPr>
          <w:rFonts w:eastAsia="Times New Roman"/>
          <w:i/>
          <w:sz w:val="28"/>
          <w:lang w:val="uk-UA" w:eastAsia="uk-UA"/>
        </w:rPr>
        <w:t>Physikalische</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Medizin</w:t>
      </w:r>
      <w:proofErr w:type="spellEnd"/>
      <w:r w:rsidRPr="008576D6">
        <w:rPr>
          <w:rFonts w:eastAsia="Times New Roman"/>
          <w:i/>
          <w:sz w:val="28"/>
          <w:lang w:val="uk-UA" w:eastAsia="uk-UA"/>
        </w:rPr>
        <w:t xml:space="preserve"> – </w:t>
      </w:r>
      <w:proofErr w:type="spellStart"/>
      <w:r w:rsidRPr="008576D6">
        <w:rPr>
          <w:rFonts w:eastAsia="Times New Roman"/>
          <w:i/>
          <w:sz w:val="28"/>
          <w:lang w:val="uk-UA" w:eastAsia="uk-UA"/>
        </w:rPr>
        <w:t>Rehabilitationsmedizin</w:t>
      </w:r>
      <w:proofErr w:type="spellEnd"/>
      <w:r w:rsidRPr="008576D6">
        <w:rPr>
          <w:rFonts w:eastAsia="Times New Roman"/>
          <w:i/>
          <w:sz w:val="28"/>
          <w:lang w:val="uk-UA" w:eastAsia="uk-UA"/>
        </w:rPr>
        <w:t xml:space="preserve"> – </w:t>
      </w:r>
      <w:proofErr w:type="spellStart"/>
      <w:r w:rsidRPr="008576D6">
        <w:rPr>
          <w:rFonts w:eastAsia="Times New Roman"/>
          <w:i/>
          <w:sz w:val="28"/>
          <w:lang w:val="uk-UA" w:eastAsia="uk-UA"/>
        </w:rPr>
        <w:t>Kurortmedizin</w:t>
      </w:r>
      <w:proofErr w:type="spellEnd"/>
      <w:r w:rsidRPr="008576D6">
        <w:rPr>
          <w:rFonts w:eastAsia="Times New Roman"/>
          <w:i/>
          <w:sz w:val="28"/>
          <w:lang w:val="uk-UA" w:eastAsia="uk-UA"/>
        </w:rPr>
        <w:t xml:space="preserve"> - </w:t>
      </w:r>
      <w:proofErr w:type="spellStart"/>
      <w:r w:rsidRPr="008576D6">
        <w:rPr>
          <w:rFonts w:eastAsia="Times New Roman"/>
          <w:i/>
          <w:sz w:val="28"/>
          <w:lang w:val="uk-UA" w:eastAsia="uk-UA"/>
        </w:rPr>
        <w:t>Journal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of</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Physical</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and</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Rehabilitation</w:t>
      </w:r>
      <w:proofErr w:type="spellEnd"/>
      <w:r w:rsidRPr="008576D6">
        <w:rPr>
          <w:rFonts w:eastAsia="Times New Roman"/>
          <w:i/>
          <w:sz w:val="28"/>
          <w:lang w:val="uk-UA" w:eastAsia="uk-UA"/>
        </w:rPr>
        <w:t xml:space="preserve"> </w:t>
      </w:r>
      <w:proofErr w:type="spellStart"/>
      <w:r w:rsidRPr="008576D6">
        <w:rPr>
          <w:rFonts w:eastAsia="Times New Roman"/>
          <w:i/>
          <w:sz w:val="28"/>
          <w:lang w:val="uk-UA" w:eastAsia="uk-UA"/>
        </w:rPr>
        <w:t>Medicine</w:t>
      </w:r>
      <w:proofErr w:type="spellEnd"/>
      <w:r w:rsidRPr="008576D6">
        <w:rPr>
          <w:rFonts w:eastAsia="Times New Roman"/>
          <w:i/>
          <w:sz w:val="28"/>
          <w:lang w:val="uk-UA" w:eastAsia="uk-UA"/>
        </w:rPr>
        <w:t xml:space="preserve"> (JPRM) (1991)</w:t>
      </w:r>
    </w:p>
    <w:p w14:paraId="502B67FB" w14:textId="77777777" w:rsidR="008576D6" w:rsidRPr="008576D6" w:rsidRDefault="008576D6" w:rsidP="00FE5D3E">
      <w:pPr>
        <w:ind w:firstLine="709"/>
        <w:rPr>
          <w:rFonts w:eastAsia="Times New Roman"/>
          <w:lang w:val="uk-UA" w:eastAsia="uk-UA"/>
        </w:rPr>
      </w:pPr>
      <w:r w:rsidRPr="008576D6">
        <w:rPr>
          <w:rFonts w:eastAsia="Times New Roman"/>
          <w:lang w:val="uk-UA" w:eastAsia="uk-UA"/>
        </w:rPr>
        <w:t xml:space="preserve">Це офіційний журнал Німецького товариства фізичної медицини, Австрійського товариства фізичної та реабілітаційної медицини, Німецької професійної асоціації реабілітаційної медицини та Австрійської професійної асоціації фізичної та реабілітаційної медицини. Видається </w:t>
      </w:r>
      <w:proofErr w:type="spellStart"/>
      <w:r w:rsidRPr="008576D6">
        <w:rPr>
          <w:rFonts w:eastAsia="Times New Roman"/>
          <w:lang w:val="uk-UA" w:eastAsia="uk-UA"/>
        </w:rPr>
        <w:t>Georg</w:t>
      </w:r>
      <w:proofErr w:type="spellEnd"/>
      <w:r w:rsidRPr="008576D6">
        <w:rPr>
          <w:rFonts w:eastAsia="Times New Roman"/>
          <w:lang w:val="uk-UA" w:eastAsia="uk-UA"/>
        </w:rPr>
        <w:t xml:space="preserve"> </w:t>
      </w:r>
      <w:proofErr w:type="spellStart"/>
      <w:r w:rsidRPr="008576D6">
        <w:rPr>
          <w:rFonts w:eastAsia="Times New Roman"/>
          <w:lang w:val="uk-UA" w:eastAsia="uk-UA"/>
        </w:rPr>
        <w:t>Thieme</w:t>
      </w:r>
      <w:proofErr w:type="spellEnd"/>
      <w:r w:rsidRPr="008576D6">
        <w:rPr>
          <w:rFonts w:eastAsia="Times New Roman"/>
          <w:lang w:val="uk-UA" w:eastAsia="uk-UA"/>
        </w:rPr>
        <w:t xml:space="preserve">. У 2009 році було додано підзаголовок журналу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Має </w:t>
      </w:r>
      <w:proofErr w:type="spellStart"/>
      <w:r w:rsidRPr="008576D6">
        <w:rPr>
          <w:rFonts w:eastAsia="Times New Roman"/>
          <w:lang w:val="uk-UA" w:eastAsia="uk-UA"/>
        </w:rPr>
        <w:t>імпакт</w:t>
      </w:r>
      <w:proofErr w:type="spellEnd"/>
      <w:r w:rsidRPr="008576D6">
        <w:rPr>
          <w:rFonts w:eastAsia="Times New Roman"/>
          <w:lang w:val="uk-UA" w:eastAsia="uk-UA"/>
        </w:rPr>
        <w:t xml:space="preserve"> фактор з 2015 року. Публікує статті на англійській та німецькій мовах. Його історія сягає до 1898 року, з </w:t>
      </w:r>
      <w:proofErr w:type="spellStart"/>
      <w:r w:rsidRPr="008576D6">
        <w:rPr>
          <w:rFonts w:eastAsia="Times New Roman"/>
          <w:lang w:val="uk-UA" w:eastAsia="uk-UA"/>
        </w:rPr>
        <w:t>Zeitschrift</w:t>
      </w:r>
      <w:proofErr w:type="spellEnd"/>
      <w:r w:rsidRPr="008576D6">
        <w:rPr>
          <w:rFonts w:eastAsia="Times New Roman"/>
          <w:lang w:val="uk-UA" w:eastAsia="uk-UA"/>
        </w:rPr>
        <w:t xml:space="preserve"> </w:t>
      </w:r>
      <w:proofErr w:type="spellStart"/>
      <w:r w:rsidRPr="008576D6">
        <w:rPr>
          <w:rFonts w:eastAsia="Times New Roman"/>
          <w:lang w:val="uk-UA" w:eastAsia="uk-UA"/>
        </w:rPr>
        <w:t>für</w:t>
      </w:r>
      <w:proofErr w:type="spellEnd"/>
      <w:r w:rsidRPr="008576D6">
        <w:rPr>
          <w:rFonts w:eastAsia="Times New Roman"/>
          <w:lang w:val="uk-UA" w:eastAsia="uk-UA"/>
        </w:rPr>
        <w:t xml:space="preserve"> </w:t>
      </w:r>
      <w:proofErr w:type="spellStart"/>
      <w:r w:rsidRPr="008576D6">
        <w:rPr>
          <w:rFonts w:eastAsia="Times New Roman"/>
          <w:lang w:val="uk-UA" w:eastAsia="uk-UA"/>
        </w:rPr>
        <w:t>diätetische</w:t>
      </w:r>
      <w:proofErr w:type="spellEnd"/>
      <w:r w:rsidRPr="008576D6">
        <w:rPr>
          <w:rFonts w:eastAsia="Times New Roman"/>
          <w:lang w:val="uk-UA" w:eastAsia="uk-UA"/>
        </w:rPr>
        <w:t xml:space="preserve"> </w:t>
      </w:r>
      <w:proofErr w:type="spellStart"/>
      <w:r w:rsidRPr="008576D6">
        <w:rPr>
          <w:rFonts w:eastAsia="Times New Roman"/>
          <w:lang w:val="uk-UA" w:eastAsia="uk-UA"/>
        </w:rPr>
        <w:t>und</w:t>
      </w:r>
      <w:proofErr w:type="spellEnd"/>
      <w:r w:rsidRPr="008576D6">
        <w:rPr>
          <w:rFonts w:eastAsia="Times New Roman"/>
          <w:lang w:val="uk-UA" w:eastAsia="uk-UA"/>
        </w:rPr>
        <w:t xml:space="preserve"> </w:t>
      </w:r>
      <w:proofErr w:type="spellStart"/>
      <w:r w:rsidRPr="008576D6">
        <w:rPr>
          <w:rFonts w:eastAsia="Times New Roman"/>
          <w:lang w:val="uk-UA" w:eastAsia="uk-UA"/>
        </w:rPr>
        <w:t>physikalische</w:t>
      </w:r>
      <w:proofErr w:type="spellEnd"/>
      <w:r w:rsidRPr="008576D6">
        <w:rPr>
          <w:rFonts w:eastAsia="Times New Roman"/>
          <w:lang w:val="uk-UA" w:eastAsia="uk-UA"/>
        </w:rPr>
        <w:t xml:space="preserve"> </w:t>
      </w:r>
      <w:proofErr w:type="spellStart"/>
      <w:r w:rsidRPr="008576D6">
        <w:rPr>
          <w:rFonts w:eastAsia="Times New Roman"/>
          <w:lang w:val="uk-UA" w:eastAsia="uk-UA"/>
        </w:rPr>
        <w:t>Therapie</w:t>
      </w:r>
      <w:proofErr w:type="spellEnd"/>
      <w:r w:rsidRPr="008576D6">
        <w:rPr>
          <w:rFonts w:eastAsia="Times New Roman"/>
          <w:lang w:val="uk-UA" w:eastAsia="uk-UA"/>
        </w:rPr>
        <w:t xml:space="preserve">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t>Dietary</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Therapy</w:t>
      </w:r>
      <w:proofErr w:type="spellEnd"/>
      <w:r w:rsidRPr="008576D6">
        <w:rPr>
          <w:rFonts w:eastAsia="Times New Roman"/>
          <w:lang w:val="uk-UA" w:eastAsia="uk-UA"/>
        </w:rPr>
        <w:t xml:space="preserve">), що продовжився в Німецькій Демократичній Республіці з 1971 року як </w:t>
      </w:r>
      <w:proofErr w:type="spellStart"/>
      <w:r w:rsidRPr="008576D6">
        <w:rPr>
          <w:rFonts w:eastAsia="Times New Roman"/>
          <w:lang w:val="uk-UA" w:eastAsia="uk-UA"/>
        </w:rPr>
        <w:t>Zeitschrift</w:t>
      </w:r>
      <w:proofErr w:type="spellEnd"/>
      <w:r w:rsidRPr="008576D6">
        <w:rPr>
          <w:rFonts w:eastAsia="Times New Roman"/>
          <w:lang w:val="uk-UA" w:eastAsia="uk-UA"/>
        </w:rPr>
        <w:t xml:space="preserve"> </w:t>
      </w:r>
      <w:proofErr w:type="spellStart"/>
      <w:r w:rsidRPr="008576D6">
        <w:rPr>
          <w:rFonts w:eastAsia="Times New Roman"/>
          <w:lang w:val="uk-UA" w:eastAsia="uk-UA"/>
        </w:rPr>
        <w:t>für</w:t>
      </w:r>
      <w:proofErr w:type="spellEnd"/>
      <w:r w:rsidRPr="008576D6">
        <w:rPr>
          <w:rFonts w:eastAsia="Times New Roman"/>
          <w:lang w:val="uk-UA" w:eastAsia="uk-UA"/>
        </w:rPr>
        <w:t xml:space="preserve"> </w:t>
      </w:r>
      <w:proofErr w:type="spellStart"/>
      <w:r w:rsidRPr="008576D6">
        <w:rPr>
          <w:rFonts w:eastAsia="Times New Roman"/>
          <w:lang w:val="uk-UA" w:eastAsia="uk-UA"/>
        </w:rPr>
        <w:t>Physiotherapie</w:t>
      </w:r>
      <w:proofErr w:type="spellEnd"/>
      <w:r w:rsidRPr="008576D6">
        <w:rPr>
          <w:rFonts w:eastAsia="Times New Roman"/>
          <w:lang w:val="uk-UA" w:eastAsia="uk-UA"/>
        </w:rPr>
        <w:t xml:space="preserve">; в Західній Німеччині, </w:t>
      </w:r>
      <w:proofErr w:type="spellStart"/>
      <w:r w:rsidRPr="008576D6">
        <w:rPr>
          <w:rFonts w:eastAsia="Times New Roman"/>
          <w:lang w:val="uk-UA" w:eastAsia="uk-UA"/>
        </w:rPr>
        <w:t>Zeitschrift</w:t>
      </w:r>
      <w:proofErr w:type="spellEnd"/>
      <w:r w:rsidRPr="008576D6">
        <w:rPr>
          <w:rFonts w:eastAsia="Times New Roman"/>
          <w:lang w:val="uk-UA" w:eastAsia="uk-UA"/>
        </w:rPr>
        <w:t xml:space="preserve"> </w:t>
      </w:r>
      <w:proofErr w:type="spellStart"/>
      <w:r w:rsidRPr="008576D6">
        <w:rPr>
          <w:rFonts w:eastAsia="Times New Roman"/>
          <w:lang w:val="uk-UA" w:eastAsia="uk-UA"/>
        </w:rPr>
        <w:t>für</w:t>
      </w:r>
      <w:proofErr w:type="spellEnd"/>
      <w:r w:rsidRPr="008576D6">
        <w:rPr>
          <w:rFonts w:eastAsia="Times New Roman"/>
          <w:lang w:val="uk-UA" w:eastAsia="uk-UA"/>
        </w:rPr>
        <w:t xml:space="preserve"> </w:t>
      </w:r>
      <w:proofErr w:type="spellStart"/>
      <w:r w:rsidRPr="008576D6">
        <w:rPr>
          <w:rFonts w:eastAsia="Times New Roman"/>
          <w:lang w:val="uk-UA" w:eastAsia="uk-UA"/>
        </w:rPr>
        <w:t>Physikalische</w:t>
      </w:r>
      <w:proofErr w:type="spellEnd"/>
      <w:r w:rsidRPr="008576D6">
        <w:rPr>
          <w:rFonts w:eastAsia="Times New Roman"/>
          <w:lang w:val="uk-UA" w:eastAsia="uk-UA"/>
        </w:rPr>
        <w:t xml:space="preserve"> </w:t>
      </w:r>
      <w:proofErr w:type="spellStart"/>
      <w:r w:rsidRPr="008576D6">
        <w:rPr>
          <w:rFonts w:eastAsia="Times New Roman"/>
          <w:lang w:val="uk-UA" w:eastAsia="uk-UA"/>
        </w:rPr>
        <w:t>Medizin</w:t>
      </w:r>
      <w:proofErr w:type="spellEnd"/>
      <w:r w:rsidRPr="008576D6">
        <w:rPr>
          <w:rFonts w:eastAsia="Times New Roman"/>
          <w:lang w:val="uk-UA" w:eastAsia="uk-UA"/>
        </w:rPr>
        <w:t xml:space="preserve"> був заснований в 1970 році. У 1991 році два товариства і журнали Східної і Західної Німеччини об'єдналися. Журнал спеціалізується на оригінальних статтях, клінічних випадках та навчальних статтях з Фізичної медицини та Реабілітаційної медицини, тезах конгресів, новинах товариств та асоціацій.</w:t>
      </w:r>
    </w:p>
    <w:p w14:paraId="2C40E3D3" w14:textId="77777777" w:rsidR="008576D6" w:rsidRPr="008576D6" w:rsidRDefault="008576D6" w:rsidP="008454E0">
      <w:pPr>
        <w:spacing w:before="120" w:after="120"/>
        <w:jc w:val="left"/>
        <w:rPr>
          <w:rFonts w:eastAsia="Times New Roman"/>
          <w:i/>
          <w:color w:val="000000" w:themeColor="text1"/>
          <w:sz w:val="28"/>
          <w:lang w:val="uk-UA" w:eastAsia="uk-UA"/>
        </w:rPr>
      </w:pPr>
      <w:proofErr w:type="spellStart"/>
      <w:r w:rsidRPr="008576D6">
        <w:rPr>
          <w:rFonts w:eastAsia="Times New Roman"/>
          <w:i/>
          <w:color w:val="000000" w:themeColor="text1"/>
          <w:sz w:val="28"/>
          <w:lang w:val="uk-UA" w:eastAsia="uk-UA"/>
        </w:rPr>
        <w:t>Journal</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of</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the</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Portuguese</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Society</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of</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Physical</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Medicine</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and</w:t>
      </w:r>
      <w:proofErr w:type="spellEnd"/>
      <w:r w:rsidRPr="008576D6">
        <w:rPr>
          <w:rFonts w:eastAsia="Times New Roman"/>
          <w:i/>
          <w:color w:val="000000" w:themeColor="text1"/>
          <w:sz w:val="28"/>
          <w:lang w:val="uk-UA" w:eastAsia="uk-UA"/>
        </w:rPr>
        <w:t xml:space="preserve"> </w:t>
      </w:r>
      <w:proofErr w:type="spellStart"/>
      <w:r w:rsidRPr="008576D6">
        <w:rPr>
          <w:rFonts w:eastAsia="Times New Roman"/>
          <w:i/>
          <w:color w:val="000000" w:themeColor="text1"/>
          <w:sz w:val="28"/>
          <w:lang w:val="uk-UA" w:eastAsia="uk-UA"/>
        </w:rPr>
        <w:t>Rehabilitation</w:t>
      </w:r>
      <w:proofErr w:type="spellEnd"/>
    </w:p>
    <w:p w14:paraId="5070CEBF" w14:textId="77777777" w:rsidR="008576D6" w:rsidRPr="008576D6" w:rsidRDefault="008576D6" w:rsidP="00FE5D3E">
      <w:pPr>
        <w:ind w:firstLine="709"/>
        <w:rPr>
          <w:rFonts w:eastAsia="Times New Roman"/>
          <w:color w:val="000000"/>
          <w:lang w:val="uk-UA" w:eastAsia="uk-UA"/>
        </w:rPr>
      </w:pPr>
      <w:r w:rsidRPr="008576D6">
        <w:rPr>
          <w:rFonts w:eastAsia="Times New Roman"/>
          <w:lang w:val="uk-UA" w:eastAsia="uk-UA"/>
        </w:rPr>
        <w:t xml:space="preserve">Журнал SPMFR видається з 1992 року, і є довідником для всіх португальських спеціалістів ФРМ і для медичних товариств Португалії. Друковані копії надсилаються всім членам SPMFR, </w:t>
      </w:r>
      <w:proofErr w:type="spellStart"/>
      <w:r w:rsidRPr="008576D6">
        <w:rPr>
          <w:rFonts w:eastAsia="Times New Roman"/>
          <w:lang w:val="uk-UA" w:eastAsia="uk-UA"/>
        </w:rPr>
        <w:t>Sociedades</w:t>
      </w:r>
      <w:proofErr w:type="spellEnd"/>
      <w:r w:rsidRPr="008576D6">
        <w:rPr>
          <w:rFonts w:eastAsia="Times New Roman"/>
          <w:lang w:val="uk-UA" w:eastAsia="uk-UA"/>
        </w:rPr>
        <w:t xml:space="preserve"> </w:t>
      </w:r>
      <w:proofErr w:type="spellStart"/>
      <w:r w:rsidRPr="008576D6">
        <w:rPr>
          <w:rFonts w:eastAsia="Times New Roman"/>
          <w:lang w:val="uk-UA" w:eastAsia="uk-UA"/>
        </w:rPr>
        <w:t>Médicas</w:t>
      </w:r>
      <w:proofErr w:type="spellEnd"/>
      <w:r w:rsidRPr="008576D6">
        <w:rPr>
          <w:rFonts w:eastAsia="Times New Roman"/>
          <w:lang w:val="uk-UA" w:eastAsia="uk-UA"/>
        </w:rPr>
        <w:t xml:space="preserve"> </w:t>
      </w:r>
      <w:proofErr w:type="spellStart"/>
      <w:r w:rsidRPr="008576D6">
        <w:rPr>
          <w:rFonts w:eastAsia="Times New Roman"/>
          <w:lang w:val="uk-UA" w:eastAsia="uk-UA"/>
        </w:rPr>
        <w:t>de</w:t>
      </w:r>
      <w:proofErr w:type="spellEnd"/>
      <w:r w:rsidRPr="008576D6">
        <w:rPr>
          <w:rFonts w:eastAsia="Times New Roman"/>
          <w:lang w:val="uk-UA" w:eastAsia="uk-UA"/>
        </w:rPr>
        <w:t xml:space="preserve"> </w:t>
      </w:r>
      <w:proofErr w:type="spellStart"/>
      <w:r w:rsidRPr="008576D6">
        <w:rPr>
          <w:rFonts w:eastAsia="Times New Roman"/>
          <w:lang w:val="uk-UA" w:eastAsia="uk-UA"/>
        </w:rPr>
        <w:t>Portugal</w:t>
      </w:r>
      <w:proofErr w:type="spellEnd"/>
      <w:r w:rsidRPr="008576D6">
        <w:rPr>
          <w:rFonts w:eastAsia="Times New Roman"/>
          <w:lang w:val="uk-UA" w:eastAsia="uk-UA"/>
        </w:rPr>
        <w:t xml:space="preserve"> та різним медичним бібліотекам. Він також поширюється в інші португаломовні країни шляхом співпраці з колегами з Бразилії, Анголи, Мозамбіку, Кабо-Верде, Гвінеї-Бісау, Сан-Томе і Принсіпі, Східного Тимору.</w:t>
      </w:r>
    </w:p>
    <w:p w14:paraId="12B85EF7" w14:textId="77777777" w:rsidR="008576D6" w:rsidRPr="008576D6" w:rsidRDefault="008576D6" w:rsidP="00FE5D3E">
      <w:pPr>
        <w:ind w:firstLine="709"/>
        <w:rPr>
          <w:rFonts w:eastAsia="Times New Roman"/>
          <w:color w:val="000000"/>
          <w:lang w:val="uk-UA" w:eastAsia="uk-UA"/>
        </w:rPr>
      </w:pPr>
      <w:r w:rsidRPr="008576D6">
        <w:rPr>
          <w:rFonts w:eastAsia="Times New Roman"/>
          <w:lang w:val="uk-UA" w:eastAsia="uk-UA"/>
        </w:rPr>
        <w:t xml:space="preserve">Журнал публікує оригінальні статті та огляди в галузі реабілітаційної медицини, і всі представлені рукописи повинні відповідати вимогам </w:t>
      </w:r>
      <w:proofErr w:type="spellStart"/>
      <w:r w:rsidRPr="008576D6">
        <w:rPr>
          <w:rFonts w:eastAsia="Times New Roman"/>
          <w:lang w:val="uk-UA" w:eastAsia="uk-UA"/>
        </w:rPr>
        <w:t>Committee</w:t>
      </w:r>
      <w:proofErr w:type="spellEnd"/>
      <w:r w:rsidRPr="008576D6">
        <w:rPr>
          <w:rFonts w:eastAsia="Times New Roman"/>
          <w:lang w:val="uk-UA" w:eastAsia="uk-UA"/>
        </w:rPr>
        <w:t xml:space="preserve"> </w:t>
      </w:r>
      <w:proofErr w:type="spellStart"/>
      <w:r w:rsidRPr="008576D6">
        <w:rPr>
          <w:rFonts w:eastAsia="Times New Roman"/>
          <w:lang w:val="uk-UA" w:eastAsia="uk-UA"/>
        </w:rPr>
        <w:t>of</w:t>
      </w:r>
      <w:proofErr w:type="spellEnd"/>
      <w:r w:rsidRPr="008576D6">
        <w:rPr>
          <w:rFonts w:eastAsia="Times New Roman"/>
          <w:lang w:val="uk-UA" w:eastAsia="uk-UA"/>
        </w:rPr>
        <w:t xml:space="preserve"> </w:t>
      </w:r>
      <w:proofErr w:type="spellStart"/>
      <w:r w:rsidRPr="008576D6">
        <w:rPr>
          <w:rFonts w:eastAsia="Times New Roman"/>
          <w:lang w:val="uk-UA" w:eastAsia="uk-UA"/>
        </w:rPr>
        <w:lastRenderedPageBreak/>
        <w:t>Medical</w:t>
      </w:r>
      <w:proofErr w:type="spellEnd"/>
      <w:r w:rsidRPr="008576D6">
        <w:rPr>
          <w:rFonts w:eastAsia="Times New Roman"/>
          <w:lang w:val="uk-UA" w:eastAsia="uk-UA"/>
        </w:rPr>
        <w:t xml:space="preserve"> </w:t>
      </w:r>
      <w:proofErr w:type="spellStart"/>
      <w:r w:rsidRPr="008576D6">
        <w:rPr>
          <w:rFonts w:eastAsia="Times New Roman"/>
          <w:lang w:val="uk-UA" w:eastAsia="uk-UA"/>
        </w:rPr>
        <w:t>Journal</w:t>
      </w:r>
      <w:proofErr w:type="spellEnd"/>
      <w:r w:rsidRPr="008576D6">
        <w:rPr>
          <w:rFonts w:eastAsia="Times New Roman"/>
          <w:lang w:val="uk-UA" w:eastAsia="uk-UA"/>
        </w:rPr>
        <w:t xml:space="preserve"> </w:t>
      </w:r>
      <w:proofErr w:type="spellStart"/>
      <w:r w:rsidRPr="008576D6">
        <w:rPr>
          <w:rFonts w:eastAsia="Times New Roman"/>
          <w:lang w:val="uk-UA" w:eastAsia="uk-UA"/>
        </w:rPr>
        <w:t>Editors</w:t>
      </w:r>
      <w:proofErr w:type="spellEnd"/>
      <w:r w:rsidRPr="008576D6">
        <w:rPr>
          <w:rFonts w:eastAsia="Times New Roman"/>
          <w:lang w:val="uk-UA" w:eastAsia="uk-UA"/>
        </w:rPr>
        <w:t>. SPMFR має повний процес рецензування, чітко визначені цілі та сферу застосування, та визначення конфлікту інтересів відповідно до Рекомендацій щодо поведінки, звітності, редагування та публікації наукової роботи в медичних журналах (Рекомендації ICMJE). Статті можуть бути подані англійською, французькою та/або португальською мовами. Тези повинні бути англійською та іншою мовою (французькою або португальською).</w:t>
      </w:r>
    </w:p>
    <w:p w14:paraId="461FDA95" w14:textId="77777777" w:rsidR="008576D6" w:rsidRPr="008576D6" w:rsidRDefault="008576D6" w:rsidP="008454E0">
      <w:pPr>
        <w:spacing w:before="120" w:after="120"/>
        <w:jc w:val="center"/>
        <w:rPr>
          <w:rFonts w:ascii="Cambria" w:eastAsia="Times New Roman" w:hAnsi="Cambria"/>
          <w:b/>
          <w:color w:val="4F81BD" w:themeColor="accent1"/>
          <w:sz w:val="28"/>
          <w:lang w:val="uk-UA" w:eastAsia="uk-UA"/>
        </w:rPr>
      </w:pPr>
      <w:r w:rsidRPr="008576D6">
        <w:rPr>
          <w:rFonts w:ascii="Cambria" w:eastAsia="Times New Roman" w:hAnsi="Cambria"/>
          <w:b/>
          <w:color w:val="4F81BD" w:themeColor="accent1"/>
          <w:sz w:val="28"/>
          <w:lang w:val="uk-UA" w:eastAsia="uk-UA"/>
        </w:rPr>
        <w:t>Висновки для журналів з ФРМ</w:t>
      </w:r>
    </w:p>
    <w:p w14:paraId="4F117074" w14:textId="77777777" w:rsidR="008576D6" w:rsidRPr="008576D6" w:rsidRDefault="008576D6" w:rsidP="00FE5D3E">
      <w:pPr>
        <w:ind w:firstLine="709"/>
        <w:rPr>
          <w:rFonts w:eastAsia="Times New Roman"/>
          <w:lang w:val="uk-UA" w:eastAsia="uk-UA"/>
        </w:rPr>
      </w:pPr>
      <w:r w:rsidRPr="008576D6">
        <w:rPr>
          <w:rFonts w:eastAsia="Times New Roman"/>
          <w:lang w:val="uk-UA" w:eastAsia="uk-UA"/>
        </w:rPr>
        <w:t xml:space="preserve">Наукові дослідження в цій медичній спеціальності зростали протягом минулого століття і продовжуються в теперішній час. Дослідження головним чином пов'язані з біомедициною та технологіями (в основному механічною та електронною біоінженерію), а також з клінічною практикою із спостережними </w:t>
      </w:r>
      <w:proofErr w:type="spellStart"/>
      <w:r w:rsidRPr="008576D6">
        <w:rPr>
          <w:rFonts w:eastAsia="Times New Roman"/>
          <w:lang w:val="uk-UA" w:eastAsia="uk-UA"/>
        </w:rPr>
        <w:t>проспективними</w:t>
      </w:r>
      <w:proofErr w:type="spellEnd"/>
      <w:r w:rsidRPr="008576D6">
        <w:rPr>
          <w:rFonts w:eastAsia="Times New Roman"/>
          <w:lang w:val="uk-UA" w:eastAsia="uk-UA"/>
        </w:rPr>
        <w:t xml:space="preserve"> дослідженнями, що з'явилися на ранніх стадіях, а пізніше збільшилася кількість </w:t>
      </w:r>
      <w:proofErr w:type="spellStart"/>
      <w:r w:rsidRPr="008576D6">
        <w:rPr>
          <w:rFonts w:eastAsia="Times New Roman"/>
          <w:lang w:val="uk-UA" w:eastAsia="uk-UA"/>
        </w:rPr>
        <w:t>рандомізованих</w:t>
      </w:r>
      <w:proofErr w:type="spellEnd"/>
      <w:r w:rsidRPr="008576D6">
        <w:rPr>
          <w:rFonts w:eastAsia="Times New Roman"/>
          <w:lang w:val="uk-UA" w:eastAsia="uk-UA"/>
        </w:rPr>
        <w:t xml:space="preserve"> контрольованих досліджень (РКД) та методологічних досліджень, особливо з вимірюванням результатів. Європейські автори з ФРМ публікують все більше своїх досліджень у клінічній та експериментальній сферах не тільки в журналах з ФРМ (деякі з них індексуються </w:t>
      </w:r>
      <w:proofErr w:type="spellStart"/>
      <w:r w:rsidRPr="008576D6">
        <w:rPr>
          <w:rFonts w:eastAsia="Times New Roman"/>
          <w:lang w:val="uk-UA" w:eastAsia="uk-UA"/>
        </w:rPr>
        <w:t>Medline</w:t>
      </w:r>
      <w:proofErr w:type="spellEnd"/>
      <w:r w:rsidRPr="008576D6">
        <w:rPr>
          <w:rFonts w:eastAsia="Times New Roman"/>
          <w:lang w:val="uk-UA" w:eastAsia="uk-UA"/>
        </w:rPr>
        <w:t xml:space="preserve"> та мають </w:t>
      </w:r>
      <w:proofErr w:type="spellStart"/>
      <w:r w:rsidRPr="008576D6">
        <w:rPr>
          <w:rFonts w:eastAsia="Times New Roman"/>
          <w:lang w:val="uk-UA" w:eastAsia="uk-UA"/>
        </w:rPr>
        <w:t>імпакт</w:t>
      </w:r>
      <w:proofErr w:type="spellEnd"/>
      <w:r w:rsidRPr="008576D6">
        <w:rPr>
          <w:rFonts w:eastAsia="Times New Roman"/>
          <w:lang w:val="uk-UA" w:eastAsia="uk-UA"/>
        </w:rPr>
        <w:t xml:space="preserve">-фактор), а також в інших провідних журналах, що належать до різних біомедичних категорій. Що стосується типу статей, що публікуються, за останні 40 років значно більшого поширення набули статті з </w:t>
      </w:r>
      <w:proofErr w:type="spellStart"/>
      <w:r w:rsidRPr="008576D6">
        <w:rPr>
          <w:rFonts w:eastAsia="Times New Roman"/>
          <w:lang w:val="uk-UA" w:eastAsia="uk-UA"/>
        </w:rPr>
        <w:t>рандомізованих</w:t>
      </w:r>
      <w:proofErr w:type="spellEnd"/>
      <w:r w:rsidRPr="008576D6">
        <w:rPr>
          <w:rFonts w:eastAsia="Times New Roman"/>
          <w:lang w:val="uk-UA" w:eastAsia="uk-UA"/>
        </w:rPr>
        <w:t xml:space="preserve"> контрольованих досліджень (РКД). Водночас, кількість клінічних досліджень, опублікованих у медичних журналах, індексованих </w:t>
      </w:r>
      <w:proofErr w:type="spellStart"/>
      <w:r w:rsidRPr="008576D6">
        <w:rPr>
          <w:rFonts w:eastAsia="Times New Roman"/>
          <w:lang w:val="uk-UA" w:eastAsia="uk-UA"/>
        </w:rPr>
        <w:t>PubMed</w:t>
      </w:r>
      <w:proofErr w:type="spellEnd"/>
      <w:r w:rsidRPr="008576D6">
        <w:rPr>
          <w:rFonts w:eastAsia="Times New Roman"/>
          <w:lang w:val="uk-UA" w:eastAsia="uk-UA"/>
        </w:rPr>
        <w:t>, включаючи ключове слово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зросла з 65 в 2006 році до 200 у 2015 році. Додатково, в теперішній час кількість клінічних випробувань, зареєстрованих на ClinicalTrial.gov та розташованих у Європі, становить близько третини світового обсягу при пошуку за ключовим словом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(583/1764) або «</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w:t>
      </w:r>
      <w:proofErr w:type="spellStart"/>
      <w:r w:rsidRPr="008576D6">
        <w:rPr>
          <w:rFonts w:eastAsia="Times New Roman"/>
          <w:lang w:val="uk-UA" w:eastAsia="uk-UA"/>
        </w:rPr>
        <w:t>Physical</w:t>
      </w:r>
      <w:proofErr w:type="spellEnd"/>
      <w:r w:rsidRPr="008576D6">
        <w:rPr>
          <w:rFonts w:eastAsia="Times New Roman"/>
          <w:lang w:val="uk-UA" w:eastAsia="uk-UA"/>
        </w:rPr>
        <w:t xml:space="preserve"> </w:t>
      </w:r>
      <w:proofErr w:type="spellStart"/>
      <w:r w:rsidRPr="008576D6">
        <w:rPr>
          <w:rFonts w:eastAsia="Times New Roman"/>
          <w:lang w:val="uk-UA" w:eastAsia="uk-UA"/>
        </w:rPr>
        <w:t>and</w:t>
      </w:r>
      <w:proofErr w:type="spellEnd"/>
      <w:r w:rsidRPr="008576D6">
        <w:rPr>
          <w:rFonts w:eastAsia="Times New Roman"/>
          <w:lang w:val="uk-UA" w:eastAsia="uk-UA"/>
        </w:rPr>
        <w:t xml:space="preserve"> </w:t>
      </w:r>
      <w:proofErr w:type="spellStart"/>
      <w:r w:rsidRPr="008576D6">
        <w:rPr>
          <w:rFonts w:eastAsia="Times New Roman"/>
          <w:lang w:val="uk-UA" w:eastAsia="uk-UA"/>
        </w:rPr>
        <w:t>Rehabilitation</w:t>
      </w:r>
      <w:proofErr w:type="spellEnd"/>
      <w:r w:rsidRPr="008576D6">
        <w:rPr>
          <w:rFonts w:eastAsia="Times New Roman"/>
          <w:lang w:val="uk-UA" w:eastAsia="uk-UA"/>
        </w:rPr>
        <w:t xml:space="preserve"> </w:t>
      </w:r>
      <w:proofErr w:type="spellStart"/>
      <w:r w:rsidRPr="008576D6">
        <w:rPr>
          <w:rFonts w:eastAsia="Times New Roman"/>
          <w:lang w:val="uk-UA" w:eastAsia="uk-UA"/>
        </w:rPr>
        <w:t>Medicine</w:t>
      </w:r>
      <w:proofErr w:type="spellEnd"/>
      <w:r w:rsidRPr="008576D6">
        <w:rPr>
          <w:rFonts w:eastAsia="Times New Roman"/>
          <w:lang w:val="uk-UA" w:eastAsia="uk-UA"/>
        </w:rPr>
        <w:t xml:space="preserve">» (84/264). Все це, як ми сподіваємось, посилить можливості наукового внеску до клінічної практики ФРМ та Європа займає в цьому провідну позицію. У наукових статтях зазначених журналів досліджувалися групи пацієнтів переважно з неврологічними станами, та потім - м'язово-скелетними та больовими станами: це віддзеркалює клінічну ситуацію в закладах ФРМ. Додатково були проведені методологічні дослідження як з конструкції, так з психометричних характеристик різних інструментів вимірювання результатів. Нарешті, але не менш важливо -  дослідження, пов'язані з МКФ, викликали великий інтерес, починаючи вже з початку нинішнього століття: були опубліковані декілька статей щодо концептуальних аспектів МКФ та розвитку її базових наборів, а також МКФ, як основи для вимірювання результатів і для структурування досліджень та клінічної роботи у ФРМ. Наукові журнали є одними з найважливіших вкладників зростання науки у спеціальності ФРМ. В історії їх розвитку в Європі є деякі спільні риси. Вони, як правило, народжуються на місцевому рівні, для слугування конкретному товариству ФРМ і країні, і еволюціонують в  міжнародні. Бази даних (переважно </w:t>
      </w:r>
      <w:proofErr w:type="spellStart"/>
      <w:r w:rsidRPr="008576D6">
        <w:rPr>
          <w:rFonts w:eastAsia="Times New Roman"/>
          <w:lang w:val="uk-UA" w:eastAsia="uk-UA"/>
        </w:rPr>
        <w:t>PubMed</w:t>
      </w:r>
      <w:proofErr w:type="spellEnd"/>
      <w:r w:rsidRPr="008576D6">
        <w:rPr>
          <w:rFonts w:eastAsia="Times New Roman"/>
          <w:lang w:val="uk-UA" w:eastAsia="uk-UA"/>
        </w:rPr>
        <w:t xml:space="preserve"> та ISI з його </w:t>
      </w:r>
      <w:proofErr w:type="spellStart"/>
      <w:r w:rsidRPr="008576D6">
        <w:rPr>
          <w:rFonts w:eastAsia="Times New Roman"/>
          <w:lang w:val="uk-UA" w:eastAsia="uk-UA"/>
        </w:rPr>
        <w:t>імпакт</w:t>
      </w:r>
      <w:proofErr w:type="spellEnd"/>
      <w:r w:rsidRPr="008576D6">
        <w:rPr>
          <w:rFonts w:eastAsia="Times New Roman"/>
          <w:lang w:val="uk-UA" w:eastAsia="uk-UA"/>
        </w:rPr>
        <w:t>-факторами), що народилися в США і спочатку включали, в основному, американські журнали, створили перший головний виклик. Другим була трансформація на англійську мову (для журналів, що базуються в неангломовних країнах), що було особливо важко для редакторів, авторів та читачів. Нарешті, міжнародна еволюція примусила найстаріші журнали змінити назви, щоб зробити їх більш сучасними та/або відповідати дійсному змісту.</w:t>
      </w:r>
    </w:p>
    <w:p w14:paraId="6B13E250" w14:textId="77777777" w:rsidR="008576D6" w:rsidRPr="008576D6" w:rsidRDefault="008576D6" w:rsidP="008576D6">
      <w:pPr>
        <w:pBdr>
          <w:top w:val="nil"/>
          <w:left w:val="nil"/>
          <w:bottom w:val="nil"/>
          <w:right w:val="nil"/>
          <w:between w:val="nil"/>
        </w:pBdr>
        <w:jc w:val="left"/>
        <w:rPr>
          <w:rFonts w:eastAsia="Times New Roman"/>
          <w:color w:val="000000"/>
          <w:lang w:val="uk-UA" w:eastAsia="uk-UA"/>
        </w:rPr>
      </w:pPr>
    </w:p>
    <w:p w14:paraId="3136DE7F" w14:textId="77777777" w:rsidR="00F93F89" w:rsidRPr="00F93F89" w:rsidRDefault="00F93F89" w:rsidP="00CC2F4D">
      <w:pPr>
        <w:pStyle w:val="af5"/>
        <w:rPr>
          <w:lang w:val="uk-UA"/>
        </w:rPr>
      </w:pPr>
    </w:p>
    <w:p w14:paraId="1D674DD6" w14:textId="77777777" w:rsidR="00F93F89" w:rsidRPr="00F93F89" w:rsidRDefault="00F93F89" w:rsidP="00F93F89">
      <w:pPr>
        <w:keepNext/>
        <w:keepLines/>
        <w:suppressAutoHyphens/>
        <w:spacing w:before="200" w:after="120"/>
        <w:jc w:val="center"/>
        <w:outlineLvl w:val="1"/>
        <w:rPr>
          <w:rFonts w:ascii="Cambria" w:eastAsia="Times New Roman" w:hAnsi="Cambria"/>
          <w:b/>
          <w:color w:val="1F497D"/>
          <w:sz w:val="28"/>
          <w:szCs w:val="26"/>
          <w:lang w:val="uk-UA" w:eastAsia="en-US"/>
        </w:rPr>
      </w:pPr>
      <w:r w:rsidRPr="00F93F89">
        <w:rPr>
          <w:rFonts w:ascii="Cambria" w:eastAsia="Times New Roman" w:hAnsi="Cambria"/>
          <w:b/>
          <w:color w:val="1F497D"/>
          <w:sz w:val="28"/>
          <w:szCs w:val="26"/>
          <w:lang w:val="uk-UA" w:eastAsia="en-US"/>
        </w:rPr>
        <w:lastRenderedPageBreak/>
        <w:t>Посилання</w:t>
      </w:r>
    </w:p>
    <w:p w14:paraId="55DAB946" w14:textId="66AA0E7A" w:rsidR="004A4EA3" w:rsidRPr="00A81A9E" w:rsidRDefault="00A40860" w:rsidP="00F93F89">
      <w:pPr>
        <w:ind w:left="426" w:hanging="426"/>
      </w:pPr>
      <w:r w:rsidRPr="00A81A9E">
        <w:fldChar w:fldCharType="begin"/>
      </w:r>
      <w:r w:rsidR="00302B17" w:rsidRPr="00A81A9E">
        <w:instrText xml:space="preserve"> ADDIN ZOTERO_BIBL {"custom":[]} CSL_BIBLIOGRAPHY </w:instrText>
      </w:r>
      <w:r w:rsidRPr="00A81A9E">
        <w:fldChar w:fldCharType="separate"/>
      </w:r>
      <w:r w:rsidR="00302B17" w:rsidRPr="00A81A9E">
        <w:t xml:space="preserve">1. </w:t>
      </w:r>
      <w:r w:rsidR="00302B17" w:rsidRPr="00A81A9E">
        <w:tab/>
        <w:t xml:space="preserve">Ward AB. Physical and rehabilitation medicine in Europe. J Rehabil Med. 2006;38:81–6. </w:t>
      </w:r>
    </w:p>
    <w:p w14:paraId="43028560" w14:textId="79B97B89" w:rsidR="004A4EA3" w:rsidRPr="00A81A9E" w:rsidRDefault="00302B17" w:rsidP="00F93F89">
      <w:pPr>
        <w:ind w:left="426" w:hanging="426"/>
      </w:pPr>
      <w:r w:rsidRPr="00A81A9E">
        <w:t xml:space="preserve">2. </w:t>
      </w:r>
      <w:r w:rsidRPr="00A81A9E">
        <w:tab/>
        <w:t xml:space="preserve">Vlček, E. The Fossil Man of Gánovce Czechoslovakia. J R Anthropol Inst. 1955;163–71. </w:t>
      </w:r>
    </w:p>
    <w:p w14:paraId="52C390A3" w14:textId="77777777" w:rsidR="004A4EA3" w:rsidRPr="00A81A9E" w:rsidRDefault="00302B17" w:rsidP="00F93F89">
      <w:pPr>
        <w:ind w:left="426" w:hanging="426"/>
      </w:pPr>
      <w:r w:rsidRPr="00A81A9E">
        <w:t xml:space="preserve">3. </w:t>
      </w:r>
      <w:r w:rsidRPr="00A81A9E">
        <w:tab/>
        <w:t xml:space="preserve">Conti AA. Western medical rehabilitation through time: a historical and epistemological review. ScientificWorldJournal. 2014;2014:432506. </w:t>
      </w:r>
    </w:p>
    <w:p w14:paraId="3390921C" w14:textId="5BC52583" w:rsidR="004A4EA3" w:rsidRPr="00A81A9E" w:rsidRDefault="00302B17" w:rsidP="00F93F89">
      <w:pPr>
        <w:ind w:left="426" w:hanging="426"/>
      </w:pPr>
      <w:r w:rsidRPr="00A81A9E">
        <w:t xml:space="preserve">4. </w:t>
      </w:r>
      <w:r w:rsidRPr="00A81A9E">
        <w:tab/>
        <w:t xml:space="preserve">Conti AA. Reconstructing medical history: historiographical features, approaches and challenges. Clin Ter. 2011;162:133–6. </w:t>
      </w:r>
    </w:p>
    <w:p w14:paraId="4C420E4B" w14:textId="7C5ED9D2" w:rsidR="004A4EA3" w:rsidRPr="00A81A9E" w:rsidRDefault="00302B17" w:rsidP="00F93F89">
      <w:pPr>
        <w:ind w:left="426" w:hanging="426"/>
      </w:pPr>
      <w:r w:rsidRPr="00A81A9E">
        <w:t xml:space="preserve">5. </w:t>
      </w:r>
      <w:r w:rsidRPr="00A81A9E">
        <w:tab/>
      </w:r>
      <w:r w:rsidR="0053492D" w:rsidRPr="00A81A9E">
        <w:t>Schmitt C, Meh</w:t>
      </w:r>
      <w:r w:rsidR="00591AE9" w:rsidRPr="00A81A9E">
        <w:t>l</w:t>
      </w:r>
      <w:r w:rsidR="0053492D" w:rsidRPr="00A81A9E">
        <w:t>ma</w:t>
      </w:r>
      <w:r w:rsidR="00591AE9" w:rsidRPr="00A81A9E">
        <w:t>n CT, Meiss AL. Hyphenated history: Erb-Duchenne brachial plexus palsy. Am J Orth 2008; 37 (7): 356-58</w:t>
      </w:r>
    </w:p>
    <w:p w14:paraId="1D2B3016" w14:textId="0B4CAB01" w:rsidR="004A4EA3" w:rsidRPr="00A81A9E" w:rsidRDefault="00302B17" w:rsidP="00F93F89">
      <w:pPr>
        <w:ind w:left="426" w:hanging="426"/>
      </w:pPr>
      <w:r w:rsidRPr="00A81A9E">
        <w:t xml:space="preserve">6. </w:t>
      </w:r>
      <w:r w:rsidRPr="00A81A9E">
        <w:tab/>
        <w:t xml:space="preserve">Climent Barberá JM. Formation of the concept of rehabilitation in the gymnastic work of Sebastián Busqué Torró (1865). Med E Hist. 1991;40:1–16. </w:t>
      </w:r>
    </w:p>
    <w:p w14:paraId="1CE0717E" w14:textId="534CC247" w:rsidR="004A4EA3" w:rsidRPr="00A81A9E" w:rsidRDefault="00302B17" w:rsidP="00F93F89">
      <w:pPr>
        <w:ind w:left="426" w:hanging="426"/>
      </w:pPr>
      <w:r w:rsidRPr="00A81A9E">
        <w:t xml:space="preserve">7. </w:t>
      </w:r>
      <w:r w:rsidRPr="00A81A9E">
        <w:tab/>
        <w:t xml:space="preserve">Peltier LF. The “back school” of Delpech in Montpellier. Clin Orthop. </w:t>
      </w:r>
      <w:r w:rsidR="00F36EB4" w:rsidRPr="00A81A9E">
        <w:t xml:space="preserve">Relat Res. </w:t>
      </w:r>
      <w:r w:rsidRPr="00A81A9E">
        <w:t xml:space="preserve">1983;179:4–9. </w:t>
      </w:r>
    </w:p>
    <w:p w14:paraId="696EBCC6" w14:textId="3F387958" w:rsidR="004A4EA3" w:rsidRPr="00A81A9E" w:rsidRDefault="00302B17" w:rsidP="00F93F89">
      <w:pPr>
        <w:ind w:left="426" w:hanging="426"/>
      </w:pPr>
      <w:r w:rsidRPr="00A81A9E">
        <w:t xml:space="preserve">8. </w:t>
      </w:r>
      <w:r w:rsidRPr="00A81A9E">
        <w:tab/>
        <w:t xml:space="preserve">De Vierville JP. Aquatic Rehabilitation: A Historical Perspective. </w:t>
      </w:r>
      <w:r w:rsidR="00565903" w:rsidRPr="00A81A9E">
        <w:t xml:space="preserve">In: </w:t>
      </w:r>
      <w:r w:rsidRPr="00A81A9E">
        <w:t>Becker BE, Cole AJ</w:t>
      </w:r>
      <w:r w:rsidR="00565903" w:rsidRPr="00A81A9E">
        <w:t>, editors</w:t>
      </w:r>
      <w:r w:rsidRPr="00A81A9E">
        <w:t>. Comprehensive aquatic therapy.</w:t>
      </w:r>
      <w:r w:rsidR="00565903" w:rsidRPr="00A81A9E">
        <w:t xml:space="preserve"> Pullman: Washington State University Publishing</w:t>
      </w:r>
      <w:r w:rsidRPr="00A81A9E">
        <w:t xml:space="preserve">; 2010. 1-21 p. </w:t>
      </w:r>
    </w:p>
    <w:p w14:paraId="584CD524" w14:textId="77777777" w:rsidR="004A4EA3" w:rsidRPr="00A81A9E" w:rsidRDefault="00302B17" w:rsidP="00F93F89">
      <w:pPr>
        <w:ind w:left="426" w:hanging="426"/>
      </w:pPr>
      <w:r w:rsidRPr="00A81A9E">
        <w:t xml:space="preserve">9. </w:t>
      </w:r>
      <w:r w:rsidRPr="00A81A9E">
        <w:tab/>
        <w:t xml:space="preserve">Pettman E. A history of manipulative therapy. J Man Manip Ther. 2007;15(3):165–74. </w:t>
      </w:r>
    </w:p>
    <w:p w14:paraId="16999E6C" w14:textId="158FCC6E" w:rsidR="004A4EA3" w:rsidRPr="00A81A9E" w:rsidRDefault="00302B17" w:rsidP="00F93F89">
      <w:pPr>
        <w:ind w:left="426" w:hanging="426"/>
      </w:pPr>
      <w:r w:rsidRPr="00A81A9E">
        <w:t xml:space="preserve">10. </w:t>
      </w:r>
      <w:r w:rsidRPr="00A81A9E">
        <w:tab/>
        <w:t>Cyriax J. Textbook of orthopaedic medicine. Vol.</w:t>
      </w:r>
      <w:r w:rsidR="00EE2BDF" w:rsidRPr="00A81A9E">
        <w:t>2</w:t>
      </w:r>
      <w:r w:rsidRPr="00A81A9E">
        <w:t xml:space="preserve"> Treatment by Manipulation, Massage and Injection. </w:t>
      </w:r>
      <w:r w:rsidR="00EE2BDF" w:rsidRPr="00A81A9E">
        <w:t>London: Baillière Tindall.</w:t>
      </w:r>
      <w:r w:rsidRPr="00A81A9E">
        <w:t xml:space="preserve">1984. </w:t>
      </w:r>
    </w:p>
    <w:p w14:paraId="1E5F4EA2" w14:textId="1B9C547B" w:rsidR="004A4EA3" w:rsidRPr="00A81A9E" w:rsidRDefault="00302B17" w:rsidP="00F93F89">
      <w:pPr>
        <w:ind w:left="426" w:hanging="426"/>
      </w:pPr>
      <w:r w:rsidRPr="00A81A9E">
        <w:t xml:space="preserve">11. </w:t>
      </w:r>
      <w:r w:rsidRPr="00A81A9E">
        <w:tab/>
        <w:t xml:space="preserve">Chaitow L. Palpation skills. Assessment and diagnostic through touch. </w:t>
      </w:r>
      <w:r w:rsidR="000659DE" w:rsidRPr="00A81A9E">
        <w:t>3</w:t>
      </w:r>
      <w:r w:rsidR="00A40860" w:rsidRPr="00A81A9E">
        <w:rPr>
          <w:vertAlign w:val="superscript"/>
        </w:rPr>
        <w:t>rd</w:t>
      </w:r>
      <w:r w:rsidR="000659DE" w:rsidRPr="00A81A9E">
        <w:t xml:space="preserve"> edition. </w:t>
      </w:r>
      <w:r w:rsidRPr="00A81A9E">
        <w:t xml:space="preserve">Harcourt Publisher Limited. </w:t>
      </w:r>
      <w:r w:rsidR="000659DE" w:rsidRPr="00A81A9E">
        <w:t xml:space="preserve">Churchill Livingstone </w:t>
      </w:r>
      <w:r w:rsidRPr="00A81A9E">
        <w:t xml:space="preserve">2000. </w:t>
      </w:r>
    </w:p>
    <w:p w14:paraId="49585592" w14:textId="77777777" w:rsidR="004A4EA3" w:rsidRPr="00A81A9E" w:rsidRDefault="00302B17" w:rsidP="00F93F89">
      <w:pPr>
        <w:ind w:left="426" w:hanging="426"/>
      </w:pPr>
      <w:r w:rsidRPr="00A81A9E">
        <w:t xml:space="preserve">12. </w:t>
      </w:r>
      <w:r w:rsidRPr="00A81A9E">
        <w:tab/>
        <w:t>Meloche J P, Bergeron Y, Bellavance A, Morand M, Hout J, Belzile G. Painful intervertebral disfunction: R</w:t>
      </w:r>
      <w:r w:rsidR="00565903" w:rsidRPr="00A81A9E">
        <w:t>o</w:t>
      </w:r>
      <w:r w:rsidRPr="00A81A9E">
        <w:t xml:space="preserve">bert Maigne´s original contribution to headache of cervical origin. Headache. 1993;328–34. </w:t>
      </w:r>
    </w:p>
    <w:p w14:paraId="5CD7AF22" w14:textId="5B2A024B" w:rsidR="004A4EA3" w:rsidRPr="00A81A9E" w:rsidRDefault="00302B17" w:rsidP="00F93F89">
      <w:pPr>
        <w:ind w:left="426" w:hanging="426"/>
      </w:pPr>
      <w:r w:rsidRPr="00A81A9E">
        <w:t xml:space="preserve">13. </w:t>
      </w:r>
      <w:r w:rsidRPr="00A81A9E">
        <w:tab/>
        <w:t>Janda V. Muscle fuction testing.. London</w:t>
      </w:r>
      <w:r w:rsidR="000659DE" w:rsidRPr="00A81A9E">
        <w:t>: Buttherworths</w:t>
      </w:r>
      <w:r w:rsidRPr="00A81A9E">
        <w:t xml:space="preserve">; 1983. </w:t>
      </w:r>
    </w:p>
    <w:p w14:paraId="5966972C" w14:textId="77777777" w:rsidR="004A4EA3" w:rsidRPr="00A81A9E" w:rsidRDefault="00302B17" w:rsidP="00F93F89">
      <w:pPr>
        <w:ind w:left="426" w:hanging="426"/>
      </w:pPr>
      <w:r w:rsidRPr="00A81A9E">
        <w:t xml:space="preserve">14. </w:t>
      </w:r>
      <w:r w:rsidRPr="00A81A9E">
        <w:tab/>
        <w:t xml:space="preserve">Lewit K. Manipulative Therapy in the Rehabilitation of the Motor System. </w:t>
      </w:r>
      <w:r w:rsidR="000659DE" w:rsidRPr="00A81A9E">
        <w:t>3</w:t>
      </w:r>
      <w:r w:rsidR="00A40860" w:rsidRPr="00A81A9E">
        <w:rPr>
          <w:vertAlign w:val="superscript"/>
        </w:rPr>
        <w:t>rd</w:t>
      </w:r>
      <w:r w:rsidR="000659DE" w:rsidRPr="00A81A9E">
        <w:t xml:space="preserve"> edition. London: </w:t>
      </w:r>
      <w:r w:rsidRPr="00A81A9E">
        <w:t xml:space="preserve">Butterworths; 1985. </w:t>
      </w:r>
    </w:p>
    <w:p w14:paraId="4FC25B6F" w14:textId="77777777" w:rsidR="004A4EA3" w:rsidRPr="00A81A9E" w:rsidRDefault="00302B17" w:rsidP="00F93F89">
      <w:pPr>
        <w:ind w:left="426" w:hanging="426"/>
      </w:pPr>
      <w:r w:rsidRPr="00A81A9E">
        <w:t xml:space="preserve">15. </w:t>
      </w:r>
      <w:r w:rsidRPr="00A81A9E">
        <w:tab/>
        <w:t xml:space="preserve">Lewit K. Disturbed balance due to lesions of the cranio-cervical junction. J Orthop Med. 1998;58–61. </w:t>
      </w:r>
    </w:p>
    <w:p w14:paraId="6E3A931A" w14:textId="6C66F3F9" w:rsidR="004A4EA3" w:rsidRPr="00A81A9E" w:rsidRDefault="00302B17" w:rsidP="00F93F89">
      <w:pPr>
        <w:ind w:left="426" w:hanging="426"/>
      </w:pPr>
      <w:r w:rsidRPr="00A81A9E">
        <w:t xml:space="preserve">16. </w:t>
      </w:r>
      <w:r w:rsidRPr="00A81A9E">
        <w:tab/>
        <w:t xml:space="preserve">Valero R, Varela E, Küçükdeveci AA, Oral A, Ilieva E, Berteanu M, et al. Spinal pain management. The role of physical and rehabilitation medicine physicians. The European perspective based on the best evidence. A paper by the UEMS-PRM Section Professional Practice Committee. Eur J Phys Rehabil Med. 2013;49:715–25. </w:t>
      </w:r>
    </w:p>
    <w:p w14:paraId="582A4E38" w14:textId="44AA97A9" w:rsidR="004A4EA3" w:rsidRPr="00A81A9E" w:rsidRDefault="00302B17" w:rsidP="00F93F89">
      <w:pPr>
        <w:ind w:left="426" w:hanging="426"/>
      </w:pPr>
      <w:r w:rsidRPr="00A81A9E">
        <w:t xml:space="preserve">17. </w:t>
      </w:r>
      <w:r w:rsidRPr="00A81A9E">
        <w:tab/>
        <w:t xml:space="preserve">Draganski B, Gaser C, Busch V, Schuierer G, Bogdahn U, May A. Neuroplasticity: changes in grey matter induced by training. Nature. 2004;427(6972):311–2. </w:t>
      </w:r>
    </w:p>
    <w:p w14:paraId="6A07AB42" w14:textId="26C001DA" w:rsidR="004A4EA3" w:rsidRPr="00A81A9E" w:rsidRDefault="00302B17" w:rsidP="00F93F89">
      <w:pPr>
        <w:ind w:left="426" w:hanging="426"/>
      </w:pPr>
      <w:r w:rsidRPr="00A81A9E">
        <w:t xml:space="preserve">18. </w:t>
      </w:r>
      <w:r w:rsidRPr="00A81A9E">
        <w:tab/>
        <w:t xml:space="preserve">Ogden JA, Alvarez RG, Levitt R, Marlow M. Shock wave therapy (Orthotripsy) in musculoskeletal disorders. Clin Orthop. </w:t>
      </w:r>
      <w:r w:rsidR="000659DE" w:rsidRPr="00A81A9E">
        <w:t xml:space="preserve">Relat Res. </w:t>
      </w:r>
      <w:r w:rsidRPr="00A81A9E">
        <w:t xml:space="preserve">2001;387:22–40. </w:t>
      </w:r>
    </w:p>
    <w:p w14:paraId="4341F8EA" w14:textId="234744D5" w:rsidR="004A4EA3" w:rsidRPr="00A81A9E" w:rsidRDefault="00302B17" w:rsidP="00F93F89">
      <w:pPr>
        <w:ind w:left="426" w:hanging="426"/>
      </w:pPr>
      <w:r w:rsidRPr="00A81A9E">
        <w:t xml:space="preserve">19. </w:t>
      </w:r>
      <w:r w:rsidRPr="00A81A9E">
        <w:tab/>
        <w:t xml:space="preserve">Del Castillo-González F, Ramos-Alvarez JJ, Rodríguez-Fabián G, González-Pérez J, Jiménez-Herranz E, Varela E. Extracorporeal shockwaves versus ultrasound-guided percutaneous lavage for the treatment of rotator cuff calcific tendinopathy: a randomized controlled trial. Eur J Phys Rehabil Med. 2016;52:145–51. </w:t>
      </w:r>
    </w:p>
    <w:p w14:paraId="54F6FF19" w14:textId="264FE99C" w:rsidR="004A4EA3" w:rsidRPr="00A81A9E" w:rsidRDefault="00302B17" w:rsidP="00F93F89">
      <w:pPr>
        <w:ind w:left="426" w:hanging="426"/>
      </w:pPr>
      <w:r w:rsidRPr="00A81A9E">
        <w:t xml:space="preserve">20. </w:t>
      </w:r>
      <w:r w:rsidRPr="00A81A9E">
        <w:tab/>
        <w:t xml:space="preserve">Giustini A, Varela E, Franceschini M, Votava J, Zampolini M, Berteanu M, et al. UEMS--Position Paper. New technologies designed to improve functioning: the role of the physical and rehabilitation medicine physician. Eur J Phys Rehabil Med. 2014 ;50:579–83. </w:t>
      </w:r>
    </w:p>
    <w:p w14:paraId="22A556F9" w14:textId="428BC5F1" w:rsidR="004A4EA3" w:rsidRPr="00A81A9E" w:rsidRDefault="00302B17" w:rsidP="00F93F89">
      <w:pPr>
        <w:ind w:left="426" w:hanging="426"/>
      </w:pPr>
      <w:r w:rsidRPr="00A81A9E">
        <w:t xml:space="preserve">21. </w:t>
      </w:r>
      <w:r w:rsidRPr="00A81A9E">
        <w:tab/>
        <w:t xml:space="preserve">Reinhardt JD, Zhang X, Prodinger B, Ehrmann-Bostan C, Selb M, Stucki G, et al. Towards the system-wide implementation of the International Classification of </w:t>
      </w:r>
      <w:r w:rsidRPr="00A81A9E">
        <w:lastRenderedPageBreak/>
        <w:t xml:space="preserve">Functioning, Disability, and Health in routine clinical practice: Empirical findings of a pilot study from Mainland China. J Rehabil Med. 2016;48:515–21. </w:t>
      </w:r>
    </w:p>
    <w:p w14:paraId="3C064FB8" w14:textId="725D3AE3" w:rsidR="004A4EA3" w:rsidRPr="00A81A9E" w:rsidRDefault="00302B17" w:rsidP="00F93F89">
      <w:pPr>
        <w:ind w:left="426" w:hanging="426"/>
      </w:pPr>
      <w:r w:rsidRPr="00A81A9E">
        <w:t xml:space="preserve">22. </w:t>
      </w:r>
      <w:r w:rsidRPr="00A81A9E">
        <w:tab/>
        <w:t>Bardot A, Tonazzi A. European physical and rehabilitation medicine organisms--origins and developments. Eur</w:t>
      </w:r>
      <w:r w:rsidR="000659DE" w:rsidRPr="00A81A9E">
        <w:t>a</w:t>
      </w:r>
      <w:r w:rsidRPr="00A81A9E">
        <w:t xml:space="preserve"> Medicophys. 2007;43:185–94. </w:t>
      </w:r>
    </w:p>
    <w:p w14:paraId="592D27B3" w14:textId="574DF888" w:rsidR="004A4EA3" w:rsidRPr="00A81A9E" w:rsidRDefault="00302B17" w:rsidP="00F93F89">
      <w:pPr>
        <w:ind w:left="426" w:hanging="426"/>
      </w:pPr>
      <w:r w:rsidRPr="00A81A9E">
        <w:t xml:space="preserve">23. </w:t>
      </w:r>
      <w:r w:rsidRPr="00A81A9E">
        <w:tab/>
        <w:t xml:space="preserve">Bertolini C, Delarque A. A brief history of European organizations of physical and rehabilitation medicine. Am J Phys Med Rehabil. 2008;87:592–5. </w:t>
      </w:r>
    </w:p>
    <w:p w14:paraId="3458E069" w14:textId="083D74F1" w:rsidR="004A4EA3" w:rsidRPr="00A81A9E" w:rsidRDefault="00302B17" w:rsidP="00F93F89">
      <w:pPr>
        <w:ind w:left="426" w:hanging="426"/>
      </w:pPr>
      <w:r w:rsidRPr="00A81A9E">
        <w:t xml:space="preserve">24. </w:t>
      </w:r>
      <w:r w:rsidRPr="00A81A9E">
        <w:tab/>
        <w:t xml:space="preserve">De Korvin G, Delarque A. Physical and rehabilitation medicine section and board of the European Union of Medical Specialists. Community context; history of European medical organizations; actions under way. Ann Phys Rehabil Med. 2009;52:594–607. </w:t>
      </w:r>
    </w:p>
    <w:p w14:paraId="50A5E294" w14:textId="77777777" w:rsidR="004A4EA3" w:rsidRPr="00A81A9E" w:rsidRDefault="00302B17" w:rsidP="00F93F89">
      <w:pPr>
        <w:ind w:left="426" w:hanging="426"/>
      </w:pPr>
      <w:r w:rsidRPr="00A81A9E">
        <w:t xml:space="preserve">25. </w:t>
      </w:r>
      <w:r w:rsidRPr="00A81A9E">
        <w:tab/>
        <w:t>Gutenbrunner C, Ward A, Chamberlain M. The White Book on Physical and Rehabilitation Medicine in Europe. J Rehabil Med. 2007 Jan;(45 Suppl)</w:t>
      </w:r>
      <w:r w:rsidR="004C610F" w:rsidRPr="00A81A9E">
        <w:t>:6-47-</w:t>
      </w:r>
      <w:r w:rsidRPr="00A81A9E">
        <w:t xml:space="preserve">. </w:t>
      </w:r>
    </w:p>
    <w:p w14:paraId="06F217B8" w14:textId="203D81FD" w:rsidR="004A4EA3" w:rsidRPr="00A81A9E" w:rsidRDefault="00302B17" w:rsidP="00F93F89">
      <w:pPr>
        <w:ind w:left="426" w:hanging="426"/>
      </w:pPr>
      <w:r w:rsidRPr="00A81A9E">
        <w:t xml:space="preserve">26. </w:t>
      </w:r>
      <w:r w:rsidRPr="00A81A9E">
        <w:tab/>
        <w:t xml:space="preserve">Negrini S, Kiekens C, Levack W, Grubisic F, Gimigliano F, Ilieva E, et al. Cochrane physical and rehabilitation medicine: a new field to bridge between best evidence and the specific needs of our field of competence. Eur J Phys Rehabil Med. 2016 ;52:417–8. </w:t>
      </w:r>
    </w:p>
    <w:p w14:paraId="10849A0E" w14:textId="7B6A4A8F" w:rsidR="004A4EA3" w:rsidRPr="00A81A9E" w:rsidRDefault="00302B17" w:rsidP="00F93F89">
      <w:pPr>
        <w:ind w:left="426" w:hanging="426"/>
      </w:pPr>
      <w:r w:rsidRPr="00A81A9E">
        <w:t xml:space="preserve">27. </w:t>
      </w:r>
      <w:r w:rsidRPr="00A81A9E">
        <w:tab/>
        <w:t xml:space="preserve">Negrini S, Ilieva E, Moslavac S, Zampolini M, Giustini A. The European physical and rehabilitation medicine journal network: historical notes on national journals. Eur J Phys Rehabil Med. 2010;46:291–6. </w:t>
      </w:r>
    </w:p>
    <w:p w14:paraId="4A16C501" w14:textId="5D2E22E5" w:rsidR="004A4EA3" w:rsidRPr="00A81A9E" w:rsidRDefault="00302B17" w:rsidP="00F93F89">
      <w:pPr>
        <w:ind w:left="426" w:hanging="426"/>
      </w:pPr>
      <w:r w:rsidRPr="00A81A9E">
        <w:t xml:space="preserve">28. </w:t>
      </w:r>
      <w:r w:rsidRPr="00A81A9E">
        <w:tab/>
        <w:t xml:space="preserve">Franchignoni F, Stucki G, Muñoz Lasa S, Fialka-Moser V, Vanderstraeten G, Quittan M, et al. Publishing in physical and rehabilitation medicine: a European point of view. J Rehabil Med. 2008;40:492–494. </w:t>
      </w:r>
    </w:p>
    <w:p w14:paraId="6690A0DC" w14:textId="166601B9" w:rsidR="004A4EA3" w:rsidRPr="00A81A9E" w:rsidRDefault="00302B17" w:rsidP="00F93F89">
      <w:pPr>
        <w:ind w:left="426" w:hanging="426"/>
      </w:pPr>
      <w:r w:rsidRPr="00A81A9E">
        <w:t xml:space="preserve">29. </w:t>
      </w:r>
      <w:r w:rsidRPr="00A81A9E">
        <w:tab/>
        <w:t xml:space="preserve">Wade D, Tennant A. An audit of the editorial process and peer review in the journal Clinical rehabilitation. Clin Rehabil. 2004;18:117–24. </w:t>
      </w:r>
    </w:p>
    <w:p w14:paraId="55780E88" w14:textId="77777777" w:rsidR="004A4EA3" w:rsidRPr="00A81A9E" w:rsidRDefault="00302B17" w:rsidP="00F93F89">
      <w:pPr>
        <w:ind w:left="426" w:hanging="426"/>
      </w:pPr>
      <w:r w:rsidRPr="00A81A9E">
        <w:t xml:space="preserve">30. </w:t>
      </w:r>
      <w:r w:rsidRPr="00A81A9E">
        <w:tab/>
        <w:t>Wade D. Randomized and controlled clinical trials in Clinical Rehabilitation. Clin   Rehabil. 1995;</w:t>
      </w:r>
      <w:r w:rsidR="0079462A" w:rsidRPr="00A81A9E">
        <w:t>9:</w:t>
      </w:r>
      <w:r w:rsidRPr="00A81A9E">
        <w:t xml:space="preserve">275–82. </w:t>
      </w:r>
    </w:p>
    <w:p w14:paraId="79D265D9" w14:textId="35EF0FC7" w:rsidR="004A4EA3" w:rsidRPr="007E6D26" w:rsidRDefault="00302B17" w:rsidP="00F93F89">
      <w:pPr>
        <w:ind w:left="426" w:hanging="426"/>
        <w:rPr>
          <w:lang w:val="ru-RU"/>
        </w:rPr>
      </w:pPr>
      <w:r w:rsidRPr="00A81A9E">
        <w:t xml:space="preserve">31. </w:t>
      </w:r>
      <w:r w:rsidRPr="00A81A9E">
        <w:tab/>
        <w:t xml:space="preserve">Grimby G. Journal of Rehabilitation Medicine: Looking back at 13 years as </w:t>
      </w:r>
      <w:r w:rsidR="007618F8" w:rsidRPr="00A81A9E">
        <w:t>Editor-in-Chief. J</w:t>
      </w:r>
      <w:r w:rsidR="007618F8" w:rsidRPr="007E6D26">
        <w:rPr>
          <w:lang w:val="ru-RU"/>
        </w:rPr>
        <w:t xml:space="preserve"> </w:t>
      </w:r>
      <w:r w:rsidR="007618F8" w:rsidRPr="00A81A9E">
        <w:t>Rehabil</w:t>
      </w:r>
      <w:r w:rsidR="007618F8" w:rsidRPr="007E6D26">
        <w:rPr>
          <w:lang w:val="ru-RU"/>
        </w:rPr>
        <w:t xml:space="preserve"> </w:t>
      </w:r>
      <w:r w:rsidR="007618F8" w:rsidRPr="00A81A9E">
        <w:t>Med</w:t>
      </w:r>
      <w:r w:rsidR="007618F8" w:rsidRPr="007E6D26">
        <w:rPr>
          <w:lang w:val="ru-RU"/>
        </w:rPr>
        <w:t xml:space="preserve">. </w:t>
      </w:r>
      <w:r w:rsidRPr="007E6D26">
        <w:rPr>
          <w:lang w:val="ru-RU"/>
        </w:rPr>
        <w:t>2012;</w:t>
      </w:r>
      <w:r w:rsidR="0079462A" w:rsidRPr="007E6D26">
        <w:rPr>
          <w:lang w:val="ru-RU"/>
        </w:rPr>
        <w:t>44:</w:t>
      </w:r>
      <w:r w:rsidRPr="007E6D26">
        <w:rPr>
          <w:lang w:val="ru-RU"/>
        </w:rPr>
        <w:t xml:space="preserve">517–20. </w:t>
      </w:r>
    </w:p>
    <w:p w14:paraId="179A2BFF" w14:textId="77777777" w:rsidR="004A4EA3" w:rsidRDefault="00A40860" w:rsidP="00F93F89">
      <w:pPr>
        <w:ind w:left="426" w:hanging="426"/>
        <w:rPr>
          <w:lang w:val="uk-UA"/>
        </w:rPr>
      </w:pPr>
      <w:r w:rsidRPr="00A81A9E">
        <w:fldChar w:fldCharType="end"/>
      </w:r>
    </w:p>
    <w:p w14:paraId="3E854A4A" w14:textId="77777777" w:rsidR="00F93F89" w:rsidRDefault="00F93F89" w:rsidP="006F3288">
      <w:pPr>
        <w:rPr>
          <w:lang w:val="uk-UA"/>
        </w:rPr>
      </w:pPr>
    </w:p>
    <w:p w14:paraId="333446DB" w14:textId="77777777" w:rsidR="00F93F89" w:rsidRPr="00702BE0" w:rsidRDefault="00F93F89" w:rsidP="007E6D26">
      <w:pPr>
        <w:pageBreakBefore/>
        <w:suppressAutoHyphens/>
        <w:ind w:right="40"/>
        <w:rPr>
          <w:lang w:val="uk-UA"/>
        </w:rPr>
      </w:pPr>
      <w:r w:rsidRPr="00702BE0">
        <w:rPr>
          <w:b/>
          <w:lang w:val="uk-UA"/>
        </w:rPr>
        <w:lastRenderedPageBreak/>
        <w:t>Д</w:t>
      </w:r>
      <w:r w:rsidRPr="00702BE0">
        <w:rPr>
          <w:lang w:val="uk-UA"/>
        </w:rPr>
        <w:t xml:space="preserve">ля цього документу ім’я колективного автора Альянс Європейських органів ФРМ включає: </w:t>
      </w:r>
    </w:p>
    <w:p w14:paraId="778F1653" w14:textId="77777777" w:rsidR="00F93F89" w:rsidRPr="00702BE0" w:rsidRDefault="00F93F89" w:rsidP="007E6D26">
      <w:pPr>
        <w:numPr>
          <w:ilvl w:val="0"/>
          <w:numId w:val="10"/>
        </w:numPr>
        <w:suppressAutoHyphens/>
        <w:ind w:right="42"/>
        <w:rPr>
          <w:lang w:val="uk-UA" w:eastAsia="it-IT"/>
        </w:rPr>
      </w:pPr>
      <w:r w:rsidRPr="00702BE0">
        <w:rPr>
          <w:lang w:val="uk-UA" w:eastAsia="it-IT"/>
        </w:rPr>
        <w:t xml:space="preserve">Європейську Академію Реабілітаційної Медицини (ЄАРМ), </w:t>
      </w:r>
    </w:p>
    <w:p w14:paraId="47585507" w14:textId="77777777" w:rsidR="00F93F89" w:rsidRPr="00702BE0" w:rsidRDefault="00F93F89" w:rsidP="007E6D26">
      <w:pPr>
        <w:numPr>
          <w:ilvl w:val="0"/>
          <w:numId w:val="10"/>
        </w:numPr>
        <w:suppressAutoHyphens/>
        <w:ind w:right="42"/>
        <w:rPr>
          <w:lang w:val="uk-UA" w:eastAsia="it-IT"/>
        </w:rPr>
      </w:pPr>
      <w:r w:rsidRPr="00702BE0">
        <w:rPr>
          <w:lang w:val="uk-UA" w:eastAsia="it-IT"/>
        </w:rPr>
        <w:t>Європейське Товариство Фізичної та Реабілітаційної Медицини (ЄТФРМ),</w:t>
      </w:r>
    </w:p>
    <w:p w14:paraId="22C2D685" w14:textId="77777777" w:rsidR="00F93F89" w:rsidRPr="00702BE0" w:rsidRDefault="00F93F89" w:rsidP="007E6D26">
      <w:pPr>
        <w:numPr>
          <w:ilvl w:val="0"/>
          <w:numId w:val="10"/>
        </w:numPr>
        <w:suppressAutoHyphens/>
        <w:ind w:right="42"/>
        <w:rPr>
          <w:lang w:val="uk-UA" w:eastAsia="it-IT"/>
        </w:rPr>
      </w:pPr>
      <w:r w:rsidRPr="00702BE0">
        <w:rPr>
          <w:lang w:val="uk-UA" w:eastAsia="it-IT"/>
        </w:rPr>
        <w:t>Секція ФРМ Європейського Союзу Медичних Спеціалістів (Секція ЄСМС-ФРМ),</w:t>
      </w:r>
    </w:p>
    <w:p w14:paraId="27AC7227" w14:textId="77777777" w:rsidR="00F93F89" w:rsidRPr="00702BE0" w:rsidRDefault="00F93F89" w:rsidP="007E6D26">
      <w:pPr>
        <w:numPr>
          <w:ilvl w:val="0"/>
          <w:numId w:val="10"/>
        </w:numPr>
        <w:suppressAutoHyphens/>
        <w:ind w:right="42"/>
        <w:rPr>
          <w:lang w:val="uk-UA" w:eastAsia="it-IT"/>
        </w:rPr>
      </w:pPr>
      <w:r w:rsidRPr="00702BE0">
        <w:rPr>
          <w:lang w:val="uk-UA"/>
        </w:rPr>
        <w:t>Європейський Коледж з Фізичної та Реабілітаційної Медицини (</w:t>
      </w:r>
      <w:r>
        <w:rPr>
          <w:lang w:val="uk-UA"/>
        </w:rPr>
        <w:t>в о</w:t>
      </w:r>
      <w:r w:rsidRPr="00702BE0">
        <w:rPr>
          <w:lang w:val="uk-UA"/>
        </w:rPr>
        <w:t>с</w:t>
      </w:r>
      <w:r>
        <w:rPr>
          <w:lang w:val="uk-UA"/>
        </w:rPr>
        <w:t>обі</w:t>
      </w:r>
      <w:r w:rsidRPr="00702BE0">
        <w:rPr>
          <w:lang w:val="uk-UA"/>
        </w:rPr>
        <w:t xml:space="preserve"> Рад</w:t>
      </w:r>
      <w:r>
        <w:rPr>
          <w:lang w:val="uk-UA"/>
        </w:rPr>
        <w:t>и</w:t>
      </w:r>
      <w:r w:rsidRPr="00702BE0">
        <w:rPr>
          <w:lang w:val="uk-UA"/>
        </w:rPr>
        <w:t xml:space="preserve"> ЄСМС-ФРМ).</w:t>
      </w:r>
    </w:p>
    <w:p w14:paraId="1DA400BC" w14:textId="77777777" w:rsidR="00F93F89" w:rsidRPr="00F93F89" w:rsidRDefault="00F93F89" w:rsidP="007E6D26">
      <w:pPr>
        <w:pStyle w:val="a"/>
        <w:numPr>
          <w:ilvl w:val="0"/>
          <w:numId w:val="10"/>
        </w:numPr>
        <w:rPr>
          <w:szCs w:val="24"/>
          <w:lang w:val="uk-UA"/>
        </w:rPr>
      </w:pPr>
      <w:r w:rsidRPr="00702BE0">
        <w:rPr>
          <w:lang w:val="uk-UA"/>
        </w:rPr>
        <w:t>Редактори 3</w:t>
      </w:r>
      <w:r w:rsidRPr="00702BE0">
        <w:rPr>
          <w:vertAlign w:val="superscript"/>
          <w:lang w:val="uk-UA"/>
        </w:rPr>
        <w:t>го</w:t>
      </w:r>
      <w:r w:rsidRPr="00702BE0">
        <w:rPr>
          <w:lang w:val="uk-UA"/>
        </w:rPr>
        <w:t xml:space="preserve"> ви</w:t>
      </w:r>
      <w:r>
        <w:rPr>
          <w:lang w:val="uk-UA"/>
        </w:rPr>
        <w:t>дання</w:t>
      </w:r>
      <w:r w:rsidRPr="00702BE0">
        <w:rPr>
          <w:lang w:val="uk-UA"/>
        </w:rPr>
        <w:t xml:space="preserve"> </w:t>
      </w:r>
      <w:r w:rsidRPr="00702BE0">
        <w:rPr>
          <w:bCs/>
          <w:lang w:val="uk-UA"/>
        </w:rPr>
        <w:t>Білої Книги з Фізичної та Реабілітаційної Медицини в Європі</w:t>
      </w:r>
      <w:r w:rsidRPr="00F93F89">
        <w:rPr>
          <w:szCs w:val="24"/>
          <w:lang w:val="uk-UA"/>
        </w:rPr>
        <w:t xml:space="preserve">: </w:t>
      </w:r>
      <w:r w:rsidRPr="00A81A9E">
        <w:rPr>
          <w:szCs w:val="24"/>
        </w:rPr>
        <w:t>Enrique</w:t>
      </w:r>
      <w:r w:rsidRPr="00F93F89">
        <w:rPr>
          <w:szCs w:val="24"/>
          <w:lang w:val="uk-UA"/>
        </w:rPr>
        <w:t xml:space="preserve"> </w:t>
      </w:r>
      <w:r w:rsidRPr="00A81A9E">
        <w:rPr>
          <w:szCs w:val="24"/>
        </w:rPr>
        <w:t>Varela</w:t>
      </w:r>
      <w:r w:rsidRPr="00F93F89">
        <w:rPr>
          <w:szCs w:val="24"/>
          <w:lang w:val="uk-UA"/>
        </w:rPr>
        <w:t>-</w:t>
      </w:r>
      <w:proofErr w:type="spellStart"/>
      <w:r w:rsidRPr="00A81A9E">
        <w:rPr>
          <w:szCs w:val="24"/>
        </w:rPr>
        <w:t>Donoso</w:t>
      </w:r>
      <w:proofErr w:type="spellEnd"/>
      <w:r w:rsidRPr="00F93F89">
        <w:rPr>
          <w:szCs w:val="24"/>
          <w:lang w:val="uk-UA"/>
        </w:rPr>
        <w:t xml:space="preserve">, </w:t>
      </w:r>
      <w:r w:rsidRPr="00A81A9E">
        <w:rPr>
          <w:szCs w:val="24"/>
        </w:rPr>
        <w:t>Pedro</w:t>
      </w:r>
      <w:r w:rsidRPr="00F93F89">
        <w:rPr>
          <w:szCs w:val="24"/>
          <w:lang w:val="uk-UA"/>
        </w:rPr>
        <w:t xml:space="preserve"> </w:t>
      </w:r>
      <w:proofErr w:type="spellStart"/>
      <w:r w:rsidRPr="00A81A9E">
        <w:rPr>
          <w:szCs w:val="24"/>
        </w:rPr>
        <w:t>Cantista</w:t>
      </w:r>
      <w:proofErr w:type="spellEnd"/>
      <w:r w:rsidRPr="00F93F89">
        <w:rPr>
          <w:szCs w:val="24"/>
          <w:lang w:val="uk-UA"/>
        </w:rPr>
        <w:t xml:space="preserve">, </w:t>
      </w:r>
      <w:r w:rsidRPr="00A81A9E">
        <w:rPr>
          <w:szCs w:val="24"/>
        </w:rPr>
        <w:t>Maria</w:t>
      </w:r>
      <w:r w:rsidRPr="00F93F89">
        <w:rPr>
          <w:szCs w:val="24"/>
          <w:lang w:val="uk-UA"/>
        </w:rPr>
        <w:t xml:space="preserve"> </w:t>
      </w:r>
      <w:r w:rsidRPr="00A81A9E">
        <w:rPr>
          <w:szCs w:val="24"/>
        </w:rPr>
        <w:t>Gabriella</w:t>
      </w:r>
      <w:r w:rsidRPr="00F93F89">
        <w:rPr>
          <w:szCs w:val="24"/>
          <w:lang w:val="uk-UA"/>
        </w:rPr>
        <w:t xml:space="preserve"> </w:t>
      </w:r>
      <w:proofErr w:type="spellStart"/>
      <w:r w:rsidRPr="00A81A9E">
        <w:rPr>
          <w:szCs w:val="24"/>
        </w:rPr>
        <w:t>Ceravolo</w:t>
      </w:r>
      <w:proofErr w:type="spellEnd"/>
      <w:r w:rsidRPr="00F93F89">
        <w:rPr>
          <w:szCs w:val="24"/>
          <w:lang w:val="uk-UA"/>
        </w:rPr>
        <w:t xml:space="preserve">, </w:t>
      </w:r>
      <w:r w:rsidRPr="00A81A9E">
        <w:rPr>
          <w:szCs w:val="24"/>
        </w:rPr>
        <w:t>Nicolas</w:t>
      </w:r>
      <w:r w:rsidRPr="00F93F89">
        <w:rPr>
          <w:szCs w:val="24"/>
          <w:lang w:val="uk-UA"/>
        </w:rPr>
        <w:t xml:space="preserve"> </w:t>
      </w:r>
      <w:r w:rsidRPr="00A81A9E">
        <w:rPr>
          <w:szCs w:val="24"/>
        </w:rPr>
        <w:t>Christodoulou</w:t>
      </w:r>
      <w:r w:rsidRPr="00F93F89">
        <w:rPr>
          <w:szCs w:val="24"/>
          <w:lang w:val="uk-UA"/>
        </w:rPr>
        <w:t xml:space="preserve">, </w:t>
      </w:r>
      <w:r w:rsidRPr="00A81A9E">
        <w:rPr>
          <w:szCs w:val="24"/>
        </w:rPr>
        <w:t>Alain</w:t>
      </w:r>
      <w:r w:rsidRPr="00F93F89">
        <w:rPr>
          <w:szCs w:val="24"/>
          <w:lang w:val="uk-UA"/>
        </w:rPr>
        <w:t xml:space="preserve"> </w:t>
      </w:r>
      <w:proofErr w:type="spellStart"/>
      <w:r w:rsidRPr="00A81A9E">
        <w:rPr>
          <w:szCs w:val="24"/>
        </w:rPr>
        <w:t>Delarque</w:t>
      </w:r>
      <w:proofErr w:type="spellEnd"/>
      <w:r w:rsidRPr="00F93F89">
        <w:rPr>
          <w:szCs w:val="24"/>
          <w:lang w:val="uk-UA"/>
        </w:rPr>
        <w:t xml:space="preserve">, </w:t>
      </w:r>
      <w:r w:rsidRPr="00A81A9E">
        <w:rPr>
          <w:szCs w:val="24"/>
        </w:rPr>
        <w:t>Christoph</w:t>
      </w:r>
      <w:r w:rsidRPr="00F93F89">
        <w:rPr>
          <w:szCs w:val="24"/>
          <w:lang w:val="uk-UA"/>
        </w:rPr>
        <w:t xml:space="preserve"> </w:t>
      </w:r>
      <w:proofErr w:type="spellStart"/>
      <w:r w:rsidRPr="00A81A9E">
        <w:rPr>
          <w:szCs w:val="24"/>
        </w:rPr>
        <w:t>Gutenbrunner</w:t>
      </w:r>
      <w:proofErr w:type="spellEnd"/>
      <w:r w:rsidRPr="00F93F89">
        <w:rPr>
          <w:szCs w:val="24"/>
          <w:lang w:val="uk-UA"/>
        </w:rPr>
        <w:t xml:space="preserve">, </w:t>
      </w:r>
      <w:proofErr w:type="spellStart"/>
      <w:r w:rsidRPr="00A81A9E">
        <w:rPr>
          <w:szCs w:val="24"/>
        </w:rPr>
        <w:t>Carlotte</w:t>
      </w:r>
      <w:proofErr w:type="spellEnd"/>
      <w:r w:rsidRPr="00F93F89">
        <w:rPr>
          <w:szCs w:val="24"/>
          <w:lang w:val="uk-UA"/>
        </w:rPr>
        <w:t xml:space="preserve"> </w:t>
      </w:r>
      <w:proofErr w:type="spellStart"/>
      <w:r w:rsidRPr="00A81A9E">
        <w:rPr>
          <w:szCs w:val="24"/>
        </w:rPr>
        <w:t>Kiekens</w:t>
      </w:r>
      <w:proofErr w:type="spellEnd"/>
      <w:r w:rsidRPr="00F93F89">
        <w:rPr>
          <w:szCs w:val="24"/>
          <w:lang w:val="uk-UA"/>
        </w:rPr>
        <w:t xml:space="preserve">, </w:t>
      </w:r>
      <w:r w:rsidRPr="00A81A9E">
        <w:rPr>
          <w:szCs w:val="24"/>
        </w:rPr>
        <w:t>Sa</w:t>
      </w:r>
      <w:r w:rsidRPr="00F93F89">
        <w:rPr>
          <w:szCs w:val="24"/>
          <w:lang w:val="uk-UA"/>
        </w:rPr>
        <w:t>š</w:t>
      </w:r>
      <w:r w:rsidRPr="00A81A9E">
        <w:rPr>
          <w:szCs w:val="24"/>
        </w:rPr>
        <w:t>a</w:t>
      </w:r>
      <w:r w:rsidRPr="00F93F89">
        <w:rPr>
          <w:szCs w:val="24"/>
          <w:lang w:val="uk-UA"/>
        </w:rPr>
        <w:t xml:space="preserve"> </w:t>
      </w:r>
      <w:proofErr w:type="spellStart"/>
      <w:r w:rsidRPr="00A81A9E">
        <w:rPr>
          <w:szCs w:val="24"/>
        </w:rPr>
        <w:t>Moslavac</w:t>
      </w:r>
      <w:proofErr w:type="spellEnd"/>
      <w:r w:rsidRPr="00F93F89">
        <w:rPr>
          <w:szCs w:val="24"/>
          <w:lang w:val="uk-UA"/>
        </w:rPr>
        <w:t xml:space="preserve">, </w:t>
      </w:r>
      <w:r w:rsidRPr="00A81A9E">
        <w:rPr>
          <w:szCs w:val="24"/>
        </w:rPr>
        <w:t>Anthony</w:t>
      </w:r>
      <w:r w:rsidRPr="00F93F89">
        <w:rPr>
          <w:szCs w:val="24"/>
          <w:lang w:val="uk-UA"/>
        </w:rPr>
        <w:t xml:space="preserve"> </w:t>
      </w:r>
      <w:r w:rsidRPr="00A81A9E">
        <w:rPr>
          <w:szCs w:val="24"/>
        </w:rPr>
        <w:t>B</w:t>
      </w:r>
      <w:r w:rsidRPr="00F93F89">
        <w:rPr>
          <w:szCs w:val="24"/>
          <w:lang w:val="uk-UA"/>
        </w:rPr>
        <w:t xml:space="preserve"> </w:t>
      </w:r>
      <w:r w:rsidRPr="00A81A9E">
        <w:rPr>
          <w:szCs w:val="24"/>
        </w:rPr>
        <w:t>Ward</w:t>
      </w:r>
      <w:r w:rsidRPr="00F93F89">
        <w:rPr>
          <w:szCs w:val="24"/>
          <w:lang w:val="uk-UA"/>
        </w:rPr>
        <w:t xml:space="preserve">, </w:t>
      </w:r>
      <w:r w:rsidRPr="00A81A9E">
        <w:rPr>
          <w:szCs w:val="24"/>
        </w:rPr>
        <w:t>Mauro</w:t>
      </w:r>
      <w:r w:rsidRPr="00F93F89">
        <w:rPr>
          <w:szCs w:val="24"/>
          <w:lang w:val="uk-UA"/>
        </w:rPr>
        <w:t xml:space="preserve"> </w:t>
      </w:r>
      <w:proofErr w:type="spellStart"/>
      <w:r w:rsidRPr="00A81A9E">
        <w:rPr>
          <w:szCs w:val="24"/>
        </w:rPr>
        <w:t>Zampolini</w:t>
      </w:r>
      <w:proofErr w:type="spellEnd"/>
      <w:r w:rsidRPr="00F93F89">
        <w:rPr>
          <w:szCs w:val="24"/>
          <w:lang w:val="uk-UA"/>
        </w:rPr>
        <w:t xml:space="preserve">, </w:t>
      </w:r>
      <w:r w:rsidRPr="00A81A9E">
        <w:rPr>
          <w:szCs w:val="24"/>
        </w:rPr>
        <w:t>Stefano</w:t>
      </w:r>
      <w:r w:rsidRPr="00F93F89">
        <w:rPr>
          <w:szCs w:val="24"/>
          <w:lang w:val="uk-UA"/>
        </w:rPr>
        <w:t xml:space="preserve"> </w:t>
      </w:r>
      <w:proofErr w:type="spellStart"/>
      <w:r w:rsidRPr="00A81A9E">
        <w:rPr>
          <w:szCs w:val="24"/>
        </w:rPr>
        <w:t>Negrini</w:t>
      </w:r>
      <w:proofErr w:type="spellEnd"/>
      <w:r w:rsidRPr="00F93F89">
        <w:rPr>
          <w:szCs w:val="24"/>
          <w:lang w:val="uk-UA"/>
        </w:rPr>
        <w:t>.</w:t>
      </w:r>
    </w:p>
    <w:p w14:paraId="37BCF979" w14:textId="77777777" w:rsidR="00F93F89" w:rsidRDefault="00F93F89" w:rsidP="007E6D26">
      <w:pPr>
        <w:pStyle w:val="a"/>
        <w:numPr>
          <w:ilvl w:val="0"/>
          <w:numId w:val="10"/>
        </w:numPr>
        <w:rPr>
          <w:szCs w:val="24"/>
        </w:rPr>
      </w:pPr>
      <w:r>
        <w:rPr>
          <w:szCs w:val="24"/>
          <w:lang w:val="uk-UA"/>
        </w:rPr>
        <w:t>Учасники</w:t>
      </w:r>
      <w:r w:rsidRPr="00A81A9E">
        <w:rPr>
          <w:szCs w:val="24"/>
        </w:rPr>
        <w:t xml:space="preserve">: Gunnar </w:t>
      </w:r>
      <w:proofErr w:type="spellStart"/>
      <w:r w:rsidRPr="00A81A9E">
        <w:rPr>
          <w:szCs w:val="24"/>
        </w:rPr>
        <w:t>Grimby</w:t>
      </w:r>
      <w:proofErr w:type="spellEnd"/>
      <w:r w:rsidRPr="00A81A9E">
        <w:rPr>
          <w:szCs w:val="24"/>
        </w:rPr>
        <w:t xml:space="preserve">, Christoph </w:t>
      </w:r>
      <w:proofErr w:type="spellStart"/>
      <w:r w:rsidRPr="00A81A9E">
        <w:rPr>
          <w:szCs w:val="24"/>
        </w:rPr>
        <w:t>Gutenbrunner</w:t>
      </w:r>
      <w:proofErr w:type="spellEnd"/>
      <w:r w:rsidRPr="00A81A9E">
        <w:rPr>
          <w:szCs w:val="24"/>
        </w:rPr>
        <w:t xml:space="preserve">, Xanthi </w:t>
      </w:r>
      <w:proofErr w:type="spellStart"/>
      <w:r w:rsidRPr="00A81A9E">
        <w:rPr>
          <w:szCs w:val="24"/>
        </w:rPr>
        <w:t>Michail</w:t>
      </w:r>
      <w:proofErr w:type="spellEnd"/>
      <w:r w:rsidRPr="00A81A9E">
        <w:rPr>
          <w:szCs w:val="24"/>
        </w:rPr>
        <w:t xml:space="preserve">, Stefano </w:t>
      </w:r>
      <w:proofErr w:type="spellStart"/>
      <w:r w:rsidRPr="00A81A9E">
        <w:rPr>
          <w:szCs w:val="24"/>
        </w:rPr>
        <w:t>Negrini</w:t>
      </w:r>
      <w:proofErr w:type="spellEnd"/>
      <w:r w:rsidRPr="00A81A9E">
        <w:rPr>
          <w:szCs w:val="24"/>
        </w:rPr>
        <w:t xml:space="preserve">, Philippe Bardot, Nikolaos </w:t>
      </w:r>
      <w:proofErr w:type="spellStart"/>
      <w:r w:rsidRPr="00A81A9E">
        <w:rPr>
          <w:szCs w:val="24"/>
        </w:rPr>
        <w:t>Barotsis</w:t>
      </w:r>
      <w:proofErr w:type="spellEnd"/>
      <w:r w:rsidRPr="00A81A9E">
        <w:rPr>
          <w:szCs w:val="24"/>
        </w:rPr>
        <w:t xml:space="preserve">, Carlo </w:t>
      </w:r>
      <w:proofErr w:type="spellStart"/>
      <w:r w:rsidRPr="00A81A9E">
        <w:rPr>
          <w:szCs w:val="24"/>
        </w:rPr>
        <w:t>Bertolini</w:t>
      </w:r>
      <w:proofErr w:type="spellEnd"/>
      <w:r w:rsidRPr="00A81A9E">
        <w:rPr>
          <w:szCs w:val="24"/>
        </w:rPr>
        <w:t xml:space="preserve">, Kristian Borg, Joaquim </w:t>
      </w:r>
      <w:proofErr w:type="spellStart"/>
      <w:r w:rsidRPr="00A81A9E">
        <w:rPr>
          <w:szCs w:val="24"/>
        </w:rPr>
        <w:t>Chaler</w:t>
      </w:r>
      <w:proofErr w:type="spellEnd"/>
      <w:r w:rsidRPr="00A81A9E">
        <w:rPr>
          <w:szCs w:val="24"/>
        </w:rPr>
        <w:t xml:space="preserve">, Anne Chamberlain, Nicolas Christodoulou, Alain </w:t>
      </w:r>
      <w:proofErr w:type="spellStart"/>
      <w:r w:rsidRPr="00A81A9E">
        <w:rPr>
          <w:szCs w:val="24"/>
        </w:rPr>
        <w:t>Delarque</w:t>
      </w:r>
      <w:proofErr w:type="spellEnd"/>
      <w:r w:rsidRPr="00A81A9E">
        <w:rPr>
          <w:szCs w:val="24"/>
        </w:rPr>
        <w:t xml:space="preserve">, Franco </w:t>
      </w:r>
      <w:proofErr w:type="spellStart"/>
      <w:r w:rsidRPr="00A81A9E">
        <w:rPr>
          <w:szCs w:val="24"/>
        </w:rPr>
        <w:t>Franchignoni</w:t>
      </w:r>
      <w:proofErr w:type="spellEnd"/>
      <w:r w:rsidRPr="00A81A9E">
        <w:rPr>
          <w:szCs w:val="24"/>
        </w:rPr>
        <w:t xml:space="preserve">, Alessandro </w:t>
      </w:r>
      <w:proofErr w:type="spellStart"/>
      <w:r w:rsidRPr="00A81A9E">
        <w:rPr>
          <w:szCs w:val="24"/>
        </w:rPr>
        <w:t>Giustini</w:t>
      </w:r>
      <w:proofErr w:type="spellEnd"/>
      <w:r w:rsidRPr="00A81A9E">
        <w:rPr>
          <w:szCs w:val="24"/>
        </w:rPr>
        <w:t xml:space="preserve">, </w:t>
      </w:r>
      <w:proofErr w:type="spellStart"/>
      <w:r w:rsidRPr="00A81A9E">
        <w:rPr>
          <w:szCs w:val="24"/>
        </w:rPr>
        <w:t>Alvydas</w:t>
      </w:r>
      <w:proofErr w:type="spellEnd"/>
      <w:r w:rsidRPr="00A81A9E">
        <w:rPr>
          <w:szCs w:val="24"/>
        </w:rPr>
        <w:t xml:space="preserve"> </w:t>
      </w:r>
      <w:proofErr w:type="spellStart"/>
      <w:r w:rsidRPr="00A81A9E">
        <w:rPr>
          <w:szCs w:val="24"/>
        </w:rPr>
        <w:t>Juocevicius</w:t>
      </w:r>
      <w:proofErr w:type="spellEnd"/>
      <w:r w:rsidRPr="00A81A9E">
        <w:rPr>
          <w:szCs w:val="24"/>
        </w:rPr>
        <w:t xml:space="preserve">, </w:t>
      </w:r>
      <w:proofErr w:type="spellStart"/>
      <w:r w:rsidRPr="00A81A9E">
        <w:rPr>
          <w:szCs w:val="24"/>
        </w:rPr>
        <w:t>Črt</w:t>
      </w:r>
      <w:proofErr w:type="spellEnd"/>
      <w:r w:rsidRPr="00A81A9E">
        <w:rPr>
          <w:szCs w:val="24"/>
        </w:rPr>
        <w:t xml:space="preserve"> </w:t>
      </w:r>
      <w:proofErr w:type="spellStart"/>
      <w:r w:rsidRPr="00A81A9E">
        <w:rPr>
          <w:szCs w:val="24"/>
        </w:rPr>
        <w:t>Marinček</w:t>
      </w:r>
      <w:proofErr w:type="spellEnd"/>
      <w:r w:rsidRPr="00A81A9E">
        <w:rPr>
          <w:szCs w:val="24"/>
        </w:rPr>
        <w:t xml:space="preserve">, Dominic </w:t>
      </w:r>
      <w:proofErr w:type="spellStart"/>
      <w:r w:rsidRPr="00A81A9E">
        <w:rPr>
          <w:szCs w:val="24"/>
        </w:rPr>
        <w:t>Pérennou</w:t>
      </w:r>
      <w:proofErr w:type="spellEnd"/>
      <w:r w:rsidRPr="00A81A9E">
        <w:rPr>
          <w:szCs w:val="24"/>
        </w:rPr>
        <w:t xml:space="preserve">, </w:t>
      </w:r>
      <w:proofErr w:type="spellStart"/>
      <w:r w:rsidRPr="00A81A9E">
        <w:rPr>
          <w:szCs w:val="24"/>
        </w:rPr>
        <w:t>Henk</w:t>
      </w:r>
      <w:proofErr w:type="spellEnd"/>
      <w:r w:rsidRPr="00A81A9E">
        <w:rPr>
          <w:szCs w:val="24"/>
        </w:rPr>
        <w:t xml:space="preserve"> </w:t>
      </w:r>
      <w:proofErr w:type="spellStart"/>
      <w:r w:rsidRPr="00A81A9E">
        <w:rPr>
          <w:szCs w:val="24"/>
        </w:rPr>
        <w:t>Stam</w:t>
      </w:r>
      <w:proofErr w:type="spellEnd"/>
      <w:r w:rsidRPr="00A81A9E">
        <w:rPr>
          <w:szCs w:val="24"/>
        </w:rPr>
        <w:t xml:space="preserve">, Ulrich </w:t>
      </w:r>
      <w:proofErr w:type="spellStart"/>
      <w:r w:rsidRPr="00A81A9E">
        <w:rPr>
          <w:szCs w:val="24"/>
        </w:rPr>
        <w:t>Smolenski</w:t>
      </w:r>
      <w:proofErr w:type="spellEnd"/>
      <w:r w:rsidRPr="00A81A9E">
        <w:rPr>
          <w:szCs w:val="24"/>
        </w:rPr>
        <w:t xml:space="preserve">, Jiri </w:t>
      </w:r>
      <w:proofErr w:type="spellStart"/>
      <w:r w:rsidRPr="00A81A9E">
        <w:rPr>
          <w:szCs w:val="24"/>
        </w:rPr>
        <w:t>Votava</w:t>
      </w:r>
      <w:proofErr w:type="spellEnd"/>
      <w:r w:rsidRPr="00A81A9E">
        <w:rPr>
          <w:szCs w:val="24"/>
        </w:rPr>
        <w:t xml:space="preserve">, Derrick T Wade, </w:t>
      </w:r>
      <w:r>
        <w:rPr>
          <w:szCs w:val="24"/>
        </w:rPr>
        <w:t>Juan</w:t>
      </w:r>
      <w:r w:rsidRPr="00A81A9E">
        <w:rPr>
          <w:szCs w:val="24"/>
        </w:rPr>
        <w:t xml:space="preserve"> </w:t>
      </w:r>
      <w:r>
        <w:rPr>
          <w:szCs w:val="24"/>
        </w:rPr>
        <w:t xml:space="preserve">M. </w:t>
      </w:r>
      <w:proofErr w:type="spellStart"/>
      <w:r w:rsidRPr="00A81A9E">
        <w:rPr>
          <w:szCs w:val="24"/>
        </w:rPr>
        <w:t>Castellote</w:t>
      </w:r>
      <w:proofErr w:type="spellEnd"/>
      <w:r w:rsidRPr="00A81A9E">
        <w:rPr>
          <w:szCs w:val="24"/>
        </w:rPr>
        <w:t xml:space="preserve">, Maria Gabriella </w:t>
      </w:r>
      <w:proofErr w:type="spellStart"/>
      <w:r w:rsidRPr="00A81A9E">
        <w:rPr>
          <w:szCs w:val="24"/>
        </w:rPr>
        <w:t>Ceravolo</w:t>
      </w:r>
      <w:proofErr w:type="spellEnd"/>
      <w:r w:rsidRPr="00A81A9E">
        <w:rPr>
          <w:szCs w:val="24"/>
        </w:rPr>
        <w:t xml:space="preserve">, </w:t>
      </w:r>
      <w:proofErr w:type="spellStart"/>
      <w:r w:rsidRPr="00A81A9E">
        <w:rPr>
          <w:szCs w:val="24"/>
        </w:rPr>
        <w:t>Gordana</w:t>
      </w:r>
      <w:proofErr w:type="spellEnd"/>
      <w:r w:rsidRPr="00A81A9E">
        <w:rPr>
          <w:szCs w:val="24"/>
        </w:rPr>
        <w:t xml:space="preserve"> </w:t>
      </w:r>
      <w:proofErr w:type="spellStart"/>
      <w:r w:rsidRPr="00A81A9E">
        <w:rPr>
          <w:szCs w:val="24"/>
        </w:rPr>
        <w:t>Devečerski</w:t>
      </w:r>
      <w:proofErr w:type="spellEnd"/>
      <w:r w:rsidRPr="00A81A9E">
        <w:rPr>
          <w:szCs w:val="24"/>
        </w:rPr>
        <w:t xml:space="preserve">, </w:t>
      </w:r>
      <w:proofErr w:type="spellStart"/>
      <w:r w:rsidRPr="00A81A9E">
        <w:rPr>
          <w:szCs w:val="24"/>
        </w:rPr>
        <w:t>Roser</w:t>
      </w:r>
      <w:proofErr w:type="spellEnd"/>
      <w:r w:rsidRPr="00A81A9E">
        <w:rPr>
          <w:szCs w:val="24"/>
        </w:rPr>
        <w:t xml:space="preserve"> </w:t>
      </w:r>
      <w:proofErr w:type="spellStart"/>
      <w:r w:rsidRPr="00A81A9E">
        <w:rPr>
          <w:szCs w:val="24"/>
        </w:rPr>
        <w:t>Garreta-Figuera</w:t>
      </w:r>
      <w:proofErr w:type="spellEnd"/>
      <w:r w:rsidRPr="00A81A9E">
        <w:rPr>
          <w:szCs w:val="24"/>
        </w:rPr>
        <w:t xml:space="preserve">, </w:t>
      </w:r>
      <w:r>
        <w:rPr>
          <w:szCs w:val="24"/>
        </w:rPr>
        <w:t>JC</w:t>
      </w:r>
      <w:r w:rsidRPr="00A81A9E">
        <w:rPr>
          <w:szCs w:val="24"/>
        </w:rPr>
        <w:t xml:space="preserve"> </w:t>
      </w:r>
      <w:proofErr w:type="spellStart"/>
      <w:r w:rsidRPr="00A81A9E">
        <w:rPr>
          <w:szCs w:val="24"/>
        </w:rPr>
        <w:t>Miangolarra</w:t>
      </w:r>
      <w:proofErr w:type="spellEnd"/>
      <w:r w:rsidRPr="00A81A9E">
        <w:rPr>
          <w:szCs w:val="24"/>
        </w:rPr>
        <w:t xml:space="preserve">-Page, </w:t>
      </w:r>
      <w:proofErr w:type="spellStart"/>
      <w:r w:rsidRPr="00A81A9E">
        <w:rPr>
          <w:szCs w:val="24"/>
        </w:rPr>
        <w:t>Mercè</w:t>
      </w:r>
      <w:proofErr w:type="spellEnd"/>
      <w:r w:rsidRPr="00A81A9E">
        <w:rPr>
          <w:szCs w:val="24"/>
        </w:rPr>
        <w:t xml:space="preserve"> </w:t>
      </w:r>
      <w:proofErr w:type="spellStart"/>
      <w:r>
        <w:rPr>
          <w:szCs w:val="24"/>
        </w:rPr>
        <w:t>Avellanet</w:t>
      </w:r>
      <w:proofErr w:type="spellEnd"/>
      <w:r w:rsidRPr="00A81A9E">
        <w:rPr>
          <w:szCs w:val="24"/>
        </w:rPr>
        <w:t xml:space="preserve">, Mauro </w:t>
      </w:r>
      <w:proofErr w:type="spellStart"/>
      <w:r w:rsidRPr="00A81A9E">
        <w:rPr>
          <w:szCs w:val="24"/>
        </w:rPr>
        <w:t>Zampolini</w:t>
      </w:r>
      <w:proofErr w:type="spellEnd"/>
      <w:r w:rsidRPr="00A81A9E">
        <w:rPr>
          <w:szCs w:val="24"/>
        </w:rPr>
        <w:t xml:space="preserve">, </w:t>
      </w:r>
      <w:proofErr w:type="spellStart"/>
      <w:r w:rsidRPr="003657E9">
        <w:rPr>
          <w:szCs w:val="24"/>
        </w:rPr>
        <w:t>María</w:t>
      </w:r>
      <w:proofErr w:type="spellEnd"/>
      <w:r>
        <w:rPr>
          <w:szCs w:val="24"/>
        </w:rPr>
        <w:t xml:space="preserve"> </w:t>
      </w:r>
      <w:r w:rsidRPr="00A81A9E">
        <w:rPr>
          <w:szCs w:val="24"/>
        </w:rPr>
        <w:t xml:space="preserve">Amparo </w:t>
      </w:r>
      <w:proofErr w:type="spellStart"/>
      <w:r w:rsidRPr="00A81A9E">
        <w:rPr>
          <w:szCs w:val="24"/>
        </w:rPr>
        <w:t>Martínez-Assucena</w:t>
      </w:r>
      <w:proofErr w:type="spellEnd"/>
      <w:r>
        <w:rPr>
          <w:szCs w:val="24"/>
        </w:rPr>
        <w:t>.</w:t>
      </w:r>
    </w:p>
    <w:p w14:paraId="1A7FC84F" w14:textId="0AD4E287" w:rsidR="00F93F89" w:rsidRPr="007E6D26" w:rsidRDefault="007E6D26" w:rsidP="006F3288">
      <w:pPr>
        <w:widowControl w:val="0"/>
        <w:numPr>
          <w:ilvl w:val="0"/>
          <w:numId w:val="10"/>
        </w:numPr>
        <w:suppressAutoHyphens/>
        <w:ind w:right="42"/>
        <w:rPr>
          <w:lang w:val="ru-RU"/>
        </w:rPr>
      </w:pPr>
      <w:r w:rsidRPr="007E6D26">
        <w:rPr>
          <w:rFonts w:eastAsia="Times New Roman"/>
          <w:lang w:val="uk-UA" w:eastAsia="it-IT"/>
        </w:rPr>
        <w:t>Редактори перекладу українською мовою: Володимир Голик, Олександр Владимиров</w:t>
      </w:r>
      <w:r w:rsidRPr="007E6D26">
        <w:rPr>
          <w:rFonts w:eastAsia="Times New Roman"/>
          <w:lang w:val="ru-RU" w:eastAsia="it-IT"/>
        </w:rPr>
        <w:t>.</w:t>
      </w:r>
    </w:p>
    <w:sectPr w:rsidR="00F93F89" w:rsidRPr="007E6D26" w:rsidSect="00CE5223">
      <w:headerReference w:type="default" r:id="rId9"/>
      <w:footerReference w:type="even" r:id="rId10"/>
      <w:footerReference w:type="default" r:id="rId11"/>
      <w:headerReference w:type="first" r:id="rId12"/>
      <w:pgSz w:w="11900" w:h="16840"/>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7BABF" w14:textId="77777777" w:rsidR="00575828" w:rsidRDefault="00575828" w:rsidP="006F3288">
      <w:r>
        <w:separator/>
      </w:r>
    </w:p>
  </w:endnote>
  <w:endnote w:type="continuationSeparator" w:id="0">
    <w:p w14:paraId="12FEE896" w14:textId="77777777" w:rsidR="00575828" w:rsidRDefault="00575828" w:rsidP="006F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B8085" w14:textId="77777777" w:rsidR="0053492D" w:rsidRDefault="0053492D" w:rsidP="006F3288">
    <w:pPr>
      <w:pStyle w:val="a4"/>
      <w:rPr>
        <w:rStyle w:val="a6"/>
      </w:rPr>
    </w:pPr>
    <w:r>
      <w:rPr>
        <w:rStyle w:val="a6"/>
      </w:rPr>
      <w:fldChar w:fldCharType="begin"/>
    </w:r>
    <w:r>
      <w:rPr>
        <w:rStyle w:val="a6"/>
      </w:rPr>
      <w:instrText xml:space="preserve">PAGE  </w:instrText>
    </w:r>
    <w:r>
      <w:rPr>
        <w:rStyle w:val="a6"/>
      </w:rPr>
      <w:fldChar w:fldCharType="separate"/>
    </w:r>
    <w:r>
      <w:rPr>
        <w:rStyle w:val="a6"/>
        <w:noProof/>
      </w:rPr>
      <w:t>14</w:t>
    </w:r>
    <w:r>
      <w:rPr>
        <w:rStyle w:val="a6"/>
      </w:rPr>
      <w:fldChar w:fldCharType="end"/>
    </w:r>
  </w:p>
  <w:p w14:paraId="4AEE2A7C" w14:textId="77777777" w:rsidR="0053492D" w:rsidRDefault="0053492D" w:rsidP="006F328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CEF94" w14:textId="1ABBEFAB" w:rsidR="0053492D" w:rsidRPr="00051D2E" w:rsidRDefault="0053492D" w:rsidP="00A3027D">
    <w:pPr>
      <w:jc w:val="center"/>
    </w:pPr>
    <w:r w:rsidRPr="00CE5223">
      <w:rPr>
        <w:rStyle w:val="a6"/>
        <w:rFonts w:ascii="Calibri" w:hAnsi="Calibri"/>
      </w:rPr>
      <w:fldChar w:fldCharType="begin"/>
    </w:r>
    <w:r w:rsidRPr="00CE5223">
      <w:rPr>
        <w:rStyle w:val="a6"/>
        <w:rFonts w:ascii="Calibri" w:hAnsi="Calibri"/>
      </w:rPr>
      <w:instrText xml:space="preserve">PAGE  </w:instrText>
    </w:r>
    <w:r w:rsidRPr="00CE5223">
      <w:rPr>
        <w:rStyle w:val="a6"/>
        <w:rFonts w:ascii="Calibri" w:hAnsi="Calibri"/>
      </w:rPr>
      <w:fldChar w:fldCharType="separate"/>
    </w:r>
    <w:r w:rsidR="00AB3C2C">
      <w:rPr>
        <w:rStyle w:val="a6"/>
        <w:rFonts w:ascii="Calibri" w:hAnsi="Calibri"/>
        <w:noProof/>
      </w:rPr>
      <w:t>1</w:t>
    </w:r>
    <w:r w:rsidRPr="00CE5223">
      <w:rPr>
        <w:rStyle w:val="a6"/>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6A58D" w14:textId="77777777" w:rsidR="00575828" w:rsidRDefault="00575828" w:rsidP="006F3288">
      <w:r>
        <w:separator/>
      </w:r>
    </w:p>
  </w:footnote>
  <w:footnote w:type="continuationSeparator" w:id="0">
    <w:p w14:paraId="207A31AD" w14:textId="77777777" w:rsidR="00575828" w:rsidRDefault="00575828" w:rsidP="006F3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53215" w14:textId="77777777" w:rsidR="0054241A" w:rsidRPr="0054241A" w:rsidRDefault="0054241A" w:rsidP="0054241A">
    <w:pPr>
      <w:contextualSpacing/>
      <w:jc w:val="center"/>
      <w:rPr>
        <w:rFonts w:eastAsia="Calibri"/>
        <w:lang w:val="uk-UA" w:eastAsia="en-US"/>
      </w:rPr>
    </w:pPr>
    <w:r w:rsidRPr="0054241A">
      <w:rPr>
        <w:rFonts w:eastAsia="Times New Roman"/>
        <w:lang w:val="uk-UA" w:eastAsia="uk-UA"/>
      </w:rPr>
      <w:t>Біла Книга з Фізичної та Реабілітаційної Медицини (ФРM) в Європі</w:t>
    </w:r>
    <w:r w:rsidRPr="0054241A">
      <w:rPr>
        <w:rFonts w:eastAsia="Calibri"/>
        <w:lang w:val="uk-UA" w:eastAsia="en-US"/>
      </w:rPr>
      <w:t>.</w:t>
    </w:r>
  </w:p>
  <w:p w14:paraId="3D7F3F46" w14:textId="4B9A7272" w:rsidR="0054241A" w:rsidRPr="0054241A" w:rsidRDefault="0054241A" w:rsidP="0054241A">
    <w:pPr>
      <w:jc w:val="center"/>
      <w:rPr>
        <w:rFonts w:eastAsia="Times New Roman"/>
        <w:lang w:val="ru-RU" w:eastAsia="de-DE"/>
      </w:rPr>
    </w:pPr>
    <w:r w:rsidRPr="0054241A">
      <w:rPr>
        <w:rFonts w:eastAsia="Calibri"/>
        <w:lang w:val="uk-UA" w:eastAsia="en-US"/>
      </w:rPr>
      <w:t xml:space="preserve">Розділ </w:t>
    </w:r>
    <w:r w:rsidR="00F93F89">
      <w:rPr>
        <w:rFonts w:eastAsia="Calibri"/>
        <w:lang w:val="uk-UA" w:eastAsia="en-US"/>
      </w:rPr>
      <w:t>4</w:t>
    </w:r>
    <w:r w:rsidRPr="0054241A">
      <w:rPr>
        <w:rFonts w:eastAsia="Calibri"/>
        <w:lang w:val="ru-RU" w:eastAsia="en-US"/>
      </w:rPr>
      <w:t xml:space="preserve"> </w:t>
    </w:r>
    <w:r w:rsidRPr="0054241A">
      <w:rPr>
        <w:rFonts w:eastAsia="Times New Roman"/>
        <w:lang w:val="ru-RU" w:eastAsia="de-DE"/>
      </w:rPr>
      <w:t xml:space="preserve">– </w:t>
    </w:r>
    <w:r w:rsidR="00F93F89" w:rsidRPr="00F93F89">
      <w:rPr>
        <w:rFonts w:eastAsia="Times New Roman"/>
        <w:lang w:val="uk-UA" w:eastAsia="uk-UA"/>
      </w:rPr>
      <w:t>Історія спеціальності: звідки походить ФРМ</w:t>
    </w:r>
  </w:p>
  <w:p w14:paraId="26BF18AE" w14:textId="32006EBE" w:rsidR="0053492D" w:rsidRPr="0054241A" w:rsidRDefault="0053492D" w:rsidP="0054241A">
    <w:pPr>
      <w:pStyle w:val="ab"/>
      <w:rPr>
        <w:lang w:val="ru-R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8293B" w14:textId="77777777" w:rsidR="0053492D" w:rsidRDefault="0053492D" w:rsidP="006F3288">
    <w:pPr>
      <w:rPr>
        <w:lang w:val="en-US"/>
      </w:rPr>
    </w:pPr>
    <w:r w:rsidRPr="00495F94">
      <w:rPr>
        <w:lang w:val="en-US"/>
      </w:rPr>
      <w:t xml:space="preserve">White Book of Physical and Rehabilitation Medicine (PRM) in Europe. </w:t>
    </w:r>
  </w:p>
  <w:p w14:paraId="6DF2A315" w14:textId="77777777" w:rsidR="0053492D" w:rsidRPr="00495F94" w:rsidRDefault="0053492D" w:rsidP="006F3288">
    <w:pPr>
      <w:rPr>
        <w:lang w:val="en-US"/>
      </w:rPr>
    </w:pPr>
    <w:r w:rsidRPr="00495F94">
      <w:rPr>
        <w:lang w:val="en-US"/>
      </w:rPr>
      <w:t>Paragraph 4 – History of the specialty: where PRM comes from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8"/>
    <w:multiLevelType w:val="multilevel"/>
    <w:tmpl w:val="7FAA2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271DA7"/>
    <w:multiLevelType w:val="multilevel"/>
    <w:tmpl w:val="6F629CC6"/>
    <w:lvl w:ilvl="0">
      <w:start w:val="1"/>
      <w:numFmt w:val="decimal"/>
      <w:lvlText w:val="%1."/>
      <w:lvlJc w:val="left"/>
      <w:pPr>
        <w:ind w:left="720" w:hanging="360"/>
      </w:pPr>
      <w:rPr>
        <w:rFonts w:hint="default"/>
      </w:rPr>
    </w:lvl>
    <w:lvl w:ilvl="1">
      <w:start w:val="5"/>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4960F0E"/>
    <w:multiLevelType w:val="hybridMultilevel"/>
    <w:tmpl w:val="6DAC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4B83DC7"/>
    <w:multiLevelType w:val="multilevel"/>
    <w:tmpl w:val="7204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A65119"/>
    <w:multiLevelType w:val="hybridMultilevel"/>
    <w:tmpl w:val="93EC6B16"/>
    <w:lvl w:ilvl="0" w:tplc="676E85C2">
      <w:start w:val="5"/>
      <w:numFmt w:val="bullet"/>
      <w:lvlText w:val="-"/>
      <w:lvlJc w:val="left"/>
      <w:pPr>
        <w:ind w:left="720" w:hanging="360"/>
      </w:pPr>
      <w:rPr>
        <w:rFonts w:ascii="Calibri" w:eastAsia="MS Mincho" w:hAnsi="Calibri" w:cs="Times New Roman" w:hint="default"/>
        <w:b/>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EC0B58"/>
    <w:multiLevelType w:val="hybridMultilevel"/>
    <w:tmpl w:val="4E44080C"/>
    <w:lvl w:ilvl="0" w:tplc="676E85C2">
      <w:start w:val="5"/>
      <w:numFmt w:val="bullet"/>
      <w:lvlText w:val="-"/>
      <w:lvlJc w:val="left"/>
      <w:pPr>
        <w:ind w:left="720" w:hanging="360"/>
      </w:pPr>
      <w:rPr>
        <w:rFonts w:ascii="Calibri" w:eastAsia="MS Mincho" w:hAnsi="Calibri" w:cs="Times New Roman" w:hint="default"/>
        <w:b/>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995BBB"/>
    <w:multiLevelType w:val="hybridMultilevel"/>
    <w:tmpl w:val="CF4E6768"/>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7BA4EA3"/>
    <w:multiLevelType w:val="hybridMultilevel"/>
    <w:tmpl w:val="E32CAEA4"/>
    <w:lvl w:ilvl="0" w:tplc="40C8CCCC">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8">
    <w:nsid w:val="2DB11747"/>
    <w:multiLevelType w:val="multilevel"/>
    <w:tmpl w:val="43069B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F14D19"/>
    <w:multiLevelType w:val="multilevel"/>
    <w:tmpl w:val="ED706762"/>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801DE4"/>
    <w:multiLevelType w:val="hybridMultilevel"/>
    <w:tmpl w:val="C862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8700A"/>
    <w:multiLevelType w:val="hybridMultilevel"/>
    <w:tmpl w:val="EF4E2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start w:val="1"/>
      <w:numFmt w:val="bullet"/>
      <w:lvlText w:val="o"/>
      <w:lvlJc w:val="left"/>
      <w:pPr>
        <w:ind w:left="1450" w:hanging="360"/>
      </w:pPr>
      <w:rPr>
        <w:rFonts w:ascii="Courier New" w:hAnsi="Courier New" w:cs="Courier New" w:hint="default"/>
      </w:rPr>
    </w:lvl>
    <w:lvl w:ilvl="2" w:tplc="04100005">
      <w:start w:val="1"/>
      <w:numFmt w:val="bullet"/>
      <w:lvlText w:val=""/>
      <w:lvlJc w:val="left"/>
      <w:pPr>
        <w:ind w:left="2170" w:hanging="360"/>
      </w:pPr>
      <w:rPr>
        <w:rFonts w:ascii="Wingdings" w:hAnsi="Wingdings" w:hint="default"/>
      </w:rPr>
    </w:lvl>
    <w:lvl w:ilvl="3" w:tplc="04100001">
      <w:start w:val="1"/>
      <w:numFmt w:val="bullet"/>
      <w:lvlText w:val=""/>
      <w:lvlJc w:val="left"/>
      <w:pPr>
        <w:ind w:left="2890" w:hanging="360"/>
      </w:pPr>
      <w:rPr>
        <w:rFonts w:ascii="Symbol" w:hAnsi="Symbol" w:hint="default"/>
      </w:rPr>
    </w:lvl>
    <w:lvl w:ilvl="4" w:tplc="04100003">
      <w:start w:val="1"/>
      <w:numFmt w:val="bullet"/>
      <w:lvlText w:val="o"/>
      <w:lvlJc w:val="left"/>
      <w:pPr>
        <w:ind w:left="3610" w:hanging="360"/>
      </w:pPr>
      <w:rPr>
        <w:rFonts w:ascii="Courier New" w:hAnsi="Courier New" w:cs="Courier New" w:hint="default"/>
      </w:rPr>
    </w:lvl>
    <w:lvl w:ilvl="5" w:tplc="04100005">
      <w:start w:val="1"/>
      <w:numFmt w:val="bullet"/>
      <w:lvlText w:val=""/>
      <w:lvlJc w:val="left"/>
      <w:pPr>
        <w:ind w:left="4330" w:hanging="360"/>
      </w:pPr>
      <w:rPr>
        <w:rFonts w:ascii="Wingdings" w:hAnsi="Wingdings" w:hint="default"/>
      </w:rPr>
    </w:lvl>
    <w:lvl w:ilvl="6" w:tplc="04100001">
      <w:start w:val="1"/>
      <w:numFmt w:val="bullet"/>
      <w:lvlText w:val=""/>
      <w:lvlJc w:val="left"/>
      <w:pPr>
        <w:ind w:left="5050" w:hanging="360"/>
      </w:pPr>
      <w:rPr>
        <w:rFonts w:ascii="Symbol" w:hAnsi="Symbol" w:hint="default"/>
      </w:rPr>
    </w:lvl>
    <w:lvl w:ilvl="7" w:tplc="04100003">
      <w:start w:val="1"/>
      <w:numFmt w:val="bullet"/>
      <w:lvlText w:val="o"/>
      <w:lvlJc w:val="left"/>
      <w:pPr>
        <w:ind w:left="5770" w:hanging="360"/>
      </w:pPr>
      <w:rPr>
        <w:rFonts w:ascii="Courier New" w:hAnsi="Courier New" w:cs="Courier New" w:hint="default"/>
      </w:rPr>
    </w:lvl>
    <w:lvl w:ilvl="8" w:tplc="04100005">
      <w:start w:val="1"/>
      <w:numFmt w:val="bullet"/>
      <w:lvlText w:val=""/>
      <w:lvlJc w:val="left"/>
      <w:pPr>
        <w:ind w:left="6490" w:hanging="360"/>
      </w:pPr>
      <w:rPr>
        <w:rFonts w:ascii="Wingdings" w:hAnsi="Wingdings" w:hint="default"/>
      </w:rPr>
    </w:lvl>
  </w:abstractNum>
  <w:abstractNum w:abstractNumId="14">
    <w:nsid w:val="4832601F"/>
    <w:multiLevelType w:val="hybridMultilevel"/>
    <w:tmpl w:val="41C21E7E"/>
    <w:lvl w:ilvl="0" w:tplc="38209738">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5">
    <w:nsid w:val="4A23662B"/>
    <w:multiLevelType w:val="multilevel"/>
    <w:tmpl w:val="77103CF8"/>
    <w:lvl w:ilvl="0">
      <w:start w:val="1"/>
      <w:numFmt w:val="decimal"/>
      <w:lvlText w:val="%1."/>
      <w:lvlJc w:val="left"/>
      <w:pPr>
        <w:ind w:left="720" w:hanging="360"/>
      </w:pPr>
      <w:rPr>
        <w:rFonts w:hint="default"/>
        <w:b w:val="0"/>
        <w:caps w:val="0"/>
        <w:strike w:val="0"/>
        <w:dstrike w:val="0"/>
        <w:vanish w:val="0"/>
        <w:color w:val="auto"/>
        <w:sz w:val="24"/>
        <w:u w:val="none"/>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2ED1A2F"/>
    <w:multiLevelType w:val="multilevel"/>
    <w:tmpl w:val="C06A4FC4"/>
    <w:lvl w:ilvl="0">
      <w:start w:val="6"/>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62FF1E46"/>
    <w:multiLevelType w:val="hybridMultilevel"/>
    <w:tmpl w:val="3EC8E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26F5B4E"/>
    <w:multiLevelType w:val="hybridMultilevel"/>
    <w:tmpl w:val="442CC464"/>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nsid w:val="74B504A5"/>
    <w:multiLevelType w:val="multilevel"/>
    <w:tmpl w:val="C4081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C55254A"/>
    <w:multiLevelType w:val="multilevel"/>
    <w:tmpl w:val="9B4C58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D976B77"/>
    <w:multiLevelType w:val="hybridMultilevel"/>
    <w:tmpl w:val="353E12A8"/>
    <w:lvl w:ilvl="0" w:tplc="38AC7282">
      <w:start w:val="1"/>
      <w:numFmt w:val="bullet"/>
      <w:pStyle w:val="a"/>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E665957"/>
    <w:multiLevelType w:val="hybridMultilevel"/>
    <w:tmpl w:val="404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0"/>
  </w:num>
  <w:num w:numId="4">
    <w:abstractNumId w:val="1"/>
  </w:num>
  <w:num w:numId="5">
    <w:abstractNumId w:val="4"/>
  </w:num>
  <w:num w:numId="6">
    <w:abstractNumId w:val="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
  </w:num>
  <w:num w:numId="11">
    <w:abstractNumId w:val="7"/>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1"/>
  </w:num>
  <w:num w:numId="17">
    <w:abstractNumId w:val="17"/>
  </w:num>
  <w:num w:numId="18">
    <w:abstractNumId w:val="12"/>
  </w:num>
  <w:num w:numId="19">
    <w:abstractNumId w:val="6"/>
  </w:num>
  <w:num w:numId="20">
    <w:abstractNumId w:val="19"/>
  </w:num>
  <w:num w:numId="21">
    <w:abstractNumId w:val="0"/>
  </w:num>
  <w:num w:numId="22">
    <w:abstractNumId w:val="3"/>
  </w:num>
  <w:num w:numId="23">
    <w:abstractNumId w:val="15"/>
  </w:num>
  <w:num w:numId="24">
    <w:abstractNumId w:val="20"/>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84"/>
    <w:rsid w:val="00002DAD"/>
    <w:rsid w:val="00006FFB"/>
    <w:rsid w:val="00010C4A"/>
    <w:rsid w:val="00012A34"/>
    <w:rsid w:val="00013060"/>
    <w:rsid w:val="0003013E"/>
    <w:rsid w:val="000305FC"/>
    <w:rsid w:val="0003455C"/>
    <w:rsid w:val="00041450"/>
    <w:rsid w:val="00044CD9"/>
    <w:rsid w:val="00046740"/>
    <w:rsid w:val="00050DE6"/>
    <w:rsid w:val="000518D4"/>
    <w:rsid w:val="00051D2E"/>
    <w:rsid w:val="0005217A"/>
    <w:rsid w:val="00053901"/>
    <w:rsid w:val="00053A87"/>
    <w:rsid w:val="00054C86"/>
    <w:rsid w:val="000554F1"/>
    <w:rsid w:val="000572FE"/>
    <w:rsid w:val="000647D2"/>
    <w:rsid w:val="000659DE"/>
    <w:rsid w:val="00077963"/>
    <w:rsid w:val="0008241C"/>
    <w:rsid w:val="00082DF2"/>
    <w:rsid w:val="000908D6"/>
    <w:rsid w:val="0009310E"/>
    <w:rsid w:val="000A2A34"/>
    <w:rsid w:val="000A4068"/>
    <w:rsid w:val="000A5F90"/>
    <w:rsid w:val="000B334A"/>
    <w:rsid w:val="000B45E4"/>
    <w:rsid w:val="000B5370"/>
    <w:rsid w:val="000C56AE"/>
    <w:rsid w:val="000C7288"/>
    <w:rsid w:val="000D1DA7"/>
    <w:rsid w:val="000E3BCE"/>
    <w:rsid w:val="000F04F6"/>
    <w:rsid w:val="000F2030"/>
    <w:rsid w:val="000F65F7"/>
    <w:rsid w:val="00101A82"/>
    <w:rsid w:val="001052CF"/>
    <w:rsid w:val="0011106B"/>
    <w:rsid w:val="0011602C"/>
    <w:rsid w:val="00116528"/>
    <w:rsid w:val="00116C41"/>
    <w:rsid w:val="00121EF7"/>
    <w:rsid w:val="00126EA7"/>
    <w:rsid w:val="00127962"/>
    <w:rsid w:val="00134549"/>
    <w:rsid w:val="0013644D"/>
    <w:rsid w:val="001514D7"/>
    <w:rsid w:val="0015282D"/>
    <w:rsid w:val="0015405C"/>
    <w:rsid w:val="00154EAD"/>
    <w:rsid w:val="001579BB"/>
    <w:rsid w:val="00173013"/>
    <w:rsid w:val="00174787"/>
    <w:rsid w:val="0017556B"/>
    <w:rsid w:val="00190CFC"/>
    <w:rsid w:val="00192303"/>
    <w:rsid w:val="00197858"/>
    <w:rsid w:val="00197BE8"/>
    <w:rsid w:val="001A1765"/>
    <w:rsid w:val="001A2325"/>
    <w:rsid w:val="001A355F"/>
    <w:rsid w:val="001A50F2"/>
    <w:rsid w:val="001A7447"/>
    <w:rsid w:val="001B5894"/>
    <w:rsid w:val="001D4246"/>
    <w:rsid w:val="001D790A"/>
    <w:rsid w:val="001D7C9F"/>
    <w:rsid w:val="001E1E00"/>
    <w:rsid w:val="001E38D8"/>
    <w:rsid w:val="001E7934"/>
    <w:rsid w:val="001F1A60"/>
    <w:rsid w:val="001F22DA"/>
    <w:rsid w:val="001F282B"/>
    <w:rsid w:val="001F52CC"/>
    <w:rsid w:val="002003ED"/>
    <w:rsid w:val="00200557"/>
    <w:rsid w:val="002044CA"/>
    <w:rsid w:val="00207435"/>
    <w:rsid w:val="00211F61"/>
    <w:rsid w:val="00215353"/>
    <w:rsid w:val="00215982"/>
    <w:rsid w:val="00221C84"/>
    <w:rsid w:val="0022349C"/>
    <w:rsid w:val="002235A5"/>
    <w:rsid w:val="00224926"/>
    <w:rsid w:val="002259F7"/>
    <w:rsid w:val="00225ED1"/>
    <w:rsid w:val="00227F0B"/>
    <w:rsid w:val="002418D7"/>
    <w:rsid w:val="00250D8C"/>
    <w:rsid w:val="00253564"/>
    <w:rsid w:val="00257C20"/>
    <w:rsid w:val="0026115F"/>
    <w:rsid w:val="00262EF1"/>
    <w:rsid w:val="00270EC7"/>
    <w:rsid w:val="0027788D"/>
    <w:rsid w:val="00277B96"/>
    <w:rsid w:val="00280530"/>
    <w:rsid w:val="00284C9E"/>
    <w:rsid w:val="00286FFD"/>
    <w:rsid w:val="0028770B"/>
    <w:rsid w:val="0029177A"/>
    <w:rsid w:val="002A0D19"/>
    <w:rsid w:val="002A11F1"/>
    <w:rsid w:val="002A6041"/>
    <w:rsid w:val="002D19F9"/>
    <w:rsid w:val="002D6EE1"/>
    <w:rsid w:val="002E1DE2"/>
    <w:rsid w:val="002E2AAB"/>
    <w:rsid w:val="002E436E"/>
    <w:rsid w:val="002E4801"/>
    <w:rsid w:val="002F431D"/>
    <w:rsid w:val="00302B17"/>
    <w:rsid w:val="00305569"/>
    <w:rsid w:val="003057A0"/>
    <w:rsid w:val="00305D5A"/>
    <w:rsid w:val="00306965"/>
    <w:rsid w:val="00307650"/>
    <w:rsid w:val="00310EDB"/>
    <w:rsid w:val="00311B80"/>
    <w:rsid w:val="003157BE"/>
    <w:rsid w:val="00316BE2"/>
    <w:rsid w:val="00316CD4"/>
    <w:rsid w:val="00322330"/>
    <w:rsid w:val="00323F69"/>
    <w:rsid w:val="00324384"/>
    <w:rsid w:val="00333FFE"/>
    <w:rsid w:val="00337BE5"/>
    <w:rsid w:val="0034354F"/>
    <w:rsid w:val="00343B3E"/>
    <w:rsid w:val="00351462"/>
    <w:rsid w:val="00357C29"/>
    <w:rsid w:val="00361A6F"/>
    <w:rsid w:val="003657E9"/>
    <w:rsid w:val="0038406C"/>
    <w:rsid w:val="003850A8"/>
    <w:rsid w:val="003863BC"/>
    <w:rsid w:val="00395B05"/>
    <w:rsid w:val="003A1FD1"/>
    <w:rsid w:val="003B5958"/>
    <w:rsid w:val="003B6459"/>
    <w:rsid w:val="003C1D8A"/>
    <w:rsid w:val="003C2EE6"/>
    <w:rsid w:val="003C3A89"/>
    <w:rsid w:val="003C5D6E"/>
    <w:rsid w:val="003E62B5"/>
    <w:rsid w:val="003F0002"/>
    <w:rsid w:val="003F3A56"/>
    <w:rsid w:val="003F5FD1"/>
    <w:rsid w:val="003F6F60"/>
    <w:rsid w:val="00402010"/>
    <w:rsid w:val="004033F4"/>
    <w:rsid w:val="00406196"/>
    <w:rsid w:val="00410F16"/>
    <w:rsid w:val="00413304"/>
    <w:rsid w:val="004162D3"/>
    <w:rsid w:val="00417703"/>
    <w:rsid w:val="0043009C"/>
    <w:rsid w:val="00430E33"/>
    <w:rsid w:val="00442739"/>
    <w:rsid w:val="00445373"/>
    <w:rsid w:val="00453C4A"/>
    <w:rsid w:val="004543A7"/>
    <w:rsid w:val="00473E5A"/>
    <w:rsid w:val="004874AE"/>
    <w:rsid w:val="00495F94"/>
    <w:rsid w:val="004A4EA3"/>
    <w:rsid w:val="004A68D1"/>
    <w:rsid w:val="004B4414"/>
    <w:rsid w:val="004C1C6C"/>
    <w:rsid w:val="004C610F"/>
    <w:rsid w:val="004D2292"/>
    <w:rsid w:val="004D6B42"/>
    <w:rsid w:val="004E3117"/>
    <w:rsid w:val="004E3615"/>
    <w:rsid w:val="004F0B05"/>
    <w:rsid w:val="004F1815"/>
    <w:rsid w:val="004F5CA9"/>
    <w:rsid w:val="004F6A63"/>
    <w:rsid w:val="00521F2A"/>
    <w:rsid w:val="0052304E"/>
    <w:rsid w:val="00532497"/>
    <w:rsid w:val="0053492D"/>
    <w:rsid w:val="00537760"/>
    <w:rsid w:val="005404BD"/>
    <w:rsid w:val="0054241A"/>
    <w:rsid w:val="005424B4"/>
    <w:rsid w:val="0055294C"/>
    <w:rsid w:val="00557352"/>
    <w:rsid w:val="00564E2E"/>
    <w:rsid w:val="00565903"/>
    <w:rsid w:val="00566A0F"/>
    <w:rsid w:val="00572BC3"/>
    <w:rsid w:val="005744EB"/>
    <w:rsid w:val="00575828"/>
    <w:rsid w:val="0058412F"/>
    <w:rsid w:val="00584779"/>
    <w:rsid w:val="00587B3C"/>
    <w:rsid w:val="00590177"/>
    <w:rsid w:val="00591AE9"/>
    <w:rsid w:val="005930D3"/>
    <w:rsid w:val="00597CC2"/>
    <w:rsid w:val="005A457D"/>
    <w:rsid w:val="005A4D5F"/>
    <w:rsid w:val="005B6C0A"/>
    <w:rsid w:val="005E1997"/>
    <w:rsid w:val="005F7DB3"/>
    <w:rsid w:val="0060274F"/>
    <w:rsid w:val="00603F9F"/>
    <w:rsid w:val="006205FA"/>
    <w:rsid w:val="00627552"/>
    <w:rsid w:val="006313F1"/>
    <w:rsid w:val="006365D1"/>
    <w:rsid w:val="00651882"/>
    <w:rsid w:val="00653D02"/>
    <w:rsid w:val="00654B11"/>
    <w:rsid w:val="00657B71"/>
    <w:rsid w:val="00662BBC"/>
    <w:rsid w:val="00671FA1"/>
    <w:rsid w:val="0067541B"/>
    <w:rsid w:val="00675F8B"/>
    <w:rsid w:val="00676F8D"/>
    <w:rsid w:val="00694CC6"/>
    <w:rsid w:val="00696F78"/>
    <w:rsid w:val="006B5525"/>
    <w:rsid w:val="006B6227"/>
    <w:rsid w:val="006B7953"/>
    <w:rsid w:val="006D5634"/>
    <w:rsid w:val="006D79D7"/>
    <w:rsid w:val="006E0684"/>
    <w:rsid w:val="006E4563"/>
    <w:rsid w:val="006E77AB"/>
    <w:rsid w:val="006F06CA"/>
    <w:rsid w:val="006F3288"/>
    <w:rsid w:val="0070148F"/>
    <w:rsid w:val="00712A9B"/>
    <w:rsid w:val="00714DA2"/>
    <w:rsid w:val="00715ECA"/>
    <w:rsid w:val="007213B2"/>
    <w:rsid w:val="00734BDE"/>
    <w:rsid w:val="00742CF6"/>
    <w:rsid w:val="00757A4E"/>
    <w:rsid w:val="007618F8"/>
    <w:rsid w:val="007635B3"/>
    <w:rsid w:val="00776A2D"/>
    <w:rsid w:val="0079462A"/>
    <w:rsid w:val="00796022"/>
    <w:rsid w:val="007960B3"/>
    <w:rsid w:val="0079629E"/>
    <w:rsid w:val="0079723B"/>
    <w:rsid w:val="007A1A77"/>
    <w:rsid w:val="007A41AD"/>
    <w:rsid w:val="007B0059"/>
    <w:rsid w:val="007B2F94"/>
    <w:rsid w:val="007B4773"/>
    <w:rsid w:val="007B6DB3"/>
    <w:rsid w:val="007B7264"/>
    <w:rsid w:val="007C4974"/>
    <w:rsid w:val="007D02E1"/>
    <w:rsid w:val="007D2101"/>
    <w:rsid w:val="007D36F3"/>
    <w:rsid w:val="007D5C2E"/>
    <w:rsid w:val="007E196B"/>
    <w:rsid w:val="007E4DB2"/>
    <w:rsid w:val="007E6D26"/>
    <w:rsid w:val="007F193C"/>
    <w:rsid w:val="007F699B"/>
    <w:rsid w:val="008158DF"/>
    <w:rsid w:val="00815AF4"/>
    <w:rsid w:val="008215FE"/>
    <w:rsid w:val="008306B6"/>
    <w:rsid w:val="00832D9C"/>
    <w:rsid w:val="00841689"/>
    <w:rsid w:val="0084216E"/>
    <w:rsid w:val="00842B28"/>
    <w:rsid w:val="008454E0"/>
    <w:rsid w:val="00845FAF"/>
    <w:rsid w:val="008511A7"/>
    <w:rsid w:val="00853DA5"/>
    <w:rsid w:val="008576D6"/>
    <w:rsid w:val="008627CB"/>
    <w:rsid w:val="00863622"/>
    <w:rsid w:val="00866438"/>
    <w:rsid w:val="00871567"/>
    <w:rsid w:val="00883C41"/>
    <w:rsid w:val="00883E9B"/>
    <w:rsid w:val="00884815"/>
    <w:rsid w:val="00892A74"/>
    <w:rsid w:val="00895521"/>
    <w:rsid w:val="008A4038"/>
    <w:rsid w:val="008A7DBA"/>
    <w:rsid w:val="008C3693"/>
    <w:rsid w:val="008C39DA"/>
    <w:rsid w:val="008D1912"/>
    <w:rsid w:val="008E5030"/>
    <w:rsid w:val="008E67C3"/>
    <w:rsid w:val="008F38CB"/>
    <w:rsid w:val="008F69B7"/>
    <w:rsid w:val="00900FE4"/>
    <w:rsid w:val="00903F54"/>
    <w:rsid w:val="009059D8"/>
    <w:rsid w:val="00906E3D"/>
    <w:rsid w:val="00910CD1"/>
    <w:rsid w:val="0091256C"/>
    <w:rsid w:val="00912C74"/>
    <w:rsid w:val="00914E5B"/>
    <w:rsid w:val="0091524D"/>
    <w:rsid w:val="00917117"/>
    <w:rsid w:val="00931FDA"/>
    <w:rsid w:val="00937FC1"/>
    <w:rsid w:val="00941D06"/>
    <w:rsid w:val="00947C09"/>
    <w:rsid w:val="009533F2"/>
    <w:rsid w:val="009617BC"/>
    <w:rsid w:val="00966471"/>
    <w:rsid w:val="00966967"/>
    <w:rsid w:val="0097151E"/>
    <w:rsid w:val="00972B78"/>
    <w:rsid w:val="009835C4"/>
    <w:rsid w:val="00985721"/>
    <w:rsid w:val="00990944"/>
    <w:rsid w:val="0099129A"/>
    <w:rsid w:val="009A01DF"/>
    <w:rsid w:val="009A1D14"/>
    <w:rsid w:val="009A2CA7"/>
    <w:rsid w:val="009B0FC6"/>
    <w:rsid w:val="009B17DB"/>
    <w:rsid w:val="009B5A5A"/>
    <w:rsid w:val="009C010F"/>
    <w:rsid w:val="009C37C7"/>
    <w:rsid w:val="009D45DF"/>
    <w:rsid w:val="009D62CA"/>
    <w:rsid w:val="009E3F1B"/>
    <w:rsid w:val="009F6863"/>
    <w:rsid w:val="00A01FEC"/>
    <w:rsid w:val="00A0305D"/>
    <w:rsid w:val="00A05BEC"/>
    <w:rsid w:val="00A14837"/>
    <w:rsid w:val="00A152FA"/>
    <w:rsid w:val="00A20238"/>
    <w:rsid w:val="00A3027D"/>
    <w:rsid w:val="00A338C9"/>
    <w:rsid w:val="00A3695F"/>
    <w:rsid w:val="00A403D9"/>
    <w:rsid w:val="00A40860"/>
    <w:rsid w:val="00A42658"/>
    <w:rsid w:val="00A433E6"/>
    <w:rsid w:val="00A501B2"/>
    <w:rsid w:val="00A56D98"/>
    <w:rsid w:val="00A57C02"/>
    <w:rsid w:val="00A679BE"/>
    <w:rsid w:val="00A75618"/>
    <w:rsid w:val="00A76407"/>
    <w:rsid w:val="00A77243"/>
    <w:rsid w:val="00A81A9E"/>
    <w:rsid w:val="00A81E04"/>
    <w:rsid w:val="00A86555"/>
    <w:rsid w:val="00A95A77"/>
    <w:rsid w:val="00A97594"/>
    <w:rsid w:val="00AA31B8"/>
    <w:rsid w:val="00AA48BB"/>
    <w:rsid w:val="00AA50FD"/>
    <w:rsid w:val="00AA5347"/>
    <w:rsid w:val="00AA57F6"/>
    <w:rsid w:val="00AA7D5B"/>
    <w:rsid w:val="00AB3C2C"/>
    <w:rsid w:val="00AC3C10"/>
    <w:rsid w:val="00AC7FEB"/>
    <w:rsid w:val="00AD0CE9"/>
    <w:rsid w:val="00AD136D"/>
    <w:rsid w:val="00AD42EE"/>
    <w:rsid w:val="00AD7CB7"/>
    <w:rsid w:val="00AE64B1"/>
    <w:rsid w:val="00AF455B"/>
    <w:rsid w:val="00AF576D"/>
    <w:rsid w:val="00AF795C"/>
    <w:rsid w:val="00B038FF"/>
    <w:rsid w:val="00B05A6D"/>
    <w:rsid w:val="00B12059"/>
    <w:rsid w:val="00B140A7"/>
    <w:rsid w:val="00B1760F"/>
    <w:rsid w:val="00B1777D"/>
    <w:rsid w:val="00B31AB4"/>
    <w:rsid w:val="00B33A8E"/>
    <w:rsid w:val="00B42B6A"/>
    <w:rsid w:val="00B45FAA"/>
    <w:rsid w:val="00B46FF3"/>
    <w:rsid w:val="00B506B4"/>
    <w:rsid w:val="00B53778"/>
    <w:rsid w:val="00B563B5"/>
    <w:rsid w:val="00B62B27"/>
    <w:rsid w:val="00B6303B"/>
    <w:rsid w:val="00B65931"/>
    <w:rsid w:val="00B66464"/>
    <w:rsid w:val="00B7637E"/>
    <w:rsid w:val="00B80F58"/>
    <w:rsid w:val="00B8529D"/>
    <w:rsid w:val="00B858EB"/>
    <w:rsid w:val="00B85F18"/>
    <w:rsid w:val="00B862EB"/>
    <w:rsid w:val="00B869C7"/>
    <w:rsid w:val="00BB50AB"/>
    <w:rsid w:val="00BB720A"/>
    <w:rsid w:val="00BB772B"/>
    <w:rsid w:val="00BB7832"/>
    <w:rsid w:val="00BC02CD"/>
    <w:rsid w:val="00BC3218"/>
    <w:rsid w:val="00BC395A"/>
    <w:rsid w:val="00BC54E8"/>
    <w:rsid w:val="00BC5F58"/>
    <w:rsid w:val="00BE0657"/>
    <w:rsid w:val="00BE0841"/>
    <w:rsid w:val="00BE27C0"/>
    <w:rsid w:val="00C01418"/>
    <w:rsid w:val="00C05184"/>
    <w:rsid w:val="00C146CA"/>
    <w:rsid w:val="00C17305"/>
    <w:rsid w:val="00C17BCB"/>
    <w:rsid w:val="00C22039"/>
    <w:rsid w:val="00C27F2F"/>
    <w:rsid w:val="00C30148"/>
    <w:rsid w:val="00C473C5"/>
    <w:rsid w:val="00C519EA"/>
    <w:rsid w:val="00C521CB"/>
    <w:rsid w:val="00C54BDB"/>
    <w:rsid w:val="00C57BA6"/>
    <w:rsid w:val="00C6470E"/>
    <w:rsid w:val="00C7258B"/>
    <w:rsid w:val="00C76072"/>
    <w:rsid w:val="00C80A1D"/>
    <w:rsid w:val="00C828BD"/>
    <w:rsid w:val="00C851F4"/>
    <w:rsid w:val="00C9683A"/>
    <w:rsid w:val="00CA0ED1"/>
    <w:rsid w:val="00CC04D6"/>
    <w:rsid w:val="00CC1357"/>
    <w:rsid w:val="00CC2880"/>
    <w:rsid w:val="00CC2F4D"/>
    <w:rsid w:val="00CD2AFA"/>
    <w:rsid w:val="00CE2FDA"/>
    <w:rsid w:val="00CE3760"/>
    <w:rsid w:val="00CE5223"/>
    <w:rsid w:val="00D02893"/>
    <w:rsid w:val="00D05F66"/>
    <w:rsid w:val="00D10E5A"/>
    <w:rsid w:val="00D116C2"/>
    <w:rsid w:val="00D130A1"/>
    <w:rsid w:val="00D25B74"/>
    <w:rsid w:val="00D261DA"/>
    <w:rsid w:val="00D26624"/>
    <w:rsid w:val="00D304B5"/>
    <w:rsid w:val="00D35E97"/>
    <w:rsid w:val="00D36E5E"/>
    <w:rsid w:val="00D3780D"/>
    <w:rsid w:val="00D4299E"/>
    <w:rsid w:val="00D54F52"/>
    <w:rsid w:val="00D5586D"/>
    <w:rsid w:val="00D6330B"/>
    <w:rsid w:val="00D6600B"/>
    <w:rsid w:val="00D66506"/>
    <w:rsid w:val="00D75ABC"/>
    <w:rsid w:val="00D87623"/>
    <w:rsid w:val="00D90601"/>
    <w:rsid w:val="00D9302C"/>
    <w:rsid w:val="00D975C0"/>
    <w:rsid w:val="00DA1EC5"/>
    <w:rsid w:val="00DA4BC0"/>
    <w:rsid w:val="00DA4E8B"/>
    <w:rsid w:val="00DA62EA"/>
    <w:rsid w:val="00DB2B25"/>
    <w:rsid w:val="00DB4B74"/>
    <w:rsid w:val="00DB52DD"/>
    <w:rsid w:val="00DB73F2"/>
    <w:rsid w:val="00DC47E6"/>
    <w:rsid w:val="00DC6C37"/>
    <w:rsid w:val="00DC786B"/>
    <w:rsid w:val="00DD1EBD"/>
    <w:rsid w:val="00DD3751"/>
    <w:rsid w:val="00DD71E7"/>
    <w:rsid w:val="00DE14CC"/>
    <w:rsid w:val="00DE5311"/>
    <w:rsid w:val="00DF1B53"/>
    <w:rsid w:val="00DF2AE3"/>
    <w:rsid w:val="00DF3AC5"/>
    <w:rsid w:val="00DF4EF5"/>
    <w:rsid w:val="00E00220"/>
    <w:rsid w:val="00E01314"/>
    <w:rsid w:val="00E01CB9"/>
    <w:rsid w:val="00E03B6C"/>
    <w:rsid w:val="00E051D5"/>
    <w:rsid w:val="00E109AD"/>
    <w:rsid w:val="00E218E5"/>
    <w:rsid w:val="00E22F14"/>
    <w:rsid w:val="00E25939"/>
    <w:rsid w:val="00E3083F"/>
    <w:rsid w:val="00E36F60"/>
    <w:rsid w:val="00E4069F"/>
    <w:rsid w:val="00E414D9"/>
    <w:rsid w:val="00E42D7D"/>
    <w:rsid w:val="00E43B01"/>
    <w:rsid w:val="00E44044"/>
    <w:rsid w:val="00E457C4"/>
    <w:rsid w:val="00E46A4F"/>
    <w:rsid w:val="00E51CC1"/>
    <w:rsid w:val="00E52804"/>
    <w:rsid w:val="00E719F0"/>
    <w:rsid w:val="00E771B6"/>
    <w:rsid w:val="00E8116A"/>
    <w:rsid w:val="00E83B07"/>
    <w:rsid w:val="00E84334"/>
    <w:rsid w:val="00E855CC"/>
    <w:rsid w:val="00E912E6"/>
    <w:rsid w:val="00E91C59"/>
    <w:rsid w:val="00E92FE4"/>
    <w:rsid w:val="00E97319"/>
    <w:rsid w:val="00EA13D0"/>
    <w:rsid w:val="00EA2832"/>
    <w:rsid w:val="00EB2D12"/>
    <w:rsid w:val="00EB62C3"/>
    <w:rsid w:val="00EC5EAF"/>
    <w:rsid w:val="00EC614A"/>
    <w:rsid w:val="00EC64AB"/>
    <w:rsid w:val="00ED5A94"/>
    <w:rsid w:val="00EE110F"/>
    <w:rsid w:val="00EE2BDF"/>
    <w:rsid w:val="00EE3149"/>
    <w:rsid w:val="00EF3465"/>
    <w:rsid w:val="00F0102B"/>
    <w:rsid w:val="00F02511"/>
    <w:rsid w:val="00F02634"/>
    <w:rsid w:val="00F0720B"/>
    <w:rsid w:val="00F07917"/>
    <w:rsid w:val="00F1076D"/>
    <w:rsid w:val="00F22E70"/>
    <w:rsid w:val="00F238BE"/>
    <w:rsid w:val="00F25061"/>
    <w:rsid w:val="00F269F4"/>
    <w:rsid w:val="00F33F84"/>
    <w:rsid w:val="00F35B02"/>
    <w:rsid w:val="00F36EB4"/>
    <w:rsid w:val="00F40E56"/>
    <w:rsid w:val="00F42796"/>
    <w:rsid w:val="00F50F47"/>
    <w:rsid w:val="00F54C40"/>
    <w:rsid w:val="00F565B2"/>
    <w:rsid w:val="00F629AF"/>
    <w:rsid w:val="00F71615"/>
    <w:rsid w:val="00F71E84"/>
    <w:rsid w:val="00F75B41"/>
    <w:rsid w:val="00F84827"/>
    <w:rsid w:val="00F85391"/>
    <w:rsid w:val="00F93F89"/>
    <w:rsid w:val="00F96BFE"/>
    <w:rsid w:val="00FA4593"/>
    <w:rsid w:val="00FB16E2"/>
    <w:rsid w:val="00FC0F3D"/>
    <w:rsid w:val="00FC1A26"/>
    <w:rsid w:val="00FC70BE"/>
    <w:rsid w:val="00FC75ED"/>
    <w:rsid w:val="00FD3EDE"/>
    <w:rsid w:val="00FE4769"/>
    <w:rsid w:val="00FE5D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14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0">
    <w:name w:val="Normal"/>
    <w:qFormat/>
    <w:rsid w:val="006F3288"/>
    <w:pPr>
      <w:jc w:val="both"/>
    </w:pPr>
    <w:rPr>
      <w:rFonts w:ascii="Times New Roman" w:hAnsi="Times New Roman"/>
      <w:sz w:val="24"/>
      <w:szCs w:val="24"/>
      <w:lang w:val="en-GB" w:eastAsia="es-ES"/>
    </w:rPr>
  </w:style>
  <w:style w:type="paragraph" w:styleId="1">
    <w:name w:val="heading 1"/>
    <w:basedOn w:val="a0"/>
    <w:next w:val="a0"/>
    <w:link w:val="10"/>
    <w:uiPriority w:val="9"/>
    <w:qFormat/>
    <w:rsid w:val="00305569"/>
    <w:pPr>
      <w:keepNext/>
      <w:keepLines/>
      <w:spacing w:before="120"/>
      <w:outlineLvl w:val="0"/>
    </w:pPr>
    <w:rPr>
      <w:rFonts w:asciiTheme="majorHAnsi" w:eastAsia="MS Gothic" w:hAnsiTheme="majorHAnsi"/>
      <w:color w:val="17365D" w:themeColor="text2" w:themeShade="BF"/>
      <w:sz w:val="36"/>
      <w:szCs w:val="32"/>
      <w:lang w:eastAsia="en-US"/>
    </w:rPr>
  </w:style>
  <w:style w:type="paragraph" w:styleId="2">
    <w:name w:val="heading 2"/>
    <w:basedOn w:val="a0"/>
    <w:next w:val="a0"/>
    <w:link w:val="20"/>
    <w:uiPriority w:val="9"/>
    <w:qFormat/>
    <w:rsid w:val="00CE5223"/>
    <w:pPr>
      <w:keepNext/>
      <w:keepLines/>
      <w:spacing w:before="200"/>
      <w:outlineLvl w:val="1"/>
    </w:pPr>
    <w:rPr>
      <w:rFonts w:asciiTheme="majorHAnsi" w:eastAsia="MS Gothic" w:hAnsiTheme="majorHAnsi"/>
      <w:color w:val="17365D" w:themeColor="text2" w:themeShade="BF"/>
      <w:sz w:val="28"/>
      <w:szCs w:val="26"/>
      <w:lang w:val="de-DE" w:eastAsia="en-US"/>
    </w:rPr>
  </w:style>
  <w:style w:type="paragraph" w:styleId="3">
    <w:name w:val="heading 3"/>
    <w:basedOn w:val="a0"/>
    <w:next w:val="a0"/>
    <w:link w:val="30"/>
    <w:uiPriority w:val="9"/>
    <w:qFormat/>
    <w:rsid w:val="00CE5223"/>
    <w:pPr>
      <w:spacing w:before="200"/>
      <w:outlineLvl w:val="2"/>
    </w:pPr>
    <w:rPr>
      <w:rFonts w:asciiTheme="majorHAnsi" w:eastAsia="Calibri" w:hAnsiTheme="majorHAnsi"/>
      <w:color w:val="17365D" w:themeColor="text2" w:themeShade="BF"/>
      <w:szCs w:val="22"/>
      <w:lang w:val="en-US" w:eastAsia="en-US"/>
    </w:rPr>
  </w:style>
  <w:style w:type="paragraph" w:styleId="4">
    <w:name w:val="heading 4"/>
    <w:basedOn w:val="a0"/>
    <w:next w:val="a0"/>
    <w:link w:val="40"/>
    <w:autoRedefine/>
    <w:uiPriority w:val="9"/>
    <w:qFormat/>
    <w:rsid w:val="00DA62EA"/>
    <w:pPr>
      <w:spacing w:before="200"/>
      <w:outlineLvl w:val="3"/>
    </w:pPr>
    <w:rPr>
      <w:rFonts w:asciiTheme="majorHAnsi" w:hAnsiTheme="majorHAnsi"/>
      <w:color w:val="17365D" w:themeColor="text2" w:themeShade="BF"/>
      <w:sz w:val="44"/>
      <w:szCs w:val="44"/>
      <w:lang w:val="es-ES"/>
    </w:rPr>
  </w:style>
  <w:style w:type="paragraph" w:styleId="5">
    <w:name w:val="heading 5"/>
    <w:basedOn w:val="a0"/>
    <w:next w:val="a0"/>
    <w:link w:val="50"/>
    <w:uiPriority w:val="9"/>
    <w:qFormat/>
    <w:rsid w:val="00051D2E"/>
    <w:pPr>
      <w:spacing w:before="60"/>
      <w:outlineLvl w:val="4"/>
    </w:pPr>
    <w:rPr>
      <w:rFonts w:asciiTheme="majorHAnsi" w:hAnsiTheme="majorHAnsi"/>
      <w:i/>
      <w:color w:val="365F91" w:themeColor="accent1" w:themeShade="BF"/>
    </w:rPr>
  </w:style>
  <w:style w:type="paragraph" w:styleId="6">
    <w:name w:val="heading 6"/>
    <w:basedOn w:val="a0"/>
    <w:next w:val="a0"/>
    <w:link w:val="60"/>
    <w:uiPriority w:val="9"/>
    <w:qFormat/>
    <w:rsid w:val="00DD71E7"/>
    <w:pPr>
      <w:keepNext/>
      <w:keepLines/>
      <w:spacing w:before="40" w:line="276" w:lineRule="auto"/>
      <w:ind w:left="1152" w:hanging="1152"/>
      <w:outlineLvl w:val="5"/>
    </w:pPr>
    <w:rPr>
      <w:rFonts w:eastAsia="MS Gothic"/>
      <w:color w:val="243F60"/>
      <w:sz w:val="22"/>
      <w:szCs w:val="22"/>
      <w:lang w:val="el-GR" w:eastAsia="en-US"/>
    </w:rPr>
  </w:style>
  <w:style w:type="paragraph" w:styleId="7">
    <w:name w:val="heading 7"/>
    <w:basedOn w:val="a0"/>
    <w:next w:val="a0"/>
    <w:link w:val="70"/>
    <w:uiPriority w:val="9"/>
    <w:qFormat/>
    <w:rsid w:val="00DD71E7"/>
    <w:pPr>
      <w:keepNext/>
      <w:keepLines/>
      <w:spacing w:before="40" w:line="276" w:lineRule="auto"/>
      <w:ind w:left="1296" w:hanging="1296"/>
      <w:outlineLvl w:val="6"/>
    </w:pPr>
    <w:rPr>
      <w:rFonts w:eastAsia="MS Gothic"/>
      <w:i/>
      <w:iCs/>
      <w:color w:val="243F60"/>
      <w:sz w:val="22"/>
      <w:szCs w:val="22"/>
      <w:lang w:val="el-GR" w:eastAsia="en-US"/>
    </w:rPr>
  </w:style>
  <w:style w:type="paragraph" w:styleId="8">
    <w:name w:val="heading 8"/>
    <w:basedOn w:val="a0"/>
    <w:next w:val="a0"/>
    <w:link w:val="80"/>
    <w:uiPriority w:val="9"/>
    <w:qFormat/>
    <w:rsid w:val="00DD71E7"/>
    <w:pPr>
      <w:keepNext/>
      <w:keepLines/>
      <w:spacing w:before="40" w:line="276" w:lineRule="auto"/>
      <w:ind w:left="1440" w:hanging="1440"/>
      <w:outlineLvl w:val="7"/>
    </w:pPr>
    <w:rPr>
      <w:rFonts w:eastAsia="MS Gothic"/>
      <w:color w:val="272727"/>
      <w:sz w:val="21"/>
      <w:szCs w:val="21"/>
      <w:lang w:val="el-GR" w:eastAsia="en-US"/>
    </w:rPr>
  </w:style>
  <w:style w:type="paragraph" w:styleId="9">
    <w:name w:val="heading 9"/>
    <w:basedOn w:val="a0"/>
    <w:next w:val="a0"/>
    <w:link w:val="90"/>
    <w:uiPriority w:val="9"/>
    <w:qFormat/>
    <w:rsid w:val="00DD71E7"/>
    <w:pPr>
      <w:keepNext/>
      <w:keepLines/>
      <w:spacing w:before="40" w:line="276" w:lineRule="auto"/>
      <w:ind w:left="1584" w:hanging="1584"/>
      <w:outlineLvl w:val="8"/>
    </w:pPr>
    <w:rPr>
      <w:rFonts w:eastAsia="MS Gothic"/>
      <w:i/>
      <w:iCs/>
      <w:color w:val="272727"/>
      <w:sz w:val="21"/>
      <w:szCs w:val="21"/>
      <w:lang w:val="el-GR"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4033F4"/>
    <w:pPr>
      <w:tabs>
        <w:tab w:val="center" w:pos="4536"/>
        <w:tab w:val="right" w:pos="9072"/>
      </w:tabs>
    </w:pPr>
    <w:rPr>
      <w:lang w:val="de-DE" w:eastAsia="de-DE"/>
    </w:rPr>
  </w:style>
  <w:style w:type="character" w:customStyle="1" w:styleId="a5">
    <w:name w:val="Нижній колонтитул Знак"/>
    <w:link w:val="a4"/>
    <w:uiPriority w:val="99"/>
    <w:rsid w:val="004033F4"/>
    <w:rPr>
      <w:sz w:val="24"/>
      <w:szCs w:val="24"/>
      <w:lang w:val="de-DE" w:eastAsia="de-DE"/>
    </w:rPr>
  </w:style>
  <w:style w:type="character" w:styleId="a6">
    <w:name w:val="page number"/>
    <w:uiPriority w:val="99"/>
    <w:semiHidden/>
    <w:unhideWhenUsed/>
    <w:rsid w:val="004033F4"/>
  </w:style>
  <w:style w:type="character" w:customStyle="1" w:styleId="shorttext">
    <w:name w:val="short_text"/>
    <w:rsid w:val="004033F4"/>
  </w:style>
  <w:style w:type="paragraph" w:styleId="a7">
    <w:name w:val="Normal (Web)"/>
    <w:basedOn w:val="a0"/>
    <w:uiPriority w:val="99"/>
    <w:unhideWhenUsed/>
    <w:rsid w:val="00BB7832"/>
    <w:pPr>
      <w:spacing w:before="100" w:beforeAutospacing="1" w:after="100" w:afterAutospacing="1"/>
    </w:pPr>
    <w:rPr>
      <w:rFonts w:eastAsia="Times New Roman"/>
      <w:lang w:val="sr-Latn-CS" w:eastAsia="en-US"/>
    </w:rPr>
  </w:style>
  <w:style w:type="paragraph" w:customStyle="1" w:styleId="Elencoacolori-Colore11">
    <w:name w:val="Elenco a colori - Colore 11"/>
    <w:basedOn w:val="a0"/>
    <w:uiPriority w:val="34"/>
    <w:qFormat/>
    <w:rsid w:val="008F38CB"/>
    <w:pPr>
      <w:spacing w:after="200" w:line="276" w:lineRule="auto"/>
      <w:ind w:left="720"/>
      <w:contextualSpacing/>
    </w:pPr>
    <w:rPr>
      <w:rFonts w:ascii="Calibri" w:eastAsia="Calibri" w:hAnsi="Calibri"/>
      <w:sz w:val="22"/>
      <w:szCs w:val="22"/>
      <w:lang w:val="el-GR" w:eastAsia="en-US"/>
    </w:rPr>
  </w:style>
  <w:style w:type="character" w:styleId="a8">
    <w:name w:val="Hyperlink"/>
    <w:uiPriority w:val="99"/>
    <w:unhideWhenUsed/>
    <w:rsid w:val="00CC04D6"/>
    <w:rPr>
      <w:color w:val="0000FF"/>
      <w:u w:val="single"/>
    </w:rPr>
  </w:style>
  <w:style w:type="character" w:customStyle="1" w:styleId="10">
    <w:name w:val="Заголовок 1 Знак"/>
    <w:link w:val="1"/>
    <w:uiPriority w:val="9"/>
    <w:rsid w:val="00305569"/>
    <w:rPr>
      <w:rFonts w:asciiTheme="majorHAnsi" w:eastAsia="MS Gothic" w:hAnsiTheme="majorHAnsi"/>
      <w:color w:val="17365D" w:themeColor="text2" w:themeShade="BF"/>
      <w:sz w:val="36"/>
      <w:szCs w:val="32"/>
      <w:lang w:val="en-GB" w:eastAsia="en-US"/>
    </w:rPr>
  </w:style>
  <w:style w:type="character" w:customStyle="1" w:styleId="20">
    <w:name w:val="Заголовок 2 Знак"/>
    <w:link w:val="2"/>
    <w:uiPriority w:val="9"/>
    <w:rsid w:val="00CE5223"/>
    <w:rPr>
      <w:rFonts w:asciiTheme="majorHAnsi" w:eastAsia="MS Gothic" w:hAnsiTheme="majorHAnsi"/>
      <w:color w:val="17365D" w:themeColor="text2" w:themeShade="BF"/>
      <w:sz w:val="28"/>
      <w:szCs w:val="26"/>
      <w:lang w:val="de-DE" w:eastAsia="en-US"/>
    </w:rPr>
  </w:style>
  <w:style w:type="character" w:customStyle="1" w:styleId="30">
    <w:name w:val="Заголовок 3 Знак"/>
    <w:link w:val="3"/>
    <w:uiPriority w:val="9"/>
    <w:rsid w:val="00CE5223"/>
    <w:rPr>
      <w:rFonts w:asciiTheme="majorHAnsi" w:eastAsia="Calibri" w:hAnsiTheme="majorHAnsi"/>
      <w:color w:val="17365D" w:themeColor="text2" w:themeShade="BF"/>
      <w:sz w:val="24"/>
      <w:szCs w:val="22"/>
      <w:lang w:val="en-US" w:eastAsia="en-US"/>
    </w:rPr>
  </w:style>
  <w:style w:type="character" w:customStyle="1" w:styleId="40">
    <w:name w:val="Заголовок 4 Знак"/>
    <w:link w:val="4"/>
    <w:uiPriority w:val="9"/>
    <w:rsid w:val="00DA62EA"/>
    <w:rPr>
      <w:rFonts w:asciiTheme="majorHAnsi" w:hAnsiTheme="majorHAnsi"/>
      <w:color w:val="17365D" w:themeColor="text2" w:themeShade="BF"/>
      <w:sz w:val="44"/>
      <w:szCs w:val="44"/>
      <w:lang w:val="es-ES" w:eastAsia="es-ES"/>
    </w:rPr>
  </w:style>
  <w:style w:type="character" w:customStyle="1" w:styleId="50">
    <w:name w:val="Заголовок 5 Знак"/>
    <w:link w:val="5"/>
    <w:uiPriority w:val="9"/>
    <w:rsid w:val="00051D2E"/>
    <w:rPr>
      <w:rFonts w:asciiTheme="majorHAnsi" w:hAnsiTheme="majorHAnsi"/>
      <w:i/>
      <w:color w:val="365F91" w:themeColor="accent1" w:themeShade="BF"/>
      <w:sz w:val="24"/>
      <w:szCs w:val="24"/>
      <w:lang w:val="en-GB" w:eastAsia="es-ES"/>
    </w:rPr>
  </w:style>
  <w:style w:type="character" w:customStyle="1" w:styleId="60">
    <w:name w:val="Заголовок 6 Знак"/>
    <w:link w:val="6"/>
    <w:uiPriority w:val="9"/>
    <w:semiHidden/>
    <w:rsid w:val="00DD71E7"/>
    <w:rPr>
      <w:rFonts w:eastAsia="MS Gothic"/>
      <w:color w:val="243F60"/>
      <w:sz w:val="22"/>
      <w:szCs w:val="22"/>
      <w:lang w:val="el-GR" w:eastAsia="en-US"/>
    </w:rPr>
  </w:style>
  <w:style w:type="character" w:customStyle="1" w:styleId="70">
    <w:name w:val="Заголовок 7 Знак"/>
    <w:link w:val="7"/>
    <w:uiPriority w:val="9"/>
    <w:semiHidden/>
    <w:rsid w:val="00DD71E7"/>
    <w:rPr>
      <w:rFonts w:eastAsia="MS Gothic"/>
      <w:i/>
      <w:iCs/>
      <w:color w:val="243F60"/>
      <w:sz w:val="22"/>
      <w:szCs w:val="22"/>
      <w:lang w:val="el-GR" w:eastAsia="en-US"/>
    </w:rPr>
  </w:style>
  <w:style w:type="character" w:customStyle="1" w:styleId="80">
    <w:name w:val="Заголовок 8 Знак"/>
    <w:link w:val="8"/>
    <w:uiPriority w:val="9"/>
    <w:semiHidden/>
    <w:rsid w:val="00DD71E7"/>
    <w:rPr>
      <w:rFonts w:eastAsia="MS Gothic"/>
      <w:color w:val="272727"/>
      <w:sz w:val="21"/>
      <w:szCs w:val="21"/>
      <w:lang w:val="el-GR" w:eastAsia="en-US"/>
    </w:rPr>
  </w:style>
  <w:style w:type="character" w:customStyle="1" w:styleId="90">
    <w:name w:val="Заголовок 9 Знак"/>
    <w:link w:val="9"/>
    <w:uiPriority w:val="9"/>
    <w:semiHidden/>
    <w:rsid w:val="00DD71E7"/>
    <w:rPr>
      <w:rFonts w:eastAsia="MS Gothic"/>
      <w:i/>
      <w:iCs/>
      <w:color w:val="272727"/>
      <w:sz w:val="21"/>
      <w:szCs w:val="21"/>
      <w:lang w:val="el-GR" w:eastAsia="en-US"/>
    </w:rPr>
  </w:style>
  <w:style w:type="character" w:styleId="a9">
    <w:name w:val="FollowedHyperlink"/>
    <w:uiPriority w:val="99"/>
    <w:semiHidden/>
    <w:unhideWhenUsed/>
    <w:rsid w:val="0052304E"/>
    <w:rPr>
      <w:color w:val="800080"/>
      <w:u w:val="single"/>
    </w:rPr>
  </w:style>
  <w:style w:type="character" w:customStyle="1" w:styleId="cit">
    <w:name w:val="cit"/>
    <w:rsid w:val="00C6470E"/>
  </w:style>
  <w:style w:type="paragraph" w:styleId="aa">
    <w:name w:val="Bibliography"/>
    <w:basedOn w:val="a0"/>
    <w:next w:val="a0"/>
    <w:uiPriority w:val="70"/>
    <w:rsid w:val="004A4EA3"/>
    <w:pPr>
      <w:tabs>
        <w:tab w:val="left" w:pos="504"/>
      </w:tabs>
      <w:spacing w:after="240"/>
      <w:ind w:left="504" w:hanging="504"/>
    </w:pPr>
  </w:style>
  <w:style w:type="paragraph" w:styleId="a">
    <w:name w:val="List Paragraph"/>
    <w:basedOn w:val="a0"/>
    <w:uiPriority w:val="34"/>
    <w:qFormat/>
    <w:rsid w:val="0099129A"/>
    <w:pPr>
      <w:numPr>
        <w:numId w:val="9"/>
      </w:numPr>
    </w:pPr>
    <w:rPr>
      <w:rFonts w:eastAsia="Calibri"/>
      <w:szCs w:val="22"/>
      <w:lang w:eastAsia="it-IT"/>
    </w:rPr>
  </w:style>
  <w:style w:type="paragraph" w:styleId="ab">
    <w:name w:val="header"/>
    <w:basedOn w:val="a0"/>
    <w:link w:val="ac"/>
    <w:uiPriority w:val="99"/>
    <w:unhideWhenUsed/>
    <w:rsid w:val="00495F94"/>
    <w:pPr>
      <w:tabs>
        <w:tab w:val="center" w:pos="4819"/>
        <w:tab w:val="right" w:pos="9638"/>
      </w:tabs>
    </w:pPr>
  </w:style>
  <w:style w:type="character" w:customStyle="1" w:styleId="ac">
    <w:name w:val="Верхній колонтитул Знак"/>
    <w:basedOn w:val="a1"/>
    <w:link w:val="ab"/>
    <w:uiPriority w:val="99"/>
    <w:rsid w:val="00495F94"/>
    <w:rPr>
      <w:sz w:val="24"/>
      <w:szCs w:val="24"/>
      <w:lang w:val="en-GB" w:eastAsia="es-ES"/>
    </w:rPr>
  </w:style>
  <w:style w:type="paragraph" w:styleId="ad">
    <w:name w:val="Balloon Text"/>
    <w:basedOn w:val="a0"/>
    <w:link w:val="ae"/>
    <w:uiPriority w:val="99"/>
    <w:semiHidden/>
    <w:unhideWhenUsed/>
    <w:rsid w:val="008E5030"/>
    <w:rPr>
      <w:rFonts w:ascii="Lucida Grande" w:hAnsi="Lucida Grande" w:cs="Lucida Grande"/>
      <w:sz w:val="18"/>
      <w:szCs w:val="18"/>
    </w:rPr>
  </w:style>
  <w:style w:type="character" w:customStyle="1" w:styleId="ae">
    <w:name w:val="Текст у виносці Знак"/>
    <w:basedOn w:val="a1"/>
    <w:link w:val="ad"/>
    <w:uiPriority w:val="99"/>
    <w:semiHidden/>
    <w:rsid w:val="008E5030"/>
    <w:rPr>
      <w:rFonts w:ascii="Lucida Grande" w:hAnsi="Lucida Grande" w:cs="Lucida Grande"/>
      <w:sz w:val="18"/>
      <w:szCs w:val="18"/>
      <w:lang w:val="en-GB" w:eastAsia="es-ES"/>
    </w:rPr>
  </w:style>
  <w:style w:type="character" w:styleId="af">
    <w:name w:val="Strong"/>
    <w:basedOn w:val="a1"/>
    <w:uiPriority w:val="22"/>
    <w:qFormat/>
    <w:rsid w:val="00A3027D"/>
    <w:rPr>
      <w:b/>
      <w:bCs/>
    </w:rPr>
  </w:style>
  <w:style w:type="character" w:styleId="af0">
    <w:name w:val="annotation reference"/>
    <w:basedOn w:val="a1"/>
    <w:uiPriority w:val="99"/>
    <w:semiHidden/>
    <w:unhideWhenUsed/>
    <w:rsid w:val="003B6459"/>
    <w:rPr>
      <w:sz w:val="16"/>
      <w:szCs w:val="16"/>
    </w:rPr>
  </w:style>
  <w:style w:type="paragraph" w:styleId="af1">
    <w:name w:val="annotation text"/>
    <w:basedOn w:val="a0"/>
    <w:link w:val="af2"/>
    <w:uiPriority w:val="99"/>
    <w:semiHidden/>
    <w:unhideWhenUsed/>
    <w:rsid w:val="003B6459"/>
    <w:rPr>
      <w:sz w:val="20"/>
      <w:szCs w:val="20"/>
    </w:rPr>
  </w:style>
  <w:style w:type="character" w:customStyle="1" w:styleId="af2">
    <w:name w:val="Текст примітки Знак"/>
    <w:basedOn w:val="a1"/>
    <w:link w:val="af1"/>
    <w:uiPriority w:val="99"/>
    <w:semiHidden/>
    <w:rsid w:val="003B6459"/>
    <w:rPr>
      <w:rFonts w:ascii="Times New Roman" w:hAnsi="Times New Roman"/>
      <w:lang w:val="en-GB" w:eastAsia="es-ES"/>
    </w:rPr>
  </w:style>
  <w:style w:type="paragraph" w:styleId="af3">
    <w:name w:val="annotation subject"/>
    <w:basedOn w:val="af1"/>
    <w:next w:val="af1"/>
    <w:link w:val="af4"/>
    <w:uiPriority w:val="99"/>
    <w:semiHidden/>
    <w:unhideWhenUsed/>
    <w:rsid w:val="003B6459"/>
    <w:rPr>
      <w:b/>
      <w:bCs/>
    </w:rPr>
  </w:style>
  <w:style w:type="character" w:customStyle="1" w:styleId="af4">
    <w:name w:val="Тема примітки Знак"/>
    <w:basedOn w:val="af2"/>
    <w:link w:val="af3"/>
    <w:uiPriority w:val="99"/>
    <w:semiHidden/>
    <w:rsid w:val="003B6459"/>
    <w:rPr>
      <w:rFonts w:ascii="Times New Roman" w:hAnsi="Times New Roman"/>
      <w:b/>
      <w:bCs/>
      <w:lang w:val="en-GB" w:eastAsia="es-ES"/>
    </w:rPr>
  </w:style>
  <w:style w:type="paragraph" w:styleId="af5">
    <w:name w:val="No Spacing"/>
    <w:uiPriority w:val="99"/>
    <w:qFormat/>
    <w:rsid w:val="00CC2F4D"/>
    <w:pPr>
      <w:jc w:val="both"/>
    </w:pPr>
    <w:rPr>
      <w:rFonts w:ascii="Times New Roman" w:hAnsi="Times New Roman"/>
      <w:sz w:val="24"/>
      <w:szCs w:val="24"/>
      <w:lang w:val="en-GB" w:eastAsia="es-ES"/>
    </w:rPr>
  </w:style>
  <w:style w:type="character" w:styleId="af6">
    <w:name w:val="line number"/>
    <w:basedOn w:val="a1"/>
    <w:uiPriority w:val="99"/>
    <w:semiHidden/>
    <w:unhideWhenUsed/>
    <w:rsid w:val="00F93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0">
    <w:name w:val="Normal"/>
    <w:qFormat/>
    <w:rsid w:val="006F3288"/>
    <w:pPr>
      <w:jc w:val="both"/>
    </w:pPr>
    <w:rPr>
      <w:rFonts w:ascii="Times New Roman" w:hAnsi="Times New Roman"/>
      <w:sz w:val="24"/>
      <w:szCs w:val="24"/>
      <w:lang w:val="en-GB" w:eastAsia="es-ES"/>
    </w:rPr>
  </w:style>
  <w:style w:type="paragraph" w:styleId="1">
    <w:name w:val="heading 1"/>
    <w:basedOn w:val="a0"/>
    <w:next w:val="a0"/>
    <w:link w:val="10"/>
    <w:uiPriority w:val="9"/>
    <w:qFormat/>
    <w:rsid w:val="00305569"/>
    <w:pPr>
      <w:keepNext/>
      <w:keepLines/>
      <w:spacing w:before="120"/>
      <w:outlineLvl w:val="0"/>
    </w:pPr>
    <w:rPr>
      <w:rFonts w:asciiTheme="majorHAnsi" w:eastAsia="MS Gothic" w:hAnsiTheme="majorHAnsi"/>
      <w:color w:val="17365D" w:themeColor="text2" w:themeShade="BF"/>
      <w:sz w:val="36"/>
      <w:szCs w:val="32"/>
      <w:lang w:eastAsia="en-US"/>
    </w:rPr>
  </w:style>
  <w:style w:type="paragraph" w:styleId="2">
    <w:name w:val="heading 2"/>
    <w:basedOn w:val="a0"/>
    <w:next w:val="a0"/>
    <w:link w:val="20"/>
    <w:uiPriority w:val="9"/>
    <w:qFormat/>
    <w:rsid w:val="00CE5223"/>
    <w:pPr>
      <w:keepNext/>
      <w:keepLines/>
      <w:spacing w:before="200"/>
      <w:outlineLvl w:val="1"/>
    </w:pPr>
    <w:rPr>
      <w:rFonts w:asciiTheme="majorHAnsi" w:eastAsia="MS Gothic" w:hAnsiTheme="majorHAnsi"/>
      <w:color w:val="17365D" w:themeColor="text2" w:themeShade="BF"/>
      <w:sz w:val="28"/>
      <w:szCs w:val="26"/>
      <w:lang w:val="de-DE" w:eastAsia="en-US"/>
    </w:rPr>
  </w:style>
  <w:style w:type="paragraph" w:styleId="3">
    <w:name w:val="heading 3"/>
    <w:basedOn w:val="a0"/>
    <w:next w:val="a0"/>
    <w:link w:val="30"/>
    <w:uiPriority w:val="9"/>
    <w:qFormat/>
    <w:rsid w:val="00CE5223"/>
    <w:pPr>
      <w:spacing w:before="200"/>
      <w:outlineLvl w:val="2"/>
    </w:pPr>
    <w:rPr>
      <w:rFonts w:asciiTheme="majorHAnsi" w:eastAsia="Calibri" w:hAnsiTheme="majorHAnsi"/>
      <w:color w:val="17365D" w:themeColor="text2" w:themeShade="BF"/>
      <w:szCs w:val="22"/>
      <w:lang w:val="en-US" w:eastAsia="en-US"/>
    </w:rPr>
  </w:style>
  <w:style w:type="paragraph" w:styleId="4">
    <w:name w:val="heading 4"/>
    <w:basedOn w:val="a0"/>
    <w:next w:val="a0"/>
    <w:link w:val="40"/>
    <w:autoRedefine/>
    <w:uiPriority w:val="9"/>
    <w:qFormat/>
    <w:rsid w:val="00DA62EA"/>
    <w:pPr>
      <w:spacing w:before="200"/>
      <w:outlineLvl w:val="3"/>
    </w:pPr>
    <w:rPr>
      <w:rFonts w:asciiTheme="majorHAnsi" w:hAnsiTheme="majorHAnsi"/>
      <w:color w:val="17365D" w:themeColor="text2" w:themeShade="BF"/>
      <w:sz w:val="44"/>
      <w:szCs w:val="44"/>
      <w:lang w:val="es-ES"/>
    </w:rPr>
  </w:style>
  <w:style w:type="paragraph" w:styleId="5">
    <w:name w:val="heading 5"/>
    <w:basedOn w:val="a0"/>
    <w:next w:val="a0"/>
    <w:link w:val="50"/>
    <w:uiPriority w:val="9"/>
    <w:qFormat/>
    <w:rsid w:val="00051D2E"/>
    <w:pPr>
      <w:spacing w:before="60"/>
      <w:outlineLvl w:val="4"/>
    </w:pPr>
    <w:rPr>
      <w:rFonts w:asciiTheme="majorHAnsi" w:hAnsiTheme="majorHAnsi"/>
      <w:i/>
      <w:color w:val="365F91" w:themeColor="accent1" w:themeShade="BF"/>
    </w:rPr>
  </w:style>
  <w:style w:type="paragraph" w:styleId="6">
    <w:name w:val="heading 6"/>
    <w:basedOn w:val="a0"/>
    <w:next w:val="a0"/>
    <w:link w:val="60"/>
    <w:uiPriority w:val="9"/>
    <w:qFormat/>
    <w:rsid w:val="00DD71E7"/>
    <w:pPr>
      <w:keepNext/>
      <w:keepLines/>
      <w:spacing w:before="40" w:line="276" w:lineRule="auto"/>
      <w:ind w:left="1152" w:hanging="1152"/>
      <w:outlineLvl w:val="5"/>
    </w:pPr>
    <w:rPr>
      <w:rFonts w:eastAsia="MS Gothic"/>
      <w:color w:val="243F60"/>
      <w:sz w:val="22"/>
      <w:szCs w:val="22"/>
      <w:lang w:val="el-GR" w:eastAsia="en-US"/>
    </w:rPr>
  </w:style>
  <w:style w:type="paragraph" w:styleId="7">
    <w:name w:val="heading 7"/>
    <w:basedOn w:val="a0"/>
    <w:next w:val="a0"/>
    <w:link w:val="70"/>
    <w:uiPriority w:val="9"/>
    <w:qFormat/>
    <w:rsid w:val="00DD71E7"/>
    <w:pPr>
      <w:keepNext/>
      <w:keepLines/>
      <w:spacing w:before="40" w:line="276" w:lineRule="auto"/>
      <w:ind w:left="1296" w:hanging="1296"/>
      <w:outlineLvl w:val="6"/>
    </w:pPr>
    <w:rPr>
      <w:rFonts w:eastAsia="MS Gothic"/>
      <w:i/>
      <w:iCs/>
      <w:color w:val="243F60"/>
      <w:sz w:val="22"/>
      <w:szCs w:val="22"/>
      <w:lang w:val="el-GR" w:eastAsia="en-US"/>
    </w:rPr>
  </w:style>
  <w:style w:type="paragraph" w:styleId="8">
    <w:name w:val="heading 8"/>
    <w:basedOn w:val="a0"/>
    <w:next w:val="a0"/>
    <w:link w:val="80"/>
    <w:uiPriority w:val="9"/>
    <w:qFormat/>
    <w:rsid w:val="00DD71E7"/>
    <w:pPr>
      <w:keepNext/>
      <w:keepLines/>
      <w:spacing w:before="40" w:line="276" w:lineRule="auto"/>
      <w:ind w:left="1440" w:hanging="1440"/>
      <w:outlineLvl w:val="7"/>
    </w:pPr>
    <w:rPr>
      <w:rFonts w:eastAsia="MS Gothic"/>
      <w:color w:val="272727"/>
      <w:sz w:val="21"/>
      <w:szCs w:val="21"/>
      <w:lang w:val="el-GR" w:eastAsia="en-US"/>
    </w:rPr>
  </w:style>
  <w:style w:type="paragraph" w:styleId="9">
    <w:name w:val="heading 9"/>
    <w:basedOn w:val="a0"/>
    <w:next w:val="a0"/>
    <w:link w:val="90"/>
    <w:uiPriority w:val="9"/>
    <w:qFormat/>
    <w:rsid w:val="00DD71E7"/>
    <w:pPr>
      <w:keepNext/>
      <w:keepLines/>
      <w:spacing w:before="40" w:line="276" w:lineRule="auto"/>
      <w:ind w:left="1584" w:hanging="1584"/>
      <w:outlineLvl w:val="8"/>
    </w:pPr>
    <w:rPr>
      <w:rFonts w:eastAsia="MS Gothic"/>
      <w:i/>
      <w:iCs/>
      <w:color w:val="272727"/>
      <w:sz w:val="21"/>
      <w:szCs w:val="21"/>
      <w:lang w:val="el-GR"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4033F4"/>
    <w:pPr>
      <w:tabs>
        <w:tab w:val="center" w:pos="4536"/>
        <w:tab w:val="right" w:pos="9072"/>
      </w:tabs>
    </w:pPr>
    <w:rPr>
      <w:lang w:val="de-DE" w:eastAsia="de-DE"/>
    </w:rPr>
  </w:style>
  <w:style w:type="character" w:customStyle="1" w:styleId="a5">
    <w:name w:val="Нижній колонтитул Знак"/>
    <w:link w:val="a4"/>
    <w:uiPriority w:val="99"/>
    <w:rsid w:val="004033F4"/>
    <w:rPr>
      <w:sz w:val="24"/>
      <w:szCs w:val="24"/>
      <w:lang w:val="de-DE" w:eastAsia="de-DE"/>
    </w:rPr>
  </w:style>
  <w:style w:type="character" w:styleId="a6">
    <w:name w:val="page number"/>
    <w:uiPriority w:val="99"/>
    <w:semiHidden/>
    <w:unhideWhenUsed/>
    <w:rsid w:val="004033F4"/>
  </w:style>
  <w:style w:type="character" w:customStyle="1" w:styleId="shorttext">
    <w:name w:val="short_text"/>
    <w:rsid w:val="004033F4"/>
  </w:style>
  <w:style w:type="paragraph" w:styleId="a7">
    <w:name w:val="Normal (Web)"/>
    <w:basedOn w:val="a0"/>
    <w:uiPriority w:val="99"/>
    <w:unhideWhenUsed/>
    <w:rsid w:val="00BB7832"/>
    <w:pPr>
      <w:spacing w:before="100" w:beforeAutospacing="1" w:after="100" w:afterAutospacing="1"/>
    </w:pPr>
    <w:rPr>
      <w:rFonts w:eastAsia="Times New Roman"/>
      <w:lang w:val="sr-Latn-CS" w:eastAsia="en-US"/>
    </w:rPr>
  </w:style>
  <w:style w:type="paragraph" w:customStyle="1" w:styleId="Elencoacolori-Colore11">
    <w:name w:val="Elenco a colori - Colore 11"/>
    <w:basedOn w:val="a0"/>
    <w:uiPriority w:val="34"/>
    <w:qFormat/>
    <w:rsid w:val="008F38CB"/>
    <w:pPr>
      <w:spacing w:after="200" w:line="276" w:lineRule="auto"/>
      <w:ind w:left="720"/>
      <w:contextualSpacing/>
    </w:pPr>
    <w:rPr>
      <w:rFonts w:ascii="Calibri" w:eastAsia="Calibri" w:hAnsi="Calibri"/>
      <w:sz w:val="22"/>
      <w:szCs w:val="22"/>
      <w:lang w:val="el-GR" w:eastAsia="en-US"/>
    </w:rPr>
  </w:style>
  <w:style w:type="character" w:styleId="a8">
    <w:name w:val="Hyperlink"/>
    <w:uiPriority w:val="99"/>
    <w:unhideWhenUsed/>
    <w:rsid w:val="00CC04D6"/>
    <w:rPr>
      <w:color w:val="0000FF"/>
      <w:u w:val="single"/>
    </w:rPr>
  </w:style>
  <w:style w:type="character" w:customStyle="1" w:styleId="10">
    <w:name w:val="Заголовок 1 Знак"/>
    <w:link w:val="1"/>
    <w:uiPriority w:val="9"/>
    <w:rsid w:val="00305569"/>
    <w:rPr>
      <w:rFonts w:asciiTheme="majorHAnsi" w:eastAsia="MS Gothic" w:hAnsiTheme="majorHAnsi"/>
      <w:color w:val="17365D" w:themeColor="text2" w:themeShade="BF"/>
      <w:sz w:val="36"/>
      <w:szCs w:val="32"/>
      <w:lang w:val="en-GB" w:eastAsia="en-US"/>
    </w:rPr>
  </w:style>
  <w:style w:type="character" w:customStyle="1" w:styleId="20">
    <w:name w:val="Заголовок 2 Знак"/>
    <w:link w:val="2"/>
    <w:uiPriority w:val="9"/>
    <w:rsid w:val="00CE5223"/>
    <w:rPr>
      <w:rFonts w:asciiTheme="majorHAnsi" w:eastAsia="MS Gothic" w:hAnsiTheme="majorHAnsi"/>
      <w:color w:val="17365D" w:themeColor="text2" w:themeShade="BF"/>
      <w:sz w:val="28"/>
      <w:szCs w:val="26"/>
      <w:lang w:val="de-DE" w:eastAsia="en-US"/>
    </w:rPr>
  </w:style>
  <w:style w:type="character" w:customStyle="1" w:styleId="30">
    <w:name w:val="Заголовок 3 Знак"/>
    <w:link w:val="3"/>
    <w:uiPriority w:val="9"/>
    <w:rsid w:val="00CE5223"/>
    <w:rPr>
      <w:rFonts w:asciiTheme="majorHAnsi" w:eastAsia="Calibri" w:hAnsiTheme="majorHAnsi"/>
      <w:color w:val="17365D" w:themeColor="text2" w:themeShade="BF"/>
      <w:sz w:val="24"/>
      <w:szCs w:val="22"/>
      <w:lang w:val="en-US" w:eastAsia="en-US"/>
    </w:rPr>
  </w:style>
  <w:style w:type="character" w:customStyle="1" w:styleId="40">
    <w:name w:val="Заголовок 4 Знак"/>
    <w:link w:val="4"/>
    <w:uiPriority w:val="9"/>
    <w:rsid w:val="00DA62EA"/>
    <w:rPr>
      <w:rFonts w:asciiTheme="majorHAnsi" w:hAnsiTheme="majorHAnsi"/>
      <w:color w:val="17365D" w:themeColor="text2" w:themeShade="BF"/>
      <w:sz w:val="44"/>
      <w:szCs w:val="44"/>
      <w:lang w:val="es-ES" w:eastAsia="es-ES"/>
    </w:rPr>
  </w:style>
  <w:style w:type="character" w:customStyle="1" w:styleId="50">
    <w:name w:val="Заголовок 5 Знак"/>
    <w:link w:val="5"/>
    <w:uiPriority w:val="9"/>
    <w:rsid w:val="00051D2E"/>
    <w:rPr>
      <w:rFonts w:asciiTheme="majorHAnsi" w:hAnsiTheme="majorHAnsi"/>
      <w:i/>
      <w:color w:val="365F91" w:themeColor="accent1" w:themeShade="BF"/>
      <w:sz w:val="24"/>
      <w:szCs w:val="24"/>
      <w:lang w:val="en-GB" w:eastAsia="es-ES"/>
    </w:rPr>
  </w:style>
  <w:style w:type="character" w:customStyle="1" w:styleId="60">
    <w:name w:val="Заголовок 6 Знак"/>
    <w:link w:val="6"/>
    <w:uiPriority w:val="9"/>
    <w:semiHidden/>
    <w:rsid w:val="00DD71E7"/>
    <w:rPr>
      <w:rFonts w:eastAsia="MS Gothic"/>
      <w:color w:val="243F60"/>
      <w:sz w:val="22"/>
      <w:szCs w:val="22"/>
      <w:lang w:val="el-GR" w:eastAsia="en-US"/>
    </w:rPr>
  </w:style>
  <w:style w:type="character" w:customStyle="1" w:styleId="70">
    <w:name w:val="Заголовок 7 Знак"/>
    <w:link w:val="7"/>
    <w:uiPriority w:val="9"/>
    <w:semiHidden/>
    <w:rsid w:val="00DD71E7"/>
    <w:rPr>
      <w:rFonts w:eastAsia="MS Gothic"/>
      <w:i/>
      <w:iCs/>
      <w:color w:val="243F60"/>
      <w:sz w:val="22"/>
      <w:szCs w:val="22"/>
      <w:lang w:val="el-GR" w:eastAsia="en-US"/>
    </w:rPr>
  </w:style>
  <w:style w:type="character" w:customStyle="1" w:styleId="80">
    <w:name w:val="Заголовок 8 Знак"/>
    <w:link w:val="8"/>
    <w:uiPriority w:val="9"/>
    <w:semiHidden/>
    <w:rsid w:val="00DD71E7"/>
    <w:rPr>
      <w:rFonts w:eastAsia="MS Gothic"/>
      <w:color w:val="272727"/>
      <w:sz w:val="21"/>
      <w:szCs w:val="21"/>
      <w:lang w:val="el-GR" w:eastAsia="en-US"/>
    </w:rPr>
  </w:style>
  <w:style w:type="character" w:customStyle="1" w:styleId="90">
    <w:name w:val="Заголовок 9 Знак"/>
    <w:link w:val="9"/>
    <w:uiPriority w:val="9"/>
    <w:semiHidden/>
    <w:rsid w:val="00DD71E7"/>
    <w:rPr>
      <w:rFonts w:eastAsia="MS Gothic"/>
      <w:i/>
      <w:iCs/>
      <w:color w:val="272727"/>
      <w:sz w:val="21"/>
      <w:szCs w:val="21"/>
      <w:lang w:val="el-GR" w:eastAsia="en-US"/>
    </w:rPr>
  </w:style>
  <w:style w:type="character" w:styleId="a9">
    <w:name w:val="FollowedHyperlink"/>
    <w:uiPriority w:val="99"/>
    <w:semiHidden/>
    <w:unhideWhenUsed/>
    <w:rsid w:val="0052304E"/>
    <w:rPr>
      <w:color w:val="800080"/>
      <w:u w:val="single"/>
    </w:rPr>
  </w:style>
  <w:style w:type="character" w:customStyle="1" w:styleId="cit">
    <w:name w:val="cit"/>
    <w:rsid w:val="00C6470E"/>
  </w:style>
  <w:style w:type="paragraph" w:styleId="aa">
    <w:name w:val="Bibliography"/>
    <w:basedOn w:val="a0"/>
    <w:next w:val="a0"/>
    <w:uiPriority w:val="70"/>
    <w:rsid w:val="004A4EA3"/>
    <w:pPr>
      <w:tabs>
        <w:tab w:val="left" w:pos="504"/>
      </w:tabs>
      <w:spacing w:after="240"/>
      <w:ind w:left="504" w:hanging="504"/>
    </w:pPr>
  </w:style>
  <w:style w:type="paragraph" w:styleId="a">
    <w:name w:val="List Paragraph"/>
    <w:basedOn w:val="a0"/>
    <w:uiPriority w:val="34"/>
    <w:qFormat/>
    <w:rsid w:val="0099129A"/>
    <w:pPr>
      <w:numPr>
        <w:numId w:val="9"/>
      </w:numPr>
    </w:pPr>
    <w:rPr>
      <w:rFonts w:eastAsia="Calibri"/>
      <w:szCs w:val="22"/>
      <w:lang w:eastAsia="it-IT"/>
    </w:rPr>
  </w:style>
  <w:style w:type="paragraph" w:styleId="ab">
    <w:name w:val="header"/>
    <w:basedOn w:val="a0"/>
    <w:link w:val="ac"/>
    <w:uiPriority w:val="99"/>
    <w:unhideWhenUsed/>
    <w:rsid w:val="00495F94"/>
    <w:pPr>
      <w:tabs>
        <w:tab w:val="center" w:pos="4819"/>
        <w:tab w:val="right" w:pos="9638"/>
      </w:tabs>
    </w:pPr>
  </w:style>
  <w:style w:type="character" w:customStyle="1" w:styleId="ac">
    <w:name w:val="Верхній колонтитул Знак"/>
    <w:basedOn w:val="a1"/>
    <w:link w:val="ab"/>
    <w:uiPriority w:val="99"/>
    <w:rsid w:val="00495F94"/>
    <w:rPr>
      <w:sz w:val="24"/>
      <w:szCs w:val="24"/>
      <w:lang w:val="en-GB" w:eastAsia="es-ES"/>
    </w:rPr>
  </w:style>
  <w:style w:type="paragraph" w:styleId="ad">
    <w:name w:val="Balloon Text"/>
    <w:basedOn w:val="a0"/>
    <w:link w:val="ae"/>
    <w:uiPriority w:val="99"/>
    <w:semiHidden/>
    <w:unhideWhenUsed/>
    <w:rsid w:val="008E5030"/>
    <w:rPr>
      <w:rFonts w:ascii="Lucida Grande" w:hAnsi="Lucida Grande" w:cs="Lucida Grande"/>
      <w:sz w:val="18"/>
      <w:szCs w:val="18"/>
    </w:rPr>
  </w:style>
  <w:style w:type="character" w:customStyle="1" w:styleId="ae">
    <w:name w:val="Текст у виносці Знак"/>
    <w:basedOn w:val="a1"/>
    <w:link w:val="ad"/>
    <w:uiPriority w:val="99"/>
    <w:semiHidden/>
    <w:rsid w:val="008E5030"/>
    <w:rPr>
      <w:rFonts w:ascii="Lucida Grande" w:hAnsi="Lucida Grande" w:cs="Lucida Grande"/>
      <w:sz w:val="18"/>
      <w:szCs w:val="18"/>
      <w:lang w:val="en-GB" w:eastAsia="es-ES"/>
    </w:rPr>
  </w:style>
  <w:style w:type="character" w:styleId="af">
    <w:name w:val="Strong"/>
    <w:basedOn w:val="a1"/>
    <w:uiPriority w:val="22"/>
    <w:qFormat/>
    <w:rsid w:val="00A3027D"/>
    <w:rPr>
      <w:b/>
      <w:bCs/>
    </w:rPr>
  </w:style>
  <w:style w:type="character" w:styleId="af0">
    <w:name w:val="annotation reference"/>
    <w:basedOn w:val="a1"/>
    <w:uiPriority w:val="99"/>
    <w:semiHidden/>
    <w:unhideWhenUsed/>
    <w:rsid w:val="003B6459"/>
    <w:rPr>
      <w:sz w:val="16"/>
      <w:szCs w:val="16"/>
    </w:rPr>
  </w:style>
  <w:style w:type="paragraph" w:styleId="af1">
    <w:name w:val="annotation text"/>
    <w:basedOn w:val="a0"/>
    <w:link w:val="af2"/>
    <w:uiPriority w:val="99"/>
    <w:semiHidden/>
    <w:unhideWhenUsed/>
    <w:rsid w:val="003B6459"/>
    <w:rPr>
      <w:sz w:val="20"/>
      <w:szCs w:val="20"/>
    </w:rPr>
  </w:style>
  <w:style w:type="character" w:customStyle="1" w:styleId="af2">
    <w:name w:val="Текст примітки Знак"/>
    <w:basedOn w:val="a1"/>
    <w:link w:val="af1"/>
    <w:uiPriority w:val="99"/>
    <w:semiHidden/>
    <w:rsid w:val="003B6459"/>
    <w:rPr>
      <w:rFonts w:ascii="Times New Roman" w:hAnsi="Times New Roman"/>
      <w:lang w:val="en-GB" w:eastAsia="es-ES"/>
    </w:rPr>
  </w:style>
  <w:style w:type="paragraph" w:styleId="af3">
    <w:name w:val="annotation subject"/>
    <w:basedOn w:val="af1"/>
    <w:next w:val="af1"/>
    <w:link w:val="af4"/>
    <w:uiPriority w:val="99"/>
    <w:semiHidden/>
    <w:unhideWhenUsed/>
    <w:rsid w:val="003B6459"/>
    <w:rPr>
      <w:b/>
      <w:bCs/>
    </w:rPr>
  </w:style>
  <w:style w:type="character" w:customStyle="1" w:styleId="af4">
    <w:name w:val="Тема примітки Знак"/>
    <w:basedOn w:val="af2"/>
    <w:link w:val="af3"/>
    <w:uiPriority w:val="99"/>
    <w:semiHidden/>
    <w:rsid w:val="003B6459"/>
    <w:rPr>
      <w:rFonts w:ascii="Times New Roman" w:hAnsi="Times New Roman"/>
      <w:b/>
      <w:bCs/>
      <w:lang w:val="en-GB" w:eastAsia="es-ES"/>
    </w:rPr>
  </w:style>
  <w:style w:type="paragraph" w:styleId="af5">
    <w:name w:val="No Spacing"/>
    <w:uiPriority w:val="99"/>
    <w:qFormat/>
    <w:rsid w:val="00CC2F4D"/>
    <w:pPr>
      <w:jc w:val="both"/>
    </w:pPr>
    <w:rPr>
      <w:rFonts w:ascii="Times New Roman" w:hAnsi="Times New Roman"/>
      <w:sz w:val="24"/>
      <w:szCs w:val="24"/>
      <w:lang w:val="en-GB" w:eastAsia="es-ES"/>
    </w:rPr>
  </w:style>
  <w:style w:type="character" w:styleId="af6">
    <w:name w:val="line number"/>
    <w:basedOn w:val="a1"/>
    <w:uiPriority w:val="99"/>
    <w:semiHidden/>
    <w:unhideWhenUsed/>
    <w:rsid w:val="00F93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4609">
      <w:bodyDiv w:val="1"/>
      <w:marLeft w:val="0"/>
      <w:marRight w:val="0"/>
      <w:marTop w:val="0"/>
      <w:marBottom w:val="0"/>
      <w:divBdr>
        <w:top w:val="none" w:sz="0" w:space="0" w:color="auto"/>
        <w:left w:val="none" w:sz="0" w:space="0" w:color="auto"/>
        <w:bottom w:val="none" w:sz="0" w:space="0" w:color="auto"/>
        <w:right w:val="none" w:sz="0" w:space="0" w:color="auto"/>
      </w:divBdr>
    </w:div>
    <w:div w:id="587152560">
      <w:bodyDiv w:val="1"/>
      <w:marLeft w:val="0"/>
      <w:marRight w:val="0"/>
      <w:marTop w:val="0"/>
      <w:marBottom w:val="0"/>
      <w:divBdr>
        <w:top w:val="none" w:sz="0" w:space="0" w:color="auto"/>
        <w:left w:val="none" w:sz="0" w:space="0" w:color="auto"/>
        <w:bottom w:val="none" w:sz="0" w:space="0" w:color="auto"/>
        <w:right w:val="none" w:sz="0" w:space="0" w:color="auto"/>
      </w:divBdr>
    </w:div>
    <w:div w:id="962729736">
      <w:bodyDiv w:val="1"/>
      <w:marLeft w:val="0"/>
      <w:marRight w:val="0"/>
      <w:marTop w:val="0"/>
      <w:marBottom w:val="0"/>
      <w:divBdr>
        <w:top w:val="none" w:sz="0" w:space="0" w:color="auto"/>
        <w:left w:val="none" w:sz="0" w:space="0" w:color="auto"/>
        <w:bottom w:val="none" w:sz="0" w:space="0" w:color="auto"/>
        <w:right w:val="none" w:sz="0" w:space="0" w:color="auto"/>
      </w:divBdr>
    </w:div>
    <w:div w:id="1383166722">
      <w:bodyDiv w:val="1"/>
      <w:marLeft w:val="0"/>
      <w:marRight w:val="0"/>
      <w:marTop w:val="0"/>
      <w:marBottom w:val="0"/>
      <w:divBdr>
        <w:top w:val="none" w:sz="0" w:space="0" w:color="auto"/>
        <w:left w:val="none" w:sz="0" w:space="0" w:color="auto"/>
        <w:bottom w:val="none" w:sz="0" w:space="0" w:color="auto"/>
        <w:right w:val="none" w:sz="0" w:space="0" w:color="auto"/>
      </w:divBdr>
      <w:divsChild>
        <w:div w:id="419374378">
          <w:marLeft w:val="0"/>
          <w:marRight w:val="0"/>
          <w:marTop w:val="0"/>
          <w:marBottom w:val="0"/>
          <w:divBdr>
            <w:top w:val="none" w:sz="0" w:space="0" w:color="auto"/>
            <w:left w:val="none" w:sz="0" w:space="0" w:color="auto"/>
            <w:bottom w:val="none" w:sz="0" w:space="0" w:color="auto"/>
            <w:right w:val="none" w:sz="0" w:space="0" w:color="auto"/>
          </w:divBdr>
          <w:divsChild>
            <w:div w:id="317420256">
              <w:marLeft w:val="0"/>
              <w:marRight w:val="0"/>
              <w:marTop w:val="0"/>
              <w:marBottom w:val="0"/>
              <w:divBdr>
                <w:top w:val="none" w:sz="0" w:space="0" w:color="auto"/>
                <w:left w:val="none" w:sz="0" w:space="0" w:color="auto"/>
                <w:bottom w:val="none" w:sz="0" w:space="0" w:color="auto"/>
                <w:right w:val="none" w:sz="0" w:space="0" w:color="auto"/>
              </w:divBdr>
            </w:div>
            <w:div w:id="332075682">
              <w:marLeft w:val="0"/>
              <w:marRight w:val="0"/>
              <w:marTop w:val="0"/>
              <w:marBottom w:val="0"/>
              <w:divBdr>
                <w:top w:val="none" w:sz="0" w:space="0" w:color="auto"/>
                <w:left w:val="none" w:sz="0" w:space="0" w:color="auto"/>
                <w:bottom w:val="none" w:sz="0" w:space="0" w:color="auto"/>
                <w:right w:val="none" w:sz="0" w:space="0" w:color="auto"/>
              </w:divBdr>
            </w:div>
            <w:div w:id="1264220892">
              <w:marLeft w:val="0"/>
              <w:marRight w:val="0"/>
              <w:marTop w:val="0"/>
              <w:marBottom w:val="0"/>
              <w:divBdr>
                <w:top w:val="none" w:sz="0" w:space="0" w:color="auto"/>
                <w:left w:val="none" w:sz="0" w:space="0" w:color="auto"/>
                <w:bottom w:val="none" w:sz="0" w:space="0" w:color="auto"/>
                <w:right w:val="none" w:sz="0" w:space="0" w:color="auto"/>
              </w:divBdr>
            </w:div>
            <w:div w:id="1907715264">
              <w:marLeft w:val="0"/>
              <w:marRight w:val="0"/>
              <w:marTop w:val="0"/>
              <w:marBottom w:val="0"/>
              <w:divBdr>
                <w:top w:val="none" w:sz="0" w:space="0" w:color="auto"/>
                <w:left w:val="none" w:sz="0" w:space="0" w:color="auto"/>
                <w:bottom w:val="none" w:sz="0" w:space="0" w:color="auto"/>
                <w:right w:val="none" w:sz="0" w:space="0" w:color="auto"/>
              </w:divBdr>
            </w:div>
            <w:div w:id="857038975">
              <w:marLeft w:val="0"/>
              <w:marRight w:val="0"/>
              <w:marTop w:val="0"/>
              <w:marBottom w:val="0"/>
              <w:divBdr>
                <w:top w:val="none" w:sz="0" w:space="0" w:color="auto"/>
                <w:left w:val="none" w:sz="0" w:space="0" w:color="auto"/>
                <w:bottom w:val="none" w:sz="0" w:space="0" w:color="auto"/>
                <w:right w:val="none" w:sz="0" w:space="0" w:color="auto"/>
              </w:divBdr>
            </w:div>
            <w:div w:id="323290339">
              <w:marLeft w:val="0"/>
              <w:marRight w:val="0"/>
              <w:marTop w:val="0"/>
              <w:marBottom w:val="0"/>
              <w:divBdr>
                <w:top w:val="none" w:sz="0" w:space="0" w:color="auto"/>
                <w:left w:val="none" w:sz="0" w:space="0" w:color="auto"/>
                <w:bottom w:val="none" w:sz="0" w:space="0" w:color="auto"/>
                <w:right w:val="none" w:sz="0" w:space="0" w:color="auto"/>
              </w:divBdr>
            </w:div>
            <w:div w:id="228269014">
              <w:marLeft w:val="0"/>
              <w:marRight w:val="0"/>
              <w:marTop w:val="0"/>
              <w:marBottom w:val="0"/>
              <w:divBdr>
                <w:top w:val="none" w:sz="0" w:space="0" w:color="auto"/>
                <w:left w:val="none" w:sz="0" w:space="0" w:color="auto"/>
                <w:bottom w:val="none" w:sz="0" w:space="0" w:color="auto"/>
                <w:right w:val="none" w:sz="0" w:space="0" w:color="auto"/>
              </w:divBdr>
            </w:div>
            <w:div w:id="1634405304">
              <w:marLeft w:val="0"/>
              <w:marRight w:val="0"/>
              <w:marTop w:val="0"/>
              <w:marBottom w:val="0"/>
              <w:divBdr>
                <w:top w:val="none" w:sz="0" w:space="0" w:color="auto"/>
                <w:left w:val="none" w:sz="0" w:space="0" w:color="auto"/>
                <w:bottom w:val="none" w:sz="0" w:space="0" w:color="auto"/>
                <w:right w:val="none" w:sz="0" w:space="0" w:color="auto"/>
              </w:divBdr>
            </w:div>
            <w:div w:id="259489139">
              <w:marLeft w:val="0"/>
              <w:marRight w:val="0"/>
              <w:marTop w:val="0"/>
              <w:marBottom w:val="0"/>
              <w:divBdr>
                <w:top w:val="none" w:sz="0" w:space="0" w:color="auto"/>
                <w:left w:val="none" w:sz="0" w:space="0" w:color="auto"/>
                <w:bottom w:val="none" w:sz="0" w:space="0" w:color="auto"/>
                <w:right w:val="none" w:sz="0" w:space="0" w:color="auto"/>
              </w:divBdr>
            </w:div>
            <w:div w:id="1366366406">
              <w:marLeft w:val="0"/>
              <w:marRight w:val="0"/>
              <w:marTop w:val="0"/>
              <w:marBottom w:val="0"/>
              <w:divBdr>
                <w:top w:val="none" w:sz="0" w:space="0" w:color="auto"/>
                <w:left w:val="none" w:sz="0" w:space="0" w:color="auto"/>
                <w:bottom w:val="none" w:sz="0" w:space="0" w:color="auto"/>
                <w:right w:val="none" w:sz="0" w:space="0" w:color="auto"/>
              </w:divBdr>
            </w:div>
            <w:div w:id="1944142183">
              <w:marLeft w:val="0"/>
              <w:marRight w:val="0"/>
              <w:marTop w:val="0"/>
              <w:marBottom w:val="0"/>
              <w:divBdr>
                <w:top w:val="none" w:sz="0" w:space="0" w:color="auto"/>
                <w:left w:val="none" w:sz="0" w:space="0" w:color="auto"/>
                <w:bottom w:val="none" w:sz="0" w:space="0" w:color="auto"/>
                <w:right w:val="none" w:sz="0" w:space="0" w:color="auto"/>
              </w:divBdr>
            </w:div>
            <w:div w:id="491215653">
              <w:marLeft w:val="0"/>
              <w:marRight w:val="0"/>
              <w:marTop w:val="0"/>
              <w:marBottom w:val="0"/>
              <w:divBdr>
                <w:top w:val="none" w:sz="0" w:space="0" w:color="auto"/>
                <w:left w:val="none" w:sz="0" w:space="0" w:color="auto"/>
                <w:bottom w:val="none" w:sz="0" w:space="0" w:color="auto"/>
                <w:right w:val="none" w:sz="0" w:space="0" w:color="auto"/>
              </w:divBdr>
            </w:div>
            <w:div w:id="972252730">
              <w:marLeft w:val="0"/>
              <w:marRight w:val="0"/>
              <w:marTop w:val="0"/>
              <w:marBottom w:val="0"/>
              <w:divBdr>
                <w:top w:val="none" w:sz="0" w:space="0" w:color="auto"/>
                <w:left w:val="none" w:sz="0" w:space="0" w:color="auto"/>
                <w:bottom w:val="none" w:sz="0" w:space="0" w:color="auto"/>
                <w:right w:val="none" w:sz="0" w:space="0" w:color="auto"/>
              </w:divBdr>
            </w:div>
            <w:div w:id="1690328087">
              <w:marLeft w:val="0"/>
              <w:marRight w:val="0"/>
              <w:marTop w:val="0"/>
              <w:marBottom w:val="0"/>
              <w:divBdr>
                <w:top w:val="none" w:sz="0" w:space="0" w:color="auto"/>
                <w:left w:val="none" w:sz="0" w:space="0" w:color="auto"/>
                <w:bottom w:val="none" w:sz="0" w:space="0" w:color="auto"/>
                <w:right w:val="none" w:sz="0" w:space="0" w:color="auto"/>
              </w:divBdr>
            </w:div>
            <w:div w:id="21409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2312A-1AF4-4F6D-B56D-1058AA22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35178</Words>
  <Characters>20052</Characters>
  <Application>Microsoft Office Word</Application>
  <DocSecurity>0</DocSecurity>
  <Lines>167</Lines>
  <Paragraphs>110</Paragraphs>
  <ScaleCrop>false</ScaleCrop>
  <HeadingPairs>
    <vt:vector size="8" baseType="variant">
      <vt:variant>
        <vt:lpstr>Назва</vt:lpstr>
      </vt:variant>
      <vt:variant>
        <vt:i4>1</vt:i4>
      </vt:variant>
      <vt:variant>
        <vt:lpstr>Title</vt:lpstr>
      </vt:variant>
      <vt:variant>
        <vt:i4>1</vt:i4>
      </vt:variant>
      <vt:variant>
        <vt:lpstr>Titolo</vt:lpstr>
      </vt:variant>
      <vt:variant>
        <vt:i4>1</vt:i4>
      </vt:variant>
      <vt:variant>
        <vt:lpstr>Título</vt:lpstr>
      </vt:variant>
      <vt:variant>
        <vt:i4>1</vt:i4>
      </vt:variant>
    </vt:vector>
  </HeadingPairs>
  <TitlesOfParts>
    <vt:vector size="4" baseType="lpstr">
      <vt:lpstr/>
      <vt:lpstr/>
      <vt:lpstr/>
      <vt:lpstr/>
    </vt:vector>
  </TitlesOfParts>
  <Company>Hewlett-Packard Company</Company>
  <LinksUpToDate>false</LinksUpToDate>
  <CharactersWithSpaces>55120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Varela Donoso</dc:creator>
  <cp:lastModifiedBy>Volodymyr Golyk</cp:lastModifiedBy>
  <cp:revision>7</cp:revision>
  <dcterms:created xsi:type="dcterms:W3CDTF">2018-11-19T21:49:00Z</dcterms:created>
  <dcterms:modified xsi:type="dcterms:W3CDTF">2018-11-26T20:51:00Z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id="FcbjyqoN"/&gt;&lt;style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