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CS 255 System Design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3976688" cy="377912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77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3106609" cy="49387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609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1217" cy="5815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217" cy="581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3073747" cy="435183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747" cy="435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36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521690" cy="21429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690" cy="214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Technical Requirements</w:t>
      </w:r>
    </w:p>
    <w:p w:rsidR="00000000" w:rsidDel="00000000" w:rsidP="00000000" w:rsidRDefault="00000000" w:rsidRPr="00000000" w14:paraId="0000003D">
      <w:pPr>
        <w:pStyle w:val="Heading2"/>
        <w:spacing w:after="80" w:before="360" w:lineRule="auto"/>
        <w:jc w:val="left"/>
        <w:rPr>
          <w:sz w:val="26"/>
          <w:szCs w:val="26"/>
        </w:rPr>
      </w:pPr>
      <w:bookmarkStart w:colFirst="0" w:colLast="0" w:name="_tyipdtxn1j98" w:id="0"/>
      <w:bookmarkEnd w:id="0"/>
      <w:r w:rsidDel="00000000" w:rsidR="00000000" w:rsidRPr="00000000">
        <w:rPr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 Servers</w:t>
      </w:r>
      <w:r w:rsidDel="00000000" w:rsidR="00000000" w:rsidRPr="00000000">
        <w:rPr>
          <w:rtl w:val="0"/>
        </w:rPr>
        <w:t xml:space="preserve">: The system requires scalable cloud servers to handle user traffic, data storage, and processing for registration, scheduling, and DMV integration. Servers must support a minimum of 10 concurrent drivers and an initial user base of 100 customers, scalable to accommodate growth.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Local Hardware</w:t>
      </w:r>
      <w:r w:rsidDel="00000000" w:rsidR="00000000" w:rsidRPr="00000000">
        <w:rPr>
          <w:rtl w:val="0"/>
        </w:rPr>
        <w:t xml:space="preserve">: No on-premises hardware is needed, as the system is cloud-hosted to minimize technical management, aligning with Ian’s requirement for minimal technical overhead.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Devices</w:t>
      </w:r>
      <w:r w:rsidDel="00000000" w:rsidR="00000000" w:rsidRPr="00000000">
        <w:rPr>
          <w:rtl w:val="0"/>
        </w:rPr>
        <w:t xml:space="preserve">: Users need devices with internet access to access the web based interface, assuming reliable internet.</w:t>
      </w:r>
    </w:p>
    <w:p w:rsidR="00000000" w:rsidDel="00000000" w:rsidP="00000000" w:rsidRDefault="00000000" w:rsidRPr="00000000" w14:paraId="00000041">
      <w:pPr>
        <w:pStyle w:val="Heading2"/>
        <w:spacing w:after="80" w:before="360" w:lineRule="auto"/>
        <w:jc w:val="left"/>
        <w:rPr>
          <w:sz w:val="26"/>
          <w:szCs w:val="26"/>
        </w:rPr>
      </w:pPr>
      <w:bookmarkStart w:colFirst="0" w:colLast="0" w:name="_x0n71i8oih6w" w:id="1"/>
      <w:bookmarkEnd w:id="1"/>
      <w:r w:rsidDel="00000000" w:rsidR="00000000" w:rsidRPr="00000000">
        <w:rPr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Browsers</w:t>
      </w:r>
      <w:r w:rsidDel="00000000" w:rsidR="00000000" w:rsidRPr="00000000">
        <w:rPr>
          <w:rtl w:val="0"/>
        </w:rPr>
        <w:t xml:space="preserve">: The system must be accessible via modern web browsers with HTML5 and CSS3 support for responsive design, ensuring compatibility across devices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: No specific OS is required for users, as the system is browser-based. The cloud platform must support a Linux-based server environment for hosting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Management System</w:t>
      </w:r>
      <w:r w:rsidDel="00000000" w:rsidR="00000000" w:rsidRPr="00000000">
        <w:rPr>
          <w:rtl w:val="0"/>
        </w:rPr>
        <w:t xml:space="preserve">: A relational database is required to store encrypted customer data (name, credit card), reservations, test progress, and activity logs, supporting the class diagram’s entities.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Server Software</w:t>
      </w:r>
      <w:r w:rsidDel="00000000" w:rsidR="00000000" w:rsidRPr="00000000">
        <w:rPr>
          <w:rtl w:val="0"/>
        </w:rPr>
        <w:t xml:space="preserve">: A web server is needed to handle HTTP requests and serve the web interface, supporting HTTPS for secure connections as specified in the security requirements.</w:t>
      </w:r>
    </w:p>
    <w:p w:rsidR="00000000" w:rsidDel="00000000" w:rsidP="00000000" w:rsidRDefault="00000000" w:rsidRPr="00000000" w14:paraId="00000046">
      <w:pPr>
        <w:pStyle w:val="Heading2"/>
        <w:spacing w:after="80" w:before="360" w:lineRule="auto"/>
        <w:jc w:val="left"/>
        <w:rPr>
          <w:sz w:val="26"/>
          <w:szCs w:val="26"/>
        </w:rPr>
      </w:pPr>
      <w:bookmarkStart w:colFirst="0" w:colLast="0" w:name="_atvdblinhfe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80" w:before="360" w:lineRule="auto"/>
        <w:jc w:val="left"/>
        <w:rPr>
          <w:sz w:val="26"/>
          <w:szCs w:val="26"/>
        </w:rPr>
      </w:pPr>
      <w:bookmarkStart w:colFirst="0" w:colLast="0" w:name="_ycsg7fmpeaag" w:id="3"/>
      <w:bookmarkEnd w:id="3"/>
      <w:r w:rsidDel="00000000" w:rsidR="00000000" w:rsidRPr="00000000">
        <w:rPr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Development Frameworks</w:t>
      </w:r>
      <w:r w:rsidDel="00000000" w:rsidR="00000000" w:rsidRPr="00000000">
        <w:rPr>
          <w:rtl w:val="0"/>
        </w:rPr>
        <w:t xml:space="preserve">: Use JavaScript frameworks to build the responsive web interface, supporting role specific dashboards as described in the interview and user interface requirements.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: An API client is required for DMV integration to fetch real time updates on rules, policies, and sample questions. The API must support secure communication.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Payment Gateway</w:t>
      </w:r>
      <w:r w:rsidDel="00000000" w:rsidR="00000000" w:rsidRPr="00000000">
        <w:rPr>
          <w:rtl w:val="0"/>
        </w:rPr>
        <w:t xml:space="preserve">: A secure payment processing tool is needed to handle credit card transactions during registration, ensuring encryption as per security requirements.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 Tools</w:t>
      </w:r>
      <w:r w:rsidDel="00000000" w:rsidR="00000000" w:rsidRPr="00000000">
        <w:rPr>
          <w:rtl w:val="0"/>
        </w:rPr>
        <w:t xml:space="preserve">: Implement OAuth 2.0 or JWT (JSON Web Tokens) for role based access control, distinguishing users.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Logging and Monitoring</w:t>
      </w:r>
      <w:r w:rsidDel="00000000" w:rsidR="00000000" w:rsidRPr="00000000">
        <w:rPr>
          <w:rtl w:val="0"/>
        </w:rPr>
        <w:t xml:space="preserve">: Use tools like ELK Stack or cloud native logging to log all actions for auditing.</w:t>
      </w:r>
    </w:p>
    <w:p w:rsidR="00000000" w:rsidDel="00000000" w:rsidP="00000000" w:rsidRDefault="00000000" w:rsidRPr="00000000" w14:paraId="0000004D">
      <w:pPr>
        <w:pStyle w:val="Heading2"/>
        <w:spacing w:after="80" w:before="360" w:lineRule="auto"/>
        <w:jc w:val="left"/>
        <w:rPr>
          <w:sz w:val="26"/>
          <w:szCs w:val="26"/>
        </w:rPr>
      </w:pPr>
      <w:bookmarkStart w:colFirst="0" w:colLast="0" w:name="_1fv2zhhzd01r" w:id="4"/>
      <w:bookmarkEnd w:id="4"/>
      <w:r w:rsidDel="00000000" w:rsidR="00000000" w:rsidRPr="00000000">
        <w:rPr>
          <w:sz w:val="26"/>
          <w:szCs w:val="26"/>
          <w:rtl w:val="0"/>
        </w:rPr>
        <w:t xml:space="preserve">Infrastructure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 Platform</w:t>
      </w:r>
      <w:r w:rsidDel="00000000" w:rsidR="00000000" w:rsidRPr="00000000">
        <w:rPr>
          <w:rtl w:val="0"/>
        </w:rPr>
        <w:t xml:space="preserve">: Deploy the system on a cloud provider to ensure scalability, automated backups, and 99.9% uptime, aligning with the nonfunctional requirement for cloud hosting and Ian’s focus on minimal technical management.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 Infrastructure</w:t>
      </w:r>
      <w:r w:rsidDel="00000000" w:rsidR="00000000" w:rsidRPr="00000000">
        <w:rPr>
          <w:rtl w:val="0"/>
        </w:rPr>
        <w:t xml:space="preserve">: Implement HTTPS with SSL/TLS certificates for secure data transmission, and encrypt sensitive data in the database using AES-256. Firewalls and intrusion detection systems protect against brute force attacks.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Scalable Architecture</w:t>
      </w:r>
      <w:r w:rsidDel="00000000" w:rsidR="00000000" w:rsidRPr="00000000">
        <w:rPr>
          <w:rtl w:val="0"/>
        </w:rPr>
        <w:t xml:space="preserve">: Use a microservices architecture to separate functionalities, allowing independent scaling and maintenance, supporting the adaptability requirement for browser/OS updates.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Notification System</w:t>
      </w:r>
      <w:r w:rsidDel="00000000" w:rsidR="00000000" w:rsidRPr="00000000">
        <w:rPr>
          <w:rtl w:val="0"/>
        </w:rPr>
        <w:t xml:space="preserve">: Integrate an email service for sending confirmation emails and admin notifications, as required by the sequence diagram and interview.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 Delivery Network (CDN)</w:t>
      </w:r>
      <w:r w:rsidDel="00000000" w:rsidR="00000000" w:rsidRPr="00000000">
        <w:rPr>
          <w:rtl w:val="0"/>
        </w:rPr>
        <w:t xml:space="preserve">: Use a CDN (such as Cloudflare) to optimize web interface performance, ensuring reservations and logins process within 5 seconds and DMV data pulls complete in under 10 seconds, as per performance requirements.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