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E0A6" w14:textId="77777777" w:rsidR="004E4F4C" w:rsidRDefault="004E4F4C">
      <w:pPr>
        <w:pBdr>
          <w:bottom w:val="single" w:sz="4" w:space="1" w:color="2D6A4F"/>
        </w:pBdr>
        <w:spacing w:before="80" w:after="80"/>
      </w:pPr>
    </w:p>
    <w:p w14:paraId="73910D7A" w14:textId="77777777" w:rsidR="004E4F4C" w:rsidRDefault="004E4F4C">
      <w:pPr>
        <w:spacing w:before="240"/>
      </w:pPr>
    </w:p>
    <w:p w14:paraId="1EBF04F9" w14:textId="77777777" w:rsidR="004E4F4C" w:rsidRDefault="00000000">
      <w:pPr>
        <w:spacing w:after="200"/>
        <w:jc w:val="center"/>
      </w:pPr>
      <w:r>
        <w:rPr>
          <w:b/>
          <w:bCs/>
          <w:color w:val="1B4332"/>
          <w:sz w:val="52"/>
          <w:szCs w:val="52"/>
        </w:rPr>
        <w:t>Hotel Booking Demand Analysis</w:t>
      </w:r>
    </w:p>
    <w:p w14:paraId="645BF087" w14:textId="04F6D07E" w:rsidR="00CC0ED7" w:rsidRDefault="00000000" w:rsidP="00CC0ED7">
      <w:pPr>
        <w:spacing w:after="480"/>
        <w:jc w:val="center"/>
      </w:pPr>
      <w:r>
        <w:rPr>
          <w:i/>
          <w:iCs/>
          <w:color w:val="2D6A4F"/>
          <w:sz w:val="28"/>
          <w:szCs w:val="28"/>
        </w:rPr>
        <w:t>Cancellation Prediction &amp; Business Intelligence Dashboard</w:t>
      </w:r>
    </w:p>
    <w:p w14:paraId="74C465E0" w14:textId="4B7EA1C5" w:rsidR="00CC0ED7" w:rsidRPr="00CC0ED7" w:rsidRDefault="00CC0ED7" w:rsidP="00CC0ED7">
      <w:pPr>
        <w:spacing w:after="480"/>
        <w:jc w:val="center"/>
        <w:rPr>
          <w:color w:val="124F1A" w:themeColor="accent3" w:themeShade="BF"/>
        </w:rPr>
      </w:pPr>
      <w:r w:rsidRPr="00CC0ED7">
        <w:rPr>
          <w:color w:val="124F1A" w:themeColor="accent3" w:themeShade="BF"/>
        </w:rPr>
        <w:t>Malak Mohamed Salah – 230102892</w:t>
      </w:r>
    </w:p>
    <w:p w14:paraId="1D1CD1AC" w14:textId="5F326638" w:rsidR="00CC0ED7" w:rsidRPr="00CC0ED7" w:rsidRDefault="00CC0ED7" w:rsidP="00CC0ED7">
      <w:pPr>
        <w:spacing w:before="400"/>
        <w:jc w:val="center"/>
        <w:rPr>
          <w:color w:val="124F1A" w:themeColor="accent3" w:themeShade="BF"/>
        </w:rPr>
      </w:pPr>
      <w:r w:rsidRPr="00CC0ED7">
        <w:rPr>
          <w:color w:val="124F1A" w:themeColor="accent3" w:themeShade="BF"/>
        </w:rPr>
        <w:t>Salma Ahmad Abdelhamid – 230101136</w:t>
      </w:r>
    </w:p>
    <w:p w14:paraId="326A6498" w14:textId="77777777" w:rsidR="00CC0ED7" w:rsidRDefault="00CC0ED7">
      <w:pPr>
        <w:spacing w:before="400"/>
      </w:pPr>
    </w:p>
    <w:p w14:paraId="356A365B" w14:textId="77777777" w:rsidR="00CC0ED7" w:rsidRDefault="00CC0ED7">
      <w:pPr>
        <w:spacing w:before="400"/>
      </w:pPr>
    </w:p>
    <w:p w14:paraId="071DB75B" w14:textId="77777777" w:rsidR="00CC0ED7" w:rsidRDefault="00CC0ED7">
      <w:pPr>
        <w:spacing w:before="400"/>
      </w:pPr>
    </w:p>
    <w:p w14:paraId="3DD5C9C3" w14:textId="77777777" w:rsidR="00CC0ED7" w:rsidRDefault="00CC0ED7">
      <w:pPr>
        <w:spacing w:before="400"/>
      </w:pPr>
    </w:p>
    <w:p w14:paraId="43D95CFB" w14:textId="77777777" w:rsidR="00CC0ED7" w:rsidRDefault="00CC0ED7">
      <w:pPr>
        <w:spacing w:before="400"/>
      </w:pPr>
    </w:p>
    <w:p w14:paraId="2330D5AA" w14:textId="77777777" w:rsidR="00CC0ED7" w:rsidRDefault="00CC0ED7">
      <w:pPr>
        <w:spacing w:before="400"/>
      </w:pPr>
    </w:p>
    <w:p w14:paraId="199FD99D" w14:textId="77777777" w:rsidR="00CC0ED7" w:rsidRDefault="00CC0ED7">
      <w:pPr>
        <w:spacing w:before="400"/>
      </w:pPr>
    </w:p>
    <w:p w14:paraId="7F074C75" w14:textId="77777777" w:rsidR="00CC0ED7" w:rsidRDefault="00CC0ED7">
      <w:pPr>
        <w:spacing w:before="400"/>
      </w:pPr>
    </w:p>
    <w:p w14:paraId="716F6405" w14:textId="77777777" w:rsidR="00CC0ED7" w:rsidRDefault="00CC0ED7">
      <w:pPr>
        <w:spacing w:before="400"/>
      </w:pPr>
    </w:p>
    <w:p w14:paraId="3E5271ED" w14:textId="77777777" w:rsidR="00CC0ED7" w:rsidRDefault="00CC0ED7">
      <w:pPr>
        <w:spacing w:before="400"/>
      </w:pPr>
    </w:p>
    <w:p w14:paraId="1AED504C" w14:textId="77777777" w:rsidR="00CC0ED7" w:rsidRDefault="00CC0ED7">
      <w:pPr>
        <w:spacing w:before="400"/>
      </w:pPr>
    </w:p>
    <w:p w14:paraId="694C5C37" w14:textId="77777777" w:rsidR="00CC0ED7" w:rsidRDefault="00CC0ED7">
      <w:pPr>
        <w:spacing w:before="400"/>
      </w:pPr>
    </w:p>
    <w:p w14:paraId="2D68A95E" w14:textId="77777777" w:rsidR="00CC0ED7" w:rsidRDefault="00CC0ED7">
      <w:pPr>
        <w:spacing w:before="400"/>
      </w:pPr>
    </w:p>
    <w:p w14:paraId="74679699" w14:textId="77777777" w:rsidR="00CC0ED7" w:rsidRDefault="00CC0ED7">
      <w:pPr>
        <w:spacing w:before="400"/>
      </w:pPr>
    </w:p>
    <w:p w14:paraId="0B44F3CF" w14:textId="77777777" w:rsidR="004E4F4C" w:rsidRDefault="00000000">
      <w:pPr>
        <w:pStyle w:val="Heading1"/>
      </w:pPr>
      <w:bookmarkStart w:id="0" w:name="_Toc229488921"/>
      <w:r>
        <w:lastRenderedPageBreak/>
        <w:t>Table of Contents</w:t>
      </w:r>
      <w:bookmarkEnd w:id="0"/>
    </w:p>
    <w:sdt>
      <w:sdtPr>
        <w:alias w:val="Table of Contents"/>
        <w:id w:val="-2133847935"/>
      </w:sdtPr>
      <w:sdtContent>
        <w:p w14:paraId="057D9A8A" w14:textId="77777777" w:rsidR="00CC0ED7" w:rsidRDefault="00000000">
          <w:pPr>
            <w:pStyle w:val="TOC1"/>
            <w:tabs>
              <w:tab w:val="right" w:leader="dot" w:pos="9350"/>
            </w:tabs>
            <w:rPr>
              <w:noProof/>
            </w:rPr>
          </w:pPr>
          <w:r>
            <w:fldChar w:fldCharType="begin"/>
          </w:r>
          <w:r>
            <w:instrText>TOC \h \o "1-3" \t "Heading 1,1,Heading 2,2,Heading 3,3"</w:instrText>
          </w:r>
          <w:r>
            <w:fldChar w:fldCharType="separate"/>
          </w:r>
          <w:hyperlink w:anchor="_Toc229488921" w:history="1">
            <w:r w:rsidR="00CC0ED7" w:rsidRPr="001C2A59">
              <w:rPr>
                <w:rStyle w:val="Hyperlink"/>
                <w:noProof/>
              </w:rPr>
              <w:t>Table of Contents</w:t>
            </w:r>
            <w:r w:rsidR="00CC0ED7">
              <w:rPr>
                <w:noProof/>
              </w:rPr>
              <w:tab/>
            </w:r>
            <w:r w:rsidR="00CC0ED7">
              <w:rPr>
                <w:noProof/>
              </w:rPr>
              <w:fldChar w:fldCharType="begin"/>
            </w:r>
            <w:r w:rsidR="00CC0ED7">
              <w:rPr>
                <w:noProof/>
              </w:rPr>
              <w:instrText xml:space="preserve"> PAGEREF _Toc229488921 \h </w:instrText>
            </w:r>
            <w:r w:rsidR="00CC0ED7">
              <w:rPr>
                <w:noProof/>
              </w:rPr>
            </w:r>
            <w:r w:rsidR="00CC0ED7">
              <w:rPr>
                <w:noProof/>
              </w:rPr>
              <w:fldChar w:fldCharType="separate"/>
            </w:r>
            <w:r w:rsidR="00CC0ED7">
              <w:rPr>
                <w:noProof/>
              </w:rPr>
              <w:t>2</w:t>
            </w:r>
            <w:r w:rsidR="00CC0ED7">
              <w:rPr>
                <w:noProof/>
              </w:rPr>
              <w:fldChar w:fldCharType="end"/>
            </w:r>
          </w:hyperlink>
        </w:p>
        <w:p w14:paraId="3E9E5ACD" w14:textId="77777777" w:rsidR="00CC0ED7" w:rsidRDefault="00CC0ED7">
          <w:pPr>
            <w:pStyle w:val="TOC1"/>
            <w:tabs>
              <w:tab w:val="right" w:leader="dot" w:pos="9350"/>
            </w:tabs>
            <w:rPr>
              <w:noProof/>
            </w:rPr>
          </w:pPr>
          <w:hyperlink w:anchor="_Toc229488922" w:history="1">
            <w:r w:rsidRPr="001C2A59">
              <w:rPr>
                <w:rStyle w:val="Hyperlink"/>
                <w:noProof/>
              </w:rPr>
              <w:t>Abstract</w:t>
            </w:r>
            <w:r>
              <w:rPr>
                <w:noProof/>
              </w:rPr>
              <w:tab/>
            </w:r>
            <w:r>
              <w:rPr>
                <w:noProof/>
              </w:rPr>
              <w:fldChar w:fldCharType="begin"/>
            </w:r>
            <w:r>
              <w:rPr>
                <w:noProof/>
              </w:rPr>
              <w:instrText xml:space="preserve"> PAGEREF _Toc229488922 \h </w:instrText>
            </w:r>
            <w:r>
              <w:rPr>
                <w:noProof/>
              </w:rPr>
            </w:r>
            <w:r>
              <w:rPr>
                <w:noProof/>
              </w:rPr>
              <w:fldChar w:fldCharType="separate"/>
            </w:r>
            <w:r>
              <w:rPr>
                <w:noProof/>
              </w:rPr>
              <w:t>4</w:t>
            </w:r>
            <w:r>
              <w:rPr>
                <w:noProof/>
              </w:rPr>
              <w:fldChar w:fldCharType="end"/>
            </w:r>
          </w:hyperlink>
        </w:p>
        <w:p w14:paraId="5C0E4CED" w14:textId="77777777" w:rsidR="00CC0ED7" w:rsidRDefault="00CC0ED7">
          <w:pPr>
            <w:pStyle w:val="TOC1"/>
            <w:tabs>
              <w:tab w:val="right" w:leader="dot" w:pos="9350"/>
            </w:tabs>
            <w:rPr>
              <w:noProof/>
            </w:rPr>
          </w:pPr>
          <w:hyperlink w:anchor="_Toc229488923" w:history="1">
            <w:r w:rsidRPr="001C2A59">
              <w:rPr>
                <w:rStyle w:val="Hyperlink"/>
                <w:noProof/>
              </w:rPr>
              <w:t>1. Introduction</w:t>
            </w:r>
            <w:r>
              <w:rPr>
                <w:noProof/>
              </w:rPr>
              <w:tab/>
            </w:r>
            <w:r>
              <w:rPr>
                <w:noProof/>
              </w:rPr>
              <w:fldChar w:fldCharType="begin"/>
            </w:r>
            <w:r>
              <w:rPr>
                <w:noProof/>
              </w:rPr>
              <w:instrText xml:space="preserve"> PAGEREF _Toc229488923 \h </w:instrText>
            </w:r>
            <w:r>
              <w:rPr>
                <w:noProof/>
              </w:rPr>
            </w:r>
            <w:r>
              <w:rPr>
                <w:noProof/>
              </w:rPr>
              <w:fldChar w:fldCharType="separate"/>
            </w:r>
            <w:r>
              <w:rPr>
                <w:noProof/>
              </w:rPr>
              <w:t>5</w:t>
            </w:r>
            <w:r>
              <w:rPr>
                <w:noProof/>
              </w:rPr>
              <w:fldChar w:fldCharType="end"/>
            </w:r>
          </w:hyperlink>
        </w:p>
        <w:p w14:paraId="2BAA13DD" w14:textId="77777777" w:rsidR="00CC0ED7" w:rsidRDefault="00CC0ED7">
          <w:pPr>
            <w:pStyle w:val="TOC1"/>
            <w:tabs>
              <w:tab w:val="right" w:leader="dot" w:pos="9350"/>
            </w:tabs>
            <w:rPr>
              <w:noProof/>
            </w:rPr>
          </w:pPr>
          <w:hyperlink w:anchor="_Toc229488924" w:history="1">
            <w:r w:rsidRPr="001C2A59">
              <w:rPr>
                <w:rStyle w:val="Hyperlink"/>
                <w:noProof/>
              </w:rPr>
              <w:t>2. Problem Statement</w:t>
            </w:r>
            <w:r>
              <w:rPr>
                <w:noProof/>
              </w:rPr>
              <w:tab/>
            </w:r>
            <w:r>
              <w:rPr>
                <w:noProof/>
              </w:rPr>
              <w:fldChar w:fldCharType="begin"/>
            </w:r>
            <w:r>
              <w:rPr>
                <w:noProof/>
              </w:rPr>
              <w:instrText xml:space="preserve"> PAGEREF _Toc229488924 \h </w:instrText>
            </w:r>
            <w:r>
              <w:rPr>
                <w:noProof/>
              </w:rPr>
            </w:r>
            <w:r>
              <w:rPr>
                <w:noProof/>
              </w:rPr>
              <w:fldChar w:fldCharType="separate"/>
            </w:r>
            <w:r>
              <w:rPr>
                <w:noProof/>
              </w:rPr>
              <w:t>6</w:t>
            </w:r>
            <w:r>
              <w:rPr>
                <w:noProof/>
              </w:rPr>
              <w:fldChar w:fldCharType="end"/>
            </w:r>
          </w:hyperlink>
        </w:p>
        <w:p w14:paraId="36C8D11D" w14:textId="77777777" w:rsidR="00CC0ED7" w:rsidRDefault="00CC0ED7">
          <w:pPr>
            <w:pStyle w:val="TOC2"/>
            <w:tabs>
              <w:tab w:val="right" w:leader="dot" w:pos="9350"/>
            </w:tabs>
            <w:rPr>
              <w:noProof/>
            </w:rPr>
          </w:pPr>
          <w:hyperlink w:anchor="_Toc229488925" w:history="1">
            <w:r w:rsidRPr="001C2A59">
              <w:rPr>
                <w:rStyle w:val="Hyperlink"/>
                <w:noProof/>
              </w:rPr>
              <w:t>2.1 Business Questions</w:t>
            </w:r>
            <w:r>
              <w:rPr>
                <w:noProof/>
              </w:rPr>
              <w:tab/>
            </w:r>
            <w:r>
              <w:rPr>
                <w:noProof/>
              </w:rPr>
              <w:fldChar w:fldCharType="begin"/>
            </w:r>
            <w:r>
              <w:rPr>
                <w:noProof/>
              </w:rPr>
              <w:instrText xml:space="preserve"> PAGEREF _Toc229488925 \h </w:instrText>
            </w:r>
            <w:r>
              <w:rPr>
                <w:noProof/>
              </w:rPr>
            </w:r>
            <w:r>
              <w:rPr>
                <w:noProof/>
              </w:rPr>
              <w:fldChar w:fldCharType="separate"/>
            </w:r>
            <w:r>
              <w:rPr>
                <w:noProof/>
              </w:rPr>
              <w:t>6</w:t>
            </w:r>
            <w:r>
              <w:rPr>
                <w:noProof/>
              </w:rPr>
              <w:fldChar w:fldCharType="end"/>
            </w:r>
          </w:hyperlink>
        </w:p>
        <w:p w14:paraId="510B187B" w14:textId="77777777" w:rsidR="00CC0ED7" w:rsidRDefault="00CC0ED7">
          <w:pPr>
            <w:pStyle w:val="TOC1"/>
            <w:tabs>
              <w:tab w:val="right" w:leader="dot" w:pos="9350"/>
            </w:tabs>
            <w:rPr>
              <w:noProof/>
            </w:rPr>
          </w:pPr>
          <w:hyperlink w:anchor="_Toc229488926" w:history="1">
            <w:r w:rsidRPr="001C2A59">
              <w:rPr>
                <w:rStyle w:val="Hyperlink"/>
                <w:noProof/>
              </w:rPr>
              <w:t>3. Business Understanding</w:t>
            </w:r>
            <w:r>
              <w:rPr>
                <w:noProof/>
              </w:rPr>
              <w:tab/>
            </w:r>
            <w:r>
              <w:rPr>
                <w:noProof/>
              </w:rPr>
              <w:fldChar w:fldCharType="begin"/>
            </w:r>
            <w:r>
              <w:rPr>
                <w:noProof/>
              </w:rPr>
              <w:instrText xml:space="preserve"> PAGEREF _Toc229488926 \h </w:instrText>
            </w:r>
            <w:r>
              <w:rPr>
                <w:noProof/>
              </w:rPr>
            </w:r>
            <w:r>
              <w:rPr>
                <w:noProof/>
              </w:rPr>
              <w:fldChar w:fldCharType="separate"/>
            </w:r>
            <w:r>
              <w:rPr>
                <w:noProof/>
              </w:rPr>
              <w:t>7</w:t>
            </w:r>
            <w:r>
              <w:rPr>
                <w:noProof/>
              </w:rPr>
              <w:fldChar w:fldCharType="end"/>
            </w:r>
          </w:hyperlink>
        </w:p>
        <w:p w14:paraId="31B70372" w14:textId="77777777" w:rsidR="00CC0ED7" w:rsidRDefault="00CC0ED7">
          <w:pPr>
            <w:pStyle w:val="TOC2"/>
            <w:tabs>
              <w:tab w:val="right" w:leader="dot" w:pos="9350"/>
            </w:tabs>
            <w:rPr>
              <w:noProof/>
            </w:rPr>
          </w:pPr>
          <w:hyperlink w:anchor="_Toc229488927" w:history="1">
            <w:r w:rsidRPr="001C2A59">
              <w:rPr>
                <w:rStyle w:val="Hyperlink"/>
                <w:noProof/>
              </w:rPr>
              <w:t>3.1 Domain Context</w:t>
            </w:r>
            <w:r>
              <w:rPr>
                <w:noProof/>
              </w:rPr>
              <w:tab/>
            </w:r>
            <w:r>
              <w:rPr>
                <w:noProof/>
              </w:rPr>
              <w:fldChar w:fldCharType="begin"/>
            </w:r>
            <w:r>
              <w:rPr>
                <w:noProof/>
              </w:rPr>
              <w:instrText xml:space="preserve"> PAGEREF _Toc229488927 \h </w:instrText>
            </w:r>
            <w:r>
              <w:rPr>
                <w:noProof/>
              </w:rPr>
            </w:r>
            <w:r>
              <w:rPr>
                <w:noProof/>
              </w:rPr>
              <w:fldChar w:fldCharType="separate"/>
            </w:r>
            <w:r>
              <w:rPr>
                <w:noProof/>
              </w:rPr>
              <w:t>7</w:t>
            </w:r>
            <w:r>
              <w:rPr>
                <w:noProof/>
              </w:rPr>
              <w:fldChar w:fldCharType="end"/>
            </w:r>
          </w:hyperlink>
        </w:p>
        <w:p w14:paraId="550C014F" w14:textId="77777777" w:rsidR="00CC0ED7" w:rsidRDefault="00CC0ED7">
          <w:pPr>
            <w:pStyle w:val="TOC2"/>
            <w:tabs>
              <w:tab w:val="right" w:leader="dot" w:pos="9350"/>
            </w:tabs>
            <w:rPr>
              <w:noProof/>
            </w:rPr>
          </w:pPr>
          <w:hyperlink w:anchor="_Toc229488928" w:history="1">
            <w:r w:rsidRPr="001C2A59">
              <w:rPr>
                <w:rStyle w:val="Hyperlink"/>
                <w:noProof/>
              </w:rPr>
              <w:t>3.2 Success Criteria</w:t>
            </w:r>
            <w:r>
              <w:rPr>
                <w:noProof/>
              </w:rPr>
              <w:tab/>
            </w:r>
            <w:r>
              <w:rPr>
                <w:noProof/>
              </w:rPr>
              <w:fldChar w:fldCharType="begin"/>
            </w:r>
            <w:r>
              <w:rPr>
                <w:noProof/>
              </w:rPr>
              <w:instrText xml:space="preserve"> PAGEREF _Toc229488928 \h </w:instrText>
            </w:r>
            <w:r>
              <w:rPr>
                <w:noProof/>
              </w:rPr>
            </w:r>
            <w:r>
              <w:rPr>
                <w:noProof/>
              </w:rPr>
              <w:fldChar w:fldCharType="separate"/>
            </w:r>
            <w:r>
              <w:rPr>
                <w:noProof/>
              </w:rPr>
              <w:t>7</w:t>
            </w:r>
            <w:r>
              <w:rPr>
                <w:noProof/>
              </w:rPr>
              <w:fldChar w:fldCharType="end"/>
            </w:r>
          </w:hyperlink>
        </w:p>
        <w:p w14:paraId="489B05D2" w14:textId="77777777" w:rsidR="00CC0ED7" w:rsidRDefault="00CC0ED7">
          <w:pPr>
            <w:pStyle w:val="TOC2"/>
            <w:tabs>
              <w:tab w:val="right" w:leader="dot" w:pos="9350"/>
            </w:tabs>
            <w:rPr>
              <w:noProof/>
            </w:rPr>
          </w:pPr>
          <w:hyperlink w:anchor="_Toc229488929" w:history="1">
            <w:r w:rsidRPr="001C2A59">
              <w:rPr>
                <w:rStyle w:val="Hyperlink"/>
                <w:noProof/>
              </w:rPr>
              <w:t>3.3 CRISP-DM Alignment</w:t>
            </w:r>
            <w:r>
              <w:rPr>
                <w:noProof/>
              </w:rPr>
              <w:tab/>
            </w:r>
            <w:r>
              <w:rPr>
                <w:noProof/>
              </w:rPr>
              <w:fldChar w:fldCharType="begin"/>
            </w:r>
            <w:r>
              <w:rPr>
                <w:noProof/>
              </w:rPr>
              <w:instrText xml:space="preserve"> PAGEREF _Toc229488929 \h </w:instrText>
            </w:r>
            <w:r>
              <w:rPr>
                <w:noProof/>
              </w:rPr>
            </w:r>
            <w:r>
              <w:rPr>
                <w:noProof/>
              </w:rPr>
              <w:fldChar w:fldCharType="separate"/>
            </w:r>
            <w:r>
              <w:rPr>
                <w:noProof/>
              </w:rPr>
              <w:t>7</w:t>
            </w:r>
            <w:r>
              <w:rPr>
                <w:noProof/>
              </w:rPr>
              <w:fldChar w:fldCharType="end"/>
            </w:r>
          </w:hyperlink>
        </w:p>
        <w:p w14:paraId="7E3B261F" w14:textId="77777777" w:rsidR="00CC0ED7" w:rsidRDefault="00CC0ED7">
          <w:pPr>
            <w:pStyle w:val="TOC1"/>
            <w:tabs>
              <w:tab w:val="right" w:leader="dot" w:pos="9350"/>
            </w:tabs>
            <w:rPr>
              <w:noProof/>
            </w:rPr>
          </w:pPr>
          <w:hyperlink w:anchor="_Toc229488930" w:history="1">
            <w:r w:rsidRPr="001C2A59">
              <w:rPr>
                <w:rStyle w:val="Hyperlink"/>
                <w:noProof/>
              </w:rPr>
              <w:t>4. Data Understanding</w:t>
            </w:r>
            <w:r>
              <w:rPr>
                <w:noProof/>
              </w:rPr>
              <w:tab/>
            </w:r>
            <w:r>
              <w:rPr>
                <w:noProof/>
              </w:rPr>
              <w:fldChar w:fldCharType="begin"/>
            </w:r>
            <w:r>
              <w:rPr>
                <w:noProof/>
              </w:rPr>
              <w:instrText xml:space="preserve"> PAGEREF _Toc229488930 \h </w:instrText>
            </w:r>
            <w:r>
              <w:rPr>
                <w:noProof/>
              </w:rPr>
            </w:r>
            <w:r>
              <w:rPr>
                <w:noProof/>
              </w:rPr>
              <w:fldChar w:fldCharType="separate"/>
            </w:r>
            <w:r>
              <w:rPr>
                <w:noProof/>
              </w:rPr>
              <w:t>9</w:t>
            </w:r>
            <w:r>
              <w:rPr>
                <w:noProof/>
              </w:rPr>
              <w:fldChar w:fldCharType="end"/>
            </w:r>
          </w:hyperlink>
        </w:p>
        <w:p w14:paraId="3E32757D" w14:textId="77777777" w:rsidR="00CC0ED7" w:rsidRDefault="00CC0ED7">
          <w:pPr>
            <w:pStyle w:val="TOC2"/>
            <w:tabs>
              <w:tab w:val="right" w:leader="dot" w:pos="9350"/>
            </w:tabs>
            <w:rPr>
              <w:noProof/>
            </w:rPr>
          </w:pPr>
          <w:hyperlink w:anchor="_Toc229488931" w:history="1">
            <w:r w:rsidRPr="001C2A59">
              <w:rPr>
                <w:rStyle w:val="Hyperlink"/>
                <w:noProof/>
              </w:rPr>
              <w:t>4.1 Dataset Description</w:t>
            </w:r>
            <w:r>
              <w:rPr>
                <w:noProof/>
              </w:rPr>
              <w:tab/>
            </w:r>
            <w:r>
              <w:rPr>
                <w:noProof/>
              </w:rPr>
              <w:fldChar w:fldCharType="begin"/>
            </w:r>
            <w:r>
              <w:rPr>
                <w:noProof/>
              </w:rPr>
              <w:instrText xml:space="preserve"> PAGEREF _Toc229488931 \h </w:instrText>
            </w:r>
            <w:r>
              <w:rPr>
                <w:noProof/>
              </w:rPr>
            </w:r>
            <w:r>
              <w:rPr>
                <w:noProof/>
              </w:rPr>
              <w:fldChar w:fldCharType="separate"/>
            </w:r>
            <w:r>
              <w:rPr>
                <w:noProof/>
              </w:rPr>
              <w:t>9</w:t>
            </w:r>
            <w:r>
              <w:rPr>
                <w:noProof/>
              </w:rPr>
              <w:fldChar w:fldCharType="end"/>
            </w:r>
          </w:hyperlink>
        </w:p>
        <w:p w14:paraId="30D20A90" w14:textId="77777777" w:rsidR="00CC0ED7" w:rsidRDefault="00CC0ED7">
          <w:pPr>
            <w:pStyle w:val="TOC2"/>
            <w:tabs>
              <w:tab w:val="right" w:leader="dot" w:pos="9350"/>
            </w:tabs>
            <w:rPr>
              <w:noProof/>
            </w:rPr>
          </w:pPr>
          <w:hyperlink w:anchor="_Toc229488932" w:history="1">
            <w:r w:rsidRPr="001C2A59">
              <w:rPr>
                <w:rStyle w:val="Hyperlink"/>
                <w:noProof/>
              </w:rPr>
              <w:t>4.2 Feature Inventory</w:t>
            </w:r>
            <w:r>
              <w:rPr>
                <w:noProof/>
              </w:rPr>
              <w:tab/>
            </w:r>
            <w:r>
              <w:rPr>
                <w:noProof/>
              </w:rPr>
              <w:fldChar w:fldCharType="begin"/>
            </w:r>
            <w:r>
              <w:rPr>
                <w:noProof/>
              </w:rPr>
              <w:instrText xml:space="preserve"> PAGEREF _Toc229488932 \h </w:instrText>
            </w:r>
            <w:r>
              <w:rPr>
                <w:noProof/>
              </w:rPr>
            </w:r>
            <w:r>
              <w:rPr>
                <w:noProof/>
              </w:rPr>
              <w:fldChar w:fldCharType="separate"/>
            </w:r>
            <w:r>
              <w:rPr>
                <w:noProof/>
              </w:rPr>
              <w:t>9</w:t>
            </w:r>
            <w:r>
              <w:rPr>
                <w:noProof/>
              </w:rPr>
              <w:fldChar w:fldCharType="end"/>
            </w:r>
          </w:hyperlink>
        </w:p>
        <w:p w14:paraId="04EBFB1A" w14:textId="77777777" w:rsidR="00CC0ED7" w:rsidRDefault="00CC0ED7">
          <w:pPr>
            <w:pStyle w:val="TOC2"/>
            <w:tabs>
              <w:tab w:val="right" w:leader="dot" w:pos="9350"/>
            </w:tabs>
            <w:rPr>
              <w:noProof/>
            </w:rPr>
          </w:pPr>
          <w:hyperlink w:anchor="_Toc229488933" w:history="1">
            <w:r w:rsidRPr="001C2A59">
              <w:rPr>
                <w:rStyle w:val="Hyperlink"/>
                <w:noProof/>
              </w:rPr>
              <w:t>4.3 Exploratory Data Analysis</w:t>
            </w:r>
            <w:r>
              <w:rPr>
                <w:noProof/>
              </w:rPr>
              <w:tab/>
            </w:r>
            <w:r>
              <w:rPr>
                <w:noProof/>
              </w:rPr>
              <w:fldChar w:fldCharType="begin"/>
            </w:r>
            <w:r>
              <w:rPr>
                <w:noProof/>
              </w:rPr>
              <w:instrText xml:space="preserve"> PAGEREF _Toc229488933 \h </w:instrText>
            </w:r>
            <w:r>
              <w:rPr>
                <w:noProof/>
              </w:rPr>
            </w:r>
            <w:r>
              <w:rPr>
                <w:noProof/>
              </w:rPr>
              <w:fldChar w:fldCharType="separate"/>
            </w:r>
            <w:r>
              <w:rPr>
                <w:noProof/>
              </w:rPr>
              <w:t>9</w:t>
            </w:r>
            <w:r>
              <w:rPr>
                <w:noProof/>
              </w:rPr>
              <w:fldChar w:fldCharType="end"/>
            </w:r>
          </w:hyperlink>
        </w:p>
        <w:p w14:paraId="6C0CBE2E" w14:textId="77777777" w:rsidR="00CC0ED7" w:rsidRDefault="00CC0ED7">
          <w:pPr>
            <w:pStyle w:val="TOC3"/>
            <w:tabs>
              <w:tab w:val="right" w:leader="dot" w:pos="9350"/>
            </w:tabs>
            <w:rPr>
              <w:noProof/>
            </w:rPr>
          </w:pPr>
          <w:hyperlink w:anchor="_Toc229488934" w:history="1">
            <w:r w:rsidRPr="001C2A59">
              <w:rPr>
                <w:rStyle w:val="Hyperlink"/>
                <w:noProof/>
              </w:rPr>
              <w:t>4.3.1 Target Variable Distribution</w:t>
            </w:r>
            <w:r>
              <w:rPr>
                <w:noProof/>
              </w:rPr>
              <w:tab/>
            </w:r>
            <w:r>
              <w:rPr>
                <w:noProof/>
              </w:rPr>
              <w:fldChar w:fldCharType="begin"/>
            </w:r>
            <w:r>
              <w:rPr>
                <w:noProof/>
              </w:rPr>
              <w:instrText xml:space="preserve"> PAGEREF _Toc229488934 \h </w:instrText>
            </w:r>
            <w:r>
              <w:rPr>
                <w:noProof/>
              </w:rPr>
            </w:r>
            <w:r>
              <w:rPr>
                <w:noProof/>
              </w:rPr>
              <w:fldChar w:fldCharType="separate"/>
            </w:r>
            <w:r>
              <w:rPr>
                <w:noProof/>
              </w:rPr>
              <w:t>9</w:t>
            </w:r>
            <w:r>
              <w:rPr>
                <w:noProof/>
              </w:rPr>
              <w:fldChar w:fldCharType="end"/>
            </w:r>
          </w:hyperlink>
        </w:p>
        <w:p w14:paraId="3FE8CB38" w14:textId="77777777" w:rsidR="00CC0ED7" w:rsidRDefault="00CC0ED7">
          <w:pPr>
            <w:pStyle w:val="TOC3"/>
            <w:tabs>
              <w:tab w:val="right" w:leader="dot" w:pos="9350"/>
            </w:tabs>
            <w:rPr>
              <w:noProof/>
            </w:rPr>
          </w:pPr>
          <w:hyperlink w:anchor="_Toc229488935" w:history="1">
            <w:r w:rsidRPr="001C2A59">
              <w:rPr>
                <w:rStyle w:val="Hyperlink"/>
                <w:noProof/>
              </w:rPr>
              <w:t>4.3.2 Hotel Type Analysis</w:t>
            </w:r>
            <w:r>
              <w:rPr>
                <w:noProof/>
              </w:rPr>
              <w:tab/>
            </w:r>
            <w:r>
              <w:rPr>
                <w:noProof/>
              </w:rPr>
              <w:fldChar w:fldCharType="begin"/>
            </w:r>
            <w:r>
              <w:rPr>
                <w:noProof/>
              </w:rPr>
              <w:instrText xml:space="preserve"> PAGEREF _Toc229488935 \h </w:instrText>
            </w:r>
            <w:r>
              <w:rPr>
                <w:noProof/>
              </w:rPr>
            </w:r>
            <w:r>
              <w:rPr>
                <w:noProof/>
              </w:rPr>
              <w:fldChar w:fldCharType="separate"/>
            </w:r>
            <w:r>
              <w:rPr>
                <w:noProof/>
              </w:rPr>
              <w:t>10</w:t>
            </w:r>
            <w:r>
              <w:rPr>
                <w:noProof/>
              </w:rPr>
              <w:fldChar w:fldCharType="end"/>
            </w:r>
          </w:hyperlink>
        </w:p>
        <w:p w14:paraId="60C8FB62" w14:textId="77777777" w:rsidR="00CC0ED7" w:rsidRDefault="00CC0ED7">
          <w:pPr>
            <w:pStyle w:val="TOC3"/>
            <w:tabs>
              <w:tab w:val="right" w:leader="dot" w:pos="9350"/>
            </w:tabs>
            <w:rPr>
              <w:noProof/>
            </w:rPr>
          </w:pPr>
          <w:hyperlink w:anchor="_Toc229488936" w:history="1">
            <w:r w:rsidRPr="001C2A59">
              <w:rPr>
                <w:rStyle w:val="Hyperlink"/>
                <w:noProof/>
              </w:rPr>
              <w:t>4.3.3 Lead Time and Cancellation</w:t>
            </w:r>
            <w:r>
              <w:rPr>
                <w:noProof/>
              </w:rPr>
              <w:tab/>
            </w:r>
            <w:r>
              <w:rPr>
                <w:noProof/>
              </w:rPr>
              <w:fldChar w:fldCharType="begin"/>
            </w:r>
            <w:r>
              <w:rPr>
                <w:noProof/>
              </w:rPr>
              <w:instrText xml:space="preserve"> PAGEREF _Toc229488936 \h </w:instrText>
            </w:r>
            <w:r>
              <w:rPr>
                <w:noProof/>
              </w:rPr>
            </w:r>
            <w:r>
              <w:rPr>
                <w:noProof/>
              </w:rPr>
              <w:fldChar w:fldCharType="separate"/>
            </w:r>
            <w:r>
              <w:rPr>
                <w:noProof/>
              </w:rPr>
              <w:t>10</w:t>
            </w:r>
            <w:r>
              <w:rPr>
                <w:noProof/>
              </w:rPr>
              <w:fldChar w:fldCharType="end"/>
            </w:r>
          </w:hyperlink>
        </w:p>
        <w:p w14:paraId="1960C8DA" w14:textId="77777777" w:rsidR="00CC0ED7" w:rsidRDefault="00CC0ED7">
          <w:pPr>
            <w:pStyle w:val="TOC3"/>
            <w:tabs>
              <w:tab w:val="right" w:leader="dot" w:pos="9350"/>
            </w:tabs>
            <w:rPr>
              <w:noProof/>
            </w:rPr>
          </w:pPr>
          <w:hyperlink w:anchor="_Toc229488937" w:history="1">
            <w:r w:rsidRPr="001C2A59">
              <w:rPr>
                <w:rStyle w:val="Hyperlink"/>
                <w:noProof/>
              </w:rPr>
              <w:t>4.3.4 Market Segment</w:t>
            </w:r>
            <w:r>
              <w:rPr>
                <w:noProof/>
              </w:rPr>
              <w:tab/>
            </w:r>
            <w:r>
              <w:rPr>
                <w:noProof/>
              </w:rPr>
              <w:fldChar w:fldCharType="begin"/>
            </w:r>
            <w:r>
              <w:rPr>
                <w:noProof/>
              </w:rPr>
              <w:instrText xml:space="preserve"> PAGEREF _Toc229488937 \h </w:instrText>
            </w:r>
            <w:r>
              <w:rPr>
                <w:noProof/>
              </w:rPr>
            </w:r>
            <w:r>
              <w:rPr>
                <w:noProof/>
              </w:rPr>
              <w:fldChar w:fldCharType="separate"/>
            </w:r>
            <w:r>
              <w:rPr>
                <w:noProof/>
              </w:rPr>
              <w:t>10</w:t>
            </w:r>
            <w:r>
              <w:rPr>
                <w:noProof/>
              </w:rPr>
              <w:fldChar w:fldCharType="end"/>
            </w:r>
          </w:hyperlink>
        </w:p>
        <w:p w14:paraId="31061C67" w14:textId="77777777" w:rsidR="00CC0ED7" w:rsidRDefault="00CC0ED7">
          <w:pPr>
            <w:pStyle w:val="TOC3"/>
            <w:tabs>
              <w:tab w:val="right" w:leader="dot" w:pos="9350"/>
            </w:tabs>
            <w:rPr>
              <w:noProof/>
            </w:rPr>
          </w:pPr>
          <w:hyperlink w:anchor="_Toc229488938" w:history="1">
            <w:r w:rsidRPr="001C2A59">
              <w:rPr>
                <w:rStyle w:val="Hyperlink"/>
                <w:noProof/>
              </w:rPr>
              <w:t>4.3.5 Special Requests as a Commitment Signal</w:t>
            </w:r>
            <w:r>
              <w:rPr>
                <w:noProof/>
              </w:rPr>
              <w:tab/>
            </w:r>
            <w:r>
              <w:rPr>
                <w:noProof/>
              </w:rPr>
              <w:fldChar w:fldCharType="begin"/>
            </w:r>
            <w:r>
              <w:rPr>
                <w:noProof/>
              </w:rPr>
              <w:instrText xml:space="preserve"> PAGEREF _Toc229488938 \h </w:instrText>
            </w:r>
            <w:r>
              <w:rPr>
                <w:noProof/>
              </w:rPr>
            </w:r>
            <w:r>
              <w:rPr>
                <w:noProof/>
              </w:rPr>
              <w:fldChar w:fldCharType="separate"/>
            </w:r>
            <w:r>
              <w:rPr>
                <w:noProof/>
              </w:rPr>
              <w:t>11</w:t>
            </w:r>
            <w:r>
              <w:rPr>
                <w:noProof/>
              </w:rPr>
              <w:fldChar w:fldCharType="end"/>
            </w:r>
          </w:hyperlink>
        </w:p>
        <w:p w14:paraId="527C60A7" w14:textId="77777777" w:rsidR="00CC0ED7" w:rsidRDefault="00CC0ED7">
          <w:pPr>
            <w:pStyle w:val="TOC3"/>
            <w:tabs>
              <w:tab w:val="right" w:leader="dot" w:pos="9350"/>
            </w:tabs>
            <w:rPr>
              <w:noProof/>
            </w:rPr>
          </w:pPr>
          <w:hyperlink w:anchor="_Toc229488939" w:history="1">
            <w:r w:rsidRPr="001C2A59">
              <w:rPr>
                <w:rStyle w:val="Hyperlink"/>
                <w:noProof/>
              </w:rPr>
              <w:t>4.3.6 Seasonal Patterns</w:t>
            </w:r>
            <w:r>
              <w:rPr>
                <w:noProof/>
              </w:rPr>
              <w:tab/>
            </w:r>
            <w:r>
              <w:rPr>
                <w:noProof/>
              </w:rPr>
              <w:fldChar w:fldCharType="begin"/>
            </w:r>
            <w:r>
              <w:rPr>
                <w:noProof/>
              </w:rPr>
              <w:instrText xml:space="preserve"> PAGEREF _Toc229488939 \h </w:instrText>
            </w:r>
            <w:r>
              <w:rPr>
                <w:noProof/>
              </w:rPr>
            </w:r>
            <w:r>
              <w:rPr>
                <w:noProof/>
              </w:rPr>
              <w:fldChar w:fldCharType="separate"/>
            </w:r>
            <w:r>
              <w:rPr>
                <w:noProof/>
              </w:rPr>
              <w:t>11</w:t>
            </w:r>
            <w:r>
              <w:rPr>
                <w:noProof/>
              </w:rPr>
              <w:fldChar w:fldCharType="end"/>
            </w:r>
          </w:hyperlink>
        </w:p>
        <w:p w14:paraId="0894BA37" w14:textId="77777777" w:rsidR="00CC0ED7" w:rsidRDefault="00CC0ED7">
          <w:pPr>
            <w:pStyle w:val="TOC3"/>
            <w:tabs>
              <w:tab w:val="right" w:leader="dot" w:pos="9350"/>
            </w:tabs>
            <w:rPr>
              <w:noProof/>
            </w:rPr>
          </w:pPr>
          <w:hyperlink w:anchor="_Toc229488940" w:history="1">
            <w:r w:rsidRPr="001C2A59">
              <w:rPr>
                <w:rStyle w:val="Hyperlink"/>
                <w:noProof/>
              </w:rPr>
              <w:t>4.3.7 Correlation Analysis</w:t>
            </w:r>
            <w:r>
              <w:rPr>
                <w:noProof/>
              </w:rPr>
              <w:tab/>
            </w:r>
            <w:r>
              <w:rPr>
                <w:noProof/>
              </w:rPr>
              <w:fldChar w:fldCharType="begin"/>
            </w:r>
            <w:r>
              <w:rPr>
                <w:noProof/>
              </w:rPr>
              <w:instrText xml:space="preserve"> PAGEREF _Toc229488940 \h </w:instrText>
            </w:r>
            <w:r>
              <w:rPr>
                <w:noProof/>
              </w:rPr>
            </w:r>
            <w:r>
              <w:rPr>
                <w:noProof/>
              </w:rPr>
              <w:fldChar w:fldCharType="separate"/>
            </w:r>
            <w:r>
              <w:rPr>
                <w:noProof/>
              </w:rPr>
              <w:t>11</w:t>
            </w:r>
            <w:r>
              <w:rPr>
                <w:noProof/>
              </w:rPr>
              <w:fldChar w:fldCharType="end"/>
            </w:r>
          </w:hyperlink>
        </w:p>
        <w:p w14:paraId="4CB897C3" w14:textId="77777777" w:rsidR="00CC0ED7" w:rsidRDefault="00CC0ED7">
          <w:pPr>
            <w:pStyle w:val="TOC2"/>
            <w:tabs>
              <w:tab w:val="right" w:leader="dot" w:pos="9350"/>
            </w:tabs>
            <w:rPr>
              <w:noProof/>
            </w:rPr>
          </w:pPr>
          <w:hyperlink w:anchor="_Toc229488941" w:history="1">
            <w:r w:rsidRPr="001C2A59">
              <w:rPr>
                <w:rStyle w:val="Hyperlink"/>
                <w:noProof/>
              </w:rPr>
              <w:t>4.4 Data Quality Issues</w:t>
            </w:r>
            <w:r>
              <w:rPr>
                <w:noProof/>
              </w:rPr>
              <w:tab/>
            </w:r>
            <w:r>
              <w:rPr>
                <w:noProof/>
              </w:rPr>
              <w:fldChar w:fldCharType="begin"/>
            </w:r>
            <w:r>
              <w:rPr>
                <w:noProof/>
              </w:rPr>
              <w:instrText xml:space="preserve"> PAGEREF _Toc229488941 \h </w:instrText>
            </w:r>
            <w:r>
              <w:rPr>
                <w:noProof/>
              </w:rPr>
            </w:r>
            <w:r>
              <w:rPr>
                <w:noProof/>
              </w:rPr>
              <w:fldChar w:fldCharType="separate"/>
            </w:r>
            <w:r>
              <w:rPr>
                <w:noProof/>
              </w:rPr>
              <w:t>11</w:t>
            </w:r>
            <w:r>
              <w:rPr>
                <w:noProof/>
              </w:rPr>
              <w:fldChar w:fldCharType="end"/>
            </w:r>
          </w:hyperlink>
        </w:p>
        <w:p w14:paraId="60A2EE20" w14:textId="77777777" w:rsidR="00CC0ED7" w:rsidRDefault="00CC0ED7">
          <w:pPr>
            <w:pStyle w:val="TOC1"/>
            <w:tabs>
              <w:tab w:val="right" w:leader="dot" w:pos="9350"/>
            </w:tabs>
            <w:rPr>
              <w:noProof/>
            </w:rPr>
          </w:pPr>
          <w:hyperlink w:anchor="_Toc229488942" w:history="1">
            <w:r w:rsidRPr="001C2A59">
              <w:rPr>
                <w:rStyle w:val="Hyperlink"/>
                <w:noProof/>
              </w:rPr>
              <w:t>5. Data Preparation</w:t>
            </w:r>
            <w:r>
              <w:rPr>
                <w:noProof/>
              </w:rPr>
              <w:tab/>
            </w:r>
            <w:r>
              <w:rPr>
                <w:noProof/>
              </w:rPr>
              <w:fldChar w:fldCharType="begin"/>
            </w:r>
            <w:r>
              <w:rPr>
                <w:noProof/>
              </w:rPr>
              <w:instrText xml:space="preserve"> PAGEREF _Toc229488942 \h </w:instrText>
            </w:r>
            <w:r>
              <w:rPr>
                <w:noProof/>
              </w:rPr>
            </w:r>
            <w:r>
              <w:rPr>
                <w:noProof/>
              </w:rPr>
              <w:fldChar w:fldCharType="separate"/>
            </w:r>
            <w:r>
              <w:rPr>
                <w:noProof/>
              </w:rPr>
              <w:t>13</w:t>
            </w:r>
            <w:r>
              <w:rPr>
                <w:noProof/>
              </w:rPr>
              <w:fldChar w:fldCharType="end"/>
            </w:r>
          </w:hyperlink>
        </w:p>
        <w:p w14:paraId="65963D1B" w14:textId="77777777" w:rsidR="00CC0ED7" w:rsidRDefault="00CC0ED7">
          <w:pPr>
            <w:pStyle w:val="TOC2"/>
            <w:tabs>
              <w:tab w:val="right" w:leader="dot" w:pos="9350"/>
            </w:tabs>
            <w:rPr>
              <w:noProof/>
            </w:rPr>
          </w:pPr>
          <w:hyperlink w:anchor="_Toc229488943" w:history="1">
            <w:r w:rsidRPr="001C2A59">
              <w:rPr>
                <w:rStyle w:val="Hyperlink"/>
                <w:noProof/>
              </w:rPr>
              <w:t>5.1 Data Cleaning</w:t>
            </w:r>
            <w:r>
              <w:rPr>
                <w:noProof/>
              </w:rPr>
              <w:tab/>
            </w:r>
            <w:r>
              <w:rPr>
                <w:noProof/>
              </w:rPr>
              <w:fldChar w:fldCharType="begin"/>
            </w:r>
            <w:r>
              <w:rPr>
                <w:noProof/>
              </w:rPr>
              <w:instrText xml:space="preserve"> PAGEREF _Toc229488943 \h </w:instrText>
            </w:r>
            <w:r>
              <w:rPr>
                <w:noProof/>
              </w:rPr>
            </w:r>
            <w:r>
              <w:rPr>
                <w:noProof/>
              </w:rPr>
              <w:fldChar w:fldCharType="separate"/>
            </w:r>
            <w:r>
              <w:rPr>
                <w:noProof/>
              </w:rPr>
              <w:t>13</w:t>
            </w:r>
            <w:r>
              <w:rPr>
                <w:noProof/>
              </w:rPr>
              <w:fldChar w:fldCharType="end"/>
            </w:r>
          </w:hyperlink>
        </w:p>
        <w:p w14:paraId="4FB31BD6" w14:textId="77777777" w:rsidR="00CC0ED7" w:rsidRDefault="00CC0ED7">
          <w:pPr>
            <w:pStyle w:val="TOC3"/>
            <w:tabs>
              <w:tab w:val="right" w:leader="dot" w:pos="9350"/>
            </w:tabs>
            <w:rPr>
              <w:noProof/>
            </w:rPr>
          </w:pPr>
          <w:hyperlink w:anchor="_Toc229488944" w:history="1">
            <w:r w:rsidRPr="001C2A59">
              <w:rPr>
                <w:rStyle w:val="Hyperlink"/>
                <w:noProof/>
              </w:rPr>
              <w:t>5.1.1 Duplicate Removal</w:t>
            </w:r>
            <w:r>
              <w:rPr>
                <w:noProof/>
              </w:rPr>
              <w:tab/>
            </w:r>
            <w:r>
              <w:rPr>
                <w:noProof/>
              </w:rPr>
              <w:fldChar w:fldCharType="begin"/>
            </w:r>
            <w:r>
              <w:rPr>
                <w:noProof/>
              </w:rPr>
              <w:instrText xml:space="preserve"> PAGEREF _Toc229488944 \h </w:instrText>
            </w:r>
            <w:r>
              <w:rPr>
                <w:noProof/>
              </w:rPr>
            </w:r>
            <w:r>
              <w:rPr>
                <w:noProof/>
              </w:rPr>
              <w:fldChar w:fldCharType="separate"/>
            </w:r>
            <w:r>
              <w:rPr>
                <w:noProof/>
              </w:rPr>
              <w:t>13</w:t>
            </w:r>
            <w:r>
              <w:rPr>
                <w:noProof/>
              </w:rPr>
              <w:fldChar w:fldCharType="end"/>
            </w:r>
          </w:hyperlink>
        </w:p>
        <w:p w14:paraId="253FB138" w14:textId="77777777" w:rsidR="00CC0ED7" w:rsidRDefault="00CC0ED7">
          <w:pPr>
            <w:pStyle w:val="TOC3"/>
            <w:tabs>
              <w:tab w:val="right" w:leader="dot" w:pos="9350"/>
            </w:tabs>
            <w:rPr>
              <w:noProof/>
            </w:rPr>
          </w:pPr>
          <w:hyperlink w:anchor="_Toc229488945" w:history="1">
            <w:r w:rsidRPr="001C2A59">
              <w:rPr>
                <w:rStyle w:val="Hyperlink"/>
                <w:noProof/>
              </w:rPr>
              <w:t>5.1.2 Missing Value Treatment</w:t>
            </w:r>
            <w:r>
              <w:rPr>
                <w:noProof/>
              </w:rPr>
              <w:tab/>
            </w:r>
            <w:r>
              <w:rPr>
                <w:noProof/>
              </w:rPr>
              <w:fldChar w:fldCharType="begin"/>
            </w:r>
            <w:r>
              <w:rPr>
                <w:noProof/>
              </w:rPr>
              <w:instrText xml:space="preserve"> PAGEREF _Toc229488945 \h </w:instrText>
            </w:r>
            <w:r>
              <w:rPr>
                <w:noProof/>
              </w:rPr>
            </w:r>
            <w:r>
              <w:rPr>
                <w:noProof/>
              </w:rPr>
              <w:fldChar w:fldCharType="separate"/>
            </w:r>
            <w:r>
              <w:rPr>
                <w:noProof/>
              </w:rPr>
              <w:t>13</w:t>
            </w:r>
            <w:r>
              <w:rPr>
                <w:noProof/>
              </w:rPr>
              <w:fldChar w:fldCharType="end"/>
            </w:r>
          </w:hyperlink>
        </w:p>
        <w:p w14:paraId="177E67F8" w14:textId="77777777" w:rsidR="00CC0ED7" w:rsidRDefault="00CC0ED7">
          <w:pPr>
            <w:pStyle w:val="TOC3"/>
            <w:tabs>
              <w:tab w:val="right" w:leader="dot" w:pos="9350"/>
            </w:tabs>
            <w:rPr>
              <w:noProof/>
            </w:rPr>
          </w:pPr>
          <w:hyperlink w:anchor="_Toc229488946" w:history="1">
            <w:r w:rsidRPr="001C2A59">
              <w:rPr>
                <w:rStyle w:val="Hyperlink"/>
                <w:noProof/>
              </w:rPr>
              <w:t>5.1.3 Outlier Handling</w:t>
            </w:r>
            <w:r>
              <w:rPr>
                <w:noProof/>
              </w:rPr>
              <w:tab/>
            </w:r>
            <w:r>
              <w:rPr>
                <w:noProof/>
              </w:rPr>
              <w:fldChar w:fldCharType="begin"/>
            </w:r>
            <w:r>
              <w:rPr>
                <w:noProof/>
              </w:rPr>
              <w:instrText xml:space="preserve"> PAGEREF _Toc229488946 \h </w:instrText>
            </w:r>
            <w:r>
              <w:rPr>
                <w:noProof/>
              </w:rPr>
            </w:r>
            <w:r>
              <w:rPr>
                <w:noProof/>
              </w:rPr>
              <w:fldChar w:fldCharType="separate"/>
            </w:r>
            <w:r>
              <w:rPr>
                <w:noProof/>
              </w:rPr>
              <w:t>13</w:t>
            </w:r>
            <w:r>
              <w:rPr>
                <w:noProof/>
              </w:rPr>
              <w:fldChar w:fldCharType="end"/>
            </w:r>
          </w:hyperlink>
        </w:p>
        <w:p w14:paraId="67675887" w14:textId="77777777" w:rsidR="00CC0ED7" w:rsidRDefault="00CC0ED7">
          <w:pPr>
            <w:pStyle w:val="TOC2"/>
            <w:tabs>
              <w:tab w:val="right" w:leader="dot" w:pos="9350"/>
            </w:tabs>
            <w:rPr>
              <w:noProof/>
            </w:rPr>
          </w:pPr>
          <w:hyperlink w:anchor="_Toc229488947" w:history="1">
            <w:r w:rsidRPr="001C2A59">
              <w:rPr>
                <w:rStyle w:val="Hyperlink"/>
                <w:noProof/>
              </w:rPr>
              <w:t>5.2 Leakage Removal</w:t>
            </w:r>
            <w:r>
              <w:rPr>
                <w:noProof/>
              </w:rPr>
              <w:tab/>
            </w:r>
            <w:r>
              <w:rPr>
                <w:noProof/>
              </w:rPr>
              <w:fldChar w:fldCharType="begin"/>
            </w:r>
            <w:r>
              <w:rPr>
                <w:noProof/>
              </w:rPr>
              <w:instrText xml:space="preserve"> PAGEREF _Toc229488947 \h </w:instrText>
            </w:r>
            <w:r>
              <w:rPr>
                <w:noProof/>
              </w:rPr>
            </w:r>
            <w:r>
              <w:rPr>
                <w:noProof/>
              </w:rPr>
              <w:fldChar w:fldCharType="separate"/>
            </w:r>
            <w:r>
              <w:rPr>
                <w:noProof/>
              </w:rPr>
              <w:t>13</w:t>
            </w:r>
            <w:r>
              <w:rPr>
                <w:noProof/>
              </w:rPr>
              <w:fldChar w:fldCharType="end"/>
            </w:r>
          </w:hyperlink>
        </w:p>
        <w:p w14:paraId="02BC1F2B" w14:textId="77777777" w:rsidR="00CC0ED7" w:rsidRDefault="00CC0ED7">
          <w:pPr>
            <w:pStyle w:val="TOC2"/>
            <w:tabs>
              <w:tab w:val="right" w:leader="dot" w:pos="9350"/>
            </w:tabs>
            <w:rPr>
              <w:noProof/>
            </w:rPr>
          </w:pPr>
          <w:hyperlink w:anchor="_Toc229488948" w:history="1">
            <w:r w:rsidRPr="001C2A59">
              <w:rPr>
                <w:rStyle w:val="Hyperlink"/>
                <w:noProof/>
              </w:rPr>
              <w:t>5.3 Feature Engineering</w:t>
            </w:r>
            <w:r>
              <w:rPr>
                <w:noProof/>
              </w:rPr>
              <w:tab/>
            </w:r>
            <w:r>
              <w:rPr>
                <w:noProof/>
              </w:rPr>
              <w:fldChar w:fldCharType="begin"/>
            </w:r>
            <w:r>
              <w:rPr>
                <w:noProof/>
              </w:rPr>
              <w:instrText xml:space="preserve"> PAGEREF _Toc229488948 \h </w:instrText>
            </w:r>
            <w:r>
              <w:rPr>
                <w:noProof/>
              </w:rPr>
            </w:r>
            <w:r>
              <w:rPr>
                <w:noProof/>
              </w:rPr>
              <w:fldChar w:fldCharType="separate"/>
            </w:r>
            <w:r>
              <w:rPr>
                <w:noProof/>
              </w:rPr>
              <w:t>13</w:t>
            </w:r>
            <w:r>
              <w:rPr>
                <w:noProof/>
              </w:rPr>
              <w:fldChar w:fldCharType="end"/>
            </w:r>
          </w:hyperlink>
        </w:p>
        <w:p w14:paraId="06046C39" w14:textId="77777777" w:rsidR="00CC0ED7" w:rsidRDefault="00CC0ED7">
          <w:pPr>
            <w:pStyle w:val="TOC2"/>
            <w:tabs>
              <w:tab w:val="right" w:leader="dot" w:pos="9350"/>
            </w:tabs>
            <w:rPr>
              <w:noProof/>
            </w:rPr>
          </w:pPr>
          <w:hyperlink w:anchor="_Toc229488949" w:history="1">
            <w:r w:rsidRPr="001C2A59">
              <w:rPr>
                <w:rStyle w:val="Hyperlink"/>
                <w:noProof/>
              </w:rPr>
              <w:t>5.4 Date Feature Decomposition</w:t>
            </w:r>
            <w:r>
              <w:rPr>
                <w:noProof/>
              </w:rPr>
              <w:tab/>
            </w:r>
            <w:r>
              <w:rPr>
                <w:noProof/>
              </w:rPr>
              <w:fldChar w:fldCharType="begin"/>
            </w:r>
            <w:r>
              <w:rPr>
                <w:noProof/>
              </w:rPr>
              <w:instrText xml:space="preserve"> PAGEREF _Toc229488949 \h </w:instrText>
            </w:r>
            <w:r>
              <w:rPr>
                <w:noProof/>
              </w:rPr>
            </w:r>
            <w:r>
              <w:rPr>
                <w:noProof/>
              </w:rPr>
              <w:fldChar w:fldCharType="separate"/>
            </w:r>
            <w:r>
              <w:rPr>
                <w:noProof/>
              </w:rPr>
              <w:t>14</w:t>
            </w:r>
            <w:r>
              <w:rPr>
                <w:noProof/>
              </w:rPr>
              <w:fldChar w:fldCharType="end"/>
            </w:r>
          </w:hyperlink>
        </w:p>
        <w:p w14:paraId="72B871A4" w14:textId="77777777" w:rsidR="00CC0ED7" w:rsidRDefault="00CC0ED7">
          <w:pPr>
            <w:pStyle w:val="TOC2"/>
            <w:tabs>
              <w:tab w:val="right" w:leader="dot" w:pos="9350"/>
            </w:tabs>
            <w:rPr>
              <w:noProof/>
            </w:rPr>
          </w:pPr>
          <w:hyperlink w:anchor="_Toc229488950" w:history="1">
            <w:r w:rsidRPr="001C2A59">
              <w:rPr>
                <w:rStyle w:val="Hyperlink"/>
                <w:noProof/>
              </w:rPr>
              <w:t>5.5 Rare Category Grouping</w:t>
            </w:r>
            <w:r>
              <w:rPr>
                <w:noProof/>
              </w:rPr>
              <w:tab/>
            </w:r>
            <w:r>
              <w:rPr>
                <w:noProof/>
              </w:rPr>
              <w:fldChar w:fldCharType="begin"/>
            </w:r>
            <w:r>
              <w:rPr>
                <w:noProof/>
              </w:rPr>
              <w:instrText xml:space="preserve"> PAGEREF _Toc229488950 \h </w:instrText>
            </w:r>
            <w:r>
              <w:rPr>
                <w:noProof/>
              </w:rPr>
            </w:r>
            <w:r>
              <w:rPr>
                <w:noProof/>
              </w:rPr>
              <w:fldChar w:fldCharType="separate"/>
            </w:r>
            <w:r>
              <w:rPr>
                <w:noProof/>
              </w:rPr>
              <w:t>14</w:t>
            </w:r>
            <w:r>
              <w:rPr>
                <w:noProof/>
              </w:rPr>
              <w:fldChar w:fldCharType="end"/>
            </w:r>
          </w:hyperlink>
        </w:p>
        <w:p w14:paraId="28EC947C" w14:textId="77777777" w:rsidR="00CC0ED7" w:rsidRDefault="00CC0ED7">
          <w:pPr>
            <w:pStyle w:val="TOC2"/>
            <w:tabs>
              <w:tab w:val="right" w:leader="dot" w:pos="9350"/>
            </w:tabs>
            <w:rPr>
              <w:noProof/>
            </w:rPr>
          </w:pPr>
          <w:hyperlink w:anchor="_Toc229488951" w:history="1">
            <w:r w:rsidRPr="001C2A59">
              <w:rPr>
                <w:rStyle w:val="Hyperlink"/>
                <w:noProof/>
              </w:rPr>
              <w:t>5.6 Final Dataset Statistics</w:t>
            </w:r>
            <w:r>
              <w:rPr>
                <w:noProof/>
              </w:rPr>
              <w:tab/>
            </w:r>
            <w:r>
              <w:rPr>
                <w:noProof/>
              </w:rPr>
              <w:fldChar w:fldCharType="begin"/>
            </w:r>
            <w:r>
              <w:rPr>
                <w:noProof/>
              </w:rPr>
              <w:instrText xml:space="preserve"> PAGEREF _Toc229488951 \h </w:instrText>
            </w:r>
            <w:r>
              <w:rPr>
                <w:noProof/>
              </w:rPr>
            </w:r>
            <w:r>
              <w:rPr>
                <w:noProof/>
              </w:rPr>
              <w:fldChar w:fldCharType="separate"/>
            </w:r>
            <w:r>
              <w:rPr>
                <w:noProof/>
              </w:rPr>
              <w:t>15</w:t>
            </w:r>
            <w:r>
              <w:rPr>
                <w:noProof/>
              </w:rPr>
              <w:fldChar w:fldCharType="end"/>
            </w:r>
          </w:hyperlink>
        </w:p>
        <w:p w14:paraId="1709239A" w14:textId="77777777" w:rsidR="00CC0ED7" w:rsidRDefault="00CC0ED7">
          <w:pPr>
            <w:pStyle w:val="TOC1"/>
            <w:tabs>
              <w:tab w:val="right" w:leader="dot" w:pos="9350"/>
            </w:tabs>
            <w:rPr>
              <w:noProof/>
            </w:rPr>
          </w:pPr>
          <w:hyperlink w:anchor="_Toc229488952" w:history="1">
            <w:r w:rsidRPr="001C2A59">
              <w:rPr>
                <w:rStyle w:val="Hyperlink"/>
                <w:noProof/>
              </w:rPr>
              <w:t>6. Modelling</w:t>
            </w:r>
            <w:r>
              <w:rPr>
                <w:noProof/>
              </w:rPr>
              <w:tab/>
            </w:r>
            <w:r>
              <w:rPr>
                <w:noProof/>
              </w:rPr>
              <w:fldChar w:fldCharType="begin"/>
            </w:r>
            <w:r>
              <w:rPr>
                <w:noProof/>
              </w:rPr>
              <w:instrText xml:space="preserve"> PAGEREF _Toc229488952 \h </w:instrText>
            </w:r>
            <w:r>
              <w:rPr>
                <w:noProof/>
              </w:rPr>
            </w:r>
            <w:r>
              <w:rPr>
                <w:noProof/>
              </w:rPr>
              <w:fldChar w:fldCharType="separate"/>
            </w:r>
            <w:r>
              <w:rPr>
                <w:noProof/>
              </w:rPr>
              <w:t>16</w:t>
            </w:r>
            <w:r>
              <w:rPr>
                <w:noProof/>
              </w:rPr>
              <w:fldChar w:fldCharType="end"/>
            </w:r>
          </w:hyperlink>
        </w:p>
        <w:p w14:paraId="54A79A85" w14:textId="77777777" w:rsidR="00CC0ED7" w:rsidRDefault="00CC0ED7">
          <w:pPr>
            <w:pStyle w:val="TOC2"/>
            <w:tabs>
              <w:tab w:val="right" w:leader="dot" w:pos="9350"/>
            </w:tabs>
            <w:rPr>
              <w:noProof/>
            </w:rPr>
          </w:pPr>
          <w:hyperlink w:anchor="_Toc229488953" w:history="1">
            <w:r w:rsidRPr="001C2A59">
              <w:rPr>
                <w:rStyle w:val="Hyperlink"/>
                <w:noProof/>
              </w:rPr>
              <w:t>6.1 Train / Validation / Test Split</w:t>
            </w:r>
            <w:r>
              <w:rPr>
                <w:noProof/>
              </w:rPr>
              <w:tab/>
            </w:r>
            <w:r>
              <w:rPr>
                <w:noProof/>
              </w:rPr>
              <w:fldChar w:fldCharType="begin"/>
            </w:r>
            <w:r>
              <w:rPr>
                <w:noProof/>
              </w:rPr>
              <w:instrText xml:space="preserve"> PAGEREF _Toc229488953 \h </w:instrText>
            </w:r>
            <w:r>
              <w:rPr>
                <w:noProof/>
              </w:rPr>
            </w:r>
            <w:r>
              <w:rPr>
                <w:noProof/>
              </w:rPr>
              <w:fldChar w:fldCharType="separate"/>
            </w:r>
            <w:r>
              <w:rPr>
                <w:noProof/>
              </w:rPr>
              <w:t>16</w:t>
            </w:r>
            <w:r>
              <w:rPr>
                <w:noProof/>
              </w:rPr>
              <w:fldChar w:fldCharType="end"/>
            </w:r>
          </w:hyperlink>
        </w:p>
        <w:p w14:paraId="3CDFB669" w14:textId="77777777" w:rsidR="00CC0ED7" w:rsidRDefault="00CC0ED7">
          <w:pPr>
            <w:pStyle w:val="TOC2"/>
            <w:tabs>
              <w:tab w:val="right" w:leader="dot" w:pos="9350"/>
            </w:tabs>
            <w:rPr>
              <w:noProof/>
            </w:rPr>
          </w:pPr>
          <w:hyperlink w:anchor="_Toc229488954" w:history="1">
            <w:r w:rsidRPr="001C2A59">
              <w:rPr>
                <w:rStyle w:val="Hyperlink"/>
                <w:noProof/>
              </w:rPr>
              <w:t>6.2 Preprocessing Pipeline</w:t>
            </w:r>
            <w:r>
              <w:rPr>
                <w:noProof/>
              </w:rPr>
              <w:tab/>
            </w:r>
            <w:r>
              <w:rPr>
                <w:noProof/>
              </w:rPr>
              <w:fldChar w:fldCharType="begin"/>
            </w:r>
            <w:r>
              <w:rPr>
                <w:noProof/>
              </w:rPr>
              <w:instrText xml:space="preserve"> PAGEREF _Toc229488954 \h </w:instrText>
            </w:r>
            <w:r>
              <w:rPr>
                <w:noProof/>
              </w:rPr>
            </w:r>
            <w:r>
              <w:rPr>
                <w:noProof/>
              </w:rPr>
              <w:fldChar w:fldCharType="separate"/>
            </w:r>
            <w:r>
              <w:rPr>
                <w:noProof/>
              </w:rPr>
              <w:t>16</w:t>
            </w:r>
            <w:r>
              <w:rPr>
                <w:noProof/>
              </w:rPr>
              <w:fldChar w:fldCharType="end"/>
            </w:r>
          </w:hyperlink>
        </w:p>
        <w:p w14:paraId="6D65A8AB" w14:textId="77777777" w:rsidR="00CC0ED7" w:rsidRDefault="00CC0ED7">
          <w:pPr>
            <w:pStyle w:val="TOC2"/>
            <w:tabs>
              <w:tab w:val="right" w:leader="dot" w:pos="9350"/>
            </w:tabs>
            <w:rPr>
              <w:noProof/>
            </w:rPr>
          </w:pPr>
          <w:hyperlink w:anchor="_Toc229488955" w:history="1">
            <w:r w:rsidRPr="001C2A59">
              <w:rPr>
                <w:rStyle w:val="Hyperlink"/>
                <w:noProof/>
              </w:rPr>
              <w:t>6.3 Models Evaluated</w:t>
            </w:r>
            <w:r>
              <w:rPr>
                <w:noProof/>
              </w:rPr>
              <w:tab/>
            </w:r>
            <w:r>
              <w:rPr>
                <w:noProof/>
              </w:rPr>
              <w:fldChar w:fldCharType="begin"/>
            </w:r>
            <w:r>
              <w:rPr>
                <w:noProof/>
              </w:rPr>
              <w:instrText xml:space="preserve"> PAGEREF _Toc229488955 \h </w:instrText>
            </w:r>
            <w:r>
              <w:rPr>
                <w:noProof/>
              </w:rPr>
            </w:r>
            <w:r>
              <w:rPr>
                <w:noProof/>
              </w:rPr>
              <w:fldChar w:fldCharType="separate"/>
            </w:r>
            <w:r>
              <w:rPr>
                <w:noProof/>
              </w:rPr>
              <w:t>16</w:t>
            </w:r>
            <w:r>
              <w:rPr>
                <w:noProof/>
              </w:rPr>
              <w:fldChar w:fldCharType="end"/>
            </w:r>
          </w:hyperlink>
        </w:p>
        <w:p w14:paraId="70048FBF" w14:textId="77777777" w:rsidR="00CC0ED7" w:rsidRDefault="00CC0ED7">
          <w:pPr>
            <w:pStyle w:val="TOC3"/>
            <w:tabs>
              <w:tab w:val="right" w:leader="dot" w:pos="9350"/>
            </w:tabs>
            <w:rPr>
              <w:noProof/>
            </w:rPr>
          </w:pPr>
          <w:hyperlink w:anchor="_Toc229488956" w:history="1">
            <w:r w:rsidRPr="001C2A59">
              <w:rPr>
                <w:rStyle w:val="Hyperlink"/>
                <w:noProof/>
              </w:rPr>
              <w:t>6.3.1 Logistic Regression</w:t>
            </w:r>
            <w:r>
              <w:rPr>
                <w:noProof/>
              </w:rPr>
              <w:tab/>
            </w:r>
            <w:r>
              <w:rPr>
                <w:noProof/>
              </w:rPr>
              <w:fldChar w:fldCharType="begin"/>
            </w:r>
            <w:r>
              <w:rPr>
                <w:noProof/>
              </w:rPr>
              <w:instrText xml:space="preserve"> PAGEREF _Toc229488956 \h </w:instrText>
            </w:r>
            <w:r>
              <w:rPr>
                <w:noProof/>
              </w:rPr>
            </w:r>
            <w:r>
              <w:rPr>
                <w:noProof/>
              </w:rPr>
              <w:fldChar w:fldCharType="separate"/>
            </w:r>
            <w:r>
              <w:rPr>
                <w:noProof/>
              </w:rPr>
              <w:t>16</w:t>
            </w:r>
            <w:r>
              <w:rPr>
                <w:noProof/>
              </w:rPr>
              <w:fldChar w:fldCharType="end"/>
            </w:r>
          </w:hyperlink>
        </w:p>
        <w:p w14:paraId="7A0B7451" w14:textId="77777777" w:rsidR="00CC0ED7" w:rsidRDefault="00CC0ED7">
          <w:pPr>
            <w:pStyle w:val="TOC3"/>
            <w:tabs>
              <w:tab w:val="right" w:leader="dot" w:pos="9350"/>
            </w:tabs>
            <w:rPr>
              <w:noProof/>
            </w:rPr>
          </w:pPr>
          <w:hyperlink w:anchor="_Toc229488957" w:history="1">
            <w:r w:rsidRPr="001C2A59">
              <w:rPr>
                <w:rStyle w:val="Hyperlink"/>
                <w:noProof/>
              </w:rPr>
              <w:t>6.3.2 LightGBM (Baseline)</w:t>
            </w:r>
            <w:r>
              <w:rPr>
                <w:noProof/>
              </w:rPr>
              <w:tab/>
            </w:r>
            <w:r>
              <w:rPr>
                <w:noProof/>
              </w:rPr>
              <w:fldChar w:fldCharType="begin"/>
            </w:r>
            <w:r>
              <w:rPr>
                <w:noProof/>
              </w:rPr>
              <w:instrText xml:space="preserve"> PAGEREF _Toc229488957 \h </w:instrText>
            </w:r>
            <w:r>
              <w:rPr>
                <w:noProof/>
              </w:rPr>
            </w:r>
            <w:r>
              <w:rPr>
                <w:noProof/>
              </w:rPr>
              <w:fldChar w:fldCharType="separate"/>
            </w:r>
            <w:r>
              <w:rPr>
                <w:noProof/>
              </w:rPr>
              <w:t>16</w:t>
            </w:r>
            <w:r>
              <w:rPr>
                <w:noProof/>
              </w:rPr>
              <w:fldChar w:fldCharType="end"/>
            </w:r>
          </w:hyperlink>
        </w:p>
        <w:p w14:paraId="247A30DA" w14:textId="77777777" w:rsidR="00CC0ED7" w:rsidRDefault="00CC0ED7">
          <w:pPr>
            <w:pStyle w:val="TOC3"/>
            <w:tabs>
              <w:tab w:val="right" w:leader="dot" w:pos="9350"/>
            </w:tabs>
            <w:rPr>
              <w:noProof/>
            </w:rPr>
          </w:pPr>
          <w:hyperlink w:anchor="_Toc229488958" w:history="1">
            <w:r w:rsidRPr="001C2A59">
              <w:rPr>
                <w:rStyle w:val="Hyperlink"/>
                <w:noProof/>
              </w:rPr>
              <w:t>6.3.3 LightGBM (Hyperparameter-Tuned)</w:t>
            </w:r>
            <w:r>
              <w:rPr>
                <w:noProof/>
              </w:rPr>
              <w:tab/>
            </w:r>
            <w:r>
              <w:rPr>
                <w:noProof/>
              </w:rPr>
              <w:fldChar w:fldCharType="begin"/>
            </w:r>
            <w:r>
              <w:rPr>
                <w:noProof/>
              </w:rPr>
              <w:instrText xml:space="preserve"> PAGEREF _Toc229488958 \h </w:instrText>
            </w:r>
            <w:r>
              <w:rPr>
                <w:noProof/>
              </w:rPr>
            </w:r>
            <w:r>
              <w:rPr>
                <w:noProof/>
              </w:rPr>
              <w:fldChar w:fldCharType="separate"/>
            </w:r>
            <w:r>
              <w:rPr>
                <w:noProof/>
              </w:rPr>
              <w:t>17</w:t>
            </w:r>
            <w:r>
              <w:rPr>
                <w:noProof/>
              </w:rPr>
              <w:fldChar w:fldCharType="end"/>
            </w:r>
          </w:hyperlink>
        </w:p>
        <w:p w14:paraId="7EB0E48C" w14:textId="77777777" w:rsidR="00CC0ED7" w:rsidRDefault="00CC0ED7">
          <w:pPr>
            <w:pStyle w:val="TOC3"/>
            <w:tabs>
              <w:tab w:val="right" w:leader="dot" w:pos="9350"/>
            </w:tabs>
            <w:rPr>
              <w:noProof/>
            </w:rPr>
          </w:pPr>
          <w:hyperlink w:anchor="_Toc229488959" w:history="1">
            <w:r w:rsidRPr="001C2A59">
              <w:rPr>
                <w:rStyle w:val="Hyperlink"/>
                <w:noProof/>
              </w:rPr>
              <w:t>6.3.4 CatBoost</w:t>
            </w:r>
            <w:r>
              <w:rPr>
                <w:noProof/>
              </w:rPr>
              <w:tab/>
            </w:r>
            <w:r>
              <w:rPr>
                <w:noProof/>
              </w:rPr>
              <w:fldChar w:fldCharType="begin"/>
            </w:r>
            <w:r>
              <w:rPr>
                <w:noProof/>
              </w:rPr>
              <w:instrText xml:space="preserve"> PAGEREF _Toc229488959 \h </w:instrText>
            </w:r>
            <w:r>
              <w:rPr>
                <w:noProof/>
              </w:rPr>
            </w:r>
            <w:r>
              <w:rPr>
                <w:noProof/>
              </w:rPr>
              <w:fldChar w:fldCharType="separate"/>
            </w:r>
            <w:r>
              <w:rPr>
                <w:noProof/>
              </w:rPr>
              <w:t>17</w:t>
            </w:r>
            <w:r>
              <w:rPr>
                <w:noProof/>
              </w:rPr>
              <w:fldChar w:fldCharType="end"/>
            </w:r>
          </w:hyperlink>
        </w:p>
        <w:p w14:paraId="633CC864" w14:textId="77777777" w:rsidR="00CC0ED7" w:rsidRDefault="00CC0ED7">
          <w:pPr>
            <w:pStyle w:val="TOC2"/>
            <w:tabs>
              <w:tab w:val="right" w:leader="dot" w:pos="9350"/>
            </w:tabs>
            <w:rPr>
              <w:noProof/>
            </w:rPr>
          </w:pPr>
          <w:hyperlink w:anchor="_Toc229488960" w:history="1">
            <w:r w:rsidRPr="001C2A59">
              <w:rPr>
                <w:rStyle w:val="Hyperlink"/>
                <w:noProof/>
              </w:rPr>
              <w:t>6.4 Threshold Optimisation</w:t>
            </w:r>
            <w:r>
              <w:rPr>
                <w:noProof/>
              </w:rPr>
              <w:tab/>
            </w:r>
            <w:r>
              <w:rPr>
                <w:noProof/>
              </w:rPr>
              <w:fldChar w:fldCharType="begin"/>
            </w:r>
            <w:r>
              <w:rPr>
                <w:noProof/>
              </w:rPr>
              <w:instrText xml:space="preserve"> PAGEREF _Toc229488960 \h </w:instrText>
            </w:r>
            <w:r>
              <w:rPr>
                <w:noProof/>
              </w:rPr>
            </w:r>
            <w:r>
              <w:rPr>
                <w:noProof/>
              </w:rPr>
              <w:fldChar w:fldCharType="separate"/>
            </w:r>
            <w:r>
              <w:rPr>
                <w:noProof/>
              </w:rPr>
              <w:t>17</w:t>
            </w:r>
            <w:r>
              <w:rPr>
                <w:noProof/>
              </w:rPr>
              <w:fldChar w:fldCharType="end"/>
            </w:r>
          </w:hyperlink>
        </w:p>
        <w:p w14:paraId="2DE09625" w14:textId="77777777" w:rsidR="00CC0ED7" w:rsidRDefault="00CC0ED7">
          <w:pPr>
            <w:pStyle w:val="TOC2"/>
            <w:tabs>
              <w:tab w:val="right" w:leader="dot" w:pos="9350"/>
            </w:tabs>
            <w:rPr>
              <w:noProof/>
            </w:rPr>
          </w:pPr>
          <w:hyperlink w:anchor="_Toc229488961" w:history="1">
            <w:r w:rsidRPr="001C2A59">
              <w:rPr>
                <w:rStyle w:val="Hyperlink"/>
                <w:noProof/>
              </w:rPr>
              <w:t>6.5 Class Imbalance — SMOTE Comparison</w:t>
            </w:r>
            <w:r>
              <w:rPr>
                <w:noProof/>
              </w:rPr>
              <w:tab/>
            </w:r>
            <w:r>
              <w:rPr>
                <w:noProof/>
              </w:rPr>
              <w:fldChar w:fldCharType="begin"/>
            </w:r>
            <w:r>
              <w:rPr>
                <w:noProof/>
              </w:rPr>
              <w:instrText xml:space="preserve"> PAGEREF _Toc229488961 \h </w:instrText>
            </w:r>
            <w:r>
              <w:rPr>
                <w:noProof/>
              </w:rPr>
            </w:r>
            <w:r>
              <w:rPr>
                <w:noProof/>
              </w:rPr>
              <w:fldChar w:fldCharType="separate"/>
            </w:r>
            <w:r>
              <w:rPr>
                <w:noProof/>
              </w:rPr>
              <w:t>17</w:t>
            </w:r>
            <w:r>
              <w:rPr>
                <w:noProof/>
              </w:rPr>
              <w:fldChar w:fldCharType="end"/>
            </w:r>
          </w:hyperlink>
        </w:p>
        <w:p w14:paraId="1BECDFE9" w14:textId="77777777" w:rsidR="00CC0ED7" w:rsidRDefault="00CC0ED7">
          <w:pPr>
            <w:pStyle w:val="TOC1"/>
            <w:tabs>
              <w:tab w:val="right" w:leader="dot" w:pos="9350"/>
            </w:tabs>
            <w:rPr>
              <w:noProof/>
            </w:rPr>
          </w:pPr>
          <w:hyperlink w:anchor="_Toc229488962" w:history="1">
            <w:r w:rsidRPr="001C2A59">
              <w:rPr>
                <w:rStyle w:val="Hyperlink"/>
                <w:noProof/>
              </w:rPr>
              <w:t>7. Evaluation</w:t>
            </w:r>
            <w:r>
              <w:rPr>
                <w:noProof/>
              </w:rPr>
              <w:tab/>
            </w:r>
            <w:r>
              <w:rPr>
                <w:noProof/>
              </w:rPr>
              <w:fldChar w:fldCharType="begin"/>
            </w:r>
            <w:r>
              <w:rPr>
                <w:noProof/>
              </w:rPr>
              <w:instrText xml:space="preserve"> PAGEREF _Toc229488962 \h </w:instrText>
            </w:r>
            <w:r>
              <w:rPr>
                <w:noProof/>
              </w:rPr>
            </w:r>
            <w:r>
              <w:rPr>
                <w:noProof/>
              </w:rPr>
              <w:fldChar w:fldCharType="separate"/>
            </w:r>
            <w:r>
              <w:rPr>
                <w:noProof/>
              </w:rPr>
              <w:t>18</w:t>
            </w:r>
            <w:r>
              <w:rPr>
                <w:noProof/>
              </w:rPr>
              <w:fldChar w:fldCharType="end"/>
            </w:r>
          </w:hyperlink>
        </w:p>
        <w:p w14:paraId="6956B8A5" w14:textId="77777777" w:rsidR="00CC0ED7" w:rsidRDefault="00CC0ED7">
          <w:pPr>
            <w:pStyle w:val="TOC2"/>
            <w:tabs>
              <w:tab w:val="right" w:leader="dot" w:pos="9350"/>
            </w:tabs>
            <w:rPr>
              <w:noProof/>
            </w:rPr>
          </w:pPr>
          <w:hyperlink w:anchor="_Toc229488963" w:history="1">
            <w:r w:rsidRPr="001C2A59">
              <w:rPr>
                <w:rStyle w:val="Hyperlink"/>
                <w:noProof/>
              </w:rPr>
              <w:t>7.1 Validation Set Results — Model Comparison</w:t>
            </w:r>
            <w:r>
              <w:rPr>
                <w:noProof/>
              </w:rPr>
              <w:tab/>
            </w:r>
            <w:r>
              <w:rPr>
                <w:noProof/>
              </w:rPr>
              <w:fldChar w:fldCharType="begin"/>
            </w:r>
            <w:r>
              <w:rPr>
                <w:noProof/>
              </w:rPr>
              <w:instrText xml:space="preserve"> PAGEREF _Toc229488963 \h </w:instrText>
            </w:r>
            <w:r>
              <w:rPr>
                <w:noProof/>
              </w:rPr>
            </w:r>
            <w:r>
              <w:rPr>
                <w:noProof/>
              </w:rPr>
              <w:fldChar w:fldCharType="separate"/>
            </w:r>
            <w:r>
              <w:rPr>
                <w:noProof/>
              </w:rPr>
              <w:t>18</w:t>
            </w:r>
            <w:r>
              <w:rPr>
                <w:noProof/>
              </w:rPr>
              <w:fldChar w:fldCharType="end"/>
            </w:r>
          </w:hyperlink>
        </w:p>
        <w:p w14:paraId="3EF68B53" w14:textId="77777777" w:rsidR="00CC0ED7" w:rsidRDefault="00CC0ED7">
          <w:pPr>
            <w:pStyle w:val="TOC2"/>
            <w:tabs>
              <w:tab w:val="right" w:leader="dot" w:pos="9350"/>
            </w:tabs>
            <w:rPr>
              <w:noProof/>
            </w:rPr>
          </w:pPr>
          <w:hyperlink w:anchor="_Toc229488964" w:history="1">
            <w:r w:rsidRPr="001C2A59">
              <w:rPr>
                <w:rStyle w:val="Hyperlink"/>
                <w:noProof/>
              </w:rPr>
              <w:t>7.2 Test Set Results — Best Model (LightGBM)</w:t>
            </w:r>
            <w:r>
              <w:rPr>
                <w:noProof/>
              </w:rPr>
              <w:tab/>
            </w:r>
            <w:r>
              <w:rPr>
                <w:noProof/>
              </w:rPr>
              <w:fldChar w:fldCharType="begin"/>
            </w:r>
            <w:r>
              <w:rPr>
                <w:noProof/>
              </w:rPr>
              <w:instrText xml:space="preserve"> PAGEREF _Toc229488964 \h </w:instrText>
            </w:r>
            <w:r>
              <w:rPr>
                <w:noProof/>
              </w:rPr>
            </w:r>
            <w:r>
              <w:rPr>
                <w:noProof/>
              </w:rPr>
              <w:fldChar w:fldCharType="separate"/>
            </w:r>
            <w:r>
              <w:rPr>
                <w:noProof/>
              </w:rPr>
              <w:t>18</w:t>
            </w:r>
            <w:r>
              <w:rPr>
                <w:noProof/>
              </w:rPr>
              <w:fldChar w:fldCharType="end"/>
            </w:r>
          </w:hyperlink>
        </w:p>
        <w:p w14:paraId="134BD2E3" w14:textId="77777777" w:rsidR="00CC0ED7" w:rsidRDefault="00CC0ED7">
          <w:pPr>
            <w:pStyle w:val="TOC3"/>
            <w:tabs>
              <w:tab w:val="right" w:leader="dot" w:pos="9350"/>
            </w:tabs>
            <w:rPr>
              <w:noProof/>
            </w:rPr>
          </w:pPr>
          <w:hyperlink w:anchor="_Toc229488965" w:history="1">
            <w:r w:rsidRPr="001C2A59">
              <w:rPr>
                <w:rStyle w:val="Hyperlink"/>
                <w:noProof/>
              </w:rPr>
              <w:t>7.2.1 Confusion Matrix Interpretation</w:t>
            </w:r>
            <w:r>
              <w:rPr>
                <w:noProof/>
              </w:rPr>
              <w:tab/>
            </w:r>
            <w:r>
              <w:rPr>
                <w:noProof/>
              </w:rPr>
              <w:fldChar w:fldCharType="begin"/>
            </w:r>
            <w:r>
              <w:rPr>
                <w:noProof/>
              </w:rPr>
              <w:instrText xml:space="preserve"> PAGEREF _Toc229488965 \h </w:instrText>
            </w:r>
            <w:r>
              <w:rPr>
                <w:noProof/>
              </w:rPr>
            </w:r>
            <w:r>
              <w:rPr>
                <w:noProof/>
              </w:rPr>
              <w:fldChar w:fldCharType="separate"/>
            </w:r>
            <w:r>
              <w:rPr>
                <w:noProof/>
              </w:rPr>
              <w:t>19</w:t>
            </w:r>
            <w:r>
              <w:rPr>
                <w:noProof/>
              </w:rPr>
              <w:fldChar w:fldCharType="end"/>
            </w:r>
          </w:hyperlink>
        </w:p>
        <w:p w14:paraId="5EE5F8DF" w14:textId="77777777" w:rsidR="00CC0ED7" w:rsidRDefault="00CC0ED7">
          <w:pPr>
            <w:pStyle w:val="TOC3"/>
            <w:tabs>
              <w:tab w:val="right" w:leader="dot" w:pos="9350"/>
            </w:tabs>
            <w:rPr>
              <w:noProof/>
            </w:rPr>
          </w:pPr>
          <w:hyperlink w:anchor="_Toc229488966" w:history="1">
            <w:r w:rsidRPr="001C2A59">
              <w:rPr>
                <w:rStyle w:val="Hyperlink"/>
                <w:noProof/>
              </w:rPr>
              <w:t>7.2.2 ROC-AUC Interpretation</w:t>
            </w:r>
            <w:r>
              <w:rPr>
                <w:noProof/>
              </w:rPr>
              <w:tab/>
            </w:r>
            <w:r>
              <w:rPr>
                <w:noProof/>
              </w:rPr>
              <w:fldChar w:fldCharType="begin"/>
            </w:r>
            <w:r>
              <w:rPr>
                <w:noProof/>
              </w:rPr>
              <w:instrText xml:space="preserve"> PAGEREF _Toc229488966 \h </w:instrText>
            </w:r>
            <w:r>
              <w:rPr>
                <w:noProof/>
              </w:rPr>
            </w:r>
            <w:r>
              <w:rPr>
                <w:noProof/>
              </w:rPr>
              <w:fldChar w:fldCharType="separate"/>
            </w:r>
            <w:r>
              <w:rPr>
                <w:noProof/>
              </w:rPr>
              <w:t>19</w:t>
            </w:r>
            <w:r>
              <w:rPr>
                <w:noProof/>
              </w:rPr>
              <w:fldChar w:fldCharType="end"/>
            </w:r>
          </w:hyperlink>
        </w:p>
        <w:p w14:paraId="37897BDF" w14:textId="77777777" w:rsidR="00CC0ED7" w:rsidRDefault="00CC0ED7">
          <w:pPr>
            <w:pStyle w:val="TOC2"/>
            <w:tabs>
              <w:tab w:val="right" w:leader="dot" w:pos="9350"/>
            </w:tabs>
            <w:rPr>
              <w:noProof/>
            </w:rPr>
          </w:pPr>
          <w:hyperlink w:anchor="_Toc229488967" w:history="1">
            <w:r w:rsidRPr="001C2A59">
              <w:rPr>
                <w:rStyle w:val="Hyperlink"/>
                <w:noProof/>
              </w:rPr>
              <w:t>7.3 Feature Importance Analysis</w:t>
            </w:r>
            <w:r>
              <w:rPr>
                <w:noProof/>
              </w:rPr>
              <w:tab/>
            </w:r>
            <w:r>
              <w:rPr>
                <w:noProof/>
              </w:rPr>
              <w:fldChar w:fldCharType="begin"/>
            </w:r>
            <w:r>
              <w:rPr>
                <w:noProof/>
              </w:rPr>
              <w:instrText xml:space="preserve"> PAGEREF _Toc229488967 \h </w:instrText>
            </w:r>
            <w:r>
              <w:rPr>
                <w:noProof/>
              </w:rPr>
            </w:r>
            <w:r>
              <w:rPr>
                <w:noProof/>
              </w:rPr>
              <w:fldChar w:fldCharType="separate"/>
            </w:r>
            <w:r>
              <w:rPr>
                <w:noProof/>
              </w:rPr>
              <w:t>19</w:t>
            </w:r>
            <w:r>
              <w:rPr>
                <w:noProof/>
              </w:rPr>
              <w:fldChar w:fldCharType="end"/>
            </w:r>
          </w:hyperlink>
        </w:p>
        <w:p w14:paraId="3061F354" w14:textId="77777777" w:rsidR="00CC0ED7" w:rsidRDefault="00CC0ED7">
          <w:pPr>
            <w:pStyle w:val="TOC2"/>
            <w:tabs>
              <w:tab w:val="right" w:leader="dot" w:pos="9350"/>
            </w:tabs>
            <w:rPr>
              <w:noProof/>
            </w:rPr>
          </w:pPr>
          <w:hyperlink w:anchor="_Toc229488968" w:history="1">
            <w:r w:rsidRPr="001C2A59">
              <w:rPr>
                <w:rStyle w:val="Hyperlink"/>
                <w:noProof/>
              </w:rPr>
              <w:t>7.4 Business Evaluation Against Success Criteria</w:t>
            </w:r>
            <w:r>
              <w:rPr>
                <w:noProof/>
              </w:rPr>
              <w:tab/>
            </w:r>
            <w:r>
              <w:rPr>
                <w:noProof/>
              </w:rPr>
              <w:fldChar w:fldCharType="begin"/>
            </w:r>
            <w:r>
              <w:rPr>
                <w:noProof/>
              </w:rPr>
              <w:instrText xml:space="preserve"> PAGEREF _Toc229488968 \h </w:instrText>
            </w:r>
            <w:r>
              <w:rPr>
                <w:noProof/>
              </w:rPr>
            </w:r>
            <w:r>
              <w:rPr>
                <w:noProof/>
              </w:rPr>
              <w:fldChar w:fldCharType="separate"/>
            </w:r>
            <w:r>
              <w:rPr>
                <w:noProof/>
              </w:rPr>
              <w:t>20</w:t>
            </w:r>
            <w:r>
              <w:rPr>
                <w:noProof/>
              </w:rPr>
              <w:fldChar w:fldCharType="end"/>
            </w:r>
          </w:hyperlink>
        </w:p>
        <w:p w14:paraId="38C0A4C6" w14:textId="77777777" w:rsidR="00CC0ED7" w:rsidRDefault="00CC0ED7">
          <w:pPr>
            <w:pStyle w:val="TOC1"/>
            <w:tabs>
              <w:tab w:val="right" w:leader="dot" w:pos="9350"/>
            </w:tabs>
            <w:rPr>
              <w:noProof/>
            </w:rPr>
          </w:pPr>
          <w:hyperlink w:anchor="_Toc229488969" w:history="1">
            <w:r w:rsidRPr="001C2A59">
              <w:rPr>
                <w:rStyle w:val="Hyperlink"/>
                <w:noProof/>
              </w:rPr>
              <w:t>8. Deployment — Streamlit Dashboard</w:t>
            </w:r>
            <w:r>
              <w:rPr>
                <w:noProof/>
              </w:rPr>
              <w:tab/>
            </w:r>
            <w:r>
              <w:rPr>
                <w:noProof/>
              </w:rPr>
              <w:fldChar w:fldCharType="begin"/>
            </w:r>
            <w:r>
              <w:rPr>
                <w:noProof/>
              </w:rPr>
              <w:instrText xml:space="preserve"> PAGEREF _Toc229488969 \h </w:instrText>
            </w:r>
            <w:r>
              <w:rPr>
                <w:noProof/>
              </w:rPr>
            </w:r>
            <w:r>
              <w:rPr>
                <w:noProof/>
              </w:rPr>
              <w:fldChar w:fldCharType="separate"/>
            </w:r>
            <w:r>
              <w:rPr>
                <w:noProof/>
              </w:rPr>
              <w:t>21</w:t>
            </w:r>
            <w:r>
              <w:rPr>
                <w:noProof/>
              </w:rPr>
              <w:fldChar w:fldCharType="end"/>
            </w:r>
          </w:hyperlink>
        </w:p>
        <w:p w14:paraId="517E0FCD" w14:textId="77777777" w:rsidR="00CC0ED7" w:rsidRDefault="00CC0ED7">
          <w:pPr>
            <w:pStyle w:val="TOC2"/>
            <w:tabs>
              <w:tab w:val="right" w:leader="dot" w:pos="9350"/>
            </w:tabs>
            <w:rPr>
              <w:noProof/>
            </w:rPr>
          </w:pPr>
          <w:hyperlink w:anchor="_Toc229488970" w:history="1">
            <w:r w:rsidRPr="001C2A59">
              <w:rPr>
                <w:rStyle w:val="Hyperlink"/>
                <w:noProof/>
              </w:rPr>
              <w:t>8.1 Overview</w:t>
            </w:r>
            <w:r>
              <w:rPr>
                <w:noProof/>
              </w:rPr>
              <w:tab/>
            </w:r>
            <w:r>
              <w:rPr>
                <w:noProof/>
              </w:rPr>
              <w:fldChar w:fldCharType="begin"/>
            </w:r>
            <w:r>
              <w:rPr>
                <w:noProof/>
              </w:rPr>
              <w:instrText xml:space="preserve"> PAGEREF _Toc229488970 \h </w:instrText>
            </w:r>
            <w:r>
              <w:rPr>
                <w:noProof/>
              </w:rPr>
            </w:r>
            <w:r>
              <w:rPr>
                <w:noProof/>
              </w:rPr>
              <w:fldChar w:fldCharType="separate"/>
            </w:r>
            <w:r>
              <w:rPr>
                <w:noProof/>
              </w:rPr>
              <w:t>21</w:t>
            </w:r>
            <w:r>
              <w:rPr>
                <w:noProof/>
              </w:rPr>
              <w:fldChar w:fldCharType="end"/>
            </w:r>
          </w:hyperlink>
        </w:p>
        <w:p w14:paraId="6C311D70" w14:textId="77777777" w:rsidR="00CC0ED7" w:rsidRDefault="00CC0ED7">
          <w:pPr>
            <w:pStyle w:val="TOC2"/>
            <w:tabs>
              <w:tab w:val="right" w:leader="dot" w:pos="9350"/>
            </w:tabs>
            <w:rPr>
              <w:noProof/>
            </w:rPr>
          </w:pPr>
          <w:hyperlink w:anchor="_Toc229488971" w:history="1">
            <w:r w:rsidRPr="001C2A59">
              <w:rPr>
                <w:rStyle w:val="Hyperlink"/>
                <w:noProof/>
              </w:rPr>
              <w:t>8.2 Dashboard Architecture</w:t>
            </w:r>
            <w:r>
              <w:rPr>
                <w:noProof/>
              </w:rPr>
              <w:tab/>
            </w:r>
            <w:r>
              <w:rPr>
                <w:noProof/>
              </w:rPr>
              <w:fldChar w:fldCharType="begin"/>
            </w:r>
            <w:r>
              <w:rPr>
                <w:noProof/>
              </w:rPr>
              <w:instrText xml:space="preserve"> PAGEREF _Toc229488971 \h </w:instrText>
            </w:r>
            <w:r>
              <w:rPr>
                <w:noProof/>
              </w:rPr>
            </w:r>
            <w:r>
              <w:rPr>
                <w:noProof/>
              </w:rPr>
              <w:fldChar w:fldCharType="separate"/>
            </w:r>
            <w:r>
              <w:rPr>
                <w:noProof/>
              </w:rPr>
              <w:t>21</w:t>
            </w:r>
            <w:r>
              <w:rPr>
                <w:noProof/>
              </w:rPr>
              <w:fldChar w:fldCharType="end"/>
            </w:r>
          </w:hyperlink>
        </w:p>
        <w:p w14:paraId="33433618" w14:textId="77777777" w:rsidR="00CC0ED7" w:rsidRDefault="00CC0ED7">
          <w:pPr>
            <w:pStyle w:val="TOC3"/>
            <w:tabs>
              <w:tab w:val="right" w:leader="dot" w:pos="9350"/>
            </w:tabs>
            <w:rPr>
              <w:noProof/>
            </w:rPr>
          </w:pPr>
          <w:hyperlink w:anchor="_Toc229488972" w:history="1">
            <w:r w:rsidRPr="001C2A59">
              <w:rPr>
                <w:rStyle w:val="Hyperlink"/>
                <w:noProof/>
              </w:rPr>
              <w:t>8.2.1 Data Ingestion</w:t>
            </w:r>
            <w:r>
              <w:rPr>
                <w:noProof/>
              </w:rPr>
              <w:tab/>
            </w:r>
            <w:r>
              <w:rPr>
                <w:noProof/>
              </w:rPr>
              <w:fldChar w:fldCharType="begin"/>
            </w:r>
            <w:r>
              <w:rPr>
                <w:noProof/>
              </w:rPr>
              <w:instrText xml:space="preserve"> PAGEREF _Toc229488972 \h </w:instrText>
            </w:r>
            <w:r>
              <w:rPr>
                <w:noProof/>
              </w:rPr>
            </w:r>
            <w:r>
              <w:rPr>
                <w:noProof/>
              </w:rPr>
              <w:fldChar w:fldCharType="separate"/>
            </w:r>
            <w:r>
              <w:rPr>
                <w:noProof/>
              </w:rPr>
              <w:t>21</w:t>
            </w:r>
            <w:r>
              <w:rPr>
                <w:noProof/>
              </w:rPr>
              <w:fldChar w:fldCharType="end"/>
            </w:r>
          </w:hyperlink>
        </w:p>
        <w:p w14:paraId="347EF97B" w14:textId="77777777" w:rsidR="00CC0ED7" w:rsidRDefault="00CC0ED7">
          <w:pPr>
            <w:pStyle w:val="TOC3"/>
            <w:tabs>
              <w:tab w:val="right" w:leader="dot" w:pos="9350"/>
            </w:tabs>
            <w:rPr>
              <w:noProof/>
            </w:rPr>
          </w:pPr>
          <w:hyperlink w:anchor="_Toc229488973" w:history="1">
            <w:r w:rsidRPr="001C2A59">
              <w:rPr>
                <w:rStyle w:val="Hyperlink"/>
                <w:noProof/>
              </w:rPr>
              <w:t>8.2.2 Data Preprocessing</w:t>
            </w:r>
            <w:r>
              <w:rPr>
                <w:noProof/>
              </w:rPr>
              <w:tab/>
            </w:r>
            <w:r>
              <w:rPr>
                <w:noProof/>
              </w:rPr>
              <w:fldChar w:fldCharType="begin"/>
            </w:r>
            <w:r>
              <w:rPr>
                <w:noProof/>
              </w:rPr>
              <w:instrText xml:space="preserve"> PAGEREF _Toc229488973 \h </w:instrText>
            </w:r>
            <w:r>
              <w:rPr>
                <w:noProof/>
              </w:rPr>
            </w:r>
            <w:r>
              <w:rPr>
                <w:noProof/>
              </w:rPr>
              <w:fldChar w:fldCharType="separate"/>
            </w:r>
            <w:r>
              <w:rPr>
                <w:noProof/>
              </w:rPr>
              <w:t>21</w:t>
            </w:r>
            <w:r>
              <w:rPr>
                <w:noProof/>
              </w:rPr>
              <w:fldChar w:fldCharType="end"/>
            </w:r>
          </w:hyperlink>
        </w:p>
        <w:p w14:paraId="0635B775" w14:textId="77777777" w:rsidR="00CC0ED7" w:rsidRDefault="00CC0ED7">
          <w:pPr>
            <w:pStyle w:val="TOC2"/>
            <w:tabs>
              <w:tab w:val="right" w:leader="dot" w:pos="9350"/>
            </w:tabs>
            <w:rPr>
              <w:noProof/>
            </w:rPr>
          </w:pPr>
          <w:hyperlink w:anchor="_Toc229488974" w:history="1">
            <w:r w:rsidRPr="001C2A59">
              <w:rPr>
                <w:rStyle w:val="Hyperlink"/>
                <w:noProof/>
              </w:rPr>
              <w:t>8.3 Dashboard Tabs and Functionality</w:t>
            </w:r>
            <w:r>
              <w:rPr>
                <w:noProof/>
              </w:rPr>
              <w:tab/>
            </w:r>
            <w:r>
              <w:rPr>
                <w:noProof/>
              </w:rPr>
              <w:fldChar w:fldCharType="begin"/>
            </w:r>
            <w:r>
              <w:rPr>
                <w:noProof/>
              </w:rPr>
              <w:instrText xml:space="preserve"> PAGEREF _Toc229488974 \h </w:instrText>
            </w:r>
            <w:r>
              <w:rPr>
                <w:noProof/>
              </w:rPr>
            </w:r>
            <w:r>
              <w:rPr>
                <w:noProof/>
              </w:rPr>
              <w:fldChar w:fldCharType="separate"/>
            </w:r>
            <w:r>
              <w:rPr>
                <w:noProof/>
              </w:rPr>
              <w:t>21</w:t>
            </w:r>
            <w:r>
              <w:rPr>
                <w:noProof/>
              </w:rPr>
              <w:fldChar w:fldCharType="end"/>
            </w:r>
          </w:hyperlink>
        </w:p>
        <w:p w14:paraId="55CBB9D3" w14:textId="77777777" w:rsidR="00CC0ED7" w:rsidRDefault="00CC0ED7">
          <w:pPr>
            <w:pStyle w:val="TOC2"/>
            <w:tabs>
              <w:tab w:val="right" w:leader="dot" w:pos="9350"/>
            </w:tabs>
            <w:rPr>
              <w:noProof/>
            </w:rPr>
          </w:pPr>
          <w:hyperlink w:anchor="_Toc229488975" w:history="1">
            <w:r w:rsidRPr="001C2A59">
              <w:rPr>
                <w:rStyle w:val="Hyperlink"/>
                <w:noProof/>
              </w:rPr>
              <w:t>8.4 Sidebar Filters</w:t>
            </w:r>
            <w:r>
              <w:rPr>
                <w:noProof/>
              </w:rPr>
              <w:tab/>
            </w:r>
            <w:r>
              <w:rPr>
                <w:noProof/>
              </w:rPr>
              <w:fldChar w:fldCharType="begin"/>
            </w:r>
            <w:r>
              <w:rPr>
                <w:noProof/>
              </w:rPr>
              <w:instrText xml:space="preserve"> PAGEREF _Toc229488975 \h </w:instrText>
            </w:r>
            <w:r>
              <w:rPr>
                <w:noProof/>
              </w:rPr>
            </w:r>
            <w:r>
              <w:rPr>
                <w:noProof/>
              </w:rPr>
              <w:fldChar w:fldCharType="separate"/>
            </w:r>
            <w:r>
              <w:rPr>
                <w:noProof/>
              </w:rPr>
              <w:t>22</w:t>
            </w:r>
            <w:r>
              <w:rPr>
                <w:noProof/>
              </w:rPr>
              <w:fldChar w:fldCharType="end"/>
            </w:r>
          </w:hyperlink>
        </w:p>
        <w:p w14:paraId="03A4C7F2" w14:textId="77777777" w:rsidR="00CC0ED7" w:rsidRDefault="00CC0ED7">
          <w:pPr>
            <w:pStyle w:val="TOC2"/>
            <w:tabs>
              <w:tab w:val="right" w:leader="dot" w:pos="9350"/>
            </w:tabs>
            <w:rPr>
              <w:noProof/>
            </w:rPr>
          </w:pPr>
          <w:hyperlink w:anchor="_Toc229488976" w:history="1">
            <w:r w:rsidRPr="001C2A59">
              <w:rPr>
                <w:rStyle w:val="Hyperlink"/>
                <w:noProof/>
              </w:rPr>
              <w:t>8.5 Machine Learning Tab — User Workflow</w:t>
            </w:r>
            <w:r>
              <w:rPr>
                <w:noProof/>
              </w:rPr>
              <w:tab/>
            </w:r>
            <w:r>
              <w:rPr>
                <w:noProof/>
              </w:rPr>
              <w:fldChar w:fldCharType="begin"/>
            </w:r>
            <w:r>
              <w:rPr>
                <w:noProof/>
              </w:rPr>
              <w:instrText xml:space="preserve"> PAGEREF _Toc229488976 \h </w:instrText>
            </w:r>
            <w:r>
              <w:rPr>
                <w:noProof/>
              </w:rPr>
            </w:r>
            <w:r>
              <w:rPr>
                <w:noProof/>
              </w:rPr>
              <w:fldChar w:fldCharType="separate"/>
            </w:r>
            <w:r>
              <w:rPr>
                <w:noProof/>
              </w:rPr>
              <w:t>22</w:t>
            </w:r>
            <w:r>
              <w:rPr>
                <w:noProof/>
              </w:rPr>
              <w:fldChar w:fldCharType="end"/>
            </w:r>
          </w:hyperlink>
        </w:p>
        <w:p w14:paraId="63973ECB" w14:textId="77777777" w:rsidR="00CC0ED7" w:rsidRDefault="00CC0ED7">
          <w:pPr>
            <w:pStyle w:val="TOC2"/>
            <w:tabs>
              <w:tab w:val="right" w:leader="dot" w:pos="9350"/>
            </w:tabs>
            <w:rPr>
              <w:noProof/>
            </w:rPr>
          </w:pPr>
          <w:hyperlink w:anchor="_Toc229488977" w:history="1">
            <w:r w:rsidRPr="001C2A59">
              <w:rPr>
                <w:rStyle w:val="Hyperlink"/>
                <w:noProof/>
              </w:rPr>
              <w:t>8.6 Business Insights Panel</w:t>
            </w:r>
            <w:r>
              <w:rPr>
                <w:noProof/>
              </w:rPr>
              <w:tab/>
            </w:r>
            <w:r>
              <w:rPr>
                <w:noProof/>
              </w:rPr>
              <w:fldChar w:fldCharType="begin"/>
            </w:r>
            <w:r>
              <w:rPr>
                <w:noProof/>
              </w:rPr>
              <w:instrText xml:space="preserve"> PAGEREF _Toc229488977 \h </w:instrText>
            </w:r>
            <w:r>
              <w:rPr>
                <w:noProof/>
              </w:rPr>
            </w:r>
            <w:r>
              <w:rPr>
                <w:noProof/>
              </w:rPr>
              <w:fldChar w:fldCharType="separate"/>
            </w:r>
            <w:r>
              <w:rPr>
                <w:noProof/>
              </w:rPr>
              <w:t>22</w:t>
            </w:r>
            <w:r>
              <w:rPr>
                <w:noProof/>
              </w:rPr>
              <w:fldChar w:fldCharType="end"/>
            </w:r>
          </w:hyperlink>
        </w:p>
        <w:p w14:paraId="3C50CE35" w14:textId="77777777" w:rsidR="00CC0ED7" w:rsidRDefault="00CC0ED7">
          <w:pPr>
            <w:pStyle w:val="TOC2"/>
            <w:tabs>
              <w:tab w:val="right" w:leader="dot" w:pos="9350"/>
            </w:tabs>
            <w:rPr>
              <w:noProof/>
            </w:rPr>
          </w:pPr>
          <w:hyperlink w:anchor="_Toc229488978" w:history="1">
            <w:r w:rsidRPr="001C2A59">
              <w:rPr>
                <w:rStyle w:val="Hyperlink"/>
                <w:noProof/>
              </w:rPr>
              <w:t>8.7 Deployment Notes</w:t>
            </w:r>
            <w:r>
              <w:rPr>
                <w:noProof/>
              </w:rPr>
              <w:tab/>
            </w:r>
            <w:r>
              <w:rPr>
                <w:noProof/>
              </w:rPr>
              <w:fldChar w:fldCharType="begin"/>
            </w:r>
            <w:r>
              <w:rPr>
                <w:noProof/>
              </w:rPr>
              <w:instrText xml:space="preserve"> PAGEREF _Toc229488978 \h </w:instrText>
            </w:r>
            <w:r>
              <w:rPr>
                <w:noProof/>
              </w:rPr>
            </w:r>
            <w:r>
              <w:rPr>
                <w:noProof/>
              </w:rPr>
              <w:fldChar w:fldCharType="separate"/>
            </w:r>
            <w:r>
              <w:rPr>
                <w:noProof/>
              </w:rPr>
              <w:t>23</w:t>
            </w:r>
            <w:r>
              <w:rPr>
                <w:noProof/>
              </w:rPr>
              <w:fldChar w:fldCharType="end"/>
            </w:r>
          </w:hyperlink>
        </w:p>
        <w:p w14:paraId="15F16714" w14:textId="24C96302" w:rsidR="004E4F4C" w:rsidRDefault="00CC0ED7" w:rsidP="00CC0ED7">
          <w:pPr>
            <w:pStyle w:val="TOC1"/>
            <w:tabs>
              <w:tab w:val="right" w:leader="dot" w:pos="9350"/>
            </w:tabs>
            <w:rPr>
              <w:noProof/>
            </w:rPr>
          </w:pPr>
          <w:hyperlink w:anchor="_Toc229488979" w:history="1">
            <w:r w:rsidRPr="001C2A59">
              <w:rPr>
                <w:rStyle w:val="Hyperlink"/>
                <w:noProof/>
              </w:rPr>
              <w:t>9. Conclusion</w:t>
            </w:r>
            <w:r>
              <w:rPr>
                <w:noProof/>
              </w:rPr>
              <w:tab/>
            </w:r>
            <w:r>
              <w:rPr>
                <w:noProof/>
              </w:rPr>
              <w:fldChar w:fldCharType="begin"/>
            </w:r>
            <w:r>
              <w:rPr>
                <w:noProof/>
              </w:rPr>
              <w:instrText xml:space="preserve"> PAGEREF _Toc229488979 \h </w:instrText>
            </w:r>
            <w:r>
              <w:rPr>
                <w:noProof/>
              </w:rPr>
            </w:r>
            <w:r>
              <w:rPr>
                <w:noProof/>
              </w:rPr>
              <w:fldChar w:fldCharType="separate"/>
            </w:r>
            <w:r>
              <w:rPr>
                <w:noProof/>
              </w:rPr>
              <w:t>24</w:t>
            </w:r>
            <w:r>
              <w:rPr>
                <w:noProof/>
              </w:rPr>
              <w:fldChar w:fldCharType="end"/>
            </w:r>
          </w:hyperlink>
          <w:r w:rsidR="00000000">
            <w:fldChar w:fldCharType="end"/>
          </w:r>
        </w:p>
      </w:sdtContent>
    </w:sdt>
    <w:p w14:paraId="690C34F8" w14:textId="60D96A42" w:rsidR="004E4F4C" w:rsidRDefault="004E4F4C"/>
    <w:p w14:paraId="599139B5" w14:textId="77777777" w:rsidR="00CC0ED7" w:rsidRDefault="00CC0ED7">
      <w:pPr>
        <w:pStyle w:val="Heading1"/>
      </w:pPr>
      <w:bookmarkStart w:id="1" w:name="_Toc229488922"/>
    </w:p>
    <w:p w14:paraId="77DF58B7" w14:textId="77777777" w:rsidR="00CC0ED7" w:rsidRDefault="00CC0ED7">
      <w:pPr>
        <w:pStyle w:val="Heading1"/>
      </w:pPr>
    </w:p>
    <w:p w14:paraId="2412953C" w14:textId="77777777" w:rsidR="00CC0ED7" w:rsidRDefault="00CC0ED7">
      <w:pPr>
        <w:pStyle w:val="Heading1"/>
      </w:pPr>
    </w:p>
    <w:p w14:paraId="6462C4B9" w14:textId="77777777" w:rsidR="00CC0ED7" w:rsidRDefault="00CC0ED7">
      <w:pPr>
        <w:pStyle w:val="Heading1"/>
      </w:pPr>
    </w:p>
    <w:p w14:paraId="79A6C8F5" w14:textId="77777777" w:rsidR="00CC0ED7" w:rsidRDefault="00CC0ED7">
      <w:pPr>
        <w:pStyle w:val="Heading1"/>
      </w:pPr>
    </w:p>
    <w:p w14:paraId="39F6DECB" w14:textId="77777777" w:rsidR="006251F0" w:rsidRDefault="006251F0">
      <w:pPr>
        <w:pStyle w:val="Heading1"/>
      </w:pPr>
    </w:p>
    <w:p w14:paraId="1458EB9B" w14:textId="3C21D9A1" w:rsidR="004E4F4C" w:rsidRDefault="00000000">
      <w:pPr>
        <w:pStyle w:val="Heading1"/>
      </w:pPr>
      <w:r>
        <w:lastRenderedPageBreak/>
        <w:t>Abstract</w:t>
      </w:r>
      <w:bookmarkEnd w:id="1"/>
    </w:p>
    <w:p w14:paraId="32536729" w14:textId="77777777" w:rsidR="004E4F4C" w:rsidRDefault="00000000">
      <w:pPr>
        <w:spacing w:before="80" w:after="100" w:line="360" w:lineRule="auto"/>
        <w:jc w:val="both"/>
      </w:pPr>
      <w:r>
        <w:rPr>
          <w:color w:val="000000"/>
        </w:rPr>
        <w:t>Hotel booking cancellations represent one of the most significant operational challenges in the modern hospitality industry. When guests cancel reservations — particularly at short notice — hotels face direct revenue losses, inefficient resource allocation, and degraded demand-forecasting accuracy. This report presents a comprehensive end-to-end data mining study conducted on the publicly available Hotel Booking Demand dataset, comprising 119,390 bookings across two Portuguese hotel properties spanning the period 2015–2017.</w:t>
      </w:r>
    </w:p>
    <w:p w14:paraId="44A95F2B" w14:textId="77777777" w:rsidR="004E4F4C" w:rsidRDefault="00000000">
      <w:pPr>
        <w:spacing w:before="80" w:after="100" w:line="360" w:lineRule="auto"/>
        <w:jc w:val="both"/>
      </w:pPr>
      <w:r>
        <w:rPr>
          <w:color w:val="000000"/>
        </w:rPr>
        <w:t xml:space="preserve">Following the industry-standard CRISP-DM (Cross-Industry Standard Process for Data Mining) methodology, the study progresses through systematic phases of business understanding, data understanding, data preparation, modelling, evaluation, and deployment. The analytical pipeline encompasses extensive exploratory data analysis, rigorous data cleaning and feature engineering, and the construction and comparison of three classification models: Logistic Regression, </w:t>
      </w:r>
      <w:proofErr w:type="spellStart"/>
      <w:r>
        <w:rPr>
          <w:color w:val="000000"/>
        </w:rPr>
        <w:t>LightGBM</w:t>
      </w:r>
      <w:proofErr w:type="spellEnd"/>
      <w:r>
        <w:rPr>
          <w:color w:val="000000"/>
        </w:rPr>
        <w:t xml:space="preserve"> (baseline), and a hyperparameter-tuned </w:t>
      </w:r>
      <w:proofErr w:type="spellStart"/>
      <w:r>
        <w:rPr>
          <w:color w:val="000000"/>
        </w:rPr>
        <w:t>LightGBM</w:t>
      </w:r>
      <w:proofErr w:type="spellEnd"/>
      <w:r>
        <w:rPr>
          <w:color w:val="000000"/>
        </w:rPr>
        <w:t xml:space="preserve"> variant. Class imbalance is addressed both through cost-sensitive learning (</w:t>
      </w:r>
      <w:proofErr w:type="spellStart"/>
      <w:r>
        <w:rPr>
          <w:color w:val="000000"/>
        </w:rPr>
        <w:t>scale_pos_weight</w:t>
      </w:r>
      <w:proofErr w:type="spellEnd"/>
      <w:r>
        <w:rPr>
          <w:color w:val="000000"/>
        </w:rPr>
        <w:t>) and Synthetic Minority Over-sampling Technique (SMOTE).</w:t>
      </w:r>
    </w:p>
    <w:p w14:paraId="30B4D534" w14:textId="77777777" w:rsidR="004E4F4C" w:rsidRDefault="00000000">
      <w:pPr>
        <w:spacing w:before="80" w:after="100" w:line="360" w:lineRule="auto"/>
        <w:jc w:val="both"/>
      </w:pPr>
      <w:r>
        <w:rPr>
          <w:color w:val="000000"/>
        </w:rPr>
        <w:t xml:space="preserve">The best-performing model, </w:t>
      </w:r>
      <w:proofErr w:type="spellStart"/>
      <w:r>
        <w:rPr>
          <w:color w:val="000000"/>
        </w:rPr>
        <w:t>LightGBM</w:t>
      </w:r>
      <w:proofErr w:type="spellEnd"/>
      <w:r>
        <w:rPr>
          <w:color w:val="000000"/>
        </w:rPr>
        <w:t xml:space="preserve"> with class-weight balancing and custom threshold tuning (threshold = 0.581), achieved an ROC-AUC of approximately 0.87 on the held-out test set, with a precision of 0.64, recall of 0.76, and F1-score of 0.69 for the positive (cancelled) class, at an overall accuracy of 82%. Key predictors of cancellation include lead time, parking requirements, special request count, customer loyalty history, and market segment.</w:t>
      </w:r>
    </w:p>
    <w:p w14:paraId="24640AE7" w14:textId="77777777" w:rsidR="004E4F4C" w:rsidRDefault="00000000">
      <w:pPr>
        <w:spacing w:before="80" w:after="100" w:line="360" w:lineRule="auto"/>
        <w:jc w:val="both"/>
      </w:pPr>
      <w:r>
        <w:rPr>
          <w:color w:val="000000"/>
        </w:rPr>
        <w:t xml:space="preserve">The project culminates in an interactive </w:t>
      </w:r>
      <w:proofErr w:type="spellStart"/>
      <w:r>
        <w:rPr>
          <w:color w:val="000000"/>
        </w:rPr>
        <w:t>Streamlit</w:t>
      </w:r>
      <w:proofErr w:type="spellEnd"/>
      <w:r>
        <w:rPr>
          <w:color w:val="000000"/>
        </w:rPr>
        <w:t xml:space="preserve"> dashboard that exposes exploratory analytics, machine learning performance metrics, and actionable business insights to non-technical stakeholders. The findings carry practical implications for dynamic pricing, overbooking policy, and targeted retention interventions in the hospitality sector.</w:t>
      </w:r>
    </w:p>
    <w:p w14:paraId="2D02FFAF" w14:textId="77777777" w:rsidR="004E4F4C" w:rsidRDefault="00000000">
      <w:r>
        <w:br w:type="page"/>
      </w:r>
    </w:p>
    <w:p w14:paraId="6717A627" w14:textId="77777777" w:rsidR="004E4F4C" w:rsidRDefault="00000000">
      <w:pPr>
        <w:pStyle w:val="Heading1"/>
      </w:pPr>
      <w:bookmarkStart w:id="2" w:name="_Toc229488923"/>
      <w:r>
        <w:lastRenderedPageBreak/>
        <w:t>1. Introduction</w:t>
      </w:r>
      <w:bookmarkEnd w:id="2"/>
    </w:p>
    <w:p w14:paraId="114E0E3F" w14:textId="25E4C331" w:rsidR="004E4F4C" w:rsidRDefault="00000000">
      <w:pPr>
        <w:spacing w:before="80" w:after="100" w:line="360" w:lineRule="auto"/>
        <w:jc w:val="both"/>
      </w:pPr>
      <w:r>
        <w:rPr>
          <w:color w:val="000000"/>
        </w:rPr>
        <w:t xml:space="preserve">The global hospitality industry operates in an environment of inherent demand volatility. A reservation recorded today does not guarantee a guest who arrives tomorrow. Booking cancellations — once a manageable nuisance — have become a structural revenue risk amplified by the proliferation of online travel agencies (OTAs), flexible cancellation policies, and the </w:t>
      </w:r>
      <w:r w:rsidR="00CC0ED7">
        <w:rPr>
          <w:color w:val="000000"/>
        </w:rPr>
        <w:t>behavioral</w:t>
      </w:r>
      <w:r>
        <w:rPr>
          <w:color w:val="000000"/>
        </w:rPr>
        <w:t xml:space="preserve"> flexibility these platforms afford </w:t>
      </w:r>
      <w:r w:rsidR="00CC0ED7">
        <w:rPr>
          <w:color w:val="000000"/>
        </w:rPr>
        <w:t>travelers</w:t>
      </w:r>
      <w:r>
        <w:rPr>
          <w:color w:val="000000"/>
        </w:rPr>
        <w:t>. Industry estimates consistently place the average cancellation rate for European city hotels between 30 and 40 percent, with resort properties experiencing pronounced seasonal spikes.</w:t>
      </w:r>
    </w:p>
    <w:p w14:paraId="7A8545D3" w14:textId="77777777" w:rsidR="004E4F4C" w:rsidRDefault="00000000">
      <w:pPr>
        <w:spacing w:before="80" w:after="100" w:line="360" w:lineRule="auto"/>
        <w:jc w:val="both"/>
      </w:pPr>
      <w:r>
        <w:rPr>
          <w:color w:val="000000"/>
        </w:rPr>
        <w:t>The consequences of unmanaged cancellations are multi-layered. At the revenue level, a cancelled room that cannot be resold at market rate represents a direct margin loss. At the operational level, staffing, catering, and housekeeping plans built on projected occupancy must be dynamically revised at considerable cost. At the strategic level, systematic cancellation patterns undermine the reliability of revenue management systems that depend on accurate demand forecasts.</w:t>
      </w:r>
    </w:p>
    <w:p w14:paraId="65D49FAB" w14:textId="77777777" w:rsidR="004E4F4C" w:rsidRDefault="00000000">
      <w:pPr>
        <w:spacing w:before="80" w:after="100" w:line="360" w:lineRule="auto"/>
        <w:jc w:val="both"/>
      </w:pPr>
      <w:r>
        <w:rPr>
          <w:color w:val="000000"/>
        </w:rPr>
        <w:t>Data mining offers a principled response to this challenge. By extracting patterns from historical booking records, predictive models can identify at the time of booking which reservations carry elevated cancellation risk. Such early-warning intelligence enables hotels to act proactively — through targeted re-engagement communications, deposit-policy adjustments, or strategically calibrated overbooking — rather than reactively absorbing losses.</w:t>
      </w:r>
    </w:p>
    <w:p w14:paraId="28FE523E" w14:textId="77777777" w:rsidR="004E4F4C" w:rsidRDefault="00000000">
      <w:pPr>
        <w:spacing w:before="80" w:after="100" w:line="360" w:lineRule="auto"/>
        <w:jc w:val="both"/>
      </w:pPr>
      <w:r>
        <w:rPr>
          <w:color w:val="000000"/>
        </w:rPr>
        <w:t xml:space="preserve">This project undertakes a full CRISP-DM data mining cycle on the Hotel Booking Demand dataset originally compiled by Antonio, Almeida, and Nunes (2019) and widely disseminated through Kaggle. The study spans all six CRISP-DM phases: business understanding, data understanding, data preparation, modelling, evaluation, and deployment. The deployment artefact is an interactive </w:t>
      </w:r>
      <w:proofErr w:type="spellStart"/>
      <w:r>
        <w:rPr>
          <w:color w:val="000000"/>
        </w:rPr>
        <w:t>Streamlit</w:t>
      </w:r>
      <w:proofErr w:type="spellEnd"/>
      <w:r>
        <w:rPr>
          <w:color w:val="000000"/>
        </w:rPr>
        <w:t xml:space="preserve"> web dashboard that renders both exploratory analytics and machine learning results in a form accessible to hotel management.</w:t>
      </w:r>
    </w:p>
    <w:p w14:paraId="3FA5D650" w14:textId="77777777" w:rsidR="004E4F4C" w:rsidRDefault="00000000">
      <w:r>
        <w:br w:type="page"/>
      </w:r>
    </w:p>
    <w:p w14:paraId="581B80F8" w14:textId="77777777" w:rsidR="004E4F4C" w:rsidRDefault="00000000">
      <w:pPr>
        <w:pStyle w:val="Heading1"/>
      </w:pPr>
      <w:bookmarkStart w:id="3" w:name="_Toc229488924"/>
      <w:r>
        <w:lastRenderedPageBreak/>
        <w:t>2. Problem Statement</w:t>
      </w:r>
      <w:bookmarkEnd w:id="3"/>
    </w:p>
    <w:p w14:paraId="322F95FE" w14:textId="77777777" w:rsidR="004E4F4C" w:rsidRDefault="00000000">
      <w:pPr>
        <w:spacing w:before="80" w:after="100" w:line="360" w:lineRule="auto"/>
        <w:jc w:val="both"/>
      </w:pPr>
      <w:r>
        <w:rPr>
          <w:color w:val="000000"/>
        </w:rPr>
        <w:t>The central problem addressed by this study is: given the information available at the point of booking, can a machine learning model reliably predict whether that booking will ultimately be cancelled?</w:t>
      </w:r>
    </w:p>
    <w:p w14:paraId="6699FA54" w14:textId="77777777" w:rsidR="004E4F4C" w:rsidRDefault="00000000">
      <w:pPr>
        <w:spacing w:before="80" w:after="100" w:line="360" w:lineRule="auto"/>
        <w:jc w:val="both"/>
      </w:pPr>
      <w:r>
        <w:rPr>
          <w:color w:val="000000"/>
        </w:rPr>
        <w:t>This framing has two important constraints. First, the model must rely exclusively on features available at booking time, excluding any information that is only recorded at or after the point of cancellation (e.g. assigned room type, final reservation status). Second, the model must balance precision and recall appropriately: a system that flags every booking as high-risk is operationally useless, while one that misses most cancellations provides no uplift over the status quo.</w:t>
      </w:r>
    </w:p>
    <w:p w14:paraId="3C25462D" w14:textId="77777777" w:rsidR="004E4F4C" w:rsidRDefault="00000000">
      <w:pPr>
        <w:spacing w:before="80" w:after="100" w:line="360" w:lineRule="auto"/>
        <w:jc w:val="both"/>
      </w:pPr>
      <w:r>
        <w:rPr>
          <w:color w:val="000000"/>
        </w:rPr>
        <w:t xml:space="preserve">Formally, this is a binary classification problem where the target variable </w:t>
      </w:r>
      <w:proofErr w:type="spellStart"/>
      <w:r>
        <w:rPr>
          <w:color w:val="000000"/>
        </w:rPr>
        <w:t>is_canceled</w:t>
      </w:r>
      <w:proofErr w:type="spellEnd"/>
      <w:r>
        <w:rPr>
          <w:color w:val="000000"/>
        </w:rPr>
        <w:t xml:space="preserve"> takes the value 1 for cancelled bookings and 0 for bookings that resulted in a check-out or no-show. Secondary analytical objectives include identifying the principal drivers of cancellation risk by hotel type, market segment, lead time, and guest profile — insights that inform operational policy independently of any predictive model.</w:t>
      </w:r>
    </w:p>
    <w:p w14:paraId="7D020822" w14:textId="77777777" w:rsidR="004E4F4C" w:rsidRDefault="00000000">
      <w:pPr>
        <w:pStyle w:val="Heading2"/>
      </w:pPr>
      <w:bookmarkStart w:id="4" w:name="_Toc229488925"/>
      <w:r>
        <w:t>2.1 Business Questions</w:t>
      </w:r>
      <w:bookmarkEnd w:id="4"/>
    </w:p>
    <w:p w14:paraId="51FEEDBF" w14:textId="77777777" w:rsidR="004E4F4C" w:rsidRDefault="00000000">
      <w:pPr>
        <w:pStyle w:val="ListParagraph"/>
        <w:numPr>
          <w:ilvl w:val="0"/>
          <w:numId w:val="2"/>
        </w:numPr>
        <w:spacing w:before="40" w:after="40" w:line="320" w:lineRule="auto"/>
      </w:pPr>
      <w:r>
        <w:rPr>
          <w:color w:val="000000"/>
        </w:rPr>
        <w:t>Which features available at booking time most strongly predict cancellation?</w:t>
      </w:r>
    </w:p>
    <w:p w14:paraId="3BF399B8" w14:textId="77777777" w:rsidR="004E4F4C" w:rsidRDefault="00000000">
      <w:pPr>
        <w:pStyle w:val="ListParagraph"/>
        <w:numPr>
          <w:ilvl w:val="0"/>
          <w:numId w:val="2"/>
        </w:numPr>
        <w:spacing w:before="40" w:after="40" w:line="320" w:lineRule="auto"/>
      </w:pPr>
      <w:r>
        <w:rPr>
          <w:color w:val="000000"/>
        </w:rPr>
        <w:t>Do City Hotels and Resort Hotels exhibit materially different cancellation dynamics?</w:t>
      </w:r>
    </w:p>
    <w:p w14:paraId="0B5CFFD0" w14:textId="77777777" w:rsidR="004E4F4C" w:rsidRDefault="00000000">
      <w:pPr>
        <w:pStyle w:val="ListParagraph"/>
        <w:numPr>
          <w:ilvl w:val="0"/>
          <w:numId w:val="2"/>
        </w:numPr>
        <w:spacing w:before="40" w:after="40" w:line="320" w:lineRule="auto"/>
      </w:pPr>
      <w:r>
        <w:rPr>
          <w:color w:val="000000"/>
        </w:rPr>
        <w:t>How does booking lead time relate to cancellation probability?</w:t>
      </w:r>
    </w:p>
    <w:p w14:paraId="09CE8B7C" w14:textId="77777777" w:rsidR="004E4F4C" w:rsidRDefault="00000000">
      <w:pPr>
        <w:pStyle w:val="ListParagraph"/>
        <w:numPr>
          <w:ilvl w:val="0"/>
          <w:numId w:val="2"/>
        </w:numPr>
        <w:spacing w:before="40" w:after="40" w:line="320" w:lineRule="auto"/>
      </w:pPr>
      <w:r>
        <w:rPr>
          <w:color w:val="000000"/>
        </w:rPr>
        <w:t>Which market segments and customer types carry the highest cancellation risk?</w:t>
      </w:r>
    </w:p>
    <w:p w14:paraId="53C9BB02" w14:textId="77777777" w:rsidR="004E4F4C" w:rsidRDefault="00000000">
      <w:pPr>
        <w:pStyle w:val="ListParagraph"/>
        <w:numPr>
          <w:ilvl w:val="0"/>
          <w:numId w:val="2"/>
        </w:numPr>
        <w:spacing w:before="40" w:after="40" w:line="320" w:lineRule="auto"/>
      </w:pPr>
      <w:r>
        <w:rPr>
          <w:color w:val="000000"/>
        </w:rPr>
        <w:t>Can a machine learning model achieve sufficient recall to be operationally useful without sacrificing precision below a practical floor?</w:t>
      </w:r>
    </w:p>
    <w:p w14:paraId="7D1826F2" w14:textId="77777777" w:rsidR="004E4F4C" w:rsidRDefault="00000000">
      <w:r>
        <w:br w:type="page"/>
      </w:r>
    </w:p>
    <w:p w14:paraId="229B0F59" w14:textId="77777777" w:rsidR="004E4F4C" w:rsidRDefault="00000000">
      <w:pPr>
        <w:pStyle w:val="Heading1"/>
      </w:pPr>
      <w:bookmarkStart w:id="5" w:name="_Toc229488926"/>
      <w:r>
        <w:lastRenderedPageBreak/>
        <w:t>3. Business Understanding</w:t>
      </w:r>
      <w:bookmarkEnd w:id="5"/>
    </w:p>
    <w:p w14:paraId="31A87F82" w14:textId="77777777" w:rsidR="004E4F4C" w:rsidRDefault="00000000">
      <w:pPr>
        <w:pStyle w:val="Heading2"/>
      </w:pPr>
      <w:bookmarkStart w:id="6" w:name="_Toc229488927"/>
      <w:r>
        <w:t>3.1 Domain Context</w:t>
      </w:r>
      <w:bookmarkEnd w:id="6"/>
    </w:p>
    <w:p w14:paraId="28305E38" w14:textId="77777777" w:rsidR="004E4F4C" w:rsidRDefault="00000000">
      <w:pPr>
        <w:spacing w:before="80" w:after="100" w:line="360" w:lineRule="auto"/>
        <w:jc w:val="both"/>
      </w:pPr>
      <w:r>
        <w:rPr>
          <w:color w:val="000000"/>
        </w:rPr>
        <w:t>The hospitality sector relies on accurate demand forecasting as the backbone of revenue management. Hotels set room rates dynamically using models that account for projected occupancy; when cancellations deviate materially from expectations, these forecasts — and the pricing decisions derived from them — become unreliable. The problem is compounded by the asymmetric nature of OTA booking policies, where guests often face zero or low cancellation penalties, creating a rational incentive to hold multiple overlapping reservations and cancel all but the preferred option.</w:t>
      </w:r>
    </w:p>
    <w:p w14:paraId="629B4277" w14:textId="77777777" w:rsidR="004E4F4C" w:rsidRDefault="00000000">
      <w:pPr>
        <w:spacing w:before="80" w:after="100" w:line="360" w:lineRule="auto"/>
        <w:jc w:val="both"/>
      </w:pPr>
      <w:r>
        <w:rPr>
          <w:color w:val="000000"/>
        </w:rPr>
        <w:t>A predictive cancellation model provides value along several operational dimensions. First, it enables proactive outreach: guests identified as high cancellation risk can be contacted before cancellation occurs, offered incentives to commit (room upgrades, added amenities), or nudged toward providing a deposit. Second, it informs overbooking decisions: if the model estimates that a given night's bookings carry a 28% expected cancellation rate, the revenue manager can accept additional reservations up to that buffer without expecting operational overflow. Third, it supports deposit policy design: requiring non-refundable deposits from high-risk segments reduces the financial exposure from speculative bookings.</w:t>
      </w:r>
    </w:p>
    <w:p w14:paraId="7951AAF1" w14:textId="77777777" w:rsidR="004E4F4C" w:rsidRDefault="00000000">
      <w:pPr>
        <w:pStyle w:val="Heading2"/>
      </w:pPr>
      <w:bookmarkStart w:id="7" w:name="_Toc229488928"/>
      <w:r>
        <w:t>3.2 Success Criteria</w:t>
      </w:r>
      <w:bookmarkEnd w:id="7"/>
    </w:p>
    <w:p w14:paraId="4D17C5FA" w14:textId="77777777" w:rsidR="004E4F4C" w:rsidRDefault="00000000">
      <w:pPr>
        <w:spacing w:before="80" w:after="100" w:line="360" w:lineRule="auto"/>
        <w:jc w:val="both"/>
      </w:pPr>
      <w:r>
        <w:rPr>
          <w:color w:val="000000"/>
        </w:rPr>
        <w:t>The primary success criterion for the predictive model is achieving a recall (sensitivity) of at least 70% on the cancelled class, meaning the model correctly identifies at least seven out of ten eventual cancellations. This threshold is selected because the cost of a missed cancellation (an empty room that could have been resold) typically exceeds the cost of a false alarm (a retention intervention delivered to a guest who was not going to cancel). A secondary criterion is maintaining precision above 60% to ensure that retention efforts are not wastefully directed at guests with low cancellation intent.</w:t>
      </w:r>
    </w:p>
    <w:p w14:paraId="2412ED5A" w14:textId="77777777" w:rsidR="004E4F4C" w:rsidRDefault="00000000">
      <w:pPr>
        <w:spacing w:before="80" w:after="100" w:line="360" w:lineRule="auto"/>
        <w:jc w:val="both"/>
      </w:pPr>
      <w:r>
        <w:rPr>
          <w:color w:val="000000"/>
        </w:rPr>
        <w:t xml:space="preserve">For the exploratory analysis component, the success criterion is the identification of at least four operationally actionable insights about cancellation </w:t>
      </w:r>
      <w:proofErr w:type="spellStart"/>
      <w:r>
        <w:rPr>
          <w:color w:val="000000"/>
        </w:rPr>
        <w:t>behaviour</w:t>
      </w:r>
      <w:proofErr w:type="spellEnd"/>
      <w:r>
        <w:rPr>
          <w:color w:val="000000"/>
        </w:rPr>
        <w:t xml:space="preserve"> that management can act upon without deploying a predictive model.</w:t>
      </w:r>
    </w:p>
    <w:p w14:paraId="05284DE5" w14:textId="77777777" w:rsidR="004E4F4C" w:rsidRDefault="00000000">
      <w:pPr>
        <w:pStyle w:val="Heading2"/>
      </w:pPr>
      <w:bookmarkStart w:id="8" w:name="_Toc229488929"/>
      <w:r>
        <w:t>3.3 CRISP-DM Alignment</w:t>
      </w:r>
      <w:bookmarkEnd w:id="8"/>
    </w:p>
    <w:p w14:paraId="76410681" w14:textId="77777777" w:rsidR="004E4F4C" w:rsidRDefault="00000000">
      <w:pPr>
        <w:spacing w:before="80" w:after="100" w:line="360" w:lineRule="auto"/>
        <w:jc w:val="both"/>
      </w:pPr>
      <w:r>
        <w:rPr>
          <w:color w:val="000000"/>
        </w:rPr>
        <w:t xml:space="preserve">The complete analytical workflow follows CRISP-DM as a guiding framework, with each phase documented in the corresponding sections of this report and implemented sequentially in the </w:t>
      </w:r>
      <w:r>
        <w:rPr>
          <w:color w:val="000000"/>
        </w:rPr>
        <w:lastRenderedPageBreak/>
        <w:t xml:space="preserve">project </w:t>
      </w:r>
      <w:proofErr w:type="spellStart"/>
      <w:r>
        <w:rPr>
          <w:color w:val="000000"/>
        </w:rPr>
        <w:t>Jupyter</w:t>
      </w:r>
      <w:proofErr w:type="spellEnd"/>
      <w:r>
        <w:rPr>
          <w:color w:val="000000"/>
        </w:rPr>
        <w:t xml:space="preserve"> notebook. Data preparation decisions are documented with explicit business rationale, modelling choices are justified against the success criteria defined above, and the deployment artefact is designed to make findings interpretable to hotel management without technical background.</w:t>
      </w:r>
    </w:p>
    <w:p w14:paraId="37A38B89" w14:textId="77777777" w:rsidR="004E4F4C" w:rsidRDefault="00000000">
      <w:r>
        <w:br w:type="page"/>
      </w:r>
    </w:p>
    <w:p w14:paraId="182CC63D" w14:textId="77777777" w:rsidR="004E4F4C" w:rsidRDefault="00000000">
      <w:pPr>
        <w:pStyle w:val="Heading1"/>
      </w:pPr>
      <w:bookmarkStart w:id="9" w:name="_Toc229488930"/>
      <w:r>
        <w:lastRenderedPageBreak/>
        <w:t>4. Data Understanding</w:t>
      </w:r>
      <w:bookmarkEnd w:id="9"/>
    </w:p>
    <w:p w14:paraId="08BDBFDF" w14:textId="77777777" w:rsidR="004E4F4C" w:rsidRDefault="00000000">
      <w:pPr>
        <w:pStyle w:val="Heading2"/>
      </w:pPr>
      <w:bookmarkStart w:id="10" w:name="_Toc229488931"/>
      <w:r>
        <w:t>4.1 Dataset Description</w:t>
      </w:r>
      <w:bookmarkEnd w:id="10"/>
    </w:p>
    <w:p w14:paraId="727679D8" w14:textId="0E0E1E87" w:rsidR="004E4F4C" w:rsidRDefault="00000000">
      <w:pPr>
        <w:spacing w:before="80" w:after="100" w:line="360" w:lineRule="auto"/>
        <w:jc w:val="both"/>
      </w:pPr>
      <w:r>
        <w:rPr>
          <w:color w:val="000000"/>
        </w:rPr>
        <w:t xml:space="preserve">The dataset used in this study is the Hotel Booking Demand dataset, originally published by Antonio, Almeida, and Nunes (2019) and made publicly available on Kaggle. It contains 119,390 booking records from two hotel properties in Portugal: </w:t>
      </w:r>
      <w:proofErr w:type="gramStart"/>
      <w:r>
        <w:rPr>
          <w:color w:val="000000"/>
        </w:rPr>
        <w:t>a</w:t>
      </w:r>
      <w:proofErr w:type="gramEnd"/>
      <w:r>
        <w:rPr>
          <w:color w:val="000000"/>
        </w:rPr>
        <w:t xml:space="preserve"> Resort Hotel and a City Hotel. Records span three calendar years, from July 2015 through August 2017. Each row represents one booking and is </w:t>
      </w:r>
      <w:r w:rsidR="00CC0ED7">
        <w:rPr>
          <w:color w:val="000000"/>
        </w:rPr>
        <w:t>characterized</w:t>
      </w:r>
      <w:r>
        <w:rPr>
          <w:color w:val="000000"/>
        </w:rPr>
        <w:t xml:space="preserve"> by 32 original features describing the booking channel, guest composition, stay duration, room type, special requests, and the booking outcome.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4E4F4C" w14:paraId="6D46765B" w14:textId="77777777">
        <w:tblPrEx>
          <w:tblCellMar>
            <w:top w:w="0" w:type="dxa"/>
            <w:bottom w:w="0" w:type="dxa"/>
          </w:tblCellMar>
        </w:tblPrEx>
        <w:trPr>
          <w:tblHeader/>
        </w:trPr>
        <w:tc>
          <w:tcPr>
            <w:tcW w:w="32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62D3746" w14:textId="77777777" w:rsidR="004E4F4C" w:rsidRDefault="00000000">
            <w:r>
              <w:rPr>
                <w:b/>
                <w:bCs/>
                <w:color w:val="FFFFFF"/>
                <w:sz w:val="20"/>
                <w:szCs w:val="20"/>
              </w:rPr>
              <w:t>Attribute</w:t>
            </w:r>
          </w:p>
        </w:tc>
        <w:tc>
          <w:tcPr>
            <w:tcW w:w="57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FAE502C" w14:textId="77777777" w:rsidR="004E4F4C" w:rsidRDefault="00000000">
            <w:r>
              <w:rPr>
                <w:b/>
                <w:bCs/>
                <w:color w:val="FFFFFF"/>
                <w:sz w:val="20"/>
                <w:szCs w:val="20"/>
              </w:rPr>
              <w:t>Value</w:t>
            </w:r>
          </w:p>
        </w:tc>
      </w:tr>
      <w:tr w:rsidR="004E4F4C" w14:paraId="7A4A8D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337811C" w14:textId="77777777" w:rsidR="004E4F4C" w:rsidRDefault="00000000">
            <w:r>
              <w:rPr>
                <w:color w:val="000000"/>
                <w:sz w:val="20"/>
                <w:szCs w:val="20"/>
              </w:rPr>
              <w:t>Total observations</w:t>
            </w:r>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360F958" w14:textId="77777777" w:rsidR="004E4F4C" w:rsidRDefault="00000000">
            <w:r>
              <w:rPr>
                <w:color w:val="000000"/>
                <w:sz w:val="20"/>
                <w:szCs w:val="20"/>
              </w:rPr>
              <w:t>119,390</w:t>
            </w:r>
          </w:p>
        </w:tc>
      </w:tr>
      <w:tr w:rsidR="004E4F4C" w14:paraId="2F0D05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5E366" w14:textId="77777777" w:rsidR="004E4F4C" w:rsidRDefault="00000000">
            <w:r>
              <w:rPr>
                <w:color w:val="000000"/>
                <w:sz w:val="20"/>
                <w:szCs w:val="20"/>
              </w:rPr>
              <w:t>Features (raw)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16CEF" w14:textId="77777777" w:rsidR="004E4F4C" w:rsidRDefault="00000000">
            <w:r>
              <w:rPr>
                <w:color w:val="000000"/>
                <w:sz w:val="20"/>
                <w:szCs w:val="20"/>
              </w:rPr>
              <w:t>32</w:t>
            </w:r>
          </w:p>
        </w:tc>
      </w:tr>
      <w:tr w:rsidR="004E4F4C" w14:paraId="374550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1974447" w14:textId="77777777" w:rsidR="004E4F4C" w:rsidRDefault="00000000">
            <w:r>
              <w:rPr>
                <w:color w:val="000000"/>
                <w:sz w:val="20"/>
                <w:szCs w:val="20"/>
              </w:rPr>
              <w:t>Target variable</w:t>
            </w:r>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3232B6A" w14:textId="77777777" w:rsidR="004E4F4C" w:rsidRDefault="00000000">
            <w:proofErr w:type="spellStart"/>
            <w:r>
              <w:rPr>
                <w:color w:val="000000"/>
                <w:sz w:val="20"/>
                <w:szCs w:val="20"/>
              </w:rPr>
              <w:t>is_canceled</w:t>
            </w:r>
            <w:proofErr w:type="spellEnd"/>
            <w:r>
              <w:rPr>
                <w:color w:val="000000"/>
                <w:sz w:val="20"/>
                <w:szCs w:val="20"/>
              </w:rPr>
              <w:t xml:space="preserve"> (binary: 0 = kept, 1 = cancelled)</w:t>
            </w:r>
          </w:p>
        </w:tc>
      </w:tr>
      <w:tr w:rsidR="004E4F4C" w14:paraId="28222E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4CA24" w14:textId="77777777" w:rsidR="004E4F4C" w:rsidRDefault="00000000">
            <w:r>
              <w:rPr>
                <w:color w:val="000000"/>
                <w:sz w:val="20"/>
                <w:szCs w:val="20"/>
              </w:rPr>
              <w:t>Hotel types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BC2F0" w14:textId="77777777" w:rsidR="004E4F4C" w:rsidRDefault="00000000">
            <w:r>
              <w:rPr>
                <w:color w:val="000000"/>
                <w:sz w:val="20"/>
                <w:szCs w:val="20"/>
              </w:rPr>
              <w:t>Resort Hotel, City Hotel</w:t>
            </w:r>
          </w:p>
        </w:tc>
      </w:tr>
      <w:tr w:rsidR="004E4F4C" w14:paraId="285B7D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25B0E9E" w14:textId="77777777" w:rsidR="004E4F4C" w:rsidRDefault="00000000">
            <w:r>
              <w:rPr>
                <w:color w:val="000000"/>
                <w:sz w:val="20"/>
                <w:szCs w:val="20"/>
              </w:rPr>
              <w:t>Coverage period</w:t>
            </w:r>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A4C9E23" w14:textId="77777777" w:rsidR="004E4F4C" w:rsidRDefault="00000000">
            <w:r>
              <w:rPr>
                <w:color w:val="000000"/>
                <w:sz w:val="20"/>
                <w:szCs w:val="20"/>
              </w:rPr>
              <w:t>July 2015 – August 2017</w:t>
            </w:r>
          </w:p>
        </w:tc>
      </w:tr>
      <w:tr w:rsidR="004E4F4C" w14:paraId="59CE50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E20175" w14:textId="77777777" w:rsidR="004E4F4C" w:rsidRDefault="00000000">
            <w:r>
              <w:rPr>
                <w:color w:val="000000"/>
                <w:sz w:val="20"/>
                <w:szCs w:val="20"/>
              </w:rPr>
              <w:t>Overall cancellation rate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EB839" w14:textId="77777777" w:rsidR="004E4F4C" w:rsidRDefault="00000000">
            <w:r>
              <w:rPr>
                <w:color w:val="000000"/>
                <w:sz w:val="20"/>
                <w:szCs w:val="20"/>
              </w:rPr>
              <w:t>~37.0% (raw dataset)</w:t>
            </w:r>
          </w:p>
        </w:tc>
      </w:tr>
      <w:tr w:rsidR="004E4F4C" w14:paraId="1D416B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B03756E" w14:textId="77777777" w:rsidR="004E4F4C" w:rsidRDefault="00000000">
            <w:r>
              <w:rPr>
                <w:color w:val="000000"/>
                <w:sz w:val="20"/>
                <w:szCs w:val="20"/>
              </w:rPr>
              <w:t>Source</w:t>
            </w:r>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EBCD4EE" w14:textId="77777777" w:rsidR="004E4F4C" w:rsidRDefault="00000000">
            <w:r>
              <w:rPr>
                <w:color w:val="000000"/>
                <w:sz w:val="20"/>
                <w:szCs w:val="20"/>
              </w:rPr>
              <w:t>Antonio et al. (2019), Kaggle</w:t>
            </w:r>
          </w:p>
        </w:tc>
      </w:tr>
    </w:tbl>
    <w:p w14:paraId="71C13590" w14:textId="77777777" w:rsidR="004E4F4C" w:rsidRDefault="004E4F4C"/>
    <w:p w14:paraId="1C30C08A" w14:textId="77777777" w:rsidR="004E4F4C" w:rsidRDefault="00000000">
      <w:pPr>
        <w:pStyle w:val="Heading2"/>
      </w:pPr>
      <w:bookmarkStart w:id="11" w:name="_Toc229488932"/>
      <w:r>
        <w:t>4.2 Feature Inventory</w:t>
      </w:r>
      <w:bookmarkEnd w:id="11"/>
    </w:p>
    <w:p w14:paraId="15571EEA" w14:textId="77777777" w:rsidR="004E4F4C" w:rsidRDefault="00000000">
      <w:pPr>
        <w:spacing w:before="80" w:after="100" w:line="360" w:lineRule="auto"/>
        <w:jc w:val="both"/>
      </w:pPr>
      <w:r>
        <w:rPr>
          <w:color w:val="000000"/>
        </w:rPr>
        <w:t>The 32 features span five conceptual categories:</w:t>
      </w:r>
    </w:p>
    <w:p w14:paraId="4A49B400" w14:textId="77777777" w:rsidR="004E4F4C" w:rsidRDefault="00000000">
      <w:pPr>
        <w:pStyle w:val="ListParagraph"/>
        <w:numPr>
          <w:ilvl w:val="0"/>
          <w:numId w:val="2"/>
        </w:numPr>
        <w:spacing w:before="40" w:after="40" w:line="320" w:lineRule="auto"/>
      </w:pPr>
      <w:r>
        <w:rPr>
          <w:color w:val="000000"/>
        </w:rPr>
        <w:t xml:space="preserve">Booking logistics: </w:t>
      </w:r>
      <w:proofErr w:type="spellStart"/>
      <w:r>
        <w:rPr>
          <w:color w:val="000000"/>
        </w:rPr>
        <w:t>lead_time</w:t>
      </w:r>
      <w:proofErr w:type="spellEnd"/>
      <w:r>
        <w:rPr>
          <w:color w:val="000000"/>
        </w:rPr>
        <w:t xml:space="preserve">, arrival date fields, </w:t>
      </w:r>
      <w:proofErr w:type="spellStart"/>
      <w:r>
        <w:rPr>
          <w:color w:val="000000"/>
        </w:rPr>
        <w:t>stays_in_weekend_nights</w:t>
      </w:r>
      <w:proofErr w:type="spellEnd"/>
      <w:r>
        <w:rPr>
          <w:color w:val="000000"/>
        </w:rPr>
        <w:t xml:space="preserve">, </w:t>
      </w:r>
      <w:proofErr w:type="spellStart"/>
      <w:r>
        <w:rPr>
          <w:color w:val="000000"/>
        </w:rPr>
        <w:t>stays_in_week_nights</w:t>
      </w:r>
      <w:proofErr w:type="spellEnd"/>
      <w:r>
        <w:rPr>
          <w:color w:val="000000"/>
        </w:rPr>
        <w:t xml:space="preserve">, </w:t>
      </w:r>
      <w:proofErr w:type="spellStart"/>
      <w:r>
        <w:rPr>
          <w:color w:val="000000"/>
        </w:rPr>
        <w:t>days_in_waiting_list</w:t>
      </w:r>
      <w:proofErr w:type="spellEnd"/>
      <w:r>
        <w:rPr>
          <w:color w:val="000000"/>
        </w:rPr>
        <w:t>.</w:t>
      </w:r>
    </w:p>
    <w:p w14:paraId="088B384C" w14:textId="77777777" w:rsidR="004E4F4C" w:rsidRDefault="00000000">
      <w:pPr>
        <w:pStyle w:val="ListParagraph"/>
        <w:numPr>
          <w:ilvl w:val="0"/>
          <w:numId w:val="2"/>
        </w:numPr>
        <w:spacing w:before="40" w:after="40" w:line="320" w:lineRule="auto"/>
      </w:pPr>
      <w:r>
        <w:rPr>
          <w:color w:val="000000"/>
        </w:rPr>
        <w:t xml:space="preserve">Guest composition: adults, children, babies, </w:t>
      </w:r>
      <w:proofErr w:type="spellStart"/>
      <w:r>
        <w:rPr>
          <w:color w:val="000000"/>
        </w:rPr>
        <w:t>customer_type</w:t>
      </w:r>
      <w:proofErr w:type="spellEnd"/>
      <w:r>
        <w:rPr>
          <w:color w:val="000000"/>
        </w:rPr>
        <w:t xml:space="preserve">, </w:t>
      </w:r>
      <w:proofErr w:type="spellStart"/>
      <w:r>
        <w:rPr>
          <w:color w:val="000000"/>
        </w:rPr>
        <w:t>is_repeated_guest</w:t>
      </w:r>
      <w:proofErr w:type="spellEnd"/>
      <w:r>
        <w:rPr>
          <w:color w:val="000000"/>
        </w:rPr>
        <w:t>, country.</w:t>
      </w:r>
    </w:p>
    <w:p w14:paraId="5FFB7C59" w14:textId="77777777" w:rsidR="004E4F4C" w:rsidRDefault="00000000">
      <w:pPr>
        <w:pStyle w:val="ListParagraph"/>
        <w:numPr>
          <w:ilvl w:val="0"/>
          <w:numId w:val="2"/>
        </w:numPr>
        <w:spacing w:before="40" w:after="40" w:line="320" w:lineRule="auto"/>
      </w:pPr>
      <w:r>
        <w:rPr>
          <w:color w:val="000000"/>
        </w:rPr>
        <w:t xml:space="preserve">Channel and </w:t>
      </w:r>
      <w:proofErr w:type="gramStart"/>
      <w:r>
        <w:rPr>
          <w:color w:val="000000"/>
        </w:rPr>
        <w:t>segment:</w:t>
      </w:r>
      <w:proofErr w:type="gramEnd"/>
      <w:r>
        <w:rPr>
          <w:color w:val="000000"/>
        </w:rPr>
        <w:t xml:space="preserve"> hotel, </w:t>
      </w:r>
      <w:proofErr w:type="spellStart"/>
      <w:r>
        <w:rPr>
          <w:color w:val="000000"/>
        </w:rPr>
        <w:t>market_segment</w:t>
      </w:r>
      <w:proofErr w:type="spellEnd"/>
      <w:r>
        <w:rPr>
          <w:color w:val="000000"/>
        </w:rPr>
        <w:t xml:space="preserve">, </w:t>
      </w:r>
      <w:proofErr w:type="spellStart"/>
      <w:r>
        <w:rPr>
          <w:color w:val="000000"/>
        </w:rPr>
        <w:t>distribution_channel</w:t>
      </w:r>
      <w:proofErr w:type="spellEnd"/>
      <w:r>
        <w:rPr>
          <w:color w:val="000000"/>
        </w:rPr>
        <w:t>, agent, company.</w:t>
      </w:r>
    </w:p>
    <w:p w14:paraId="4DDE39C6" w14:textId="77777777" w:rsidR="004E4F4C" w:rsidRDefault="00000000">
      <w:pPr>
        <w:pStyle w:val="ListParagraph"/>
        <w:numPr>
          <w:ilvl w:val="0"/>
          <w:numId w:val="2"/>
        </w:numPr>
        <w:spacing w:before="40" w:after="40" w:line="320" w:lineRule="auto"/>
      </w:pPr>
      <w:r>
        <w:rPr>
          <w:color w:val="000000"/>
        </w:rPr>
        <w:t xml:space="preserve">Room and services: </w:t>
      </w:r>
      <w:proofErr w:type="spellStart"/>
      <w:r>
        <w:rPr>
          <w:color w:val="000000"/>
        </w:rPr>
        <w:t>reserved_room_type</w:t>
      </w:r>
      <w:proofErr w:type="spellEnd"/>
      <w:r>
        <w:rPr>
          <w:color w:val="000000"/>
        </w:rPr>
        <w:t xml:space="preserve">, </w:t>
      </w:r>
      <w:proofErr w:type="spellStart"/>
      <w:r>
        <w:rPr>
          <w:color w:val="000000"/>
        </w:rPr>
        <w:t>assigned_room_type</w:t>
      </w:r>
      <w:proofErr w:type="spellEnd"/>
      <w:r>
        <w:rPr>
          <w:color w:val="000000"/>
        </w:rPr>
        <w:t xml:space="preserve">, meal, </w:t>
      </w:r>
      <w:proofErr w:type="spellStart"/>
      <w:r>
        <w:rPr>
          <w:color w:val="000000"/>
        </w:rPr>
        <w:t>required_car_parking_spaces</w:t>
      </w:r>
      <w:proofErr w:type="spellEnd"/>
      <w:r>
        <w:rPr>
          <w:color w:val="000000"/>
        </w:rPr>
        <w:t xml:space="preserve">, </w:t>
      </w:r>
      <w:proofErr w:type="spellStart"/>
      <w:r>
        <w:rPr>
          <w:color w:val="000000"/>
        </w:rPr>
        <w:t>total_of_special_requests</w:t>
      </w:r>
      <w:proofErr w:type="spellEnd"/>
      <w:r>
        <w:rPr>
          <w:color w:val="000000"/>
        </w:rPr>
        <w:t>.</w:t>
      </w:r>
    </w:p>
    <w:p w14:paraId="615B39CB" w14:textId="77777777" w:rsidR="004E4F4C" w:rsidRDefault="00000000">
      <w:pPr>
        <w:pStyle w:val="ListParagraph"/>
        <w:numPr>
          <w:ilvl w:val="0"/>
          <w:numId w:val="2"/>
        </w:numPr>
        <w:spacing w:before="40" w:after="40" w:line="320" w:lineRule="auto"/>
      </w:pPr>
      <w:r>
        <w:rPr>
          <w:color w:val="000000"/>
        </w:rPr>
        <w:t xml:space="preserve">History and payment: </w:t>
      </w:r>
      <w:proofErr w:type="spellStart"/>
      <w:r>
        <w:rPr>
          <w:color w:val="000000"/>
        </w:rPr>
        <w:t>previous_cancellations</w:t>
      </w:r>
      <w:proofErr w:type="spellEnd"/>
      <w:r>
        <w:rPr>
          <w:color w:val="000000"/>
        </w:rPr>
        <w:t xml:space="preserve">, </w:t>
      </w:r>
      <w:proofErr w:type="spellStart"/>
      <w:r>
        <w:rPr>
          <w:color w:val="000000"/>
        </w:rPr>
        <w:t>previous_bookings_not_canceled</w:t>
      </w:r>
      <w:proofErr w:type="spellEnd"/>
      <w:r>
        <w:rPr>
          <w:color w:val="000000"/>
        </w:rPr>
        <w:t xml:space="preserve">, </w:t>
      </w:r>
      <w:proofErr w:type="spellStart"/>
      <w:r>
        <w:rPr>
          <w:color w:val="000000"/>
        </w:rPr>
        <w:t>deposit_type</w:t>
      </w:r>
      <w:proofErr w:type="spellEnd"/>
      <w:r>
        <w:rPr>
          <w:color w:val="000000"/>
        </w:rPr>
        <w:t xml:space="preserve">, </w:t>
      </w:r>
      <w:proofErr w:type="spellStart"/>
      <w:r>
        <w:rPr>
          <w:color w:val="000000"/>
        </w:rPr>
        <w:t>booking_changes</w:t>
      </w:r>
      <w:proofErr w:type="spellEnd"/>
      <w:r>
        <w:rPr>
          <w:color w:val="000000"/>
        </w:rPr>
        <w:t>.</w:t>
      </w:r>
    </w:p>
    <w:p w14:paraId="03C50AEC" w14:textId="77777777" w:rsidR="004E4F4C" w:rsidRDefault="00000000">
      <w:pPr>
        <w:pStyle w:val="Heading2"/>
      </w:pPr>
      <w:bookmarkStart w:id="12" w:name="_Toc229488933"/>
      <w:r>
        <w:t>4.3 Exploratory Data Analysis</w:t>
      </w:r>
      <w:bookmarkEnd w:id="12"/>
    </w:p>
    <w:p w14:paraId="3940C1F9" w14:textId="77777777" w:rsidR="004E4F4C" w:rsidRDefault="00000000">
      <w:pPr>
        <w:pStyle w:val="Heading3"/>
      </w:pPr>
      <w:bookmarkStart w:id="13" w:name="_Toc229488934"/>
      <w:r>
        <w:t>4.3.1 Target Variable Distribution</w:t>
      </w:r>
      <w:bookmarkEnd w:id="13"/>
    </w:p>
    <w:p w14:paraId="045E36D1" w14:textId="77777777" w:rsidR="004E4F4C" w:rsidRDefault="00000000">
      <w:pPr>
        <w:spacing w:before="80" w:after="100" w:line="360" w:lineRule="auto"/>
        <w:jc w:val="both"/>
      </w:pPr>
      <w:r>
        <w:rPr>
          <w:color w:val="000000"/>
        </w:rPr>
        <w:t xml:space="preserve">Following deduplication (discussed in Section 5), the working dataset of 86,736 records exhibits a moderate class imbalance: 72.7% of bookings were kept (63,074 records) and 27.3% were cancelled (23,662 records). This imbalance is notable but not extreme; it does not preclude </w:t>
      </w:r>
      <w:r>
        <w:rPr>
          <w:color w:val="000000"/>
        </w:rPr>
        <w:lastRenderedPageBreak/>
        <w:t>standard classification approaches, though it necessitates either cost-sensitive training or resampling.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600"/>
        <w:gridCol w:w="2640"/>
      </w:tblGrid>
      <w:tr w:rsidR="004E4F4C" w14:paraId="1D430291" w14:textId="77777777">
        <w:tblPrEx>
          <w:tblCellMar>
            <w:top w:w="0" w:type="dxa"/>
            <w:bottom w:w="0" w:type="dxa"/>
          </w:tblCellMar>
        </w:tblPrEx>
        <w:trPr>
          <w:tblHeader/>
        </w:trPr>
        <w:tc>
          <w:tcPr>
            <w:tcW w:w="312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2D699CBC" w14:textId="77777777" w:rsidR="004E4F4C" w:rsidRDefault="00000000">
            <w:r>
              <w:rPr>
                <w:b/>
                <w:bCs/>
                <w:color w:val="FFFFFF"/>
                <w:sz w:val="20"/>
                <w:szCs w:val="20"/>
              </w:rPr>
              <w:t>Class</w:t>
            </w:r>
          </w:p>
        </w:tc>
        <w:tc>
          <w:tcPr>
            <w:tcW w:w="26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7AEA39A" w14:textId="77777777" w:rsidR="004E4F4C" w:rsidRDefault="00000000">
            <w:r>
              <w:rPr>
                <w:b/>
                <w:bCs/>
                <w:color w:val="FFFFFF"/>
                <w:sz w:val="20"/>
                <w:szCs w:val="20"/>
              </w:rPr>
              <w:t>Count</w:t>
            </w:r>
          </w:p>
        </w:tc>
        <w:tc>
          <w:tcPr>
            <w:tcW w:w="264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1C7137B" w14:textId="77777777" w:rsidR="004E4F4C" w:rsidRDefault="00000000">
            <w:r>
              <w:rPr>
                <w:b/>
                <w:bCs/>
                <w:color w:val="FFFFFF"/>
                <w:sz w:val="20"/>
                <w:szCs w:val="20"/>
              </w:rPr>
              <w:t>Proportion</w:t>
            </w:r>
          </w:p>
        </w:tc>
      </w:tr>
      <w:tr w:rsidR="004E4F4C" w14:paraId="47143F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EC646F3" w14:textId="77777777" w:rsidR="004E4F4C" w:rsidRDefault="00000000">
            <w:r>
              <w:rPr>
                <w:color w:val="000000"/>
                <w:sz w:val="20"/>
                <w:szCs w:val="20"/>
              </w:rPr>
              <w:t>Not Cancelled (0)</w:t>
            </w:r>
          </w:p>
        </w:tc>
        <w:tc>
          <w:tcPr>
            <w:tcW w:w="26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79C9CB1" w14:textId="77777777" w:rsidR="004E4F4C" w:rsidRDefault="00000000">
            <w:r>
              <w:rPr>
                <w:color w:val="000000"/>
                <w:sz w:val="20"/>
                <w:szCs w:val="20"/>
              </w:rPr>
              <w:t>63,074</w:t>
            </w:r>
          </w:p>
        </w:tc>
        <w:tc>
          <w:tcPr>
            <w:tcW w:w="264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E33DF8F" w14:textId="77777777" w:rsidR="004E4F4C" w:rsidRDefault="00000000">
            <w:r>
              <w:rPr>
                <w:color w:val="000000"/>
                <w:sz w:val="20"/>
                <w:szCs w:val="20"/>
              </w:rPr>
              <w:t>72.7%</w:t>
            </w:r>
          </w:p>
        </w:tc>
      </w:tr>
      <w:tr w:rsidR="004E4F4C" w14:paraId="2B4300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C8C31" w14:textId="77777777" w:rsidR="004E4F4C" w:rsidRDefault="00000000">
            <w:r>
              <w:rPr>
                <w:color w:val="000000"/>
                <w:sz w:val="20"/>
                <w:szCs w:val="20"/>
              </w:rPr>
              <w:t>Cancelled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FB2FA9" w14:textId="77777777" w:rsidR="004E4F4C" w:rsidRDefault="00000000">
            <w:r>
              <w:rPr>
                <w:color w:val="000000"/>
                <w:sz w:val="20"/>
                <w:szCs w:val="20"/>
              </w:rPr>
              <w:t>23,662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0239C" w14:textId="77777777" w:rsidR="004E4F4C" w:rsidRDefault="00000000">
            <w:r>
              <w:rPr>
                <w:color w:val="000000"/>
                <w:sz w:val="20"/>
                <w:szCs w:val="20"/>
              </w:rPr>
              <w:t>27.3%</w:t>
            </w:r>
          </w:p>
        </w:tc>
      </w:tr>
      <w:tr w:rsidR="004E4F4C" w14:paraId="69D3A6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48545C0" w14:textId="77777777" w:rsidR="004E4F4C" w:rsidRDefault="00000000">
            <w:r>
              <w:rPr>
                <w:color w:val="000000"/>
                <w:sz w:val="20"/>
                <w:szCs w:val="20"/>
              </w:rPr>
              <w:t>Total</w:t>
            </w:r>
          </w:p>
        </w:tc>
        <w:tc>
          <w:tcPr>
            <w:tcW w:w="26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7D1AF51" w14:textId="77777777" w:rsidR="004E4F4C" w:rsidRDefault="00000000">
            <w:r>
              <w:rPr>
                <w:color w:val="000000"/>
                <w:sz w:val="20"/>
                <w:szCs w:val="20"/>
              </w:rPr>
              <w:t>86,736</w:t>
            </w:r>
          </w:p>
        </w:tc>
        <w:tc>
          <w:tcPr>
            <w:tcW w:w="264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23F84BA" w14:textId="77777777" w:rsidR="004E4F4C" w:rsidRDefault="00000000">
            <w:r>
              <w:rPr>
                <w:color w:val="000000"/>
                <w:sz w:val="20"/>
                <w:szCs w:val="20"/>
              </w:rPr>
              <w:t>100.0%</w:t>
            </w:r>
          </w:p>
        </w:tc>
      </w:tr>
    </w:tbl>
    <w:p w14:paraId="779F5319" w14:textId="77777777" w:rsidR="004E4F4C" w:rsidRDefault="004E4F4C"/>
    <w:p w14:paraId="3643EDB4" w14:textId="77777777" w:rsidR="004E4F4C" w:rsidRDefault="00000000">
      <w:pPr>
        <w:pStyle w:val="Heading3"/>
      </w:pPr>
      <w:bookmarkStart w:id="14" w:name="_Toc229488935"/>
      <w:r>
        <w:t>4.3.2 Hotel Type Analysis</w:t>
      </w:r>
      <w:bookmarkEnd w:id="14"/>
    </w:p>
    <w:p w14:paraId="6702E389" w14:textId="77777777" w:rsidR="004E4F4C" w:rsidRDefault="00000000">
      <w:pPr>
        <w:spacing w:before="80" w:after="100" w:line="360" w:lineRule="auto"/>
        <w:jc w:val="both"/>
      </w:pPr>
      <w:r>
        <w:rPr>
          <w:color w:val="000000"/>
        </w:rPr>
        <w:t xml:space="preserve">City Hotels account for approximately 60% of all bookings and display a materially higher cancellation rate (29.8%) than Resort Hotels (23.3%). This differential reflects structural differences in the two markets: Resort Hotels typically attract leisure guests who commit earlier and change plans less frequently, whereas City Hotels serve a larger proportion of business and OTA-sourced transient </w:t>
      </w:r>
      <w:proofErr w:type="spellStart"/>
      <w:r>
        <w:rPr>
          <w:color w:val="000000"/>
        </w:rPr>
        <w:t>travellers</w:t>
      </w:r>
      <w:proofErr w:type="spellEnd"/>
      <w:r>
        <w:rPr>
          <w:color w:val="000000"/>
        </w:rPr>
        <w:t xml:space="preserve"> who hold bookings speculatively.</w:t>
      </w:r>
    </w:p>
    <w:p w14:paraId="74DFF41B" w14:textId="77777777" w:rsidR="004E4F4C" w:rsidRDefault="00000000">
      <w:pPr>
        <w:pStyle w:val="Heading3"/>
      </w:pPr>
      <w:bookmarkStart w:id="15" w:name="_Toc229488936"/>
      <w:r>
        <w:t>4.3.3 Lead Time and Cancellation</w:t>
      </w:r>
      <w:bookmarkEnd w:id="15"/>
    </w:p>
    <w:p w14:paraId="4EA49AE1" w14:textId="77777777" w:rsidR="004E4F4C" w:rsidRDefault="00000000">
      <w:pPr>
        <w:spacing w:before="80" w:after="100" w:line="360" w:lineRule="auto"/>
        <w:jc w:val="both"/>
      </w:pPr>
      <w:r>
        <w:rPr>
          <w:color w:val="000000"/>
        </w:rPr>
        <w:t>Lead time — the number of days between booking creation and the scheduled arrival date — is among the strongest individual predictors of cancellation. Bookings made more than the sample median number of days in advance show a 35.4% cancellation rate compared with 19.3% for bookings made within the median window. A further binned analysis reveals a near-monotonic relationship between lead time bucket and cancellation rate: same-week bookings (0–7 days) cancel at only 10–12%, while bookings made more than a year ahead cancel at over 50%. The intuition is straightforward — the further in advance a booking is made, the greater the opportunity for plans to change.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4400"/>
      </w:tblGrid>
      <w:tr w:rsidR="004E4F4C" w14:paraId="0B96145F" w14:textId="77777777">
        <w:tblPrEx>
          <w:tblCellMar>
            <w:top w:w="0" w:type="dxa"/>
            <w:bottom w:w="0" w:type="dxa"/>
          </w:tblCellMar>
        </w:tblPrEx>
        <w:trPr>
          <w:tblHeader/>
        </w:trPr>
        <w:tc>
          <w:tcPr>
            <w:tcW w:w="39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BD6994F" w14:textId="77777777" w:rsidR="004E4F4C" w:rsidRDefault="00000000">
            <w:r>
              <w:rPr>
                <w:b/>
                <w:bCs/>
                <w:color w:val="FFFFFF"/>
                <w:sz w:val="20"/>
                <w:szCs w:val="20"/>
              </w:rPr>
              <w:t>Lead Time Bucket</w:t>
            </w:r>
          </w:p>
        </w:tc>
        <w:tc>
          <w:tcPr>
            <w:tcW w:w="44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2C430F0" w14:textId="77777777" w:rsidR="004E4F4C" w:rsidRDefault="00000000">
            <w:r>
              <w:rPr>
                <w:b/>
                <w:bCs/>
                <w:color w:val="FFFFFF"/>
                <w:sz w:val="20"/>
                <w:szCs w:val="20"/>
              </w:rPr>
              <w:t>Approx. Cancellation Rate</w:t>
            </w:r>
          </w:p>
        </w:tc>
      </w:tr>
      <w:tr w:rsidR="004E4F4C" w14:paraId="32043FE4"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798484C" w14:textId="77777777" w:rsidR="004E4F4C" w:rsidRDefault="00000000">
            <w:r>
              <w:rPr>
                <w:color w:val="000000"/>
                <w:sz w:val="20"/>
                <w:szCs w:val="20"/>
              </w:rPr>
              <w:t>0–7 days</w:t>
            </w:r>
          </w:p>
        </w:tc>
        <w:tc>
          <w:tcPr>
            <w:tcW w:w="4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81A3F89" w14:textId="77777777" w:rsidR="004E4F4C" w:rsidRDefault="00000000">
            <w:r>
              <w:rPr>
                <w:color w:val="000000"/>
                <w:sz w:val="20"/>
                <w:szCs w:val="20"/>
              </w:rPr>
              <w:t>~11%</w:t>
            </w:r>
          </w:p>
        </w:tc>
      </w:tr>
      <w:tr w:rsidR="004E4F4C" w14:paraId="32A8B5E0"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3CE7D" w14:textId="77777777" w:rsidR="004E4F4C" w:rsidRDefault="00000000">
            <w:r>
              <w:rPr>
                <w:color w:val="000000"/>
                <w:sz w:val="20"/>
                <w:szCs w:val="20"/>
              </w:rPr>
              <w:t>8–30 days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5883F" w14:textId="77777777" w:rsidR="004E4F4C" w:rsidRDefault="00000000">
            <w:r>
              <w:rPr>
                <w:color w:val="000000"/>
                <w:sz w:val="20"/>
                <w:szCs w:val="20"/>
              </w:rPr>
              <w:t>~18%</w:t>
            </w:r>
          </w:p>
        </w:tc>
      </w:tr>
      <w:tr w:rsidR="004E4F4C" w14:paraId="30ED31C0"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D5615D0" w14:textId="77777777" w:rsidR="004E4F4C" w:rsidRDefault="00000000">
            <w:r>
              <w:rPr>
                <w:color w:val="000000"/>
                <w:sz w:val="20"/>
                <w:szCs w:val="20"/>
              </w:rPr>
              <w:t>31–90 days</w:t>
            </w:r>
          </w:p>
        </w:tc>
        <w:tc>
          <w:tcPr>
            <w:tcW w:w="4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A8F9252" w14:textId="77777777" w:rsidR="004E4F4C" w:rsidRDefault="00000000">
            <w:r>
              <w:rPr>
                <w:color w:val="000000"/>
                <w:sz w:val="20"/>
                <w:szCs w:val="20"/>
              </w:rPr>
              <w:t>~27%</w:t>
            </w:r>
          </w:p>
        </w:tc>
      </w:tr>
      <w:tr w:rsidR="004E4F4C" w14:paraId="738D22E5"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A640D" w14:textId="77777777" w:rsidR="004E4F4C" w:rsidRDefault="00000000">
            <w:r>
              <w:rPr>
                <w:color w:val="000000"/>
                <w:sz w:val="20"/>
                <w:szCs w:val="20"/>
              </w:rPr>
              <w:t>91–180 days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CFD45" w14:textId="77777777" w:rsidR="004E4F4C" w:rsidRDefault="00000000">
            <w:r>
              <w:rPr>
                <w:color w:val="000000"/>
                <w:sz w:val="20"/>
                <w:szCs w:val="20"/>
              </w:rPr>
              <w:t>~36%</w:t>
            </w:r>
          </w:p>
        </w:tc>
      </w:tr>
      <w:tr w:rsidR="004E4F4C" w14:paraId="1A2F5535"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8809B70" w14:textId="77777777" w:rsidR="004E4F4C" w:rsidRDefault="00000000">
            <w:r>
              <w:rPr>
                <w:color w:val="000000"/>
                <w:sz w:val="20"/>
                <w:szCs w:val="20"/>
              </w:rPr>
              <w:t>181–365 days</w:t>
            </w:r>
          </w:p>
        </w:tc>
        <w:tc>
          <w:tcPr>
            <w:tcW w:w="4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8D7CF0F" w14:textId="77777777" w:rsidR="004E4F4C" w:rsidRDefault="00000000">
            <w:r>
              <w:rPr>
                <w:color w:val="000000"/>
                <w:sz w:val="20"/>
                <w:szCs w:val="20"/>
              </w:rPr>
              <w:t>~44%</w:t>
            </w:r>
          </w:p>
        </w:tc>
      </w:tr>
      <w:tr w:rsidR="004E4F4C" w14:paraId="2E2AD12D"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4952B" w14:textId="77777777" w:rsidR="004E4F4C" w:rsidRDefault="00000000">
            <w:r>
              <w:rPr>
                <w:color w:val="000000"/>
                <w:sz w:val="20"/>
                <w:szCs w:val="20"/>
              </w:rPr>
              <w:t>365+ days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B4DF6" w14:textId="77777777" w:rsidR="004E4F4C" w:rsidRDefault="00000000">
            <w:r>
              <w:rPr>
                <w:color w:val="000000"/>
                <w:sz w:val="20"/>
                <w:szCs w:val="20"/>
              </w:rPr>
              <w:t>~52%</w:t>
            </w:r>
          </w:p>
        </w:tc>
      </w:tr>
    </w:tbl>
    <w:p w14:paraId="3BA77A19" w14:textId="77777777" w:rsidR="004E4F4C" w:rsidRDefault="004E4F4C"/>
    <w:p w14:paraId="2303E740" w14:textId="77777777" w:rsidR="004E4F4C" w:rsidRDefault="00000000">
      <w:pPr>
        <w:pStyle w:val="Heading3"/>
      </w:pPr>
      <w:bookmarkStart w:id="16" w:name="_Toc229488937"/>
      <w:r>
        <w:t>4.3.4 Market Segment</w:t>
      </w:r>
      <w:bookmarkEnd w:id="16"/>
    </w:p>
    <w:p w14:paraId="67CB57BE" w14:textId="77777777" w:rsidR="004E4F4C" w:rsidRDefault="00000000">
      <w:pPr>
        <w:spacing w:before="80" w:after="100" w:line="360" w:lineRule="auto"/>
        <w:jc w:val="both"/>
      </w:pPr>
      <w:r>
        <w:rPr>
          <w:color w:val="000000"/>
        </w:rPr>
        <w:t xml:space="preserve">Online Travel Agencies (Online TA) represent the largest booking channel and carry a high cancellation rate, reflecting the low-friction, no-penalty cancellation culture prevalent on platforms </w:t>
      </w:r>
      <w:r>
        <w:rPr>
          <w:color w:val="000000"/>
        </w:rPr>
        <w:lastRenderedPageBreak/>
        <w:t>such as Booking.com. Direct bookings (guests contacting the hotel without intermediary) and corporate bookings show substantially lower cancellation rates. Aviation-sourced bookings show the lowest rates, suggesting committed itinerary-driven travel.</w:t>
      </w:r>
    </w:p>
    <w:p w14:paraId="7EF1F786" w14:textId="77777777" w:rsidR="004E4F4C" w:rsidRDefault="00000000">
      <w:pPr>
        <w:pStyle w:val="Heading3"/>
      </w:pPr>
      <w:bookmarkStart w:id="17" w:name="_Toc229488938"/>
      <w:r>
        <w:t>4.3.5 Special Requests as a Commitment Signal</w:t>
      </w:r>
      <w:bookmarkEnd w:id="17"/>
    </w:p>
    <w:p w14:paraId="23B1D847" w14:textId="302B298D" w:rsidR="004E4F4C" w:rsidRDefault="00000000">
      <w:pPr>
        <w:spacing w:before="80" w:after="100" w:line="360" w:lineRule="auto"/>
        <w:jc w:val="both"/>
      </w:pPr>
      <w:r>
        <w:rPr>
          <w:color w:val="000000"/>
        </w:rPr>
        <w:t xml:space="preserve">The number of special requests submitted by the guest serves as a proxy for booking commitment. Guests who submitted zero special requests cancelled at 33%, while those with one or more requests cancelled at 22% or below. This inverse relationship is consistent with the hypothesis that engaged guests — those who have </w:t>
      </w:r>
      <w:r w:rsidR="00CC0ED7">
        <w:rPr>
          <w:color w:val="000000"/>
        </w:rPr>
        <w:t>customized</w:t>
      </w:r>
      <w:r>
        <w:rPr>
          <w:color w:val="000000"/>
        </w:rPr>
        <w:t xml:space="preserve"> their stay — are less likely to abandon their reservation.</w:t>
      </w:r>
    </w:p>
    <w:p w14:paraId="78C2D45C" w14:textId="77777777" w:rsidR="004E4F4C" w:rsidRDefault="00000000">
      <w:pPr>
        <w:pStyle w:val="Heading3"/>
      </w:pPr>
      <w:bookmarkStart w:id="18" w:name="_Toc229488939"/>
      <w:r>
        <w:t>4.3.6 Seasonal Patterns</w:t>
      </w:r>
      <w:bookmarkEnd w:id="18"/>
    </w:p>
    <w:p w14:paraId="6559D2F1" w14:textId="458FD17B" w:rsidR="004E4F4C" w:rsidRDefault="00000000">
      <w:pPr>
        <w:spacing w:before="80" w:after="100" w:line="360" w:lineRule="auto"/>
        <w:jc w:val="both"/>
      </w:pPr>
      <w:r>
        <w:rPr>
          <w:color w:val="000000"/>
        </w:rPr>
        <w:t xml:space="preserve">Cancellation rates show mild seasonal variation: Summer months (June–August) exhibit the highest absolute booking volumes and a moderately elevated cancellation rate (~31%), while Winter months show lower volumes and lower cancellation rates (~25%). Spring and Autumn occupy intermediate positions. This pattern may reflect the greater speculative forward-booking </w:t>
      </w:r>
      <w:r w:rsidR="00CC0ED7">
        <w:rPr>
          <w:color w:val="000000"/>
        </w:rPr>
        <w:t>behavior</w:t>
      </w:r>
      <w:r>
        <w:rPr>
          <w:color w:val="000000"/>
        </w:rPr>
        <w:t xml:space="preserve"> common in peak seasons.</w:t>
      </w:r>
    </w:p>
    <w:p w14:paraId="41FE5BC4" w14:textId="77777777" w:rsidR="004E4F4C" w:rsidRDefault="00000000">
      <w:pPr>
        <w:pStyle w:val="Heading3"/>
      </w:pPr>
      <w:bookmarkStart w:id="19" w:name="_Toc229488940"/>
      <w:r>
        <w:t>4.3.7 Correlation Analysis</w:t>
      </w:r>
      <w:bookmarkEnd w:id="19"/>
    </w:p>
    <w:p w14:paraId="56133D7A" w14:textId="77777777" w:rsidR="004E4F4C" w:rsidRDefault="00000000">
      <w:pPr>
        <w:spacing w:before="80" w:after="100" w:line="360" w:lineRule="auto"/>
        <w:jc w:val="both"/>
      </w:pPr>
      <w:r>
        <w:rPr>
          <w:color w:val="000000"/>
        </w:rPr>
        <w:t xml:space="preserve">A Pearson correlation matrix computed over the numerical features reveals that </w:t>
      </w:r>
      <w:proofErr w:type="spellStart"/>
      <w:r>
        <w:rPr>
          <w:color w:val="000000"/>
        </w:rPr>
        <w:t>previous_cancellations</w:t>
      </w:r>
      <w:proofErr w:type="spellEnd"/>
      <w:r>
        <w:rPr>
          <w:color w:val="000000"/>
        </w:rPr>
        <w:t xml:space="preserve"> is the strongest single correlate of </w:t>
      </w:r>
      <w:proofErr w:type="spellStart"/>
      <w:r>
        <w:rPr>
          <w:color w:val="000000"/>
        </w:rPr>
        <w:t>is_canceled</w:t>
      </w:r>
      <w:proofErr w:type="spellEnd"/>
      <w:r>
        <w:rPr>
          <w:color w:val="000000"/>
        </w:rPr>
        <w:t xml:space="preserve"> (positive, as expected), while </w:t>
      </w:r>
      <w:proofErr w:type="spellStart"/>
      <w:r>
        <w:rPr>
          <w:color w:val="000000"/>
        </w:rPr>
        <w:t>previous_bookings_not_canceled</w:t>
      </w:r>
      <w:proofErr w:type="spellEnd"/>
      <w:r>
        <w:rPr>
          <w:color w:val="000000"/>
        </w:rPr>
        <w:t xml:space="preserve">, </w:t>
      </w:r>
      <w:proofErr w:type="spellStart"/>
      <w:r>
        <w:rPr>
          <w:color w:val="000000"/>
        </w:rPr>
        <w:t>total_of_special_requests</w:t>
      </w:r>
      <w:proofErr w:type="spellEnd"/>
      <w:r>
        <w:rPr>
          <w:color w:val="000000"/>
        </w:rPr>
        <w:t xml:space="preserve">, and </w:t>
      </w:r>
      <w:proofErr w:type="spellStart"/>
      <w:r>
        <w:rPr>
          <w:color w:val="000000"/>
        </w:rPr>
        <w:t>required_car_parking_spaces</w:t>
      </w:r>
      <w:proofErr w:type="spellEnd"/>
      <w:r>
        <w:rPr>
          <w:color w:val="000000"/>
        </w:rPr>
        <w:t xml:space="preserve"> are negatively correlated with cancellation — that is, guests with these attributes are less likely to cancel.</w:t>
      </w:r>
    </w:p>
    <w:p w14:paraId="3B2A51E7" w14:textId="77777777" w:rsidR="004E4F4C" w:rsidRDefault="00000000">
      <w:pPr>
        <w:pStyle w:val="Heading2"/>
      </w:pPr>
      <w:bookmarkStart w:id="20" w:name="_Toc229488941"/>
      <w:r>
        <w:t>4.4 Data Quality Issues</w:t>
      </w:r>
      <w:bookmarkEnd w:id="20"/>
    </w:p>
    <w:p w14:paraId="6194E9ED" w14:textId="77777777" w:rsidR="004E4F4C" w:rsidRDefault="00000000">
      <w:pPr>
        <w:spacing w:before="80" w:after="100" w:line="360" w:lineRule="auto"/>
        <w:jc w:val="both"/>
      </w:pPr>
      <w:r>
        <w:rPr>
          <w:color w:val="000000"/>
        </w:rPr>
        <w:t xml:space="preserve">Several data quality issues were identified during </w:t>
      </w:r>
      <w:proofErr w:type="gramStart"/>
      <w:r>
        <w:rPr>
          <w:color w:val="000000"/>
        </w:rPr>
        <w:t>exploratory</w:t>
      </w:r>
      <w:proofErr w:type="gramEnd"/>
      <w:r>
        <w:rPr>
          <w:color w:val="000000"/>
        </w:rP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4E4F4C" w14:paraId="4D9E3D26" w14:textId="77777777">
        <w:tblPrEx>
          <w:tblCellMar>
            <w:top w:w="0" w:type="dxa"/>
            <w:bottom w:w="0" w:type="dxa"/>
          </w:tblCellMar>
        </w:tblPrEx>
        <w:trPr>
          <w:tblHeader/>
        </w:trPr>
        <w:tc>
          <w:tcPr>
            <w:tcW w:w="21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28DF0F3A" w14:textId="77777777" w:rsidR="004E4F4C" w:rsidRDefault="00000000">
            <w:r>
              <w:rPr>
                <w:b/>
                <w:bCs/>
                <w:color w:val="FFFFFF"/>
                <w:sz w:val="20"/>
                <w:szCs w:val="20"/>
              </w:rPr>
              <w:t>Issue</w:t>
            </w:r>
          </w:p>
        </w:tc>
        <w:tc>
          <w:tcPr>
            <w:tcW w:w="21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057EDA7" w14:textId="77777777" w:rsidR="004E4F4C" w:rsidRDefault="00000000">
            <w:r>
              <w:rPr>
                <w:b/>
                <w:bCs/>
                <w:color w:val="FFFFFF"/>
                <w:sz w:val="20"/>
                <w:szCs w:val="20"/>
              </w:rPr>
              <w:t>Feature(s)</w:t>
            </w:r>
          </w:p>
        </w:tc>
        <w:tc>
          <w:tcPr>
            <w:tcW w:w="21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844E162" w14:textId="77777777" w:rsidR="004E4F4C" w:rsidRDefault="00000000">
            <w:r>
              <w:rPr>
                <w:b/>
                <w:bCs/>
                <w:color w:val="FFFFFF"/>
                <w:sz w:val="20"/>
                <w:szCs w:val="20"/>
              </w:rPr>
              <w:t>Extent</w:t>
            </w:r>
          </w:p>
        </w:tc>
        <w:tc>
          <w:tcPr>
            <w:tcW w:w="288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25872B8B" w14:textId="77777777" w:rsidR="004E4F4C" w:rsidRDefault="00000000">
            <w:r>
              <w:rPr>
                <w:b/>
                <w:bCs/>
                <w:color w:val="FFFFFF"/>
                <w:sz w:val="20"/>
                <w:szCs w:val="20"/>
              </w:rPr>
              <w:t>Action</w:t>
            </w:r>
          </w:p>
        </w:tc>
      </w:tr>
      <w:tr w:rsidR="004E4F4C" w14:paraId="49E041D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A9CC9D9" w14:textId="77777777" w:rsidR="004E4F4C" w:rsidRDefault="00000000">
            <w:r>
              <w:rPr>
                <w:color w:val="000000"/>
                <w:sz w:val="20"/>
                <w:szCs w:val="20"/>
              </w:rPr>
              <w:t>Missing values — high</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BF86B03" w14:textId="77777777" w:rsidR="004E4F4C" w:rsidRDefault="00000000">
            <w:r>
              <w:rPr>
                <w:color w:val="000000"/>
                <w:sz w:val="20"/>
                <w:szCs w:val="20"/>
              </w:rPr>
              <w:t>company</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42E427C" w14:textId="77777777" w:rsidR="004E4F4C" w:rsidRDefault="00000000">
            <w:r>
              <w:rPr>
                <w:color w:val="000000"/>
                <w:sz w:val="20"/>
                <w:szCs w:val="20"/>
              </w:rPr>
              <w:t>94.4% missing</w:t>
            </w:r>
          </w:p>
        </w:tc>
        <w:tc>
          <w:tcPr>
            <w:tcW w:w="28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DB95434" w14:textId="77777777" w:rsidR="004E4F4C" w:rsidRDefault="00000000">
            <w:r>
              <w:rPr>
                <w:color w:val="000000"/>
                <w:sz w:val="20"/>
                <w:szCs w:val="20"/>
              </w:rPr>
              <w:t>Dropped column</w:t>
            </w:r>
          </w:p>
        </w:tc>
      </w:tr>
      <w:tr w:rsidR="004E4F4C" w14:paraId="54F83A8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A546F" w14:textId="77777777" w:rsidR="004E4F4C" w:rsidRDefault="00000000">
            <w:r>
              <w:rPr>
                <w:color w:val="000000"/>
                <w:sz w:val="20"/>
                <w:szCs w:val="20"/>
              </w:rPr>
              <w:t>Missing values — moderate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5E7D0" w14:textId="77777777" w:rsidR="004E4F4C" w:rsidRDefault="00000000">
            <w:r>
              <w:rPr>
                <w:color w:val="000000"/>
                <w:sz w:val="20"/>
                <w:szCs w:val="20"/>
              </w:rPr>
              <w:t>country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AE6F5" w14:textId="77777777" w:rsidR="004E4F4C" w:rsidRDefault="00000000">
            <w:r>
              <w:rPr>
                <w:color w:val="000000"/>
                <w:sz w:val="20"/>
                <w:szCs w:val="20"/>
              </w:rPr>
              <w:t xml:space="preserve">~0.4% missing after </w:t>
            </w:r>
            <w:proofErr w:type="spellStart"/>
            <w:r>
              <w:rPr>
                <w:color w:val="000000"/>
                <w:sz w:val="20"/>
                <w:szCs w:val="20"/>
              </w:rPr>
              <w:t>dedup</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AB4162" w14:textId="77777777" w:rsidR="004E4F4C" w:rsidRDefault="00000000">
            <w:r>
              <w:rPr>
                <w:color w:val="000000"/>
                <w:sz w:val="20"/>
                <w:szCs w:val="20"/>
              </w:rPr>
              <w:t>Imputed as 'Unknown'</w:t>
            </w:r>
          </w:p>
        </w:tc>
      </w:tr>
      <w:tr w:rsidR="004E4F4C" w14:paraId="602E928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1E9EC10" w14:textId="77777777" w:rsidR="004E4F4C" w:rsidRDefault="00000000">
            <w:r>
              <w:rPr>
                <w:color w:val="000000"/>
                <w:sz w:val="20"/>
                <w:szCs w:val="20"/>
              </w:rPr>
              <w:t>Missing values — low</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612034C" w14:textId="77777777" w:rsidR="004E4F4C" w:rsidRDefault="00000000">
            <w:r>
              <w:rPr>
                <w:color w:val="000000"/>
                <w:sz w:val="20"/>
                <w:szCs w:val="20"/>
              </w:rPr>
              <w:t>children</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C153A26" w14:textId="77777777" w:rsidR="004E4F4C" w:rsidRDefault="00000000">
            <w:r>
              <w:rPr>
                <w:color w:val="000000"/>
                <w:sz w:val="20"/>
                <w:szCs w:val="20"/>
              </w:rPr>
              <w:t>4 records</w:t>
            </w:r>
          </w:p>
        </w:tc>
        <w:tc>
          <w:tcPr>
            <w:tcW w:w="28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5649ED7" w14:textId="77777777" w:rsidR="004E4F4C" w:rsidRDefault="00000000">
            <w:r>
              <w:rPr>
                <w:color w:val="000000"/>
                <w:sz w:val="20"/>
                <w:szCs w:val="20"/>
              </w:rPr>
              <w:t>Imputed as 0</w:t>
            </w:r>
          </w:p>
        </w:tc>
      </w:tr>
      <w:tr w:rsidR="004E4F4C" w14:paraId="66C17FD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8C2AC" w14:textId="77777777" w:rsidR="004E4F4C" w:rsidRDefault="00000000">
            <w:r>
              <w:rPr>
                <w:color w:val="000000"/>
                <w:sz w:val="20"/>
                <w:szCs w:val="20"/>
              </w:rPr>
              <w:t>Duplicate rows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13B11" w14:textId="77777777" w:rsidR="004E4F4C" w:rsidRDefault="00000000">
            <w:r>
              <w:rPr>
                <w:color w:val="000000"/>
                <w:sz w:val="20"/>
                <w:szCs w:val="20"/>
              </w:rPr>
              <w:t>All features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3DB4F" w14:textId="77777777" w:rsidR="004E4F4C" w:rsidRDefault="00000000">
            <w:r>
              <w:rPr>
                <w:color w:val="000000"/>
                <w:sz w:val="20"/>
                <w:szCs w:val="20"/>
              </w:rPr>
              <w:t>32,265 rows (27%)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14143" w14:textId="77777777" w:rsidR="004E4F4C" w:rsidRDefault="00000000">
            <w:r>
              <w:rPr>
                <w:color w:val="000000"/>
                <w:sz w:val="20"/>
                <w:szCs w:val="20"/>
              </w:rPr>
              <w:t>Removed</w:t>
            </w:r>
          </w:p>
        </w:tc>
      </w:tr>
      <w:tr w:rsidR="004E4F4C" w14:paraId="7D71A04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851D5B6" w14:textId="77777777" w:rsidR="004E4F4C" w:rsidRDefault="00000000">
            <w:r>
              <w:rPr>
                <w:color w:val="000000"/>
                <w:sz w:val="20"/>
                <w:szCs w:val="20"/>
              </w:rPr>
              <w:t>Data leakage</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6807DF5" w14:textId="77777777" w:rsidR="004E4F4C" w:rsidRDefault="00000000">
            <w:proofErr w:type="spellStart"/>
            <w:r>
              <w:rPr>
                <w:color w:val="000000"/>
                <w:sz w:val="20"/>
                <w:szCs w:val="20"/>
              </w:rPr>
              <w:t>deposit_type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A6D0DD9" w14:textId="77777777" w:rsidR="004E4F4C" w:rsidRDefault="00000000">
            <w:proofErr w:type="gramStart"/>
            <w:r>
              <w:rPr>
                <w:color w:val="000000"/>
                <w:sz w:val="20"/>
                <w:szCs w:val="20"/>
              </w:rPr>
              <w:t>Non Refund</w:t>
            </w:r>
            <w:proofErr w:type="gramEnd"/>
            <w:r>
              <w:rPr>
                <w:color w:val="000000"/>
                <w:sz w:val="20"/>
                <w:szCs w:val="20"/>
              </w:rPr>
              <w:t>: 94.6% cancel rate</w:t>
            </w:r>
          </w:p>
        </w:tc>
        <w:tc>
          <w:tcPr>
            <w:tcW w:w="28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4B9229C" w14:textId="77777777" w:rsidR="004E4F4C" w:rsidRDefault="00000000">
            <w:r>
              <w:rPr>
                <w:color w:val="000000"/>
                <w:sz w:val="20"/>
                <w:szCs w:val="20"/>
              </w:rPr>
              <w:t>Dropped</w:t>
            </w:r>
          </w:p>
        </w:tc>
      </w:tr>
      <w:tr w:rsidR="004E4F4C" w14:paraId="069FFEC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E82F6" w14:textId="77777777" w:rsidR="004E4F4C" w:rsidRDefault="00000000">
            <w:r>
              <w:rPr>
                <w:color w:val="000000"/>
                <w:sz w:val="20"/>
                <w:szCs w:val="20"/>
              </w:rPr>
              <w:lastRenderedPageBreak/>
              <w:t>Data leakage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2CFA4" w14:textId="77777777" w:rsidR="004E4F4C" w:rsidRDefault="00000000">
            <w:proofErr w:type="spellStart"/>
            <w:r>
              <w:rPr>
                <w:color w:val="000000"/>
                <w:sz w:val="20"/>
                <w:szCs w:val="20"/>
              </w:rPr>
              <w:t>assigned_room_type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489DE" w14:textId="77777777" w:rsidR="004E4F4C" w:rsidRDefault="00000000">
            <w:r>
              <w:rPr>
                <w:color w:val="000000"/>
                <w:sz w:val="20"/>
                <w:szCs w:val="20"/>
              </w:rPr>
              <w:t>Type L: 100% cancel 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9C178" w14:textId="77777777" w:rsidR="004E4F4C" w:rsidRDefault="00000000">
            <w:r>
              <w:rPr>
                <w:color w:val="000000"/>
                <w:sz w:val="20"/>
                <w:szCs w:val="20"/>
              </w:rPr>
              <w:t>Dropped</w:t>
            </w:r>
          </w:p>
        </w:tc>
      </w:tr>
      <w:tr w:rsidR="004E4F4C" w14:paraId="15D4095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2FEA8A8" w14:textId="77777777" w:rsidR="004E4F4C" w:rsidRDefault="00000000">
            <w:r>
              <w:rPr>
                <w:color w:val="000000"/>
                <w:sz w:val="20"/>
                <w:szCs w:val="20"/>
              </w:rPr>
              <w:t>Anomalous values</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E9918FC" w14:textId="77777777" w:rsidR="004E4F4C" w:rsidRDefault="00000000">
            <w:proofErr w:type="spellStart"/>
            <w:r>
              <w:rPr>
                <w:color w:val="000000"/>
                <w:sz w:val="20"/>
                <w:szCs w:val="20"/>
              </w:rPr>
              <w:t>adr</w:t>
            </w:r>
            <w:proofErr w:type="spellEnd"/>
            <w:r>
              <w:rPr>
                <w:color w:val="000000"/>
                <w:sz w:val="20"/>
                <w:szCs w:val="20"/>
              </w:rPr>
              <w:t xml:space="preserve"> = 0</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260613A" w14:textId="77777777" w:rsidR="004E4F4C" w:rsidRDefault="00000000">
            <w:r>
              <w:rPr>
                <w:color w:val="000000"/>
                <w:sz w:val="20"/>
                <w:szCs w:val="20"/>
              </w:rPr>
              <w:t>1,638 records</w:t>
            </w:r>
          </w:p>
        </w:tc>
        <w:tc>
          <w:tcPr>
            <w:tcW w:w="28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67EB435" w14:textId="77777777" w:rsidR="004E4F4C" w:rsidRDefault="00000000">
            <w:r>
              <w:rPr>
                <w:color w:val="000000"/>
                <w:sz w:val="20"/>
                <w:szCs w:val="20"/>
              </w:rPr>
              <w:t>Flagged (</w:t>
            </w:r>
            <w:proofErr w:type="spellStart"/>
            <w:r>
              <w:rPr>
                <w:color w:val="000000"/>
                <w:sz w:val="20"/>
                <w:szCs w:val="20"/>
              </w:rPr>
              <w:t>is_free_room</w:t>
            </w:r>
            <w:proofErr w:type="spellEnd"/>
            <w:r>
              <w:rPr>
                <w:color w:val="000000"/>
                <w:sz w:val="20"/>
                <w:szCs w:val="20"/>
              </w:rPr>
              <w:t>)</w:t>
            </w:r>
          </w:p>
        </w:tc>
      </w:tr>
      <w:tr w:rsidR="004E4F4C" w14:paraId="79CFEDD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6BE93" w14:textId="77777777" w:rsidR="004E4F4C" w:rsidRDefault="00000000">
            <w:r>
              <w:rPr>
                <w:color w:val="000000"/>
                <w:sz w:val="20"/>
                <w:szCs w:val="20"/>
              </w:rPr>
              <w:t>Sparse categories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9C5D3" w14:textId="77777777" w:rsidR="004E4F4C" w:rsidRDefault="00000000">
            <w:proofErr w:type="spellStart"/>
            <w:r>
              <w:rPr>
                <w:color w:val="000000"/>
                <w:sz w:val="20"/>
                <w:szCs w:val="20"/>
              </w:rPr>
              <w:t>reserved_room_type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700E0" w14:textId="77777777" w:rsidR="004E4F4C" w:rsidRDefault="00000000">
            <w:r>
              <w:rPr>
                <w:color w:val="000000"/>
                <w:sz w:val="20"/>
                <w:szCs w:val="20"/>
              </w:rPr>
              <w:t>Types P, L: &lt;20 rows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97E51" w14:textId="77777777" w:rsidR="004E4F4C" w:rsidRDefault="00000000">
            <w:r>
              <w:rPr>
                <w:color w:val="000000"/>
                <w:sz w:val="20"/>
                <w:szCs w:val="20"/>
              </w:rPr>
              <w:t>Grouped as 'Other'</w:t>
            </w:r>
          </w:p>
        </w:tc>
      </w:tr>
      <w:tr w:rsidR="004E4F4C" w14:paraId="5F23456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8E38FFE" w14:textId="77777777" w:rsidR="004E4F4C" w:rsidRDefault="00000000">
            <w:r>
              <w:rPr>
                <w:color w:val="000000"/>
                <w:sz w:val="20"/>
                <w:szCs w:val="20"/>
              </w:rPr>
              <w:t>Undefined category</w:t>
            </w:r>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D17E31C" w14:textId="77777777" w:rsidR="004E4F4C" w:rsidRDefault="00000000">
            <w:proofErr w:type="spellStart"/>
            <w:r>
              <w:rPr>
                <w:color w:val="000000"/>
                <w:sz w:val="20"/>
                <w:szCs w:val="20"/>
              </w:rPr>
              <w:t>market_segment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87068DC" w14:textId="77777777" w:rsidR="004E4F4C" w:rsidRDefault="00000000">
            <w:r>
              <w:rPr>
                <w:color w:val="000000"/>
                <w:sz w:val="20"/>
                <w:szCs w:val="20"/>
              </w:rPr>
              <w:t>2 rows labelled 'Undefined'</w:t>
            </w:r>
          </w:p>
        </w:tc>
        <w:tc>
          <w:tcPr>
            <w:tcW w:w="28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B73A8E6" w14:textId="77777777" w:rsidR="004E4F4C" w:rsidRDefault="00000000">
            <w:r>
              <w:rPr>
                <w:color w:val="000000"/>
                <w:sz w:val="20"/>
                <w:szCs w:val="20"/>
              </w:rPr>
              <w:t>Dropped</w:t>
            </w:r>
          </w:p>
        </w:tc>
      </w:tr>
    </w:tbl>
    <w:p w14:paraId="6729CBE4" w14:textId="77777777" w:rsidR="004E4F4C" w:rsidRDefault="004E4F4C"/>
    <w:p w14:paraId="497FDD5E" w14:textId="1DBE980F" w:rsidR="004E4F4C" w:rsidRDefault="00000000">
      <w:pPr>
        <w:spacing w:before="80" w:after="100" w:line="360" w:lineRule="auto"/>
        <w:jc w:val="both"/>
      </w:pPr>
      <w:r>
        <w:rPr>
          <w:color w:val="000000"/>
        </w:rPr>
        <w:t xml:space="preserve">The two leakage columns deserve particular attention. The </w:t>
      </w:r>
      <w:proofErr w:type="spellStart"/>
      <w:r>
        <w:rPr>
          <w:color w:val="000000"/>
        </w:rPr>
        <w:t>deposit_type</w:t>
      </w:r>
      <w:proofErr w:type="spellEnd"/>
      <w:r>
        <w:rPr>
          <w:color w:val="000000"/>
        </w:rPr>
        <w:t xml:space="preserve"> field records whether a non-refundable deposit was collected — but in the operational reality of many Portuguese hotels, this classification is often entered into the property management system after or contemporaneously with the cancellation event, not at the original point of booking. The 94.6% cancellation rate for </w:t>
      </w:r>
      <w:proofErr w:type="gramStart"/>
      <w:r w:rsidR="00CC0ED7">
        <w:rPr>
          <w:color w:val="000000"/>
        </w:rPr>
        <w:t>Non-Refund</w:t>
      </w:r>
      <w:proofErr w:type="gramEnd"/>
      <w:r>
        <w:rPr>
          <w:color w:val="000000"/>
        </w:rPr>
        <w:t xml:space="preserve"> deposits (versus ~26% for others) is a statistical artefact of this recording practice. Including it in a predictive model would yield artificially inflated test performance that would not </w:t>
      </w:r>
      <w:proofErr w:type="gramStart"/>
      <w:r>
        <w:rPr>
          <w:color w:val="000000"/>
        </w:rPr>
        <w:t>replicate</w:t>
      </w:r>
      <w:proofErr w:type="gramEnd"/>
      <w:r>
        <w:rPr>
          <w:color w:val="000000"/>
        </w:rPr>
        <w:t xml:space="preserve"> in production. Similarly, </w:t>
      </w:r>
      <w:proofErr w:type="spellStart"/>
      <w:r>
        <w:rPr>
          <w:color w:val="000000"/>
        </w:rPr>
        <w:t>assigned_room_type</w:t>
      </w:r>
      <w:proofErr w:type="spellEnd"/>
      <w:r>
        <w:rPr>
          <w:color w:val="000000"/>
        </w:rPr>
        <w:t xml:space="preserve"> is determined at check-in and cannot be known at booking time; its perfect-predictor </w:t>
      </w:r>
      <w:r w:rsidR="00CC0ED7">
        <w:rPr>
          <w:color w:val="000000"/>
        </w:rPr>
        <w:t>behavior</w:t>
      </w:r>
      <w:r>
        <w:rPr>
          <w:color w:val="000000"/>
        </w:rPr>
        <w:t xml:space="preserve"> for type L confirms its status as a leakage variable.</w:t>
      </w:r>
    </w:p>
    <w:p w14:paraId="495C3C6F" w14:textId="77777777" w:rsidR="004E4F4C" w:rsidRDefault="00000000">
      <w:r>
        <w:br w:type="page"/>
      </w:r>
    </w:p>
    <w:p w14:paraId="72874DA1" w14:textId="77777777" w:rsidR="004E4F4C" w:rsidRDefault="00000000">
      <w:pPr>
        <w:pStyle w:val="Heading1"/>
      </w:pPr>
      <w:bookmarkStart w:id="21" w:name="_Toc229488942"/>
      <w:r>
        <w:lastRenderedPageBreak/>
        <w:t>5. Data Preparation</w:t>
      </w:r>
      <w:bookmarkEnd w:id="21"/>
    </w:p>
    <w:p w14:paraId="4BBA1B7D" w14:textId="77777777" w:rsidR="004E4F4C" w:rsidRDefault="00000000">
      <w:pPr>
        <w:pStyle w:val="Heading2"/>
      </w:pPr>
      <w:bookmarkStart w:id="22" w:name="_Toc229488943"/>
      <w:r>
        <w:t>5.1 Data Cleaning</w:t>
      </w:r>
      <w:bookmarkEnd w:id="22"/>
    </w:p>
    <w:p w14:paraId="3DBD69F2" w14:textId="77777777" w:rsidR="004E4F4C" w:rsidRDefault="00000000">
      <w:pPr>
        <w:pStyle w:val="Heading3"/>
      </w:pPr>
      <w:bookmarkStart w:id="23" w:name="_Toc229488944"/>
      <w:r>
        <w:t>5.1.1 Duplicate Removal</w:t>
      </w:r>
      <w:bookmarkEnd w:id="23"/>
    </w:p>
    <w:p w14:paraId="26963318" w14:textId="77777777" w:rsidR="004E4F4C" w:rsidRDefault="00000000">
      <w:pPr>
        <w:spacing w:before="80" w:after="100" w:line="360" w:lineRule="auto"/>
        <w:jc w:val="both"/>
      </w:pPr>
      <w:r>
        <w:rPr>
          <w:color w:val="000000"/>
        </w:rPr>
        <w:t>The raw dataset contains 32,265 duplicate rows — records identical across all 32 features. These likely arise from data export processes in the property management system rather than representing genuine repeated bookings. All duplicate rows were removed, reducing the dataset from 119,390 to 87,125 records.</w:t>
      </w:r>
    </w:p>
    <w:p w14:paraId="6B32F2D0" w14:textId="77777777" w:rsidR="004E4F4C" w:rsidRDefault="00000000">
      <w:pPr>
        <w:pStyle w:val="Heading3"/>
      </w:pPr>
      <w:bookmarkStart w:id="24" w:name="_Toc229488945"/>
      <w:r>
        <w:t>5.1.2 Missing Value Treatment</w:t>
      </w:r>
      <w:bookmarkEnd w:id="24"/>
    </w:p>
    <w:p w14:paraId="1C9A0043" w14:textId="77777777" w:rsidR="004E4F4C" w:rsidRDefault="00000000">
      <w:pPr>
        <w:spacing w:before="80" w:after="100" w:line="360" w:lineRule="auto"/>
        <w:jc w:val="both"/>
      </w:pPr>
      <w:r>
        <w:rPr>
          <w:color w:val="000000"/>
        </w:rPr>
        <w:t>Following deduplication, the company column retained 81,877 missing values (94.1% of the cleaned dataset). Given this missingness rate, the column cannot carry meaningful signal and was dropped. The country column had 451 missing values, which were imputed as the string 'Unknown' to preserve all other information in these records. The children column had 4 missing values imputed as 0, consistent with the interpretation that an unspecified number of children in a booking record means no children were included.</w:t>
      </w:r>
    </w:p>
    <w:p w14:paraId="5B08D6FD" w14:textId="77777777" w:rsidR="004E4F4C" w:rsidRDefault="00000000">
      <w:pPr>
        <w:pStyle w:val="Heading3"/>
      </w:pPr>
      <w:bookmarkStart w:id="25" w:name="_Toc229488946"/>
      <w:r>
        <w:t>5.1.3 Outlier Handling</w:t>
      </w:r>
      <w:bookmarkEnd w:id="25"/>
    </w:p>
    <w:p w14:paraId="7D2CA124" w14:textId="77777777" w:rsidR="004E4F4C" w:rsidRDefault="00000000">
      <w:pPr>
        <w:spacing w:before="80" w:after="100" w:line="360" w:lineRule="auto"/>
        <w:jc w:val="both"/>
      </w:pPr>
      <w:r>
        <w:rPr>
          <w:color w:val="000000"/>
        </w:rPr>
        <w:t>Negative values in numeric columns (</w:t>
      </w:r>
      <w:proofErr w:type="spellStart"/>
      <w:r>
        <w:rPr>
          <w:color w:val="000000"/>
        </w:rPr>
        <w:t>adr</w:t>
      </w:r>
      <w:proofErr w:type="spellEnd"/>
      <w:r>
        <w:rPr>
          <w:color w:val="000000"/>
        </w:rPr>
        <w:t xml:space="preserve">, </w:t>
      </w:r>
      <w:proofErr w:type="spellStart"/>
      <w:r>
        <w:rPr>
          <w:color w:val="000000"/>
        </w:rPr>
        <w:t>lead_time</w:t>
      </w:r>
      <w:proofErr w:type="spellEnd"/>
      <w:r>
        <w:rPr>
          <w:color w:val="000000"/>
        </w:rPr>
        <w:t xml:space="preserve">, stay night counts) were clipped to zero. Adult count records with zero adults were removed as they represent invalid bookings. An </w:t>
      </w:r>
      <w:proofErr w:type="spellStart"/>
      <w:r>
        <w:rPr>
          <w:color w:val="000000"/>
        </w:rPr>
        <w:t>adr</w:t>
      </w:r>
      <w:proofErr w:type="spellEnd"/>
      <w:r>
        <w:rPr>
          <w:color w:val="000000"/>
        </w:rPr>
        <w:t xml:space="preserve"> value of −6.38 present in one record was likewise addressed by clipping.</w:t>
      </w:r>
    </w:p>
    <w:p w14:paraId="342EDE3C" w14:textId="77777777" w:rsidR="004E4F4C" w:rsidRDefault="00000000">
      <w:pPr>
        <w:pStyle w:val="Heading2"/>
      </w:pPr>
      <w:bookmarkStart w:id="26" w:name="_Toc229488947"/>
      <w:r>
        <w:t>5.2 Leakage Removal</w:t>
      </w:r>
      <w:bookmarkEnd w:id="26"/>
    </w:p>
    <w:p w14:paraId="05107CE4" w14:textId="2283FF75" w:rsidR="004E4F4C" w:rsidRDefault="00000000">
      <w:pPr>
        <w:spacing w:before="80" w:after="100" w:line="360" w:lineRule="auto"/>
        <w:jc w:val="both"/>
      </w:pPr>
      <w:r>
        <w:rPr>
          <w:color w:val="000000"/>
        </w:rPr>
        <w:t xml:space="preserve">As detailed in Section 4.4, two columns were removed to prevent data leakage: </w:t>
      </w:r>
      <w:proofErr w:type="spellStart"/>
      <w:r>
        <w:rPr>
          <w:color w:val="000000"/>
        </w:rPr>
        <w:t>deposit_type</w:t>
      </w:r>
      <w:proofErr w:type="spellEnd"/>
      <w:r>
        <w:rPr>
          <w:color w:val="000000"/>
        </w:rPr>
        <w:t xml:space="preserve"> (94.6% cancellation rate for </w:t>
      </w:r>
      <w:proofErr w:type="gramStart"/>
      <w:r w:rsidR="00CC0ED7">
        <w:rPr>
          <w:color w:val="000000"/>
        </w:rPr>
        <w:t>Non-Refund</w:t>
      </w:r>
      <w:proofErr w:type="gramEnd"/>
      <w:r>
        <w:rPr>
          <w:color w:val="000000"/>
        </w:rPr>
        <w:t xml:space="preserve"> category, indicative of post-hoc recording) and </w:t>
      </w:r>
      <w:proofErr w:type="spellStart"/>
      <w:r>
        <w:rPr>
          <w:color w:val="000000"/>
        </w:rPr>
        <w:t>assigned_room_type</w:t>
      </w:r>
      <w:proofErr w:type="spellEnd"/>
      <w:r>
        <w:rPr>
          <w:color w:val="000000"/>
        </w:rPr>
        <w:t xml:space="preserve"> (determined at check-in, not at booking time). The target-leaking columns </w:t>
      </w:r>
      <w:proofErr w:type="spellStart"/>
      <w:r>
        <w:rPr>
          <w:color w:val="000000"/>
        </w:rPr>
        <w:t>reservation_status</w:t>
      </w:r>
      <w:proofErr w:type="spellEnd"/>
      <w:r>
        <w:rPr>
          <w:color w:val="000000"/>
        </w:rPr>
        <w:t xml:space="preserve"> and </w:t>
      </w:r>
      <w:proofErr w:type="spellStart"/>
      <w:r>
        <w:rPr>
          <w:color w:val="000000"/>
        </w:rPr>
        <w:t>reservation_status_date</w:t>
      </w:r>
      <w:proofErr w:type="spellEnd"/>
      <w:r>
        <w:rPr>
          <w:color w:val="000000"/>
        </w:rPr>
        <w:t xml:space="preserve"> — which directly encode the booking outcome — were also confirmed absent from the modelling feature set.</w:t>
      </w:r>
    </w:p>
    <w:p w14:paraId="6493E92E" w14:textId="77777777" w:rsidR="004E4F4C" w:rsidRDefault="00000000">
      <w:pPr>
        <w:pStyle w:val="Heading2"/>
      </w:pPr>
      <w:bookmarkStart w:id="27" w:name="_Toc229488948"/>
      <w:r>
        <w:t>5.3 Feature Engineering</w:t>
      </w:r>
      <w:bookmarkEnd w:id="27"/>
    </w:p>
    <w:p w14:paraId="196565F3" w14:textId="14E4E0D4" w:rsidR="004E4F4C" w:rsidRDefault="00000000">
      <w:pPr>
        <w:spacing w:before="80" w:after="100" w:line="360" w:lineRule="auto"/>
        <w:jc w:val="both"/>
      </w:pPr>
      <w:r>
        <w:rPr>
          <w:color w:val="000000"/>
        </w:rPr>
        <w:t xml:space="preserve">Eleven new features were engineered from the existing attributes to capture richer signals about booking </w:t>
      </w:r>
      <w:r w:rsidR="00CC0ED7">
        <w:rPr>
          <w:color w:val="000000"/>
        </w:rPr>
        <w:t>behavior</w:t>
      </w:r>
      <w:r>
        <w:rPr>
          <w:color w:val="000000"/>
        </w:rPr>
        <w:t xml:space="preserve">. The table below </w:t>
      </w:r>
      <w:r w:rsidR="00CC0ED7">
        <w:rPr>
          <w:color w:val="000000"/>
        </w:rPr>
        <w:t>summarizes</w:t>
      </w:r>
      <w:r>
        <w:rPr>
          <w:color w:val="000000"/>
        </w:rPr>
        <w:t xml:space="preserve"> each engineered feature, its derivation, and its observed relationship with cancellation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3209"/>
        <w:gridCol w:w="3820"/>
      </w:tblGrid>
      <w:tr w:rsidR="004E4F4C" w14:paraId="6B633B9E" w14:textId="77777777">
        <w:tblPrEx>
          <w:tblCellMar>
            <w:top w:w="0" w:type="dxa"/>
            <w:bottom w:w="0" w:type="dxa"/>
          </w:tblCellMar>
        </w:tblPrEx>
        <w:trPr>
          <w:tblHeader/>
        </w:trPr>
        <w:tc>
          <w:tcPr>
            <w:tcW w:w="22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6204E5C1" w14:textId="77777777" w:rsidR="004E4F4C" w:rsidRDefault="00000000">
            <w:r>
              <w:rPr>
                <w:b/>
                <w:bCs/>
                <w:color w:val="FFFFFF"/>
                <w:sz w:val="20"/>
                <w:szCs w:val="20"/>
              </w:rPr>
              <w:t>Feature</w:t>
            </w:r>
          </w:p>
        </w:tc>
        <w:tc>
          <w:tcPr>
            <w:tcW w:w="32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70EF0C14" w14:textId="77777777" w:rsidR="004E4F4C" w:rsidRDefault="00000000">
            <w:r>
              <w:rPr>
                <w:b/>
                <w:bCs/>
                <w:color w:val="FFFFFF"/>
                <w:sz w:val="20"/>
                <w:szCs w:val="20"/>
              </w:rPr>
              <w:t>Derivation</w:t>
            </w:r>
          </w:p>
        </w:tc>
        <w:tc>
          <w:tcPr>
            <w:tcW w:w="39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DAF5BD8" w14:textId="77777777" w:rsidR="004E4F4C" w:rsidRDefault="00000000">
            <w:r>
              <w:rPr>
                <w:b/>
                <w:bCs/>
                <w:color w:val="FFFFFF"/>
                <w:sz w:val="20"/>
                <w:szCs w:val="20"/>
              </w:rPr>
              <w:t>Signal</w:t>
            </w:r>
          </w:p>
        </w:tc>
      </w:tr>
      <w:tr w:rsidR="004E4F4C" w14:paraId="09FBE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8F3078B" w14:textId="77777777" w:rsidR="004E4F4C" w:rsidRDefault="00000000">
            <w:proofErr w:type="spellStart"/>
            <w:r>
              <w:rPr>
                <w:color w:val="000000"/>
                <w:sz w:val="20"/>
                <w:szCs w:val="20"/>
              </w:rPr>
              <w:t>has_agent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E75561B" w14:textId="77777777" w:rsidR="004E4F4C" w:rsidRDefault="00000000">
            <w:r>
              <w:rPr>
                <w:color w:val="000000"/>
                <w:sz w:val="20"/>
                <w:szCs w:val="20"/>
              </w:rPr>
              <w:t>agent &gt; 0 → 1, else 0</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6753840" w14:textId="77777777" w:rsidR="004E4F4C" w:rsidRDefault="00000000">
            <w:r>
              <w:rPr>
                <w:color w:val="000000"/>
                <w:sz w:val="20"/>
                <w:szCs w:val="20"/>
              </w:rPr>
              <w:t>Agent bookings cancel 30% vs 12% direct</w:t>
            </w:r>
          </w:p>
        </w:tc>
      </w:tr>
      <w:tr w:rsidR="004E4F4C" w14:paraId="4537B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297F6" w14:textId="77777777" w:rsidR="004E4F4C" w:rsidRDefault="00000000">
            <w:proofErr w:type="spellStart"/>
            <w:r>
              <w:rPr>
                <w:color w:val="000000"/>
                <w:sz w:val="20"/>
                <w:szCs w:val="20"/>
              </w:rPr>
              <w:lastRenderedPageBreak/>
              <w:t>was_on_waiting_list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C7941" w14:textId="77777777" w:rsidR="004E4F4C" w:rsidRDefault="00000000">
            <w:proofErr w:type="spellStart"/>
            <w:r>
              <w:rPr>
                <w:color w:val="000000"/>
                <w:sz w:val="20"/>
                <w:szCs w:val="20"/>
              </w:rPr>
              <w:t>days_in_waiting_list</w:t>
            </w:r>
            <w:proofErr w:type="spellEnd"/>
            <w:r>
              <w:rPr>
                <w:color w:val="000000"/>
                <w:sz w:val="20"/>
                <w:szCs w:val="20"/>
              </w:rPr>
              <w:t xml:space="preserve">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497FD" w14:textId="77777777" w:rsidR="004E4F4C" w:rsidRDefault="00000000">
            <w:r>
              <w:rPr>
                <w:color w:val="000000"/>
                <w:sz w:val="20"/>
                <w:szCs w:val="20"/>
              </w:rPr>
              <w:t>Low prevalence (1%) but positive signal</w:t>
            </w:r>
          </w:p>
        </w:tc>
      </w:tr>
      <w:tr w:rsidR="004E4F4C" w14:paraId="4E036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6302B1E" w14:textId="77777777" w:rsidR="004E4F4C" w:rsidRDefault="00000000">
            <w:proofErr w:type="spellStart"/>
            <w:r>
              <w:rPr>
                <w:color w:val="000000"/>
                <w:sz w:val="20"/>
                <w:szCs w:val="20"/>
              </w:rPr>
              <w:t>has_prev_cancellations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0F2D919" w14:textId="77777777" w:rsidR="004E4F4C" w:rsidRDefault="00000000">
            <w:proofErr w:type="spellStart"/>
            <w:r>
              <w:rPr>
                <w:color w:val="000000"/>
                <w:sz w:val="20"/>
                <w:szCs w:val="20"/>
              </w:rPr>
              <w:t>previous_cancellations</w:t>
            </w:r>
            <w:proofErr w:type="spellEnd"/>
            <w:r>
              <w:rPr>
                <w:color w:val="000000"/>
                <w:sz w:val="20"/>
                <w:szCs w:val="20"/>
              </w:rPr>
              <w:t xml:space="preserve">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F7F3439" w14:textId="77777777" w:rsidR="004E4F4C" w:rsidRDefault="00000000">
            <w:r>
              <w:rPr>
                <w:color w:val="000000"/>
                <w:sz w:val="20"/>
                <w:szCs w:val="20"/>
              </w:rPr>
              <w:t>Chronic cancellers: ~67% cancel rate</w:t>
            </w:r>
          </w:p>
        </w:tc>
      </w:tr>
      <w:tr w:rsidR="004E4F4C" w14:paraId="55C90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2A2E5" w14:textId="77777777" w:rsidR="004E4F4C" w:rsidRDefault="00000000">
            <w:proofErr w:type="spellStart"/>
            <w:r>
              <w:rPr>
                <w:color w:val="000000"/>
                <w:sz w:val="20"/>
                <w:szCs w:val="20"/>
              </w:rPr>
              <w:t>is_loyal_guest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0312A" w14:textId="77777777" w:rsidR="004E4F4C" w:rsidRDefault="00000000">
            <w:proofErr w:type="spellStart"/>
            <w:r>
              <w:rPr>
                <w:color w:val="000000"/>
                <w:sz w:val="20"/>
                <w:szCs w:val="20"/>
              </w:rPr>
              <w:t>previous_bookings_not_canceled</w:t>
            </w:r>
            <w:proofErr w:type="spellEnd"/>
            <w:r>
              <w:rPr>
                <w:color w:val="000000"/>
                <w:sz w:val="20"/>
                <w:szCs w:val="20"/>
              </w:rPr>
              <w:t xml:space="preserve">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AE968" w14:textId="77777777" w:rsidR="004E4F4C" w:rsidRDefault="00000000">
            <w:r>
              <w:rPr>
                <w:color w:val="000000"/>
                <w:sz w:val="20"/>
                <w:szCs w:val="20"/>
              </w:rPr>
              <w:t>Loyal guests: ~5% cancel rate</w:t>
            </w:r>
          </w:p>
        </w:tc>
      </w:tr>
      <w:tr w:rsidR="004E4F4C" w14:paraId="1B102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C881C30" w14:textId="77777777" w:rsidR="004E4F4C" w:rsidRDefault="00000000">
            <w:proofErr w:type="spellStart"/>
            <w:r>
              <w:rPr>
                <w:color w:val="000000"/>
                <w:sz w:val="20"/>
                <w:szCs w:val="20"/>
              </w:rPr>
              <w:t>has_baby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CAE2692" w14:textId="77777777" w:rsidR="004E4F4C" w:rsidRDefault="00000000">
            <w:r>
              <w:rPr>
                <w:color w:val="000000"/>
                <w:sz w:val="20"/>
                <w:szCs w:val="20"/>
              </w:rPr>
              <w:t>babies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00A6D4E" w14:textId="77777777" w:rsidR="004E4F4C" w:rsidRDefault="00000000">
            <w:r>
              <w:rPr>
                <w:color w:val="000000"/>
                <w:sz w:val="20"/>
                <w:szCs w:val="20"/>
              </w:rPr>
              <w:t xml:space="preserve">Families with infants </w:t>
            </w:r>
            <w:proofErr w:type="gramStart"/>
            <w:r>
              <w:rPr>
                <w:color w:val="000000"/>
                <w:sz w:val="20"/>
                <w:szCs w:val="20"/>
              </w:rPr>
              <w:t>less</w:t>
            </w:r>
            <w:proofErr w:type="gramEnd"/>
            <w:r>
              <w:rPr>
                <w:color w:val="000000"/>
                <w:sz w:val="20"/>
                <w:szCs w:val="20"/>
              </w:rPr>
              <w:t xml:space="preserve"> likely to cancel</w:t>
            </w:r>
          </w:p>
        </w:tc>
      </w:tr>
      <w:tr w:rsidR="004E4F4C" w14:paraId="2A8FB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EEAC5" w14:textId="77777777" w:rsidR="004E4F4C" w:rsidRDefault="00000000">
            <w:proofErr w:type="spellStart"/>
            <w:r>
              <w:rPr>
                <w:color w:val="000000"/>
                <w:sz w:val="20"/>
                <w:szCs w:val="20"/>
              </w:rPr>
              <w:t>cancel_rate_history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16561" w14:textId="77777777" w:rsidR="004E4F4C" w:rsidRDefault="00000000">
            <w:proofErr w:type="spellStart"/>
            <w:r>
              <w:rPr>
                <w:color w:val="000000"/>
                <w:sz w:val="20"/>
                <w:szCs w:val="20"/>
              </w:rPr>
              <w:t>prev_cancel</w:t>
            </w:r>
            <w:proofErr w:type="spellEnd"/>
            <w:r>
              <w:rPr>
                <w:color w:val="000000"/>
                <w:sz w:val="20"/>
                <w:szCs w:val="20"/>
              </w:rPr>
              <w:t xml:space="preserve"> / (</w:t>
            </w:r>
            <w:proofErr w:type="spellStart"/>
            <w:r>
              <w:rPr>
                <w:color w:val="000000"/>
                <w:sz w:val="20"/>
                <w:szCs w:val="20"/>
              </w:rPr>
              <w:t>prev_cancel</w:t>
            </w:r>
            <w:proofErr w:type="spellEnd"/>
            <w:r>
              <w:rPr>
                <w:color w:val="000000"/>
                <w:sz w:val="20"/>
                <w:szCs w:val="20"/>
              </w:rPr>
              <w:t xml:space="preserve"> + </w:t>
            </w:r>
            <w:proofErr w:type="spellStart"/>
            <w:r>
              <w:rPr>
                <w:color w:val="000000"/>
                <w:sz w:val="20"/>
                <w:szCs w:val="20"/>
              </w:rPr>
              <w:t>prev_kept</w:t>
            </w:r>
            <w:proofErr w:type="spellEnd"/>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AFD9A" w14:textId="77777777" w:rsidR="004E4F4C" w:rsidRDefault="00000000">
            <w:r>
              <w:rPr>
                <w:color w:val="000000"/>
                <w:sz w:val="20"/>
                <w:szCs w:val="20"/>
              </w:rPr>
              <w:t>Personal historical cancel rate</w:t>
            </w:r>
          </w:p>
        </w:tc>
      </w:tr>
      <w:tr w:rsidR="004E4F4C" w14:paraId="7BFDD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721FD60" w14:textId="77777777" w:rsidR="004E4F4C" w:rsidRDefault="00000000">
            <w:proofErr w:type="spellStart"/>
            <w:r>
              <w:rPr>
                <w:color w:val="000000"/>
                <w:sz w:val="20"/>
                <w:szCs w:val="20"/>
              </w:rPr>
              <w:t>has_booking_changes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E02432A" w14:textId="77777777" w:rsidR="004E4F4C" w:rsidRDefault="00000000">
            <w:proofErr w:type="spellStart"/>
            <w:r>
              <w:rPr>
                <w:color w:val="000000"/>
                <w:sz w:val="20"/>
                <w:szCs w:val="20"/>
              </w:rPr>
              <w:t>booking_changes</w:t>
            </w:r>
            <w:proofErr w:type="spellEnd"/>
            <w:r>
              <w:rPr>
                <w:color w:val="000000"/>
                <w:sz w:val="20"/>
                <w:szCs w:val="20"/>
              </w:rPr>
              <w:t xml:space="preserve">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7D75C53" w14:textId="77777777" w:rsidR="004E4F4C" w:rsidRDefault="00000000">
            <w:r>
              <w:rPr>
                <w:color w:val="000000"/>
                <w:sz w:val="20"/>
                <w:szCs w:val="20"/>
              </w:rPr>
              <w:t>Modified bookings cancel at 15% vs 30%</w:t>
            </w:r>
          </w:p>
        </w:tc>
      </w:tr>
      <w:tr w:rsidR="004E4F4C" w14:paraId="25E1C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B0FDC" w14:textId="77777777" w:rsidR="004E4F4C" w:rsidRDefault="00000000">
            <w:proofErr w:type="spellStart"/>
            <w:r>
              <w:rPr>
                <w:color w:val="000000"/>
                <w:sz w:val="20"/>
                <w:szCs w:val="20"/>
              </w:rPr>
              <w:t>is_free_room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C5A30" w14:textId="77777777" w:rsidR="004E4F4C" w:rsidRDefault="00000000">
            <w:proofErr w:type="spellStart"/>
            <w:r>
              <w:rPr>
                <w:color w:val="000000"/>
                <w:sz w:val="20"/>
                <w:szCs w:val="20"/>
              </w:rPr>
              <w:t>adr</w:t>
            </w:r>
            <w:proofErr w:type="spellEnd"/>
            <w:r>
              <w:rPr>
                <w:color w:val="000000"/>
                <w:sz w:val="20"/>
                <w:szCs w:val="20"/>
              </w:rPr>
              <w:t xml:space="preserve"> == 0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CD985" w14:textId="77777777" w:rsidR="004E4F4C" w:rsidRDefault="00000000">
            <w:r>
              <w:rPr>
                <w:color w:val="000000"/>
                <w:sz w:val="20"/>
                <w:szCs w:val="20"/>
              </w:rPr>
              <w:t>Complimentary rooms behave differently</w:t>
            </w:r>
          </w:p>
        </w:tc>
      </w:tr>
      <w:tr w:rsidR="004E4F4C" w14:paraId="172E2B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29D8579" w14:textId="77777777" w:rsidR="004E4F4C" w:rsidRDefault="00000000">
            <w:proofErr w:type="spellStart"/>
            <w:r>
              <w:rPr>
                <w:color w:val="000000"/>
                <w:sz w:val="20"/>
                <w:szCs w:val="20"/>
              </w:rPr>
              <w:t>has_parking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016624D" w14:textId="77777777" w:rsidR="004E4F4C" w:rsidRDefault="00000000">
            <w:proofErr w:type="spellStart"/>
            <w:r>
              <w:rPr>
                <w:color w:val="000000"/>
                <w:sz w:val="20"/>
                <w:szCs w:val="20"/>
              </w:rPr>
              <w:t>required_car_parking_spaces</w:t>
            </w:r>
            <w:proofErr w:type="spellEnd"/>
            <w:r>
              <w:rPr>
                <w:color w:val="000000"/>
                <w:sz w:val="20"/>
                <w:szCs w:val="20"/>
              </w:rPr>
              <w:t xml:space="preserve">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5C5FAAB" w14:textId="77777777" w:rsidR="004E4F4C" w:rsidRDefault="00000000">
            <w:r>
              <w:rPr>
                <w:color w:val="000000"/>
                <w:sz w:val="20"/>
                <w:szCs w:val="20"/>
              </w:rPr>
              <w:t>Guests with parking cancel 0% vs 30%</w:t>
            </w:r>
          </w:p>
        </w:tc>
      </w:tr>
      <w:tr w:rsidR="004E4F4C" w14:paraId="0EA5B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E05C7" w14:textId="77777777" w:rsidR="004E4F4C" w:rsidRDefault="00000000">
            <w:proofErr w:type="spellStart"/>
            <w:r>
              <w:rPr>
                <w:color w:val="000000"/>
                <w:sz w:val="20"/>
                <w:szCs w:val="20"/>
              </w:rPr>
              <w:t>total_nights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08826" w14:textId="77777777" w:rsidR="004E4F4C" w:rsidRDefault="00000000">
            <w:proofErr w:type="spellStart"/>
            <w:r>
              <w:rPr>
                <w:color w:val="000000"/>
                <w:sz w:val="20"/>
                <w:szCs w:val="20"/>
              </w:rPr>
              <w:t>weekend_nights</w:t>
            </w:r>
            <w:proofErr w:type="spellEnd"/>
            <w:r>
              <w:rPr>
                <w:color w:val="000000"/>
                <w:sz w:val="20"/>
                <w:szCs w:val="20"/>
              </w:rPr>
              <w:t xml:space="preserve"> + </w:t>
            </w:r>
            <w:proofErr w:type="spellStart"/>
            <w:r>
              <w:rPr>
                <w:color w:val="000000"/>
                <w:sz w:val="20"/>
                <w:szCs w:val="20"/>
              </w:rPr>
              <w:t>week_nights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3E004" w14:textId="77777777" w:rsidR="004E4F4C" w:rsidRDefault="00000000">
            <w:r>
              <w:rPr>
                <w:color w:val="000000"/>
                <w:sz w:val="20"/>
                <w:szCs w:val="20"/>
              </w:rPr>
              <w:t xml:space="preserve">Longer </w:t>
            </w:r>
            <w:proofErr w:type="gramStart"/>
            <w:r>
              <w:rPr>
                <w:color w:val="000000"/>
                <w:sz w:val="20"/>
                <w:szCs w:val="20"/>
              </w:rPr>
              <w:t>stays:</w:t>
            </w:r>
            <w:proofErr w:type="gramEnd"/>
            <w:r>
              <w:rPr>
                <w:color w:val="000000"/>
                <w:sz w:val="20"/>
                <w:szCs w:val="20"/>
              </w:rPr>
              <w:t xml:space="preserve"> lower cancellation rate</w:t>
            </w:r>
          </w:p>
        </w:tc>
      </w:tr>
      <w:tr w:rsidR="004E4F4C" w14:paraId="405F37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60A4B13" w14:textId="77777777" w:rsidR="004E4F4C" w:rsidRDefault="00000000">
            <w:proofErr w:type="spellStart"/>
            <w:r>
              <w:rPr>
                <w:color w:val="000000"/>
                <w:sz w:val="20"/>
                <w:szCs w:val="20"/>
              </w:rPr>
              <w:t>total_guests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3EED0B2" w14:textId="77777777" w:rsidR="004E4F4C" w:rsidRDefault="00000000">
            <w:r>
              <w:rPr>
                <w:color w:val="000000"/>
                <w:sz w:val="20"/>
                <w:szCs w:val="20"/>
              </w:rPr>
              <w:t>adults + children + babies</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BC930BB" w14:textId="77777777" w:rsidR="004E4F4C" w:rsidRDefault="00000000">
            <w:r>
              <w:rPr>
                <w:color w:val="000000"/>
                <w:sz w:val="20"/>
                <w:szCs w:val="20"/>
              </w:rPr>
              <w:t>Larger groups show higher cancel rates</w:t>
            </w:r>
          </w:p>
        </w:tc>
      </w:tr>
      <w:tr w:rsidR="004E4F4C" w14:paraId="7B89FF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83AE5" w14:textId="77777777" w:rsidR="004E4F4C" w:rsidRDefault="00000000">
            <w:proofErr w:type="spellStart"/>
            <w:r>
              <w:rPr>
                <w:color w:val="000000"/>
                <w:sz w:val="20"/>
                <w:szCs w:val="20"/>
              </w:rPr>
              <w:t>is_family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81B17" w14:textId="77777777" w:rsidR="004E4F4C" w:rsidRDefault="00000000">
            <w:r>
              <w:rPr>
                <w:color w:val="000000"/>
                <w:sz w:val="20"/>
                <w:szCs w:val="20"/>
              </w:rPr>
              <w:t>children &gt; 0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40829" w14:textId="77777777" w:rsidR="004E4F4C" w:rsidRDefault="00000000">
            <w:r>
              <w:rPr>
                <w:color w:val="000000"/>
                <w:sz w:val="20"/>
                <w:szCs w:val="20"/>
              </w:rPr>
              <w:t>Families cancel 35.6% vs 26.4%</w:t>
            </w:r>
          </w:p>
        </w:tc>
      </w:tr>
      <w:tr w:rsidR="004E4F4C" w14:paraId="5AC0C1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822C0E6" w14:textId="77777777" w:rsidR="004E4F4C" w:rsidRDefault="00000000">
            <w:proofErr w:type="spellStart"/>
            <w:r>
              <w:rPr>
                <w:color w:val="000000"/>
                <w:sz w:val="20"/>
                <w:szCs w:val="20"/>
              </w:rPr>
              <w:t>is_high_season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84F4026" w14:textId="77777777" w:rsidR="004E4F4C" w:rsidRDefault="00000000">
            <w:proofErr w:type="spellStart"/>
            <w:r>
              <w:rPr>
                <w:color w:val="000000"/>
                <w:sz w:val="20"/>
                <w:szCs w:val="20"/>
              </w:rPr>
              <w:t>arrival_month</w:t>
            </w:r>
            <w:proofErr w:type="spellEnd"/>
            <w:r>
              <w:rPr>
                <w:color w:val="000000"/>
                <w:sz w:val="20"/>
                <w:szCs w:val="20"/>
              </w:rPr>
              <w:t xml:space="preserve"> ∈ {6,7,8} → 1</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35CD0BD" w14:textId="77777777" w:rsidR="004E4F4C" w:rsidRDefault="00000000">
            <w:r>
              <w:rPr>
                <w:color w:val="000000"/>
                <w:sz w:val="20"/>
                <w:szCs w:val="20"/>
              </w:rPr>
              <w:t>Summer bookings cancel 31% vs 25%</w:t>
            </w:r>
          </w:p>
        </w:tc>
      </w:tr>
      <w:tr w:rsidR="004E4F4C" w14:paraId="6A216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862FE" w14:textId="77777777" w:rsidR="004E4F4C" w:rsidRDefault="00000000">
            <w:proofErr w:type="spellStart"/>
            <w:r>
              <w:rPr>
                <w:color w:val="000000"/>
                <w:sz w:val="20"/>
                <w:szCs w:val="20"/>
              </w:rPr>
              <w:t>is_long_lead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A6B9D" w14:textId="77777777" w:rsidR="004E4F4C" w:rsidRDefault="00000000">
            <w:proofErr w:type="spellStart"/>
            <w:r>
              <w:rPr>
                <w:color w:val="000000"/>
                <w:sz w:val="20"/>
                <w:szCs w:val="20"/>
              </w:rPr>
              <w:t>lead_time</w:t>
            </w:r>
            <w:proofErr w:type="spellEnd"/>
            <w:r>
              <w:rPr>
                <w:color w:val="000000"/>
                <w:sz w:val="20"/>
                <w:szCs w:val="20"/>
              </w:rPr>
              <w:t xml:space="preserve"> &gt; 90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F287E" w14:textId="77777777" w:rsidR="004E4F4C" w:rsidRDefault="00000000">
            <w:r>
              <w:rPr>
                <w:color w:val="000000"/>
                <w:sz w:val="20"/>
                <w:szCs w:val="20"/>
              </w:rPr>
              <w:t>Long-lead bookings cancel 36.5% vs 22.5%</w:t>
            </w:r>
          </w:p>
        </w:tc>
      </w:tr>
    </w:tbl>
    <w:p w14:paraId="1F950604" w14:textId="77777777" w:rsidR="004E4F4C" w:rsidRDefault="004E4F4C"/>
    <w:p w14:paraId="33147B74" w14:textId="77777777" w:rsidR="004E4F4C" w:rsidRDefault="00000000">
      <w:pPr>
        <w:pStyle w:val="Heading2"/>
      </w:pPr>
      <w:bookmarkStart w:id="28" w:name="_Toc229488949"/>
      <w:r>
        <w:t>5.4 Date Feature Decomposition</w:t>
      </w:r>
      <w:bookmarkEnd w:id="28"/>
    </w:p>
    <w:p w14:paraId="33D0ED3B" w14:textId="77777777" w:rsidR="004E4F4C" w:rsidRDefault="00000000">
      <w:pPr>
        <w:spacing w:before="80" w:after="100" w:line="360" w:lineRule="auto"/>
        <w:jc w:val="both"/>
      </w:pPr>
      <w:r>
        <w:rPr>
          <w:color w:val="000000"/>
        </w:rPr>
        <w:t>The compound arrival date fields (</w:t>
      </w:r>
      <w:proofErr w:type="spellStart"/>
      <w:r>
        <w:rPr>
          <w:color w:val="000000"/>
        </w:rPr>
        <w:t>arrival_date_year</w:t>
      </w:r>
      <w:proofErr w:type="spellEnd"/>
      <w:r>
        <w:rPr>
          <w:color w:val="000000"/>
        </w:rPr>
        <w:t xml:space="preserve">, </w:t>
      </w:r>
      <w:proofErr w:type="spellStart"/>
      <w:r>
        <w:rPr>
          <w:color w:val="000000"/>
        </w:rPr>
        <w:t>arrival_date_month</w:t>
      </w:r>
      <w:proofErr w:type="spellEnd"/>
      <w:r>
        <w:rPr>
          <w:color w:val="000000"/>
        </w:rPr>
        <w:t xml:space="preserve">, </w:t>
      </w:r>
      <w:proofErr w:type="spellStart"/>
      <w:r>
        <w:rPr>
          <w:color w:val="000000"/>
        </w:rPr>
        <w:t>arrival_date_day_of_month</w:t>
      </w:r>
      <w:proofErr w:type="spellEnd"/>
      <w:r>
        <w:rPr>
          <w:color w:val="000000"/>
        </w:rPr>
        <w:t xml:space="preserve">) were consolidated into a single datetime object and then decomposed into </w:t>
      </w:r>
      <w:proofErr w:type="spellStart"/>
      <w:r>
        <w:rPr>
          <w:color w:val="000000"/>
        </w:rPr>
        <w:t>arrival_month</w:t>
      </w:r>
      <w:proofErr w:type="spellEnd"/>
      <w:r>
        <w:rPr>
          <w:color w:val="000000"/>
        </w:rPr>
        <w:t xml:space="preserve"> (integer 1–12) and </w:t>
      </w:r>
      <w:proofErr w:type="spellStart"/>
      <w:r>
        <w:rPr>
          <w:color w:val="000000"/>
        </w:rPr>
        <w:t>arrival_weekday</w:t>
      </w:r>
      <w:proofErr w:type="spellEnd"/>
      <w:r>
        <w:rPr>
          <w:color w:val="000000"/>
        </w:rPr>
        <w:t xml:space="preserve"> (integer 0–6). The </w:t>
      </w:r>
      <w:proofErr w:type="spellStart"/>
      <w:r>
        <w:rPr>
          <w:color w:val="000000"/>
        </w:rPr>
        <w:t>arrival_date_year</w:t>
      </w:r>
      <w:proofErr w:type="spellEnd"/>
      <w:r>
        <w:rPr>
          <w:color w:val="000000"/>
        </w:rPr>
        <w:t xml:space="preserve"> feature was dropped: the dataset spans only three years and exhibits no meaningful year-over-year trend that would </w:t>
      </w:r>
      <w:proofErr w:type="spellStart"/>
      <w:r>
        <w:rPr>
          <w:color w:val="000000"/>
        </w:rPr>
        <w:t>generalise</w:t>
      </w:r>
      <w:proofErr w:type="spellEnd"/>
      <w:r>
        <w:rPr>
          <w:color w:val="000000"/>
        </w:rPr>
        <w:t xml:space="preserve">; seasonality and weekday effects are more informative for modelling. The hotel's native </w:t>
      </w:r>
      <w:proofErr w:type="spellStart"/>
      <w:r>
        <w:rPr>
          <w:color w:val="000000"/>
        </w:rPr>
        <w:t>arrival_date_week_number</w:t>
      </w:r>
      <w:proofErr w:type="spellEnd"/>
      <w:r>
        <w:rPr>
          <w:color w:val="000000"/>
        </w:rPr>
        <w:t xml:space="preserve"> was retained in preference to the ISO week number derived from Python's datetime module, as Sunday assignments differ between the two systems and the hotel's own calendar is the more domain-appropriate reference.</w:t>
      </w:r>
    </w:p>
    <w:p w14:paraId="7129ACF9" w14:textId="77777777" w:rsidR="004E4F4C" w:rsidRDefault="00000000">
      <w:pPr>
        <w:pStyle w:val="Heading2"/>
      </w:pPr>
      <w:bookmarkStart w:id="29" w:name="_Toc229488950"/>
      <w:r>
        <w:t>5.5 Rare Category Grouping</w:t>
      </w:r>
      <w:bookmarkEnd w:id="29"/>
    </w:p>
    <w:p w14:paraId="66DDC3AA" w14:textId="77777777" w:rsidR="004E4F4C" w:rsidRDefault="00000000">
      <w:pPr>
        <w:spacing w:before="80" w:after="100" w:line="360" w:lineRule="auto"/>
        <w:jc w:val="both"/>
      </w:pPr>
      <w:r>
        <w:rPr>
          <w:color w:val="000000"/>
        </w:rPr>
        <w:t xml:space="preserve">The </w:t>
      </w:r>
      <w:proofErr w:type="spellStart"/>
      <w:r>
        <w:rPr>
          <w:color w:val="000000"/>
        </w:rPr>
        <w:t>reserved_room_type</w:t>
      </w:r>
      <w:proofErr w:type="spellEnd"/>
      <w:r>
        <w:rPr>
          <w:color w:val="000000"/>
        </w:rPr>
        <w:t xml:space="preserve"> column contains room types P (12 records) and L (6 records) with insufficient representation for stable model learning. These were consolidated into an 'Other' category. The country column was handled by grouping all countries outside the top 20 most </w:t>
      </w:r>
      <w:r>
        <w:rPr>
          <w:color w:val="000000"/>
        </w:rPr>
        <w:lastRenderedPageBreak/>
        <w:t>frequent nationalities into an 'Other' category, preventing rare country codes from inflating the one-hot encoded feature space.</w:t>
      </w:r>
    </w:p>
    <w:p w14:paraId="64A850A9" w14:textId="77777777" w:rsidR="004E4F4C" w:rsidRDefault="00000000">
      <w:pPr>
        <w:pStyle w:val="Heading2"/>
      </w:pPr>
      <w:bookmarkStart w:id="30" w:name="_Toc229488951"/>
      <w:r>
        <w:t>5.6 Final Dataset Statistics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4E4F4C" w14:paraId="0247BF99" w14:textId="77777777">
        <w:tblPrEx>
          <w:tblCellMar>
            <w:top w:w="0" w:type="dxa"/>
            <w:bottom w:w="0" w:type="dxa"/>
          </w:tblCellMar>
        </w:tblPrEx>
        <w:trPr>
          <w:tblHeader/>
        </w:trPr>
        <w:tc>
          <w:tcPr>
            <w:tcW w:w="39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282B3F8F" w14:textId="77777777" w:rsidR="004E4F4C" w:rsidRDefault="00000000">
            <w:r>
              <w:rPr>
                <w:b/>
                <w:bCs/>
                <w:color w:val="FFFFFF"/>
                <w:sz w:val="20"/>
                <w:szCs w:val="20"/>
              </w:rPr>
              <w:t>Statistic</w:t>
            </w:r>
          </w:p>
        </w:tc>
        <w:tc>
          <w:tcPr>
            <w:tcW w:w="54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E321476" w14:textId="77777777" w:rsidR="004E4F4C" w:rsidRDefault="00000000">
            <w:r>
              <w:rPr>
                <w:b/>
                <w:bCs/>
                <w:color w:val="FFFFFF"/>
                <w:sz w:val="20"/>
                <w:szCs w:val="20"/>
              </w:rPr>
              <w:t>Value</w:t>
            </w:r>
          </w:p>
        </w:tc>
      </w:tr>
      <w:tr w:rsidR="004E4F4C" w14:paraId="6D85E6A7"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58E0410" w14:textId="77777777" w:rsidR="004E4F4C" w:rsidRDefault="00000000">
            <w:r>
              <w:rPr>
                <w:color w:val="000000"/>
                <w:sz w:val="20"/>
                <w:szCs w:val="20"/>
              </w:rPr>
              <w:t>Rows after cleaning</w:t>
            </w:r>
          </w:p>
        </w:tc>
        <w:tc>
          <w:tcPr>
            <w:tcW w:w="5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43E8521" w14:textId="77777777" w:rsidR="004E4F4C" w:rsidRDefault="00000000">
            <w:r>
              <w:rPr>
                <w:color w:val="000000"/>
                <w:sz w:val="20"/>
                <w:szCs w:val="20"/>
              </w:rPr>
              <w:t>86,736</w:t>
            </w:r>
          </w:p>
        </w:tc>
      </w:tr>
      <w:tr w:rsidR="004E4F4C" w14:paraId="2289C903"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E8031" w14:textId="77777777" w:rsidR="004E4F4C" w:rsidRDefault="00000000">
            <w:r>
              <w:rPr>
                <w:color w:val="000000"/>
                <w:sz w:val="20"/>
                <w:szCs w:val="20"/>
              </w:rPr>
              <w:t>Features (pre-encoding)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8A475" w14:textId="77777777" w:rsidR="004E4F4C" w:rsidRDefault="00000000">
            <w:r>
              <w:rPr>
                <w:color w:val="000000"/>
                <w:sz w:val="20"/>
                <w:szCs w:val="20"/>
              </w:rPr>
              <w:t>36</w:t>
            </w:r>
          </w:p>
        </w:tc>
      </w:tr>
      <w:tr w:rsidR="004E4F4C" w14:paraId="2A8240A6"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AF14DE3" w14:textId="77777777" w:rsidR="004E4F4C" w:rsidRDefault="00000000">
            <w:r>
              <w:rPr>
                <w:color w:val="000000"/>
                <w:sz w:val="20"/>
                <w:szCs w:val="20"/>
              </w:rPr>
              <w:t>Missing values</w:t>
            </w:r>
          </w:p>
        </w:tc>
        <w:tc>
          <w:tcPr>
            <w:tcW w:w="5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645B01E" w14:textId="77777777" w:rsidR="004E4F4C" w:rsidRDefault="00000000">
            <w:r>
              <w:rPr>
                <w:color w:val="000000"/>
                <w:sz w:val="20"/>
                <w:szCs w:val="20"/>
              </w:rPr>
              <w:t>0</w:t>
            </w:r>
          </w:p>
        </w:tc>
      </w:tr>
      <w:tr w:rsidR="004E4F4C" w14:paraId="5F217964"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6DA4C" w14:textId="77777777" w:rsidR="004E4F4C" w:rsidRDefault="00000000">
            <w:r>
              <w:rPr>
                <w:color w:val="000000"/>
                <w:sz w:val="20"/>
                <w:szCs w:val="20"/>
              </w:rPr>
              <w:t>Class ratio (0:1)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18613" w14:textId="77777777" w:rsidR="004E4F4C" w:rsidRDefault="00000000">
            <w:proofErr w:type="gramStart"/>
            <w:r>
              <w:rPr>
                <w:color w:val="000000"/>
                <w:sz w:val="20"/>
                <w:szCs w:val="20"/>
              </w:rPr>
              <w:t>2.67 :</w:t>
            </w:r>
            <w:proofErr w:type="gramEnd"/>
            <w:r>
              <w:rPr>
                <w:color w:val="000000"/>
                <w:sz w:val="20"/>
                <w:szCs w:val="20"/>
              </w:rPr>
              <w:t xml:space="preserve"> 1</w:t>
            </w:r>
          </w:p>
        </w:tc>
      </w:tr>
      <w:tr w:rsidR="004E4F4C" w14:paraId="2715A206"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23AE026" w14:textId="77777777" w:rsidR="004E4F4C" w:rsidRDefault="00000000">
            <w:r>
              <w:rPr>
                <w:color w:val="000000"/>
                <w:sz w:val="20"/>
                <w:szCs w:val="20"/>
              </w:rPr>
              <w:t>Cancelled bookings</w:t>
            </w:r>
          </w:p>
        </w:tc>
        <w:tc>
          <w:tcPr>
            <w:tcW w:w="5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7B5DE15" w14:textId="77777777" w:rsidR="004E4F4C" w:rsidRDefault="00000000">
            <w:r>
              <w:rPr>
                <w:color w:val="000000"/>
                <w:sz w:val="20"/>
                <w:szCs w:val="20"/>
              </w:rPr>
              <w:t>23,662 (27.3%)</w:t>
            </w:r>
          </w:p>
        </w:tc>
      </w:tr>
      <w:tr w:rsidR="004E4F4C" w14:paraId="6D10CD9D"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58438" w14:textId="77777777" w:rsidR="004E4F4C" w:rsidRDefault="00000000">
            <w:r>
              <w:rPr>
                <w:color w:val="000000"/>
                <w:sz w:val="20"/>
                <w:szCs w:val="20"/>
              </w:rPr>
              <w:t>Kept bookings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E091E" w14:textId="77777777" w:rsidR="004E4F4C" w:rsidRDefault="00000000">
            <w:r>
              <w:rPr>
                <w:color w:val="000000"/>
                <w:sz w:val="20"/>
                <w:szCs w:val="20"/>
              </w:rPr>
              <w:t>63,074 (72.7%)</w:t>
            </w:r>
          </w:p>
        </w:tc>
      </w:tr>
    </w:tbl>
    <w:p w14:paraId="38ACFAD8" w14:textId="77777777" w:rsidR="004E4F4C" w:rsidRDefault="00000000">
      <w:r>
        <w:br w:type="page"/>
      </w:r>
    </w:p>
    <w:p w14:paraId="5F1FFF38" w14:textId="77777777" w:rsidR="004E4F4C" w:rsidRDefault="00000000">
      <w:pPr>
        <w:pStyle w:val="Heading1"/>
      </w:pPr>
      <w:bookmarkStart w:id="31" w:name="_Toc229488952"/>
      <w:r>
        <w:lastRenderedPageBreak/>
        <w:t>6. Modelling</w:t>
      </w:r>
      <w:bookmarkEnd w:id="31"/>
    </w:p>
    <w:p w14:paraId="698EDD82" w14:textId="77777777" w:rsidR="004E4F4C" w:rsidRDefault="00000000">
      <w:pPr>
        <w:pStyle w:val="Heading2"/>
      </w:pPr>
      <w:bookmarkStart w:id="32" w:name="_Toc229488953"/>
      <w:r>
        <w:t>6.1 Train / Validation / Test Split</w:t>
      </w:r>
      <w:bookmarkEnd w:id="32"/>
    </w:p>
    <w:p w14:paraId="28D4C016" w14:textId="77777777" w:rsidR="004E4F4C" w:rsidRDefault="00000000">
      <w:pPr>
        <w:spacing w:before="80" w:after="100" w:line="360" w:lineRule="auto"/>
        <w:jc w:val="both"/>
      </w:pPr>
      <w:r>
        <w:rPr>
          <w:color w:val="000000"/>
        </w:rPr>
        <w:t xml:space="preserve">The dataset was partitioned into three non-overlapping stratified splits to support unbiased model selection and final performance evaluation. Stratification was applied </w:t>
      </w:r>
      <w:proofErr w:type="gramStart"/>
      <w:r>
        <w:rPr>
          <w:color w:val="000000"/>
        </w:rPr>
        <w:t>on</w:t>
      </w:r>
      <w:proofErr w:type="gramEnd"/>
      <w:r>
        <w:rPr>
          <w:color w:val="000000"/>
        </w:rPr>
        <w:t xml:space="preserve"> the target variable to preserve the 73/27 class ratio across all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640"/>
        <w:gridCol w:w="4080"/>
      </w:tblGrid>
      <w:tr w:rsidR="004E4F4C" w14:paraId="2560231A" w14:textId="77777777">
        <w:tblPrEx>
          <w:tblCellMar>
            <w:top w:w="0" w:type="dxa"/>
            <w:bottom w:w="0" w:type="dxa"/>
          </w:tblCellMar>
        </w:tblPrEx>
        <w:trPr>
          <w:tblHeader/>
        </w:trPr>
        <w:tc>
          <w:tcPr>
            <w:tcW w:w="264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04D9C923" w14:textId="77777777" w:rsidR="004E4F4C" w:rsidRDefault="00000000">
            <w:r>
              <w:rPr>
                <w:b/>
                <w:bCs/>
                <w:color w:val="FFFFFF"/>
                <w:sz w:val="20"/>
                <w:szCs w:val="20"/>
              </w:rPr>
              <w:t>Split</w:t>
            </w:r>
          </w:p>
        </w:tc>
        <w:tc>
          <w:tcPr>
            <w:tcW w:w="264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3205FF95" w14:textId="77777777" w:rsidR="004E4F4C" w:rsidRDefault="00000000">
            <w:r>
              <w:rPr>
                <w:b/>
                <w:bCs/>
                <w:color w:val="FFFFFF"/>
                <w:sz w:val="20"/>
                <w:szCs w:val="20"/>
              </w:rPr>
              <w:t>Size</w:t>
            </w:r>
          </w:p>
        </w:tc>
        <w:tc>
          <w:tcPr>
            <w:tcW w:w="408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2B2AD5FD" w14:textId="77777777" w:rsidR="004E4F4C" w:rsidRDefault="00000000">
            <w:r>
              <w:rPr>
                <w:b/>
                <w:bCs/>
                <w:color w:val="FFFFFF"/>
                <w:sz w:val="20"/>
                <w:szCs w:val="20"/>
              </w:rPr>
              <w:t>Purpose</w:t>
            </w:r>
          </w:p>
        </w:tc>
      </w:tr>
      <w:tr w:rsidR="004E4F4C" w14:paraId="38CBED3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42F6E44" w14:textId="77777777" w:rsidR="004E4F4C" w:rsidRDefault="00000000">
            <w:r>
              <w:rPr>
                <w:color w:val="000000"/>
                <w:sz w:val="20"/>
                <w:szCs w:val="20"/>
              </w:rPr>
              <w:t>Training</w:t>
            </w:r>
          </w:p>
        </w:tc>
        <w:tc>
          <w:tcPr>
            <w:tcW w:w="264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AA60E07" w14:textId="77777777" w:rsidR="004E4F4C" w:rsidRDefault="00000000">
            <w:r>
              <w:rPr>
                <w:color w:val="000000"/>
                <w:sz w:val="20"/>
                <w:szCs w:val="20"/>
              </w:rPr>
              <w:t>60,715 (70%)</w:t>
            </w:r>
          </w:p>
        </w:tc>
        <w:tc>
          <w:tcPr>
            <w:tcW w:w="40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F750EF7" w14:textId="77777777" w:rsidR="004E4F4C" w:rsidRDefault="00000000">
            <w:r>
              <w:rPr>
                <w:color w:val="000000"/>
                <w:sz w:val="20"/>
                <w:szCs w:val="20"/>
              </w:rPr>
              <w:t>Model fitting</w:t>
            </w:r>
          </w:p>
        </w:tc>
      </w:tr>
      <w:tr w:rsidR="004E4F4C" w14:paraId="45AE7B8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7A4B5" w14:textId="77777777" w:rsidR="004E4F4C" w:rsidRDefault="00000000">
            <w:r>
              <w:rPr>
                <w:color w:val="000000"/>
                <w:sz w:val="20"/>
                <w:szCs w:val="20"/>
              </w:rPr>
              <w:t>Validation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66BCC" w14:textId="77777777" w:rsidR="004E4F4C" w:rsidRDefault="00000000">
            <w:r>
              <w:rPr>
                <w:color w:val="000000"/>
                <w:sz w:val="20"/>
                <w:szCs w:val="20"/>
              </w:rPr>
              <w:t>13,010 (15%)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26C38" w14:textId="77777777" w:rsidR="004E4F4C" w:rsidRDefault="00000000">
            <w:r>
              <w:rPr>
                <w:color w:val="000000"/>
                <w:sz w:val="20"/>
                <w:szCs w:val="20"/>
              </w:rPr>
              <w:t>Threshold tuning &amp; model selection</w:t>
            </w:r>
          </w:p>
        </w:tc>
      </w:tr>
      <w:tr w:rsidR="004E4F4C" w14:paraId="739E1CB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1C5EC6B" w14:textId="77777777" w:rsidR="004E4F4C" w:rsidRDefault="00000000">
            <w:r>
              <w:rPr>
                <w:color w:val="000000"/>
                <w:sz w:val="20"/>
                <w:szCs w:val="20"/>
              </w:rPr>
              <w:t>Test</w:t>
            </w:r>
          </w:p>
        </w:tc>
        <w:tc>
          <w:tcPr>
            <w:tcW w:w="264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10BA0CF" w14:textId="77777777" w:rsidR="004E4F4C" w:rsidRDefault="00000000">
            <w:r>
              <w:rPr>
                <w:color w:val="000000"/>
                <w:sz w:val="20"/>
                <w:szCs w:val="20"/>
              </w:rPr>
              <w:t>13,011 (15%)</w:t>
            </w:r>
          </w:p>
        </w:tc>
        <w:tc>
          <w:tcPr>
            <w:tcW w:w="40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624FA2B" w14:textId="77777777" w:rsidR="004E4F4C" w:rsidRDefault="00000000">
            <w:r>
              <w:rPr>
                <w:color w:val="000000"/>
                <w:sz w:val="20"/>
                <w:szCs w:val="20"/>
              </w:rPr>
              <w:t>Final unbiased evaluation</w:t>
            </w:r>
          </w:p>
        </w:tc>
      </w:tr>
    </w:tbl>
    <w:p w14:paraId="13C04AD6" w14:textId="77777777" w:rsidR="004E4F4C" w:rsidRDefault="004E4F4C"/>
    <w:p w14:paraId="5303A99D" w14:textId="77777777" w:rsidR="004E4F4C" w:rsidRDefault="00000000">
      <w:pPr>
        <w:pStyle w:val="Heading2"/>
      </w:pPr>
      <w:bookmarkStart w:id="33" w:name="_Toc229488954"/>
      <w:r>
        <w:t>6.2 Preprocessing Pipeline</w:t>
      </w:r>
      <w:bookmarkEnd w:id="33"/>
    </w:p>
    <w:p w14:paraId="4E8EDCE0" w14:textId="77777777" w:rsidR="004E4F4C" w:rsidRDefault="00000000">
      <w:pPr>
        <w:spacing w:before="80" w:after="100" w:line="360" w:lineRule="auto"/>
        <w:jc w:val="both"/>
      </w:pPr>
      <w:r>
        <w:rPr>
          <w:color w:val="000000"/>
        </w:rPr>
        <w:t xml:space="preserve">A scikit-learn </w:t>
      </w:r>
      <w:proofErr w:type="spellStart"/>
      <w:r>
        <w:rPr>
          <w:color w:val="000000"/>
        </w:rPr>
        <w:t>ColumnTransformer</w:t>
      </w:r>
      <w:proofErr w:type="spellEnd"/>
      <w:r>
        <w:rPr>
          <w:color w:val="000000"/>
        </w:rPr>
        <w:t xml:space="preserve"> was constructed to apply differential preprocessing to feature types. Numerical features were </w:t>
      </w:r>
      <w:proofErr w:type="spellStart"/>
      <w:r>
        <w:rPr>
          <w:color w:val="000000"/>
        </w:rPr>
        <w:t>standardised</w:t>
      </w:r>
      <w:proofErr w:type="spellEnd"/>
      <w:r>
        <w:rPr>
          <w:color w:val="000000"/>
        </w:rPr>
        <w:t xml:space="preserve"> using </w:t>
      </w:r>
      <w:proofErr w:type="spellStart"/>
      <w:r>
        <w:rPr>
          <w:color w:val="000000"/>
        </w:rPr>
        <w:t>StandardScaler</w:t>
      </w:r>
      <w:proofErr w:type="spellEnd"/>
      <w:r>
        <w:rPr>
          <w:color w:val="000000"/>
        </w:rPr>
        <w:t xml:space="preserve"> (zero mean, unit variance), which is required for Logistic Regression but applied uniformly across models for consistency. Categorical features were one-hot encoded using </w:t>
      </w:r>
      <w:proofErr w:type="spellStart"/>
      <w:r>
        <w:rPr>
          <w:color w:val="000000"/>
        </w:rPr>
        <w:t>OneHotEncoder</w:t>
      </w:r>
      <w:proofErr w:type="spellEnd"/>
      <w:r>
        <w:rPr>
          <w:color w:val="000000"/>
        </w:rPr>
        <w:t xml:space="preserve"> with the first category dropped (drop='first') to avoid multicollinearity, and with </w:t>
      </w:r>
      <w:proofErr w:type="spellStart"/>
      <w:r>
        <w:rPr>
          <w:color w:val="000000"/>
        </w:rPr>
        <w:t>handle_unknown</w:t>
      </w:r>
      <w:proofErr w:type="spellEnd"/>
      <w:r>
        <w:rPr>
          <w:color w:val="000000"/>
        </w:rPr>
        <w:t>='ignore' to gracefully handle any unseen categories in validation or test data. The preprocessor was fitted exclusively on the training split to prevent data leakage through scaling statistics.</w:t>
      </w:r>
    </w:p>
    <w:p w14:paraId="59BC6C58" w14:textId="77777777" w:rsidR="004E4F4C" w:rsidRDefault="00000000">
      <w:pPr>
        <w:pStyle w:val="Heading2"/>
      </w:pPr>
      <w:bookmarkStart w:id="34" w:name="_Toc229488955"/>
      <w:r>
        <w:t>6.3 Models Evaluated</w:t>
      </w:r>
      <w:bookmarkEnd w:id="34"/>
    </w:p>
    <w:p w14:paraId="2C95462F" w14:textId="77777777" w:rsidR="004E4F4C" w:rsidRDefault="00000000">
      <w:pPr>
        <w:pStyle w:val="Heading3"/>
      </w:pPr>
      <w:bookmarkStart w:id="35" w:name="_Toc229488956"/>
      <w:r>
        <w:t>6.3.1 Logistic Regression</w:t>
      </w:r>
      <w:bookmarkEnd w:id="35"/>
    </w:p>
    <w:p w14:paraId="75B24739" w14:textId="77777777" w:rsidR="004E4F4C" w:rsidRDefault="00000000">
      <w:pPr>
        <w:spacing w:before="80" w:after="100" w:line="360" w:lineRule="auto"/>
        <w:jc w:val="both"/>
      </w:pPr>
      <w:r>
        <w:rPr>
          <w:color w:val="000000"/>
        </w:rPr>
        <w:t xml:space="preserve">Logistic Regression was selected as a linear baseline model due to its interpretability and computational efficiency. It provides a reference point against which gradient boosting performance can be compared. The </w:t>
      </w:r>
      <w:proofErr w:type="spellStart"/>
      <w:r>
        <w:rPr>
          <w:color w:val="000000"/>
        </w:rPr>
        <w:t>class_weight</w:t>
      </w:r>
      <w:proofErr w:type="spellEnd"/>
      <w:r>
        <w:rPr>
          <w:color w:val="000000"/>
        </w:rPr>
        <w:t>='balanced' parameter was set to automatically adjust class weights inversely proportional to class frequency, addressing the 73/27 imbalance without requiring explicit resampling. Maximum iterations were set to 1,000 to ensure convergence.</w:t>
      </w:r>
    </w:p>
    <w:p w14:paraId="536340DB" w14:textId="77777777" w:rsidR="004E4F4C" w:rsidRDefault="00000000">
      <w:pPr>
        <w:pStyle w:val="Heading3"/>
      </w:pPr>
      <w:bookmarkStart w:id="36" w:name="_Toc229488957"/>
      <w:r>
        <w:t xml:space="preserve">6.3.2 </w:t>
      </w:r>
      <w:proofErr w:type="spellStart"/>
      <w:r>
        <w:t>LightGBM</w:t>
      </w:r>
      <w:proofErr w:type="spellEnd"/>
      <w:r>
        <w:t xml:space="preserve"> (Baseline)</w:t>
      </w:r>
      <w:bookmarkEnd w:id="36"/>
    </w:p>
    <w:p w14:paraId="21BBE1CF" w14:textId="77777777" w:rsidR="004E4F4C" w:rsidRDefault="00000000">
      <w:pPr>
        <w:spacing w:before="80" w:after="100" w:line="360" w:lineRule="auto"/>
        <w:jc w:val="both"/>
      </w:pPr>
      <w:proofErr w:type="spellStart"/>
      <w:r>
        <w:rPr>
          <w:color w:val="000000"/>
        </w:rPr>
        <w:t>LightGBM</w:t>
      </w:r>
      <w:proofErr w:type="spellEnd"/>
      <w:r>
        <w:rPr>
          <w:color w:val="000000"/>
        </w:rPr>
        <w:t xml:space="preserve"> (Light Gradient Boosting Machine) is a gradient boosted decision tree framework that is particularly well-suited to tabular classification tasks. It trains on decision stumps iteratively, with each tree correcting the residual errors of its predecessors. The baseline configuration used 300 estimators, a learning rate of 0.05, and </w:t>
      </w:r>
      <w:proofErr w:type="spellStart"/>
      <w:r>
        <w:rPr>
          <w:color w:val="000000"/>
        </w:rPr>
        <w:t>scale_pos_weight</w:t>
      </w:r>
      <w:proofErr w:type="spellEnd"/>
      <w:r>
        <w:rPr>
          <w:color w:val="000000"/>
        </w:rPr>
        <w:t xml:space="preserve"> set to the class ratio (2.67), which </w:t>
      </w:r>
      <w:r>
        <w:rPr>
          <w:color w:val="000000"/>
        </w:rPr>
        <w:lastRenderedPageBreak/>
        <w:t>instructs the model to weight positive (cancelled) instances more heavily during tree construction. No hyperparameter search was performed for the baseline.</w:t>
      </w:r>
    </w:p>
    <w:p w14:paraId="3FD28A48" w14:textId="77777777" w:rsidR="004E4F4C" w:rsidRDefault="00000000">
      <w:pPr>
        <w:pStyle w:val="Heading3"/>
      </w:pPr>
      <w:bookmarkStart w:id="37" w:name="_Toc229488958"/>
      <w:r>
        <w:t xml:space="preserve">6.3.3 </w:t>
      </w:r>
      <w:proofErr w:type="spellStart"/>
      <w:r>
        <w:t>LightGBM</w:t>
      </w:r>
      <w:proofErr w:type="spellEnd"/>
      <w:r>
        <w:t xml:space="preserve"> (Hyperparameter-Tuned)</w:t>
      </w:r>
      <w:bookmarkEnd w:id="37"/>
    </w:p>
    <w:p w14:paraId="0B0FBBF5" w14:textId="77777777" w:rsidR="004E4F4C" w:rsidRDefault="00000000">
      <w:pPr>
        <w:spacing w:before="80" w:after="100" w:line="360" w:lineRule="auto"/>
        <w:jc w:val="both"/>
      </w:pPr>
      <w:r>
        <w:rPr>
          <w:color w:val="000000"/>
        </w:rPr>
        <w:t xml:space="preserve">A second </w:t>
      </w:r>
      <w:proofErr w:type="spellStart"/>
      <w:r>
        <w:rPr>
          <w:color w:val="000000"/>
        </w:rPr>
        <w:t>LightGBM</w:t>
      </w:r>
      <w:proofErr w:type="spellEnd"/>
      <w:r>
        <w:rPr>
          <w:color w:val="000000"/>
        </w:rPr>
        <w:t xml:space="preserve"> variant was trained with a modified configuration designed to increase recall at the cost of some precision. The tuned variant used a </w:t>
      </w:r>
      <w:proofErr w:type="gramStart"/>
      <w:r>
        <w:rPr>
          <w:color w:val="000000"/>
        </w:rPr>
        <w:t>lower minimum child samples</w:t>
      </w:r>
      <w:proofErr w:type="gramEnd"/>
      <w:r>
        <w:rPr>
          <w:color w:val="000000"/>
        </w:rPr>
        <w:t xml:space="preserve">, increased number of leaves, and a broader learning rate, with the </w:t>
      </w:r>
      <w:proofErr w:type="spellStart"/>
      <w:r>
        <w:rPr>
          <w:color w:val="000000"/>
        </w:rPr>
        <w:t>scale_pos_weight</w:t>
      </w:r>
      <w:proofErr w:type="spellEnd"/>
      <w:r>
        <w:rPr>
          <w:color w:val="000000"/>
        </w:rPr>
        <w:t xml:space="preserve"> parameter retained. This variant was evaluated alongside the baseline to determine whether additional tuning meaningfully improved the recall-precision trade-off.</w:t>
      </w:r>
    </w:p>
    <w:p w14:paraId="75AA6AA3" w14:textId="77777777" w:rsidR="004E4F4C" w:rsidRDefault="00000000">
      <w:pPr>
        <w:pStyle w:val="Heading3"/>
      </w:pPr>
      <w:bookmarkStart w:id="38" w:name="_Toc229488959"/>
      <w:r>
        <w:t xml:space="preserve">6.3.4 </w:t>
      </w:r>
      <w:proofErr w:type="spellStart"/>
      <w:r>
        <w:t>CatBoost</w:t>
      </w:r>
      <w:bookmarkEnd w:id="38"/>
      <w:proofErr w:type="spellEnd"/>
    </w:p>
    <w:p w14:paraId="25C9D7BE" w14:textId="77777777" w:rsidR="004E4F4C" w:rsidRDefault="00000000">
      <w:pPr>
        <w:spacing w:before="80" w:after="100" w:line="360" w:lineRule="auto"/>
        <w:jc w:val="both"/>
      </w:pPr>
      <w:proofErr w:type="spellStart"/>
      <w:r>
        <w:rPr>
          <w:color w:val="000000"/>
        </w:rPr>
        <w:t>CatBoost</w:t>
      </w:r>
      <w:proofErr w:type="spellEnd"/>
      <w:r>
        <w:rPr>
          <w:color w:val="000000"/>
        </w:rPr>
        <w:t xml:space="preserve"> is a gradient boosted tree framework that natively handles categorical features without requiring explicit one-hot encoding by using an ordered target encoding scheme. For </w:t>
      </w:r>
      <w:proofErr w:type="spellStart"/>
      <w:r>
        <w:rPr>
          <w:color w:val="000000"/>
        </w:rPr>
        <w:t>CatBoost</w:t>
      </w:r>
      <w:proofErr w:type="spellEnd"/>
      <w:r>
        <w:rPr>
          <w:color w:val="000000"/>
        </w:rPr>
        <w:t xml:space="preserve">, raw categorical column indices were passed directly rather than the preprocessed encoded matrix. </w:t>
      </w:r>
      <w:proofErr w:type="spellStart"/>
      <w:r>
        <w:rPr>
          <w:color w:val="000000"/>
        </w:rPr>
        <w:t>CatBoost</w:t>
      </w:r>
      <w:proofErr w:type="spellEnd"/>
      <w:r>
        <w:rPr>
          <w:color w:val="000000"/>
        </w:rPr>
        <w:t xml:space="preserve"> was evaluated at the same recall threshold to ensure a fair comparison.</w:t>
      </w:r>
    </w:p>
    <w:p w14:paraId="4B66567C" w14:textId="6F92B255" w:rsidR="004E4F4C" w:rsidRDefault="00000000">
      <w:pPr>
        <w:pStyle w:val="Heading2"/>
      </w:pPr>
      <w:bookmarkStart w:id="39" w:name="_Toc229488960"/>
      <w:r>
        <w:t xml:space="preserve">6.4 Threshold </w:t>
      </w:r>
      <w:bookmarkEnd w:id="39"/>
      <w:r w:rsidR="00CC0ED7">
        <w:t>Optimization</w:t>
      </w:r>
    </w:p>
    <w:p w14:paraId="3010B14F" w14:textId="77777777" w:rsidR="004E4F4C" w:rsidRDefault="00000000">
      <w:pPr>
        <w:spacing w:before="80" w:after="100" w:line="360" w:lineRule="auto"/>
        <w:jc w:val="both"/>
      </w:pPr>
      <w:r>
        <w:rPr>
          <w:color w:val="000000"/>
        </w:rPr>
        <w:t xml:space="preserve">Standard binary classifiers output a continuous probability score rather than a direct binary prediction. The classification threshold — the probability above which a booking is classified as 'cancelled' — was treated as a tunable hyperparameter for each model. A threshold sweep was conducted over the validation set: for each candidate threshold, precision, recall, and F1 were computed, and the threshold yielding the highest F1 score subject to the constraint that </w:t>
      </w:r>
      <w:proofErr w:type="gramStart"/>
      <w:r>
        <w:rPr>
          <w:color w:val="000000"/>
        </w:rPr>
        <w:t>recall ≥ 70</w:t>
      </w:r>
      <w:proofErr w:type="gramEnd"/>
      <w:r>
        <w:rPr>
          <w:color w:val="000000"/>
        </w:rPr>
        <w:t>% was selected. This business-informed threshold selection procedure ensures that the model's operating point reflects the stakeholder's stated preference for high recall over high precision.</w:t>
      </w:r>
    </w:p>
    <w:p w14:paraId="0B6EEA83" w14:textId="77777777" w:rsidR="004E4F4C" w:rsidRDefault="00000000">
      <w:pPr>
        <w:pStyle w:val="Heading2"/>
      </w:pPr>
      <w:bookmarkStart w:id="40" w:name="_Toc229488961"/>
      <w:r>
        <w:t>6.5 Class Imbalance — SMOTE Comparison</w:t>
      </w:r>
      <w:bookmarkEnd w:id="40"/>
    </w:p>
    <w:p w14:paraId="392749A7" w14:textId="77777777" w:rsidR="004E4F4C" w:rsidRDefault="00000000">
      <w:pPr>
        <w:spacing w:before="80" w:after="100" w:line="360" w:lineRule="auto"/>
        <w:jc w:val="both"/>
      </w:pPr>
      <w:r>
        <w:rPr>
          <w:color w:val="000000"/>
        </w:rPr>
        <w:t xml:space="preserve">As a supplementary experiment, SMOTE (Synthetic Minority Over-sampling Technique) was applied to the training split to synthetically generate additional cancelled booking records until the training class distribution reached 1:1 parity. A </w:t>
      </w:r>
      <w:proofErr w:type="spellStart"/>
      <w:r>
        <w:rPr>
          <w:color w:val="000000"/>
        </w:rPr>
        <w:t>LightGBM</w:t>
      </w:r>
      <w:proofErr w:type="spellEnd"/>
      <w:r>
        <w:rPr>
          <w:color w:val="000000"/>
        </w:rPr>
        <w:t xml:space="preserve"> model was then trained on this balanced training set (without </w:t>
      </w:r>
      <w:proofErr w:type="spellStart"/>
      <w:r>
        <w:rPr>
          <w:color w:val="000000"/>
        </w:rPr>
        <w:t>scale_pos_weight</w:t>
      </w:r>
      <w:proofErr w:type="spellEnd"/>
      <w:r>
        <w:rPr>
          <w:color w:val="000000"/>
        </w:rPr>
        <w:t xml:space="preserve">). The SMOTE variant was evaluated on the same validation split and compared with the </w:t>
      </w:r>
      <w:proofErr w:type="spellStart"/>
      <w:r>
        <w:rPr>
          <w:color w:val="000000"/>
        </w:rPr>
        <w:t>scale_pos_weight</w:t>
      </w:r>
      <w:proofErr w:type="spellEnd"/>
      <w:r>
        <w:rPr>
          <w:color w:val="000000"/>
        </w:rPr>
        <w:t xml:space="preserv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4E4F4C" w14:paraId="709E22A2" w14:textId="77777777">
        <w:tblPrEx>
          <w:tblCellMar>
            <w:top w:w="0" w:type="dxa"/>
            <w:bottom w:w="0" w:type="dxa"/>
          </w:tblCellMar>
        </w:tblPrEx>
        <w:trPr>
          <w:tblHeader/>
        </w:trPr>
        <w:tc>
          <w:tcPr>
            <w:tcW w:w="39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33417000" w14:textId="77777777" w:rsidR="004E4F4C" w:rsidRDefault="00000000">
            <w:r>
              <w:rPr>
                <w:b/>
                <w:bCs/>
                <w:color w:val="FFFFFF"/>
                <w:sz w:val="20"/>
                <w:szCs w:val="20"/>
              </w:rPr>
              <w:t>Training Approach</w:t>
            </w:r>
          </w:p>
        </w:tc>
        <w:tc>
          <w:tcPr>
            <w:tcW w:w="54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70726BCA" w14:textId="77777777" w:rsidR="004E4F4C" w:rsidRDefault="00000000">
            <w:r>
              <w:rPr>
                <w:b/>
                <w:bCs/>
                <w:color w:val="FFFFFF"/>
                <w:sz w:val="20"/>
                <w:szCs w:val="20"/>
              </w:rPr>
              <w:t>Class Distribution (train)</w:t>
            </w:r>
          </w:p>
        </w:tc>
      </w:tr>
      <w:tr w:rsidR="004E4F4C" w14:paraId="5E044718"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DA3A399" w14:textId="77777777" w:rsidR="004E4F4C" w:rsidRDefault="00000000">
            <w:proofErr w:type="spellStart"/>
            <w:r>
              <w:rPr>
                <w:color w:val="000000"/>
                <w:sz w:val="20"/>
                <w:szCs w:val="20"/>
              </w:rPr>
              <w:t>scale_pos_weight</w:t>
            </w:r>
            <w:proofErr w:type="spellEnd"/>
            <w:r>
              <w:rPr>
                <w:color w:val="000000"/>
                <w:sz w:val="20"/>
                <w:szCs w:val="20"/>
              </w:rPr>
              <w:t xml:space="preserve"> = 2.67</w:t>
            </w:r>
          </w:p>
        </w:tc>
        <w:tc>
          <w:tcPr>
            <w:tcW w:w="5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9C82370" w14:textId="77777777" w:rsidR="004E4F4C" w:rsidRDefault="00000000">
            <w:r>
              <w:rPr>
                <w:color w:val="000000"/>
                <w:sz w:val="20"/>
                <w:szCs w:val="20"/>
              </w:rPr>
              <w:t xml:space="preserve">44,152 not </w:t>
            </w:r>
            <w:proofErr w:type="gramStart"/>
            <w:r>
              <w:rPr>
                <w:color w:val="000000"/>
                <w:sz w:val="20"/>
                <w:szCs w:val="20"/>
              </w:rPr>
              <w:t>cancelled :</w:t>
            </w:r>
            <w:proofErr w:type="gramEnd"/>
            <w:r>
              <w:rPr>
                <w:color w:val="000000"/>
                <w:sz w:val="20"/>
                <w:szCs w:val="20"/>
              </w:rPr>
              <w:t xml:space="preserve"> 16,563 cancelled (original)</w:t>
            </w:r>
          </w:p>
        </w:tc>
      </w:tr>
      <w:tr w:rsidR="004E4F4C" w14:paraId="0524615C"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84187" w14:textId="77777777" w:rsidR="004E4F4C" w:rsidRDefault="00000000">
            <w:r>
              <w:rPr>
                <w:color w:val="000000"/>
                <w:sz w:val="20"/>
                <w:szCs w:val="20"/>
              </w:rPr>
              <w:t>After SMOTE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6C1C4" w14:textId="77777777" w:rsidR="004E4F4C" w:rsidRDefault="00000000">
            <w:r>
              <w:rPr>
                <w:color w:val="000000"/>
                <w:sz w:val="20"/>
                <w:szCs w:val="20"/>
              </w:rPr>
              <w:t xml:space="preserve">44,152 not </w:t>
            </w:r>
            <w:proofErr w:type="gramStart"/>
            <w:r>
              <w:rPr>
                <w:color w:val="000000"/>
                <w:sz w:val="20"/>
                <w:szCs w:val="20"/>
              </w:rPr>
              <w:t>cancelled :</w:t>
            </w:r>
            <w:proofErr w:type="gramEnd"/>
            <w:r>
              <w:rPr>
                <w:color w:val="000000"/>
                <w:sz w:val="20"/>
                <w:szCs w:val="20"/>
              </w:rPr>
              <w:t xml:space="preserve"> 44,152 cancelled (synthetic parity)</w:t>
            </w:r>
          </w:p>
        </w:tc>
      </w:tr>
    </w:tbl>
    <w:p w14:paraId="5FB7C223" w14:textId="77777777" w:rsidR="004E4F4C" w:rsidRDefault="00000000">
      <w:r>
        <w:br w:type="page"/>
      </w:r>
    </w:p>
    <w:p w14:paraId="279FB001" w14:textId="77777777" w:rsidR="004E4F4C" w:rsidRDefault="00000000">
      <w:pPr>
        <w:pStyle w:val="Heading1"/>
      </w:pPr>
      <w:bookmarkStart w:id="41" w:name="_Toc229488962"/>
      <w:r>
        <w:lastRenderedPageBreak/>
        <w:t>7. Evaluation</w:t>
      </w:r>
      <w:bookmarkEnd w:id="41"/>
    </w:p>
    <w:p w14:paraId="342FD06F" w14:textId="77777777" w:rsidR="004E4F4C" w:rsidRDefault="00000000">
      <w:pPr>
        <w:pStyle w:val="Heading2"/>
      </w:pPr>
      <w:bookmarkStart w:id="42" w:name="_Toc229488963"/>
      <w:r>
        <w:t>7.1 Validation Set Results — Model Comparison</w:t>
      </w:r>
      <w:bookmarkEnd w:id="42"/>
    </w:p>
    <w:p w14:paraId="295C0366" w14:textId="77777777" w:rsidR="004E4F4C" w:rsidRDefault="00000000">
      <w:pPr>
        <w:spacing w:before="80" w:after="100" w:line="360" w:lineRule="auto"/>
        <w:jc w:val="both"/>
      </w:pPr>
      <w:r>
        <w:rPr>
          <w:color w:val="000000"/>
        </w:rPr>
        <w:t xml:space="preserve">All four models were evaluated on the validation set at their individually </w:t>
      </w:r>
      <w:proofErr w:type="spellStart"/>
      <w:r>
        <w:rPr>
          <w:color w:val="000000"/>
        </w:rPr>
        <w:t>optimised</w:t>
      </w:r>
      <w:proofErr w:type="spellEnd"/>
      <w:r>
        <w:rPr>
          <w:color w:val="000000"/>
        </w:rPr>
        <w:t xml:space="preserve"> thresholds. The table below </w:t>
      </w:r>
      <w:proofErr w:type="spellStart"/>
      <w:r>
        <w:rPr>
          <w:color w:val="000000"/>
        </w:rPr>
        <w:t>summarises</w:t>
      </w:r>
      <w:proofErr w:type="spellEnd"/>
      <w:r>
        <w:rPr>
          <w:color w:val="000000"/>
        </w:rPr>
        <w:t xml:space="preserve"> the results.</w:t>
      </w:r>
    </w:p>
    <w:tbl>
      <w:tblPr>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872"/>
        <w:gridCol w:w="1872"/>
        <w:gridCol w:w="1872"/>
      </w:tblGrid>
      <w:tr w:rsidR="004E4F4C" w14:paraId="0908865B" w14:textId="77777777">
        <w:tblPrEx>
          <w:tblCellMar>
            <w:top w:w="0" w:type="dxa"/>
            <w:bottom w:w="0" w:type="dxa"/>
          </w:tblCellMar>
        </w:tblPrEx>
        <w:trPr>
          <w:tblHeader/>
        </w:trPr>
        <w:tc>
          <w:tcPr>
            <w:tcW w:w="2808"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9FB280F" w14:textId="77777777" w:rsidR="004E4F4C" w:rsidRDefault="00000000">
            <w:r>
              <w:rPr>
                <w:b/>
                <w:bCs/>
                <w:color w:val="FFFFFF"/>
                <w:sz w:val="20"/>
                <w:szCs w:val="20"/>
              </w:rPr>
              <w:t>Model</w:t>
            </w:r>
          </w:p>
        </w:tc>
        <w:tc>
          <w:tcPr>
            <w:tcW w:w="1872"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33CB6A5" w14:textId="77777777" w:rsidR="004E4F4C" w:rsidRDefault="00000000">
            <w:r>
              <w:rPr>
                <w:b/>
                <w:bCs/>
                <w:color w:val="FFFFFF"/>
                <w:sz w:val="20"/>
                <w:szCs w:val="20"/>
              </w:rPr>
              <w:t>Threshold</w:t>
            </w:r>
          </w:p>
        </w:tc>
        <w:tc>
          <w:tcPr>
            <w:tcW w:w="1872"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0B37A0B3" w14:textId="77777777" w:rsidR="004E4F4C" w:rsidRDefault="00000000">
            <w:r>
              <w:rPr>
                <w:b/>
                <w:bCs/>
                <w:color w:val="FFFFFF"/>
                <w:sz w:val="20"/>
                <w:szCs w:val="20"/>
              </w:rPr>
              <w:t>Precision</w:t>
            </w:r>
          </w:p>
        </w:tc>
        <w:tc>
          <w:tcPr>
            <w:tcW w:w="1872"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701CB4D0" w14:textId="77777777" w:rsidR="004E4F4C" w:rsidRDefault="00000000">
            <w:r>
              <w:rPr>
                <w:b/>
                <w:bCs/>
                <w:color w:val="FFFFFF"/>
                <w:sz w:val="20"/>
                <w:szCs w:val="20"/>
              </w:rPr>
              <w:t>Recall</w:t>
            </w:r>
          </w:p>
        </w:tc>
        <w:tc>
          <w:tcPr>
            <w:tcW w:w="1872"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8517BD6" w14:textId="77777777" w:rsidR="004E4F4C" w:rsidRDefault="00000000">
            <w:r>
              <w:rPr>
                <w:b/>
                <w:bCs/>
                <w:color w:val="FFFFFF"/>
                <w:sz w:val="20"/>
                <w:szCs w:val="20"/>
              </w:rPr>
              <w:t>F1-Score</w:t>
            </w:r>
          </w:p>
        </w:tc>
      </w:tr>
      <w:tr w:rsidR="004E4F4C" w14:paraId="46C9871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716FAB8" w14:textId="77777777" w:rsidR="004E4F4C" w:rsidRDefault="00000000">
            <w:r>
              <w:rPr>
                <w:color w:val="000000"/>
                <w:sz w:val="20"/>
                <w:szCs w:val="20"/>
              </w:rPr>
              <w:t>Logistic Regression</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79D3E62" w14:textId="77777777" w:rsidR="004E4F4C" w:rsidRDefault="00000000">
            <w:r>
              <w:rPr>
                <w:color w:val="000000"/>
                <w:sz w:val="20"/>
                <w:szCs w:val="20"/>
              </w:rPr>
              <w:t>0.561</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66F11C4" w14:textId="77777777" w:rsidR="004E4F4C" w:rsidRDefault="00000000">
            <w:r>
              <w:rPr>
                <w:color w:val="000000"/>
                <w:sz w:val="20"/>
                <w:szCs w:val="20"/>
              </w:rPr>
              <w:t>0.560</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E094FB8" w14:textId="77777777" w:rsidR="004E4F4C" w:rsidRDefault="00000000">
            <w:r>
              <w:rPr>
                <w:color w:val="000000"/>
                <w:sz w:val="20"/>
                <w:szCs w:val="20"/>
              </w:rPr>
              <w:t>0.711</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643EC36" w14:textId="77777777" w:rsidR="004E4F4C" w:rsidRDefault="00000000">
            <w:r>
              <w:rPr>
                <w:color w:val="000000"/>
                <w:sz w:val="20"/>
                <w:szCs w:val="20"/>
              </w:rPr>
              <w:t>0.627</w:t>
            </w:r>
          </w:p>
        </w:tc>
      </w:tr>
      <w:tr w:rsidR="004E4F4C" w14:paraId="22BCB99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07564" w14:textId="77777777" w:rsidR="004E4F4C" w:rsidRDefault="00000000">
            <w:proofErr w:type="spellStart"/>
            <w:r>
              <w:rPr>
                <w:color w:val="000000"/>
                <w:sz w:val="20"/>
                <w:szCs w:val="20"/>
              </w:rPr>
              <w:t>LightGBM</w:t>
            </w:r>
            <w:proofErr w:type="spellEnd"/>
            <w:r>
              <w:rPr>
                <w:color w:val="000000"/>
                <w:sz w:val="20"/>
                <w:szCs w:val="20"/>
              </w:rPr>
              <w:t xml:space="preserve">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456B7" w14:textId="77777777" w:rsidR="004E4F4C" w:rsidRDefault="00000000">
            <w:r>
              <w:rPr>
                <w:color w:val="000000"/>
                <w:sz w:val="20"/>
                <w:szCs w:val="20"/>
              </w:rPr>
              <w:t>0.581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F9F12" w14:textId="77777777" w:rsidR="004E4F4C" w:rsidRDefault="00000000">
            <w:r>
              <w:rPr>
                <w:color w:val="000000"/>
                <w:sz w:val="20"/>
                <w:szCs w:val="20"/>
              </w:rPr>
              <w:t>0.639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6414B" w14:textId="77777777" w:rsidR="004E4F4C" w:rsidRDefault="00000000">
            <w:r>
              <w:rPr>
                <w:color w:val="000000"/>
                <w:sz w:val="20"/>
                <w:szCs w:val="20"/>
              </w:rPr>
              <w:t>0.763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3A639" w14:textId="77777777" w:rsidR="004E4F4C" w:rsidRDefault="00000000">
            <w:r>
              <w:rPr>
                <w:color w:val="000000"/>
                <w:sz w:val="20"/>
                <w:szCs w:val="20"/>
              </w:rPr>
              <w:t>0.695</w:t>
            </w:r>
          </w:p>
        </w:tc>
      </w:tr>
      <w:tr w:rsidR="004E4F4C" w14:paraId="65ACC66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D28AA60" w14:textId="77777777" w:rsidR="004E4F4C" w:rsidRDefault="00000000">
            <w:proofErr w:type="spellStart"/>
            <w:r>
              <w:rPr>
                <w:color w:val="000000"/>
                <w:sz w:val="20"/>
                <w:szCs w:val="20"/>
              </w:rPr>
              <w:t>LightGBM</w:t>
            </w:r>
            <w:proofErr w:type="spellEnd"/>
            <w:r>
              <w:rPr>
                <w:color w:val="000000"/>
                <w:sz w:val="20"/>
                <w:szCs w:val="20"/>
              </w:rPr>
              <w:t xml:space="preserve"> (tuned)</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C1CFA84" w14:textId="77777777" w:rsidR="004E4F4C" w:rsidRDefault="00000000">
            <w:r>
              <w:rPr>
                <w:color w:val="000000"/>
                <w:sz w:val="20"/>
                <w:szCs w:val="20"/>
              </w:rPr>
              <w:t>0.505</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EC38B65" w14:textId="77777777" w:rsidR="004E4F4C" w:rsidRDefault="00000000">
            <w:r>
              <w:rPr>
                <w:color w:val="000000"/>
                <w:sz w:val="20"/>
                <w:szCs w:val="20"/>
              </w:rPr>
              <w:t>0.598</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EC77BAF" w14:textId="77777777" w:rsidR="004E4F4C" w:rsidRDefault="00000000">
            <w:r>
              <w:rPr>
                <w:color w:val="000000"/>
                <w:sz w:val="20"/>
                <w:szCs w:val="20"/>
              </w:rPr>
              <w:t>0.826</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5E0A1D3" w14:textId="77777777" w:rsidR="004E4F4C" w:rsidRDefault="00000000">
            <w:r>
              <w:rPr>
                <w:color w:val="000000"/>
                <w:sz w:val="20"/>
                <w:szCs w:val="20"/>
              </w:rPr>
              <w:t>0.694</w:t>
            </w:r>
          </w:p>
        </w:tc>
      </w:tr>
      <w:tr w:rsidR="004E4F4C" w14:paraId="24BC008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585AA" w14:textId="77777777" w:rsidR="004E4F4C" w:rsidRDefault="00000000">
            <w:proofErr w:type="spellStart"/>
            <w:r>
              <w:rPr>
                <w:color w:val="000000"/>
                <w:sz w:val="20"/>
                <w:szCs w:val="20"/>
              </w:rPr>
              <w:t>CatBoost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58F77" w14:textId="77777777" w:rsidR="004E4F4C" w:rsidRDefault="00000000">
            <w:r>
              <w:rPr>
                <w:color w:val="000000"/>
                <w:sz w:val="20"/>
                <w:szCs w:val="20"/>
              </w:rPr>
              <w:t>0.553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DB7BA" w14:textId="77777777" w:rsidR="004E4F4C" w:rsidRDefault="00000000">
            <w:r>
              <w:rPr>
                <w:color w:val="000000"/>
                <w:sz w:val="20"/>
                <w:szCs w:val="20"/>
              </w:rPr>
              <w:t>0.619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E18D6" w14:textId="77777777" w:rsidR="004E4F4C" w:rsidRDefault="00000000">
            <w:r>
              <w:rPr>
                <w:color w:val="000000"/>
                <w:sz w:val="20"/>
                <w:szCs w:val="20"/>
              </w:rPr>
              <w:t>0.784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BA169" w14:textId="77777777" w:rsidR="004E4F4C" w:rsidRDefault="00000000">
            <w:r>
              <w:rPr>
                <w:color w:val="000000"/>
                <w:sz w:val="20"/>
                <w:szCs w:val="20"/>
              </w:rPr>
              <w:t>0.692</w:t>
            </w:r>
          </w:p>
        </w:tc>
      </w:tr>
      <w:tr w:rsidR="004E4F4C" w14:paraId="7898FCD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B6DFF08" w14:textId="77777777" w:rsidR="004E4F4C" w:rsidRDefault="00000000">
            <w:proofErr w:type="spellStart"/>
            <w:r>
              <w:rPr>
                <w:color w:val="000000"/>
                <w:sz w:val="20"/>
                <w:szCs w:val="20"/>
              </w:rPr>
              <w:t>LightGBM</w:t>
            </w:r>
            <w:proofErr w:type="spellEnd"/>
            <w:r>
              <w:rPr>
                <w:color w:val="000000"/>
                <w:sz w:val="20"/>
                <w:szCs w:val="20"/>
              </w:rPr>
              <w:t xml:space="preserve"> + SMOTE</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5DDBFA2" w14:textId="77777777" w:rsidR="004E4F4C" w:rsidRDefault="00000000">
            <w:r>
              <w:rPr>
                <w:color w:val="000000"/>
                <w:sz w:val="20"/>
                <w:szCs w:val="20"/>
              </w:rPr>
              <w:t>0.355</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70D68A4" w14:textId="77777777" w:rsidR="004E4F4C" w:rsidRDefault="00000000">
            <w:r>
              <w:rPr>
                <w:color w:val="000000"/>
                <w:sz w:val="20"/>
                <w:szCs w:val="20"/>
              </w:rPr>
              <w:t>0.613</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8743DA8" w14:textId="77777777" w:rsidR="004E4F4C" w:rsidRDefault="00000000">
            <w:r>
              <w:rPr>
                <w:color w:val="000000"/>
                <w:sz w:val="20"/>
                <w:szCs w:val="20"/>
              </w:rPr>
              <w:t>0.790</w:t>
            </w:r>
          </w:p>
        </w:tc>
        <w:tc>
          <w:tcPr>
            <w:tcW w:w="187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E6E4D51" w14:textId="77777777" w:rsidR="004E4F4C" w:rsidRDefault="00000000">
            <w:r>
              <w:rPr>
                <w:color w:val="000000"/>
                <w:sz w:val="20"/>
                <w:szCs w:val="20"/>
              </w:rPr>
              <w:t>0.690</w:t>
            </w:r>
          </w:p>
        </w:tc>
      </w:tr>
    </w:tbl>
    <w:p w14:paraId="202954FF" w14:textId="77777777" w:rsidR="004E4F4C" w:rsidRDefault="004E4F4C"/>
    <w:p w14:paraId="6CAE82CA" w14:textId="77777777" w:rsidR="004E4F4C" w:rsidRDefault="00000000">
      <w:pPr>
        <w:spacing w:before="80" w:after="100" w:line="360" w:lineRule="auto"/>
        <w:jc w:val="both"/>
      </w:pPr>
      <w:proofErr w:type="spellStart"/>
      <w:r>
        <w:rPr>
          <w:color w:val="000000"/>
        </w:rPr>
        <w:t>LightGBM</w:t>
      </w:r>
      <w:proofErr w:type="spellEnd"/>
      <w:r>
        <w:rPr>
          <w:color w:val="000000"/>
        </w:rPr>
        <w:t xml:space="preserve"> (baseline) achieves the highest F1-score (0.695) and the best precision (0.639) at a recall of 0.763, which comfortably exceeds the 70% recall target. The tuned variant sacrifices 4.1 percentage points of precision for an additional 6.3 percentage points of recall, resulting in a marginally lower F1. The SMOTE approach delivers similar recall to the tuned </w:t>
      </w:r>
      <w:proofErr w:type="spellStart"/>
      <w:r>
        <w:rPr>
          <w:color w:val="000000"/>
        </w:rPr>
        <w:t>LightGBM</w:t>
      </w:r>
      <w:proofErr w:type="spellEnd"/>
      <w:r>
        <w:rPr>
          <w:color w:val="000000"/>
        </w:rPr>
        <w:t xml:space="preserve"> but with slightly lower precision, suggesting that </w:t>
      </w:r>
      <w:proofErr w:type="spellStart"/>
      <w:r>
        <w:rPr>
          <w:color w:val="000000"/>
        </w:rPr>
        <w:t>scale_pos_weight</w:t>
      </w:r>
      <w:proofErr w:type="spellEnd"/>
      <w:r>
        <w:rPr>
          <w:color w:val="000000"/>
        </w:rPr>
        <w:t xml:space="preserve"> is at least as effective as oversampling for this dataset. Logistic Regression performs substantially below all </w:t>
      </w:r>
      <w:proofErr w:type="gramStart"/>
      <w:r>
        <w:rPr>
          <w:color w:val="000000"/>
        </w:rPr>
        <w:t>tree</w:t>
      </w:r>
      <w:proofErr w:type="gramEnd"/>
      <w:r>
        <w:rPr>
          <w:color w:val="000000"/>
        </w:rPr>
        <w:t>-based methods, confirming that the cancellation decision boundary is non-linear.</w:t>
      </w:r>
    </w:p>
    <w:p w14:paraId="7DDC7C82" w14:textId="77777777" w:rsidR="004E4F4C" w:rsidRDefault="00000000">
      <w:pPr>
        <w:pStyle w:val="Heading2"/>
      </w:pPr>
      <w:bookmarkStart w:id="43" w:name="_Toc229488964"/>
      <w:r>
        <w:t>7.2 Test Set Results — Best Model (</w:t>
      </w:r>
      <w:proofErr w:type="spellStart"/>
      <w:r>
        <w:t>LightGBM</w:t>
      </w:r>
      <w:proofErr w:type="spellEnd"/>
      <w:r>
        <w:t>)</w:t>
      </w:r>
      <w:bookmarkEnd w:id="43"/>
    </w:p>
    <w:p w14:paraId="0EA1949F" w14:textId="77777777" w:rsidR="004E4F4C" w:rsidRDefault="00000000">
      <w:pPr>
        <w:spacing w:before="80" w:after="100" w:line="360" w:lineRule="auto"/>
        <w:jc w:val="both"/>
      </w:pPr>
      <w:r>
        <w:rPr>
          <w:color w:val="000000"/>
        </w:rPr>
        <w:t xml:space="preserve">The </w:t>
      </w:r>
      <w:proofErr w:type="spellStart"/>
      <w:r>
        <w:rPr>
          <w:color w:val="000000"/>
        </w:rPr>
        <w:t>LightGBM</w:t>
      </w:r>
      <w:proofErr w:type="spellEnd"/>
      <w:r>
        <w:rPr>
          <w:color w:val="000000"/>
        </w:rPr>
        <w:t xml:space="preserve"> baseline model was selected as the final model </w:t>
      </w:r>
      <w:proofErr w:type="gramStart"/>
      <w:r>
        <w:rPr>
          <w:color w:val="000000"/>
        </w:rPr>
        <w:t>on the basis of</w:t>
      </w:r>
      <w:proofErr w:type="gramEnd"/>
      <w:r>
        <w:rPr>
          <w:color w:val="000000"/>
        </w:rPr>
        <w:t xml:space="preserve"> its superior validation F1 and </w:t>
      </w:r>
      <w:proofErr w:type="spellStart"/>
      <w:r>
        <w:rPr>
          <w:color w:val="000000"/>
        </w:rPr>
        <w:t>favourable</w:t>
      </w:r>
      <w:proofErr w:type="spellEnd"/>
      <w:r>
        <w:rPr>
          <w:color w:val="000000"/>
        </w:rPr>
        <w:t xml:space="preserve"> precision-recall trade-off. It was retrained on the combined training and validation sets and evaluated on the held-out test set (13,011 records) that had not been accessed during model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376"/>
        <w:gridCol w:w="2376"/>
        <w:gridCol w:w="2232"/>
      </w:tblGrid>
      <w:tr w:rsidR="004E4F4C" w14:paraId="500DF4BE" w14:textId="77777777">
        <w:tblPrEx>
          <w:tblCellMar>
            <w:top w:w="0" w:type="dxa"/>
            <w:bottom w:w="0" w:type="dxa"/>
          </w:tblCellMar>
        </w:tblPrEx>
        <w:trPr>
          <w:tblHeader/>
        </w:trPr>
        <w:tc>
          <w:tcPr>
            <w:tcW w:w="2376"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67CF41F2" w14:textId="77777777" w:rsidR="004E4F4C" w:rsidRDefault="00000000">
            <w:r>
              <w:rPr>
                <w:b/>
                <w:bCs/>
                <w:color w:val="FFFFFF"/>
                <w:sz w:val="20"/>
                <w:szCs w:val="20"/>
              </w:rPr>
              <w:t>Metric</w:t>
            </w:r>
          </w:p>
        </w:tc>
        <w:tc>
          <w:tcPr>
            <w:tcW w:w="2376"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521C4DF" w14:textId="77777777" w:rsidR="004E4F4C" w:rsidRDefault="00000000">
            <w:r>
              <w:rPr>
                <w:b/>
                <w:bCs/>
                <w:color w:val="FFFFFF"/>
                <w:sz w:val="20"/>
                <w:szCs w:val="20"/>
              </w:rPr>
              <w:t>Not Cancelled (0)</w:t>
            </w:r>
          </w:p>
        </w:tc>
        <w:tc>
          <w:tcPr>
            <w:tcW w:w="2376"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B8A5E53" w14:textId="77777777" w:rsidR="004E4F4C" w:rsidRDefault="00000000">
            <w:r>
              <w:rPr>
                <w:b/>
                <w:bCs/>
                <w:color w:val="FFFFFF"/>
                <w:sz w:val="20"/>
                <w:szCs w:val="20"/>
              </w:rPr>
              <w:t>Cancelled (1)</w:t>
            </w:r>
          </w:p>
        </w:tc>
        <w:tc>
          <w:tcPr>
            <w:tcW w:w="2232"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165182A7" w14:textId="77777777" w:rsidR="004E4F4C" w:rsidRDefault="00000000">
            <w:r>
              <w:rPr>
                <w:b/>
                <w:bCs/>
                <w:color w:val="FFFFFF"/>
                <w:sz w:val="20"/>
                <w:szCs w:val="20"/>
              </w:rPr>
              <w:t>Weighted Avg</w:t>
            </w:r>
          </w:p>
        </w:tc>
      </w:tr>
      <w:tr w:rsidR="004E4F4C" w14:paraId="52EA3E82" w14:textId="77777777">
        <w:tblPrEx>
          <w:tblCellMar>
            <w:top w:w="0" w:type="dxa"/>
            <w:bottom w:w="0" w:type="dxa"/>
          </w:tblCellMar>
        </w:tblPrEx>
        <w:tc>
          <w:tcPr>
            <w:tcW w:w="2376"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2730014" w14:textId="77777777" w:rsidR="004E4F4C" w:rsidRDefault="00000000">
            <w:r>
              <w:rPr>
                <w:color w:val="000000"/>
                <w:sz w:val="20"/>
                <w:szCs w:val="20"/>
              </w:rPr>
              <w:t>Precision</w:t>
            </w:r>
          </w:p>
        </w:tc>
        <w:tc>
          <w:tcPr>
            <w:tcW w:w="2376"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0D6DE0D" w14:textId="77777777" w:rsidR="004E4F4C" w:rsidRDefault="00000000">
            <w:r>
              <w:rPr>
                <w:color w:val="000000"/>
                <w:sz w:val="20"/>
                <w:szCs w:val="20"/>
              </w:rPr>
              <w:t>0.90</w:t>
            </w:r>
          </w:p>
        </w:tc>
        <w:tc>
          <w:tcPr>
            <w:tcW w:w="2376"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E1169F2" w14:textId="77777777" w:rsidR="004E4F4C" w:rsidRDefault="00000000">
            <w:r>
              <w:rPr>
                <w:color w:val="000000"/>
                <w:sz w:val="20"/>
                <w:szCs w:val="20"/>
              </w:rPr>
              <w:t>0.64</w:t>
            </w:r>
          </w:p>
        </w:tc>
        <w:tc>
          <w:tcPr>
            <w:tcW w:w="223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D1A3EDB" w14:textId="77777777" w:rsidR="004E4F4C" w:rsidRDefault="00000000">
            <w:r>
              <w:rPr>
                <w:color w:val="000000"/>
                <w:sz w:val="20"/>
                <w:szCs w:val="20"/>
              </w:rPr>
              <w:t>0.83</w:t>
            </w:r>
          </w:p>
        </w:tc>
      </w:tr>
      <w:tr w:rsidR="004E4F4C" w14:paraId="13AE5511" w14:textId="77777777">
        <w:tblPrEx>
          <w:tblCellMar>
            <w:top w:w="0" w:type="dxa"/>
            <w:bottom w:w="0" w:type="dxa"/>
          </w:tblCellMar>
        </w:tblPrEx>
        <w:tc>
          <w:tcPr>
            <w:tcW w:w="23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CF117" w14:textId="77777777" w:rsidR="004E4F4C" w:rsidRDefault="00000000">
            <w:r>
              <w:rPr>
                <w:color w:val="000000"/>
                <w:sz w:val="20"/>
                <w:szCs w:val="20"/>
              </w:rPr>
              <w:t>Recall</w:t>
            </w:r>
          </w:p>
        </w:tc>
        <w:tc>
          <w:tcPr>
            <w:tcW w:w="23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A06D4" w14:textId="77777777" w:rsidR="004E4F4C" w:rsidRDefault="00000000">
            <w:r>
              <w:rPr>
                <w:color w:val="000000"/>
                <w:sz w:val="20"/>
                <w:szCs w:val="20"/>
              </w:rPr>
              <w:t>0.84</w:t>
            </w:r>
          </w:p>
        </w:tc>
        <w:tc>
          <w:tcPr>
            <w:tcW w:w="23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4B614" w14:textId="77777777" w:rsidR="004E4F4C" w:rsidRDefault="00000000">
            <w:r>
              <w:rPr>
                <w:color w:val="000000"/>
                <w:sz w:val="20"/>
                <w:szCs w:val="20"/>
              </w:rPr>
              <w:t>0.76</w:t>
            </w:r>
          </w:p>
        </w:tc>
        <w:tc>
          <w:tcPr>
            <w:tcW w:w="22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9E68D" w14:textId="77777777" w:rsidR="004E4F4C" w:rsidRDefault="00000000">
            <w:r>
              <w:rPr>
                <w:color w:val="000000"/>
                <w:sz w:val="20"/>
                <w:szCs w:val="20"/>
              </w:rPr>
              <w:t>0.82</w:t>
            </w:r>
          </w:p>
        </w:tc>
      </w:tr>
      <w:tr w:rsidR="004E4F4C" w14:paraId="2AC36600" w14:textId="77777777">
        <w:tblPrEx>
          <w:tblCellMar>
            <w:top w:w="0" w:type="dxa"/>
            <w:bottom w:w="0" w:type="dxa"/>
          </w:tblCellMar>
        </w:tblPrEx>
        <w:tc>
          <w:tcPr>
            <w:tcW w:w="2376"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202163E" w14:textId="77777777" w:rsidR="004E4F4C" w:rsidRDefault="00000000">
            <w:r>
              <w:rPr>
                <w:color w:val="000000"/>
                <w:sz w:val="20"/>
                <w:szCs w:val="20"/>
              </w:rPr>
              <w:t>F1-Score</w:t>
            </w:r>
          </w:p>
        </w:tc>
        <w:tc>
          <w:tcPr>
            <w:tcW w:w="2376"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51C0152" w14:textId="77777777" w:rsidR="004E4F4C" w:rsidRDefault="00000000">
            <w:r>
              <w:rPr>
                <w:color w:val="000000"/>
                <w:sz w:val="20"/>
                <w:szCs w:val="20"/>
              </w:rPr>
              <w:t>0.87</w:t>
            </w:r>
          </w:p>
        </w:tc>
        <w:tc>
          <w:tcPr>
            <w:tcW w:w="2376"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E6B747D" w14:textId="77777777" w:rsidR="004E4F4C" w:rsidRDefault="00000000">
            <w:r>
              <w:rPr>
                <w:color w:val="000000"/>
                <w:sz w:val="20"/>
                <w:szCs w:val="20"/>
              </w:rPr>
              <w:t>0.69</w:t>
            </w:r>
          </w:p>
        </w:tc>
        <w:tc>
          <w:tcPr>
            <w:tcW w:w="2232"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B60C71C" w14:textId="77777777" w:rsidR="004E4F4C" w:rsidRDefault="00000000">
            <w:r>
              <w:rPr>
                <w:color w:val="000000"/>
                <w:sz w:val="20"/>
                <w:szCs w:val="20"/>
              </w:rPr>
              <w:t>0.82</w:t>
            </w:r>
          </w:p>
        </w:tc>
      </w:tr>
      <w:tr w:rsidR="004E4F4C" w14:paraId="5F07FC12" w14:textId="77777777">
        <w:tblPrEx>
          <w:tblCellMar>
            <w:top w:w="0" w:type="dxa"/>
            <w:bottom w:w="0" w:type="dxa"/>
          </w:tblCellMar>
        </w:tblPrEx>
        <w:tc>
          <w:tcPr>
            <w:tcW w:w="23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CC5E6" w14:textId="77777777" w:rsidR="004E4F4C" w:rsidRDefault="00000000">
            <w:r>
              <w:rPr>
                <w:color w:val="000000"/>
                <w:sz w:val="20"/>
                <w:szCs w:val="20"/>
              </w:rPr>
              <w:t>Support</w:t>
            </w:r>
          </w:p>
        </w:tc>
        <w:tc>
          <w:tcPr>
            <w:tcW w:w="23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0CF5D" w14:textId="77777777" w:rsidR="004E4F4C" w:rsidRDefault="00000000">
            <w:r>
              <w:rPr>
                <w:color w:val="000000"/>
                <w:sz w:val="20"/>
                <w:szCs w:val="20"/>
              </w:rPr>
              <w:t>9,461</w:t>
            </w:r>
          </w:p>
        </w:tc>
        <w:tc>
          <w:tcPr>
            <w:tcW w:w="23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FEF36" w14:textId="77777777" w:rsidR="004E4F4C" w:rsidRDefault="00000000">
            <w:r>
              <w:rPr>
                <w:color w:val="000000"/>
                <w:sz w:val="20"/>
                <w:szCs w:val="20"/>
              </w:rPr>
              <w:t>3,550</w:t>
            </w:r>
          </w:p>
        </w:tc>
        <w:tc>
          <w:tcPr>
            <w:tcW w:w="22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8CEF1" w14:textId="77777777" w:rsidR="004E4F4C" w:rsidRDefault="00000000">
            <w:r>
              <w:rPr>
                <w:color w:val="000000"/>
                <w:sz w:val="20"/>
                <w:szCs w:val="20"/>
              </w:rPr>
              <w:t>13,011</w:t>
            </w:r>
          </w:p>
        </w:tc>
      </w:tr>
    </w:tbl>
    <w:p w14:paraId="505E1694" w14:textId="77777777" w:rsidR="004E4F4C" w:rsidRDefault="004E4F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4E4F4C" w14:paraId="3FDAF8A1" w14:textId="77777777">
        <w:tblPrEx>
          <w:tblCellMar>
            <w:top w:w="0" w:type="dxa"/>
            <w:bottom w:w="0" w:type="dxa"/>
          </w:tblCellMar>
        </w:tblPrEx>
        <w:trPr>
          <w:tblHeader/>
        </w:trPr>
        <w:tc>
          <w:tcPr>
            <w:tcW w:w="39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4951604" w14:textId="77777777" w:rsidR="004E4F4C" w:rsidRDefault="00000000">
            <w:r>
              <w:rPr>
                <w:b/>
                <w:bCs/>
                <w:color w:val="FFFFFF"/>
                <w:sz w:val="20"/>
                <w:szCs w:val="20"/>
              </w:rPr>
              <w:t>Overall Metric</w:t>
            </w:r>
          </w:p>
        </w:tc>
        <w:tc>
          <w:tcPr>
            <w:tcW w:w="54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267A60A9" w14:textId="77777777" w:rsidR="004E4F4C" w:rsidRDefault="00000000">
            <w:r>
              <w:rPr>
                <w:b/>
                <w:bCs/>
                <w:color w:val="FFFFFF"/>
                <w:sz w:val="20"/>
                <w:szCs w:val="20"/>
              </w:rPr>
              <w:t>Value</w:t>
            </w:r>
          </w:p>
        </w:tc>
      </w:tr>
      <w:tr w:rsidR="004E4F4C" w14:paraId="65453602"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E810C08" w14:textId="77777777" w:rsidR="004E4F4C" w:rsidRDefault="00000000">
            <w:r>
              <w:rPr>
                <w:color w:val="000000"/>
                <w:sz w:val="20"/>
                <w:szCs w:val="20"/>
              </w:rPr>
              <w:t>Accuracy</w:t>
            </w:r>
          </w:p>
        </w:tc>
        <w:tc>
          <w:tcPr>
            <w:tcW w:w="5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7B77D0D" w14:textId="77777777" w:rsidR="004E4F4C" w:rsidRDefault="00000000">
            <w:r>
              <w:rPr>
                <w:color w:val="000000"/>
                <w:sz w:val="20"/>
                <w:szCs w:val="20"/>
              </w:rPr>
              <w:t>82%</w:t>
            </w:r>
          </w:p>
        </w:tc>
      </w:tr>
      <w:tr w:rsidR="004E4F4C" w14:paraId="5BD9A8A1"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5E636" w14:textId="77777777" w:rsidR="004E4F4C" w:rsidRDefault="00000000">
            <w:r>
              <w:rPr>
                <w:color w:val="000000"/>
                <w:sz w:val="20"/>
                <w:szCs w:val="20"/>
              </w:rPr>
              <w:t>ROC-AUC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D6648" w14:textId="77777777" w:rsidR="004E4F4C" w:rsidRDefault="00000000">
            <w:r>
              <w:rPr>
                <w:color w:val="000000"/>
                <w:sz w:val="20"/>
                <w:szCs w:val="20"/>
              </w:rPr>
              <w:t>~0.87</w:t>
            </w:r>
          </w:p>
        </w:tc>
      </w:tr>
      <w:tr w:rsidR="004E4F4C" w14:paraId="4166C43C"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8270579" w14:textId="77777777" w:rsidR="004E4F4C" w:rsidRDefault="00000000">
            <w:r>
              <w:rPr>
                <w:color w:val="000000"/>
                <w:sz w:val="20"/>
                <w:szCs w:val="20"/>
              </w:rPr>
              <w:t>Threshold applied</w:t>
            </w:r>
          </w:p>
        </w:tc>
        <w:tc>
          <w:tcPr>
            <w:tcW w:w="5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C09DCC2" w14:textId="77777777" w:rsidR="004E4F4C" w:rsidRDefault="00000000">
            <w:r>
              <w:rPr>
                <w:color w:val="000000"/>
                <w:sz w:val="20"/>
                <w:szCs w:val="20"/>
              </w:rPr>
              <w:t>0.581</w:t>
            </w:r>
          </w:p>
        </w:tc>
      </w:tr>
    </w:tbl>
    <w:p w14:paraId="1E830FC2" w14:textId="77777777" w:rsidR="004E4F4C" w:rsidRDefault="004E4F4C"/>
    <w:p w14:paraId="250056C7" w14:textId="77777777" w:rsidR="004E4F4C" w:rsidRDefault="00000000">
      <w:pPr>
        <w:pStyle w:val="Heading3"/>
      </w:pPr>
      <w:bookmarkStart w:id="44" w:name="_Toc229488965"/>
      <w:r>
        <w:t>7.2.1 Confusion Matrix Interpretation</w:t>
      </w:r>
      <w:bookmarkEnd w:id="44"/>
    </w:p>
    <w:p w14:paraId="190DC6D8" w14:textId="77777777" w:rsidR="004E4F4C" w:rsidRDefault="00000000">
      <w:pPr>
        <w:spacing w:before="80" w:after="100" w:line="360" w:lineRule="auto"/>
        <w:jc w:val="both"/>
      </w:pPr>
      <w:r>
        <w:rPr>
          <w:color w:val="000000"/>
        </w:rPr>
        <w:t>At the chosen threshold of 0.581 on the test set, the model produced the following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E4F4C" w14:paraId="0137E3AA" w14:textId="77777777">
        <w:tblPrEx>
          <w:tblCellMar>
            <w:top w:w="0" w:type="dxa"/>
            <w:bottom w:w="0" w:type="dxa"/>
          </w:tblCellMar>
        </w:tblPrEx>
        <w:trPr>
          <w:tblHeader/>
        </w:trPr>
        <w:tc>
          <w:tcPr>
            <w:tcW w:w="24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09208F0" w14:textId="77777777" w:rsidR="004E4F4C" w:rsidRDefault="004E4F4C"/>
        </w:tc>
        <w:tc>
          <w:tcPr>
            <w:tcW w:w="348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3D6DA911" w14:textId="77777777" w:rsidR="004E4F4C" w:rsidRDefault="00000000">
            <w:r>
              <w:rPr>
                <w:b/>
                <w:bCs/>
                <w:color w:val="FFFFFF"/>
                <w:sz w:val="20"/>
                <w:szCs w:val="20"/>
              </w:rPr>
              <w:t>Predicted: Not Cancelled</w:t>
            </w:r>
          </w:p>
        </w:tc>
        <w:tc>
          <w:tcPr>
            <w:tcW w:w="348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32FBCEC3" w14:textId="77777777" w:rsidR="004E4F4C" w:rsidRDefault="00000000">
            <w:r>
              <w:rPr>
                <w:b/>
                <w:bCs/>
                <w:color w:val="FFFFFF"/>
                <w:sz w:val="20"/>
                <w:szCs w:val="20"/>
              </w:rPr>
              <w:t>Predicted: Cancelled</w:t>
            </w:r>
          </w:p>
        </w:tc>
      </w:tr>
      <w:tr w:rsidR="004E4F4C" w14:paraId="1FF6B5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825958C" w14:textId="77777777" w:rsidR="004E4F4C" w:rsidRDefault="00000000">
            <w:proofErr w:type="gramStart"/>
            <w:r>
              <w:rPr>
                <w:color w:val="000000"/>
                <w:sz w:val="20"/>
                <w:szCs w:val="20"/>
              </w:rPr>
              <w:t>Actual</w:t>
            </w:r>
            <w:proofErr w:type="gramEnd"/>
            <w:r>
              <w:rPr>
                <w:color w:val="000000"/>
                <w:sz w:val="20"/>
                <w:szCs w:val="20"/>
              </w:rPr>
              <w:t>: Not Cancelled</w:t>
            </w:r>
          </w:p>
        </w:tc>
        <w:tc>
          <w:tcPr>
            <w:tcW w:w="34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4E6FCD2" w14:textId="77777777" w:rsidR="004E4F4C" w:rsidRDefault="00000000">
            <w:r>
              <w:rPr>
                <w:color w:val="000000"/>
                <w:sz w:val="20"/>
                <w:szCs w:val="20"/>
              </w:rPr>
              <w:t>7,947 (True Negatives — 84.0%)</w:t>
            </w:r>
          </w:p>
        </w:tc>
        <w:tc>
          <w:tcPr>
            <w:tcW w:w="348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C7DC4E1" w14:textId="77777777" w:rsidR="004E4F4C" w:rsidRDefault="00000000">
            <w:r>
              <w:rPr>
                <w:color w:val="000000"/>
                <w:sz w:val="20"/>
                <w:szCs w:val="20"/>
              </w:rPr>
              <w:t>1,514 (False Positives — 16.0%)</w:t>
            </w:r>
          </w:p>
        </w:tc>
      </w:tr>
      <w:tr w:rsidR="004E4F4C" w14:paraId="39D2C2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3ECA1" w14:textId="77777777" w:rsidR="004E4F4C" w:rsidRDefault="00000000">
            <w:proofErr w:type="gramStart"/>
            <w:r>
              <w:rPr>
                <w:color w:val="000000"/>
                <w:sz w:val="20"/>
                <w:szCs w:val="20"/>
              </w:rPr>
              <w:t>Actual</w:t>
            </w:r>
            <w:proofErr w:type="gramEnd"/>
            <w:r>
              <w:rPr>
                <w:color w:val="000000"/>
                <w:sz w:val="20"/>
                <w:szCs w:val="20"/>
              </w:rPr>
              <w:t>: Cancelled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9C5EB" w14:textId="77777777" w:rsidR="004E4F4C" w:rsidRDefault="00000000">
            <w:r>
              <w:rPr>
                <w:color w:val="000000"/>
                <w:sz w:val="20"/>
                <w:szCs w:val="20"/>
              </w:rPr>
              <w:t>852 (False Negatives — 24.0%)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A6B4A" w14:textId="77777777" w:rsidR="004E4F4C" w:rsidRDefault="00000000">
            <w:r>
              <w:rPr>
                <w:color w:val="000000"/>
                <w:sz w:val="20"/>
                <w:szCs w:val="20"/>
              </w:rPr>
              <w:t>2,698 (True Positives — 76.0%)</w:t>
            </w:r>
          </w:p>
        </w:tc>
      </w:tr>
    </w:tbl>
    <w:p w14:paraId="656C956A" w14:textId="77777777" w:rsidR="004E4F4C" w:rsidRDefault="004E4F4C"/>
    <w:p w14:paraId="11ACF208" w14:textId="77777777" w:rsidR="004E4F4C" w:rsidRDefault="00000000">
      <w:pPr>
        <w:spacing w:before="80" w:after="100" w:line="360" w:lineRule="auto"/>
        <w:jc w:val="both"/>
      </w:pPr>
      <w:r>
        <w:rPr>
          <w:color w:val="000000"/>
        </w:rPr>
        <w:t xml:space="preserve">The model correctly identifies 2,698 of the 3,550 cancelled bookings (76% recall). The 852 false negatives represent cancellations that the model missed — empty rooms the hotel could not have proactively addressed. The 1,514 false positives represent bookings incorrectly flagged as cancellation risks; these guests would receive unnecessary retention interventions, which is a manageable cost given the low incremental expense of </w:t>
      </w:r>
      <w:proofErr w:type="spellStart"/>
      <w:r>
        <w:rPr>
          <w:color w:val="000000"/>
        </w:rPr>
        <w:t>personalised</w:t>
      </w:r>
      <w:proofErr w:type="spellEnd"/>
      <w:r>
        <w:rPr>
          <w:color w:val="000000"/>
        </w:rPr>
        <w:t xml:space="preserve"> email outreach.</w:t>
      </w:r>
    </w:p>
    <w:p w14:paraId="32CDCD50" w14:textId="77777777" w:rsidR="004E4F4C" w:rsidRDefault="00000000">
      <w:pPr>
        <w:pStyle w:val="Heading3"/>
      </w:pPr>
      <w:bookmarkStart w:id="45" w:name="_Toc229488966"/>
      <w:r>
        <w:t>7.2.2 ROC-AUC Interpretation</w:t>
      </w:r>
      <w:bookmarkEnd w:id="45"/>
    </w:p>
    <w:p w14:paraId="1C4A3694" w14:textId="77777777" w:rsidR="004E4F4C" w:rsidRDefault="00000000">
      <w:pPr>
        <w:spacing w:before="80" w:after="100" w:line="360" w:lineRule="auto"/>
        <w:jc w:val="both"/>
      </w:pPr>
      <w:r>
        <w:rPr>
          <w:color w:val="000000"/>
        </w:rPr>
        <w:t xml:space="preserve">The ROC-AUC of approximately 0.87 indicates that the model correctly ranks a randomly selected cancelled booking above a randomly selected kept booking in 87% of cases. This is a strong discriminative performance for a real-world hospitality dataset </w:t>
      </w:r>
      <w:proofErr w:type="spellStart"/>
      <w:r>
        <w:rPr>
          <w:color w:val="000000"/>
        </w:rPr>
        <w:t>characterised</w:t>
      </w:r>
      <w:proofErr w:type="spellEnd"/>
      <w:r>
        <w:rPr>
          <w:color w:val="000000"/>
        </w:rPr>
        <w:t xml:space="preserve"> by noisy and incomplete historical records.</w:t>
      </w:r>
    </w:p>
    <w:p w14:paraId="661C8E4D" w14:textId="77777777" w:rsidR="004E4F4C" w:rsidRDefault="00000000">
      <w:pPr>
        <w:pStyle w:val="Heading2"/>
      </w:pPr>
      <w:bookmarkStart w:id="46" w:name="_Toc229488967"/>
      <w:r>
        <w:t>7.3 Feature Importance Analysis</w:t>
      </w:r>
      <w:bookmarkEnd w:id="46"/>
    </w:p>
    <w:p w14:paraId="708C0533" w14:textId="77777777" w:rsidR="004E4F4C" w:rsidRDefault="00000000">
      <w:pPr>
        <w:spacing w:before="80" w:after="100" w:line="360" w:lineRule="auto"/>
        <w:jc w:val="both"/>
      </w:pPr>
      <w:proofErr w:type="spellStart"/>
      <w:r>
        <w:rPr>
          <w:color w:val="000000"/>
        </w:rPr>
        <w:t>LightGBM</w:t>
      </w:r>
      <w:proofErr w:type="spellEnd"/>
      <w:r>
        <w:rPr>
          <w:color w:val="000000"/>
        </w:rPr>
        <w:t xml:space="preserve"> provides native feature importance scores based on the total gain attributed to each feature across all trees. The top ten features by importance, consistent with what was observed in EDA,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5760"/>
      </w:tblGrid>
      <w:tr w:rsidR="004E4F4C" w14:paraId="422AA587"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46B05E94" w14:textId="77777777" w:rsidR="004E4F4C" w:rsidRDefault="00000000">
            <w:r>
              <w:rPr>
                <w:b/>
                <w:bCs/>
                <w:color w:val="FFFFFF"/>
                <w:sz w:val="20"/>
                <w:szCs w:val="20"/>
              </w:rPr>
              <w:t>Rank</w:t>
            </w:r>
          </w:p>
        </w:tc>
        <w:tc>
          <w:tcPr>
            <w:tcW w:w="27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772920B7" w14:textId="77777777" w:rsidR="004E4F4C" w:rsidRDefault="00000000">
            <w:r>
              <w:rPr>
                <w:b/>
                <w:bCs/>
                <w:color w:val="FFFFFF"/>
                <w:sz w:val="20"/>
                <w:szCs w:val="20"/>
              </w:rPr>
              <w:t>Feature</w:t>
            </w:r>
          </w:p>
        </w:tc>
        <w:tc>
          <w:tcPr>
            <w:tcW w:w="57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7FD8FB39" w14:textId="77777777" w:rsidR="004E4F4C" w:rsidRDefault="00000000">
            <w:r>
              <w:rPr>
                <w:b/>
                <w:bCs/>
                <w:color w:val="FFFFFF"/>
                <w:sz w:val="20"/>
                <w:szCs w:val="20"/>
              </w:rPr>
              <w:t>Business Interpretation</w:t>
            </w:r>
          </w:p>
        </w:tc>
      </w:tr>
      <w:tr w:rsidR="004E4F4C" w14:paraId="581010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791D1491" w14:textId="77777777" w:rsidR="004E4F4C" w:rsidRDefault="00000000">
            <w:r>
              <w:rPr>
                <w:color w:val="000000"/>
                <w:sz w:val="20"/>
                <w:szCs w:val="20"/>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BAAE76C" w14:textId="77777777" w:rsidR="004E4F4C" w:rsidRDefault="00000000">
            <w:proofErr w:type="spellStart"/>
            <w:r>
              <w:rPr>
                <w:color w:val="000000"/>
                <w:sz w:val="20"/>
                <w:szCs w:val="20"/>
              </w:rPr>
              <w:t>lead_time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67D180B" w14:textId="77777777" w:rsidR="004E4F4C" w:rsidRDefault="00000000">
            <w:r>
              <w:rPr>
                <w:color w:val="000000"/>
                <w:sz w:val="20"/>
                <w:szCs w:val="20"/>
              </w:rPr>
              <w:t>Far-advance bookings cancel far more often</w:t>
            </w:r>
          </w:p>
        </w:tc>
      </w:tr>
      <w:tr w:rsidR="004E4F4C" w14:paraId="709308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8A22D" w14:textId="77777777" w:rsidR="004E4F4C" w:rsidRDefault="00000000">
            <w:r>
              <w:rPr>
                <w:color w:val="000000"/>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2A331" w14:textId="77777777" w:rsidR="004E4F4C" w:rsidRDefault="00000000">
            <w:proofErr w:type="spellStart"/>
            <w:r>
              <w:rPr>
                <w:color w:val="000000"/>
                <w:sz w:val="20"/>
                <w:szCs w:val="20"/>
              </w:rPr>
              <w:t>has_parking</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B589C" w14:textId="77777777" w:rsidR="004E4F4C" w:rsidRDefault="00000000">
            <w:r>
              <w:rPr>
                <w:color w:val="000000"/>
                <w:sz w:val="20"/>
                <w:szCs w:val="20"/>
              </w:rPr>
              <w:t>Guests requesting parking almost never cancel</w:t>
            </w:r>
          </w:p>
        </w:tc>
      </w:tr>
      <w:tr w:rsidR="004E4F4C" w14:paraId="2B46C0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3CA4509" w14:textId="77777777" w:rsidR="004E4F4C" w:rsidRDefault="00000000">
            <w:r>
              <w:rPr>
                <w:color w:val="000000"/>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1C75B7D" w14:textId="77777777" w:rsidR="004E4F4C" w:rsidRDefault="00000000">
            <w:proofErr w:type="spellStart"/>
            <w:r>
              <w:rPr>
                <w:color w:val="000000"/>
                <w:sz w:val="20"/>
                <w:szCs w:val="20"/>
              </w:rPr>
              <w:t>total_of_special_requests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80D8F7F" w14:textId="77777777" w:rsidR="004E4F4C" w:rsidRDefault="00000000">
            <w:r>
              <w:rPr>
                <w:color w:val="000000"/>
                <w:sz w:val="20"/>
                <w:szCs w:val="20"/>
              </w:rPr>
              <w:t>Request count proxies for booking commitment</w:t>
            </w:r>
          </w:p>
        </w:tc>
      </w:tr>
      <w:tr w:rsidR="004E4F4C" w14:paraId="03759F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D2F69" w14:textId="77777777" w:rsidR="004E4F4C" w:rsidRDefault="00000000">
            <w:r>
              <w:rPr>
                <w:color w:val="000000"/>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0A8B0" w14:textId="77777777" w:rsidR="004E4F4C" w:rsidRDefault="00000000">
            <w:proofErr w:type="spellStart"/>
            <w:r>
              <w:rPr>
                <w:color w:val="000000"/>
                <w:sz w:val="20"/>
                <w:szCs w:val="20"/>
              </w:rPr>
              <w:t>cancel_rate_history</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41DBC" w14:textId="77777777" w:rsidR="004E4F4C" w:rsidRDefault="00000000">
            <w:r>
              <w:rPr>
                <w:color w:val="000000"/>
                <w:sz w:val="20"/>
                <w:szCs w:val="20"/>
              </w:rPr>
              <w:t xml:space="preserve">Historical cancellation </w:t>
            </w:r>
            <w:proofErr w:type="spellStart"/>
            <w:r>
              <w:rPr>
                <w:color w:val="000000"/>
                <w:sz w:val="20"/>
                <w:szCs w:val="20"/>
              </w:rPr>
              <w:t>behaviour</w:t>
            </w:r>
            <w:proofErr w:type="spellEnd"/>
            <w:r>
              <w:rPr>
                <w:color w:val="000000"/>
                <w:sz w:val="20"/>
                <w:szCs w:val="20"/>
              </w:rPr>
              <w:t xml:space="preserve"> predicts future </w:t>
            </w:r>
            <w:proofErr w:type="spellStart"/>
            <w:r>
              <w:rPr>
                <w:color w:val="000000"/>
                <w:sz w:val="20"/>
                <w:szCs w:val="20"/>
              </w:rPr>
              <w:t>behaviour</w:t>
            </w:r>
            <w:proofErr w:type="spellEnd"/>
          </w:p>
        </w:tc>
      </w:tr>
      <w:tr w:rsidR="004E4F4C" w14:paraId="083948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26827B6" w14:textId="77777777" w:rsidR="004E4F4C" w:rsidRDefault="00000000">
            <w:r>
              <w:rPr>
                <w:color w:val="000000"/>
                <w:sz w:val="20"/>
                <w:szCs w:val="20"/>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0C84AF6" w14:textId="77777777" w:rsidR="004E4F4C" w:rsidRDefault="00000000">
            <w:proofErr w:type="spellStart"/>
            <w:r>
              <w:rPr>
                <w:color w:val="000000"/>
                <w:sz w:val="20"/>
                <w:szCs w:val="20"/>
              </w:rPr>
              <w:t>previous_cancellations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EF06AAE" w14:textId="77777777" w:rsidR="004E4F4C" w:rsidRDefault="00000000">
            <w:r>
              <w:rPr>
                <w:color w:val="000000"/>
                <w:sz w:val="20"/>
                <w:szCs w:val="20"/>
              </w:rPr>
              <w:t>Repeat cancellers are the highest-risk guests</w:t>
            </w:r>
          </w:p>
        </w:tc>
      </w:tr>
      <w:tr w:rsidR="004E4F4C" w14:paraId="63D481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525E4" w14:textId="77777777" w:rsidR="004E4F4C" w:rsidRDefault="00000000">
            <w:r>
              <w:rPr>
                <w:color w:val="000000"/>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B4FDE" w14:textId="77777777" w:rsidR="004E4F4C" w:rsidRDefault="00000000">
            <w:proofErr w:type="spellStart"/>
            <w:r>
              <w:rPr>
                <w:color w:val="000000"/>
                <w:sz w:val="20"/>
                <w:szCs w:val="20"/>
              </w:rPr>
              <w:t>adr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3C409" w14:textId="77777777" w:rsidR="004E4F4C" w:rsidRDefault="00000000">
            <w:r>
              <w:rPr>
                <w:color w:val="000000"/>
                <w:sz w:val="20"/>
                <w:szCs w:val="20"/>
              </w:rPr>
              <w:t>Higher room rates correlate with lower cancellation</w:t>
            </w:r>
          </w:p>
        </w:tc>
      </w:tr>
      <w:tr w:rsidR="004E4F4C" w14:paraId="794140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A7111C1" w14:textId="77777777" w:rsidR="004E4F4C" w:rsidRDefault="00000000">
            <w:r>
              <w:rPr>
                <w:color w:val="000000"/>
                <w:sz w:val="20"/>
                <w:szCs w:val="20"/>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EC30E74" w14:textId="77777777" w:rsidR="004E4F4C" w:rsidRDefault="00000000">
            <w:proofErr w:type="spellStart"/>
            <w:r>
              <w:rPr>
                <w:color w:val="000000"/>
                <w:sz w:val="20"/>
                <w:szCs w:val="20"/>
              </w:rPr>
              <w:t>arrival_date_week_number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C0E3CD9" w14:textId="77777777" w:rsidR="004E4F4C" w:rsidRDefault="00000000">
            <w:r>
              <w:rPr>
                <w:color w:val="000000"/>
                <w:sz w:val="20"/>
                <w:szCs w:val="20"/>
              </w:rPr>
              <w:t>Demand timing effects within the year</w:t>
            </w:r>
          </w:p>
        </w:tc>
      </w:tr>
      <w:tr w:rsidR="004E4F4C" w14:paraId="0C0CE4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D94C8" w14:textId="77777777" w:rsidR="004E4F4C" w:rsidRDefault="00000000">
            <w:r>
              <w:rPr>
                <w:color w:val="000000"/>
                <w:sz w:val="20"/>
                <w:szCs w:val="20"/>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19465" w14:textId="77777777" w:rsidR="004E4F4C" w:rsidRDefault="00000000">
            <w:proofErr w:type="spellStart"/>
            <w:r>
              <w:rPr>
                <w:color w:val="000000"/>
                <w:sz w:val="20"/>
                <w:szCs w:val="20"/>
              </w:rPr>
              <w:t>total_nights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6DB6F" w14:textId="77777777" w:rsidR="004E4F4C" w:rsidRDefault="00000000">
            <w:r>
              <w:rPr>
                <w:color w:val="000000"/>
                <w:sz w:val="20"/>
                <w:szCs w:val="20"/>
              </w:rPr>
              <w:t>Longer stays are more committed</w:t>
            </w:r>
          </w:p>
        </w:tc>
      </w:tr>
      <w:tr w:rsidR="004E4F4C" w14:paraId="51C7E6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65AC9E67" w14:textId="77777777" w:rsidR="004E4F4C" w:rsidRDefault="00000000">
            <w:r>
              <w:rPr>
                <w:color w:val="000000"/>
                <w:sz w:val="20"/>
                <w:szCs w:val="20"/>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2A45B70D" w14:textId="77777777" w:rsidR="004E4F4C" w:rsidRDefault="00000000">
            <w:proofErr w:type="spellStart"/>
            <w:r>
              <w:rPr>
                <w:color w:val="000000"/>
                <w:sz w:val="20"/>
                <w:szCs w:val="20"/>
              </w:rPr>
              <w:t>is_loyal_guest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4F8C3B33" w14:textId="77777777" w:rsidR="004E4F4C" w:rsidRDefault="00000000">
            <w:r>
              <w:rPr>
                <w:color w:val="000000"/>
                <w:sz w:val="20"/>
                <w:szCs w:val="20"/>
              </w:rPr>
              <w:t>Returning guests cancel very rarely</w:t>
            </w:r>
          </w:p>
        </w:tc>
      </w:tr>
      <w:tr w:rsidR="004E4F4C" w14:paraId="10C1B5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BCCF9" w14:textId="77777777" w:rsidR="004E4F4C" w:rsidRDefault="00000000">
            <w:r>
              <w:rPr>
                <w:color w:val="000000"/>
                <w:sz w:val="20"/>
                <w:szCs w:val="20"/>
              </w:rPr>
              <w:lastRenderedPageBreak/>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36FF6" w14:textId="77777777" w:rsidR="004E4F4C" w:rsidRDefault="00000000">
            <w:proofErr w:type="spellStart"/>
            <w:r>
              <w:rPr>
                <w:color w:val="000000"/>
                <w:sz w:val="20"/>
                <w:szCs w:val="20"/>
              </w:rPr>
              <w:t>market_segment_Online</w:t>
            </w:r>
            <w:proofErr w:type="spellEnd"/>
            <w:r>
              <w:rPr>
                <w:color w:val="000000"/>
                <w:sz w:val="20"/>
                <w:szCs w:val="20"/>
              </w:rPr>
              <w:t xml:space="preserve"> 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ADB73" w14:textId="77777777" w:rsidR="004E4F4C" w:rsidRDefault="00000000">
            <w:r>
              <w:rPr>
                <w:color w:val="000000"/>
                <w:sz w:val="20"/>
                <w:szCs w:val="20"/>
              </w:rPr>
              <w:t>OTA channel elevates cancellation risk</w:t>
            </w:r>
          </w:p>
        </w:tc>
      </w:tr>
    </w:tbl>
    <w:p w14:paraId="726195DC" w14:textId="77777777" w:rsidR="004E4F4C" w:rsidRDefault="004E4F4C"/>
    <w:p w14:paraId="24BF17DA" w14:textId="77777777" w:rsidR="004E4F4C" w:rsidRDefault="00000000">
      <w:pPr>
        <w:pStyle w:val="Heading2"/>
      </w:pPr>
      <w:bookmarkStart w:id="47" w:name="_Toc229488968"/>
      <w:r>
        <w:t>7.4 Business Evaluation Against Success Criteria</w:t>
      </w:r>
      <w:bookmarkEnd w:id="47"/>
    </w:p>
    <w:p w14:paraId="5202D4A5" w14:textId="77777777" w:rsidR="004E4F4C" w:rsidRDefault="00000000">
      <w:pPr>
        <w:spacing w:before="80" w:after="100" w:line="360" w:lineRule="auto"/>
        <w:jc w:val="both"/>
      </w:pPr>
      <w:r>
        <w:rPr>
          <w:color w:val="000000"/>
        </w:rPr>
        <w:t>The study meets both success criteria defined in Section 3.2. The recall criterion (≥ 70%) is satisfied: the best model achieves 76% recall on the test set. The precision floor (≥ 60%) is also satisfied: precision on the cancelled class is 64%. From the exploratory analysis, at least four operationally actionable insights were identified: (1) longer lead times warrant proactive deposit requests; (2) guests without parking reservations, special requests, or loyalty history constitute a high-risk cohort for targeted retention; (3) Online TA segment bookings may benefit from modified cancellation policies; (4) booking modification activity (</w:t>
      </w:r>
      <w:proofErr w:type="spellStart"/>
      <w:r>
        <w:rPr>
          <w:color w:val="000000"/>
        </w:rPr>
        <w:t>has_booking_changes</w:t>
      </w:r>
      <w:proofErr w:type="spellEnd"/>
      <w:r>
        <w:rPr>
          <w:color w:val="000000"/>
        </w:rPr>
        <w:t>) is a strong negative predictor of cancellation, suggesting that guests who engage with the hotel post-booking are more committed.</w:t>
      </w:r>
    </w:p>
    <w:p w14:paraId="51A49E99" w14:textId="77777777" w:rsidR="004E4F4C" w:rsidRDefault="00000000">
      <w:r>
        <w:br w:type="page"/>
      </w:r>
    </w:p>
    <w:p w14:paraId="3365398F" w14:textId="77777777" w:rsidR="004E4F4C" w:rsidRDefault="00000000">
      <w:pPr>
        <w:pStyle w:val="Heading1"/>
      </w:pPr>
      <w:bookmarkStart w:id="48" w:name="_Toc229488969"/>
      <w:r>
        <w:lastRenderedPageBreak/>
        <w:t xml:space="preserve">8. Deployment — </w:t>
      </w:r>
      <w:proofErr w:type="spellStart"/>
      <w:r>
        <w:t>Streamlit</w:t>
      </w:r>
      <w:proofErr w:type="spellEnd"/>
      <w:r>
        <w:t xml:space="preserve"> Dashboard</w:t>
      </w:r>
      <w:bookmarkEnd w:id="48"/>
    </w:p>
    <w:p w14:paraId="4D5E04F4" w14:textId="77777777" w:rsidR="004E4F4C" w:rsidRDefault="00000000">
      <w:pPr>
        <w:pStyle w:val="Heading2"/>
      </w:pPr>
      <w:bookmarkStart w:id="49" w:name="_Toc229488970"/>
      <w:r>
        <w:t>8.1 Overview</w:t>
      </w:r>
      <w:bookmarkEnd w:id="49"/>
    </w:p>
    <w:p w14:paraId="2AF0F4F6" w14:textId="77777777" w:rsidR="004E4F4C" w:rsidRDefault="00000000">
      <w:pPr>
        <w:spacing w:before="80" w:after="100" w:line="360" w:lineRule="auto"/>
        <w:jc w:val="both"/>
      </w:pPr>
      <w:r>
        <w:rPr>
          <w:color w:val="000000"/>
        </w:rPr>
        <w:t xml:space="preserve">The deployment artefact for this project is an interactive web dashboard built with </w:t>
      </w:r>
      <w:proofErr w:type="spellStart"/>
      <w:r>
        <w:rPr>
          <w:color w:val="000000"/>
        </w:rPr>
        <w:t>Streamlit</w:t>
      </w:r>
      <w:proofErr w:type="spellEnd"/>
      <w:r>
        <w:rPr>
          <w:color w:val="000000"/>
        </w:rPr>
        <w:t>, an open-source Python framework for rapid data application development. The dashboard serves as the CRISP-DM deployment layer, bridging the gap between the analytical pipeline and hotel management stakeholders. It is designed to be understandable by non-technical users while providing the depth required for analytical decision-making.</w:t>
      </w:r>
    </w:p>
    <w:p w14:paraId="78F23F8E" w14:textId="70C9739C" w:rsidR="004E4F4C" w:rsidRDefault="00000000">
      <w:pPr>
        <w:spacing w:before="80" w:after="100" w:line="360" w:lineRule="auto"/>
        <w:jc w:val="both"/>
      </w:pPr>
      <w:r>
        <w:rPr>
          <w:color w:val="000000"/>
        </w:rPr>
        <w:t>The application is structured as a multi-tab interface with a persistent sidebar for data ingestion and global filtering. All charts are rendered with Plotly, enabling hover-over tooltips, zoom, and export. The dashboard can be launched locally with a single command (</w:t>
      </w:r>
      <w:proofErr w:type="spellStart"/>
      <w:r>
        <w:rPr>
          <w:color w:val="000000"/>
        </w:rPr>
        <w:t>streamlit</w:t>
      </w:r>
      <w:proofErr w:type="spellEnd"/>
      <w:r>
        <w:rPr>
          <w:color w:val="000000"/>
        </w:rPr>
        <w:t xml:space="preserve"> run app.py) and requires no model </w:t>
      </w:r>
      <w:r w:rsidR="00CC0ED7">
        <w:rPr>
          <w:color w:val="000000"/>
        </w:rPr>
        <w:t>serialization</w:t>
      </w:r>
      <w:r>
        <w:rPr>
          <w:color w:val="000000"/>
        </w:rPr>
        <w:t xml:space="preserve"> files, as the full ML pipeline is executed in-memory upon data load.</w:t>
      </w:r>
    </w:p>
    <w:p w14:paraId="007D21A7" w14:textId="77777777" w:rsidR="004E4F4C" w:rsidRDefault="00000000">
      <w:pPr>
        <w:pStyle w:val="Heading2"/>
      </w:pPr>
      <w:bookmarkStart w:id="50" w:name="_Toc229488971"/>
      <w:r>
        <w:t>8.2 Dashboard Architecture</w:t>
      </w:r>
      <w:bookmarkEnd w:id="50"/>
    </w:p>
    <w:p w14:paraId="5B80A8E8" w14:textId="77777777" w:rsidR="004E4F4C" w:rsidRDefault="00000000">
      <w:pPr>
        <w:pStyle w:val="Heading3"/>
      </w:pPr>
      <w:bookmarkStart w:id="51" w:name="_Toc229488972"/>
      <w:r>
        <w:t>8.2.1 Data Ingestion</w:t>
      </w:r>
      <w:bookmarkEnd w:id="51"/>
    </w:p>
    <w:p w14:paraId="71DCB0AF" w14:textId="77777777" w:rsidR="004E4F4C" w:rsidRDefault="00000000">
      <w:pPr>
        <w:spacing w:before="80" w:after="100" w:line="360" w:lineRule="auto"/>
        <w:jc w:val="both"/>
      </w:pPr>
      <w:r>
        <w:rPr>
          <w:color w:val="000000"/>
        </w:rPr>
        <w:t xml:space="preserve">The application supports two data sources. By default, it reads from a hotel_bookings.csv file co-located with app.py. Users may also upload a custom CSV through a sidebar file uploader widget, enabling the dashboard to be applied to new hotel datasets without any code modification. Data loading is cached using </w:t>
      </w:r>
      <w:proofErr w:type="spellStart"/>
      <w:r>
        <w:rPr>
          <w:color w:val="000000"/>
        </w:rPr>
        <w:t>Streamlit's</w:t>
      </w:r>
      <w:proofErr w:type="spellEnd"/>
      <w:r>
        <w:rPr>
          <w:color w:val="000000"/>
        </w:rPr>
        <w:t xml:space="preserve"> </w:t>
      </w:r>
      <w:proofErr w:type="spellStart"/>
      <w:proofErr w:type="gramStart"/>
      <w:r>
        <w:rPr>
          <w:color w:val="000000"/>
        </w:rPr>
        <w:t>st.cache</w:t>
      </w:r>
      <w:proofErr w:type="gramEnd"/>
      <w:r>
        <w:rPr>
          <w:color w:val="000000"/>
        </w:rPr>
        <w:t>_data</w:t>
      </w:r>
      <w:proofErr w:type="spellEnd"/>
      <w:r>
        <w:rPr>
          <w:color w:val="000000"/>
        </w:rPr>
        <w:t xml:space="preserve"> decorator to prevent re-computation on widget interaction.</w:t>
      </w:r>
    </w:p>
    <w:p w14:paraId="3A731E2A" w14:textId="77777777" w:rsidR="004E4F4C" w:rsidRDefault="00000000">
      <w:pPr>
        <w:pStyle w:val="Heading3"/>
      </w:pPr>
      <w:bookmarkStart w:id="52" w:name="_Toc229488973"/>
      <w:r>
        <w:t>8.2.2 Data Preprocessing</w:t>
      </w:r>
      <w:bookmarkEnd w:id="52"/>
    </w:p>
    <w:p w14:paraId="6D58FD02" w14:textId="77777777" w:rsidR="004E4F4C" w:rsidRDefault="00000000">
      <w:pPr>
        <w:spacing w:before="80" w:after="100" w:line="360" w:lineRule="auto"/>
        <w:jc w:val="both"/>
      </w:pPr>
      <w:r>
        <w:rPr>
          <w:color w:val="000000"/>
        </w:rPr>
        <w:t>Upon loading, the application reproduces the full data preparation pipeline from the notebook: imputation of missing values, derivation of date components, computation of all engineered features, and lead time bucketing. This ensures that the dashboard operates on the same feature space as the notebook models, with no preprocessing inconsistency.</w:t>
      </w:r>
    </w:p>
    <w:p w14:paraId="09EF2812" w14:textId="77777777" w:rsidR="004E4F4C" w:rsidRDefault="00000000">
      <w:pPr>
        <w:pStyle w:val="Heading2"/>
      </w:pPr>
      <w:bookmarkStart w:id="53" w:name="_Toc229488974"/>
      <w:r>
        <w:t>8.3 Dashboard Tabs and Functionality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E4F4C" w14:paraId="7F8C1784" w14:textId="77777777">
        <w:tblPrEx>
          <w:tblCellMar>
            <w:top w:w="0" w:type="dxa"/>
            <w:bottom w:w="0" w:type="dxa"/>
          </w:tblCellMar>
        </w:tblPrEx>
        <w:trPr>
          <w:tblHeader/>
        </w:trPr>
        <w:tc>
          <w:tcPr>
            <w:tcW w:w="216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36E0F535" w14:textId="77777777" w:rsidR="004E4F4C" w:rsidRDefault="00000000">
            <w:r>
              <w:rPr>
                <w:b/>
                <w:bCs/>
                <w:color w:val="FFFFFF"/>
                <w:sz w:val="20"/>
                <w:szCs w:val="20"/>
              </w:rPr>
              <w:t>Tab</w:t>
            </w:r>
          </w:p>
        </w:tc>
        <w:tc>
          <w:tcPr>
            <w:tcW w:w="7200" w:type="dxa"/>
            <w:tcBorders>
              <w:top w:val="single" w:sz="1" w:space="0" w:color="2D6A4F"/>
              <w:left w:val="single" w:sz="1" w:space="0" w:color="2D6A4F"/>
              <w:bottom w:val="single" w:sz="1" w:space="0" w:color="2D6A4F"/>
              <w:right w:val="single" w:sz="1" w:space="0" w:color="2D6A4F"/>
            </w:tcBorders>
            <w:shd w:val="clear" w:color="auto" w:fill="1B4332"/>
            <w:tcMar>
              <w:top w:w="80" w:type="dxa"/>
              <w:left w:w="120" w:type="dxa"/>
              <w:bottom w:w="80" w:type="dxa"/>
              <w:right w:w="120" w:type="dxa"/>
            </w:tcMar>
          </w:tcPr>
          <w:p w14:paraId="6F2BD4B5" w14:textId="77777777" w:rsidR="004E4F4C" w:rsidRDefault="00000000">
            <w:r>
              <w:rPr>
                <w:b/>
                <w:bCs/>
                <w:color w:val="FFFFFF"/>
                <w:sz w:val="20"/>
                <w:szCs w:val="20"/>
              </w:rPr>
              <w:t>Content</w:t>
            </w:r>
          </w:p>
        </w:tc>
      </w:tr>
      <w:tr w:rsidR="004E4F4C" w14:paraId="39BD9F7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C6F1538" w14:textId="77777777" w:rsidR="004E4F4C" w:rsidRDefault="00000000">
            <w:r>
              <w:rPr>
                <w:color w:val="000000"/>
                <w:sz w:val="20"/>
                <w:szCs w:val="20"/>
              </w:rPr>
              <w:t>Overview</w:t>
            </w:r>
          </w:p>
        </w:tc>
        <w:tc>
          <w:tcPr>
            <w:tcW w:w="7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C8DDF56" w14:textId="77777777" w:rsidR="004E4F4C" w:rsidRDefault="00000000">
            <w:r>
              <w:rPr>
                <w:color w:val="000000"/>
                <w:sz w:val="20"/>
                <w:szCs w:val="20"/>
              </w:rPr>
              <w:t>KPI metrics (total bookings, cancellation rate, avg. ADR, avg. lead time), hotel type breakdown pie charts, monthly ADR trend by hotel type.</w:t>
            </w:r>
          </w:p>
        </w:tc>
      </w:tr>
      <w:tr w:rsidR="004E4F4C" w14:paraId="67951BC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C4F8F" w14:textId="77777777" w:rsidR="004E4F4C" w:rsidRDefault="00000000">
            <w:r>
              <w:rPr>
                <w:color w:val="000000"/>
                <w:sz w:val="20"/>
                <w:szCs w:val="20"/>
              </w:rPr>
              <w:t>Cancellation Analysis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4EFED" w14:textId="77777777" w:rsidR="004E4F4C" w:rsidRDefault="00000000">
            <w:r>
              <w:rPr>
                <w:color w:val="000000"/>
                <w:sz w:val="20"/>
                <w:szCs w:val="20"/>
              </w:rPr>
              <w:t>Cancellation rate heatmap by hotel type × market segment, monthly and seasonal cancellation rate bars, cancellation rate by lead time bucket, KDE distributions of ADR and lead time by cancellation outcome.</w:t>
            </w:r>
          </w:p>
        </w:tc>
      </w:tr>
      <w:tr w:rsidR="004E4F4C" w14:paraId="5E12571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5E589D54" w14:textId="77777777" w:rsidR="004E4F4C" w:rsidRDefault="00000000">
            <w:r>
              <w:rPr>
                <w:color w:val="000000"/>
                <w:sz w:val="20"/>
                <w:szCs w:val="20"/>
              </w:rPr>
              <w:t>Guest Insights</w:t>
            </w:r>
          </w:p>
        </w:tc>
        <w:tc>
          <w:tcPr>
            <w:tcW w:w="7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08988426" w14:textId="77777777" w:rsidR="004E4F4C" w:rsidRDefault="00000000">
            <w:r>
              <w:rPr>
                <w:color w:val="000000"/>
                <w:sz w:val="20"/>
                <w:szCs w:val="20"/>
              </w:rPr>
              <w:t>Cancellation rate by customer type and by top 15 countries, special request impact bar chart, booking changes analysis, guest composition stacked bars.</w:t>
            </w:r>
          </w:p>
        </w:tc>
      </w:tr>
      <w:tr w:rsidR="004E4F4C" w14:paraId="18FC242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49495" w14:textId="77777777" w:rsidR="004E4F4C" w:rsidRDefault="00000000">
            <w:r>
              <w:rPr>
                <w:color w:val="000000"/>
                <w:sz w:val="20"/>
                <w:szCs w:val="20"/>
              </w:rPr>
              <w:lastRenderedPageBreak/>
              <w:t>Engineered Features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4CF93" w14:textId="77777777" w:rsidR="004E4F4C" w:rsidRDefault="00000000">
            <w:r>
              <w:rPr>
                <w:color w:val="000000"/>
                <w:sz w:val="20"/>
                <w:szCs w:val="20"/>
              </w:rPr>
              <w:t>Binary feature cancellation rate comparison chart, correlation heatmap, total revenue by hotel and year.</w:t>
            </w:r>
          </w:p>
        </w:tc>
      </w:tr>
      <w:tr w:rsidR="004E4F4C" w14:paraId="7D4BC51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1C02D03F" w14:textId="77777777" w:rsidR="004E4F4C" w:rsidRDefault="00000000">
            <w:r>
              <w:rPr>
                <w:color w:val="000000"/>
                <w:sz w:val="20"/>
                <w:szCs w:val="20"/>
              </w:rPr>
              <w:t>Machine Learning</w:t>
            </w:r>
          </w:p>
        </w:tc>
        <w:tc>
          <w:tcPr>
            <w:tcW w:w="7200" w:type="dxa"/>
            <w:tcBorders>
              <w:top w:val="single" w:sz="1" w:space="0" w:color="CCCCCC"/>
              <w:left w:val="single" w:sz="1" w:space="0" w:color="CCCCCC"/>
              <w:bottom w:val="single" w:sz="1" w:space="0" w:color="CCCCCC"/>
              <w:right w:val="single" w:sz="1" w:space="0" w:color="CCCCCC"/>
            </w:tcBorders>
            <w:shd w:val="clear" w:color="auto" w:fill="F0F7F4"/>
            <w:tcMar>
              <w:top w:w="60" w:type="dxa"/>
              <w:left w:w="120" w:type="dxa"/>
              <w:bottom w:w="60" w:type="dxa"/>
              <w:right w:w="120" w:type="dxa"/>
            </w:tcMar>
          </w:tcPr>
          <w:p w14:paraId="32FBB497" w14:textId="77777777" w:rsidR="004E4F4C" w:rsidRDefault="00000000">
            <w:r>
              <w:rPr>
                <w:color w:val="000000"/>
                <w:sz w:val="20"/>
                <w:szCs w:val="20"/>
              </w:rPr>
              <w:t>Full ML pipeline results: model comparison bar chart, test set KPI cards (ROC-AUC, F1, Precision, Recall, Accuracy), ROC curve, Precision-Recall curve, interactive confusion matrix, classification report table, feature importance bar chart, SMOTE before/after comparison.</w:t>
            </w:r>
          </w:p>
        </w:tc>
      </w:tr>
    </w:tbl>
    <w:p w14:paraId="5ED41090" w14:textId="77777777" w:rsidR="004E4F4C" w:rsidRDefault="004E4F4C"/>
    <w:p w14:paraId="088C5A07" w14:textId="77777777" w:rsidR="004E4F4C" w:rsidRDefault="00000000">
      <w:pPr>
        <w:pStyle w:val="Heading2"/>
      </w:pPr>
      <w:bookmarkStart w:id="54" w:name="_Toc229488975"/>
      <w:r>
        <w:t>8.4 Sidebar Filters</w:t>
      </w:r>
      <w:bookmarkEnd w:id="54"/>
    </w:p>
    <w:p w14:paraId="0B667FBC" w14:textId="77777777" w:rsidR="004E4F4C" w:rsidRDefault="00000000">
      <w:pPr>
        <w:spacing w:before="80" w:after="100" w:line="360" w:lineRule="auto"/>
        <w:jc w:val="both"/>
      </w:pPr>
      <w:r>
        <w:rPr>
          <w:color w:val="000000"/>
        </w:rPr>
        <w:t>The sidebar exposes two global filters that propagate across all tabs: a Hotel Type multiselect (City Hotel, Resort Hotel, or both) and an Arrival Month range slider. These filters allow management to focus analysis on specific seasonal windows or compare hotel segments in isolation without navigating away from any current view.</w:t>
      </w:r>
    </w:p>
    <w:p w14:paraId="763F03D2" w14:textId="77777777" w:rsidR="004E4F4C" w:rsidRDefault="00000000">
      <w:pPr>
        <w:pStyle w:val="Heading2"/>
      </w:pPr>
      <w:bookmarkStart w:id="55" w:name="_Toc229488976"/>
      <w:r>
        <w:t>8.5 Machine Learning Tab — User Workflow</w:t>
      </w:r>
      <w:bookmarkEnd w:id="55"/>
    </w:p>
    <w:p w14:paraId="6A8275CA" w14:textId="43461DAD" w:rsidR="004E4F4C" w:rsidRDefault="00000000">
      <w:pPr>
        <w:spacing w:before="80" w:after="100" w:line="360" w:lineRule="auto"/>
        <w:jc w:val="both"/>
      </w:pPr>
      <w:r>
        <w:rPr>
          <w:color w:val="000000"/>
        </w:rPr>
        <w:t xml:space="preserve">The Machine Learning tab is the most computationally intensive section of the dashboard. When a user navigates to this tab, the </w:t>
      </w:r>
      <w:proofErr w:type="spellStart"/>
      <w:r>
        <w:rPr>
          <w:color w:val="000000"/>
        </w:rPr>
        <w:t>run_ml_pipeline</w:t>
      </w:r>
      <w:proofErr w:type="spellEnd"/>
      <w:r>
        <w:rPr>
          <w:color w:val="000000"/>
        </w:rPr>
        <w:t xml:space="preserve"> function is invoked (also cached). This function executes the full pipeline: train-validation-test split, rare category grouping, preprocessing, model training for Logistic Regression and </w:t>
      </w:r>
      <w:proofErr w:type="spellStart"/>
      <w:r>
        <w:rPr>
          <w:color w:val="000000"/>
        </w:rPr>
        <w:t>LightGBM</w:t>
      </w:r>
      <w:proofErr w:type="spellEnd"/>
      <w:r>
        <w:rPr>
          <w:color w:val="000000"/>
        </w:rPr>
        <w:t xml:space="preserve">, threshold </w:t>
      </w:r>
      <w:r w:rsidR="00CC0ED7">
        <w:rPr>
          <w:color w:val="000000"/>
        </w:rPr>
        <w:t>optimization</w:t>
      </w:r>
      <w:r>
        <w:rPr>
          <w:color w:val="000000"/>
        </w:rPr>
        <w:t>, SMOTE experiment, and computation of all evaluation artefacts (ROC curve, PR curve, confusion matrix, feature importances, classification report). The results are returned as a dictionary and passed to the rendering functions.</w:t>
      </w:r>
    </w:p>
    <w:p w14:paraId="29EDB2CE" w14:textId="3326F9E8" w:rsidR="004E4F4C" w:rsidRDefault="00000000">
      <w:pPr>
        <w:spacing w:before="80" w:after="100" w:line="360" w:lineRule="auto"/>
        <w:jc w:val="both"/>
      </w:pPr>
      <w:r>
        <w:rPr>
          <w:color w:val="000000"/>
        </w:rPr>
        <w:t xml:space="preserve">The tab presents </w:t>
      </w:r>
      <w:proofErr w:type="gramStart"/>
      <w:r>
        <w:rPr>
          <w:color w:val="000000"/>
        </w:rPr>
        <w:t>results</w:t>
      </w:r>
      <w:proofErr w:type="gramEnd"/>
      <w:r>
        <w:rPr>
          <w:color w:val="000000"/>
        </w:rPr>
        <w:t xml:space="preserve"> in a logical narrative sequence: model comparison first (enabling the user to understand why </w:t>
      </w:r>
      <w:proofErr w:type="spellStart"/>
      <w:r>
        <w:rPr>
          <w:color w:val="000000"/>
        </w:rPr>
        <w:t>LightGBM</w:t>
      </w:r>
      <w:proofErr w:type="spellEnd"/>
      <w:r>
        <w:rPr>
          <w:color w:val="000000"/>
        </w:rPr>
        <w:t xml:space="preserve"> was selected), followed by test-set performance KPIs and </w:t>
      </w:r>
      <w:r w:rsidR="00CC0ED7">
        <w:rPr>
          <w:color w:val="000000"/>
        </w:rPr>
        <w:t>visualizations</w:t>
      </w:r>
      <w:r>
        <w:rPr>
          <w:color w:val="000000"/>
        </w:rPr>
        <w:t>, then feature importances (explaining the model's decision logic), and finally the SMOTE comparison (providing transparency into the imbalance-handling approach). This sequence mirrors the CRISP-DM evaluation phase and makes the dashboard usable as a self-contained analytical report.</w:t>
      </w:r>
    </w:p>
    <w:p w14:paraId="1EF15C4F" w14:textId="77777777" w:rsidR="004E4F4C" w:rsidRDefault="00000000">
      <w:pPr>
        <w:pStyle w:val="Heading2"/>
      </w:pPr>
      <w:bookmarkStart w:id="56" w:name="_Toc229488977"/>
      <w:r>
        <w:t>8.6 Business Insights Panel</w:t>
      </w:r>
      <w:bookmarkEnd w:id="56"/>
    </w:p>
    <w:p w14:paraId="2C6F0384" w14:textId="5856AA4B" w:rsidR="004E4F4C" w:rsidRDefault="00000000">
      <w:pPr>
        <w:spacing w:before="80" w:after="100" w:line="360" w:lineRule="auto"/>
        <w:jc w:val="both"/>
      </w:pPr>
      <w:r>
        <w:rPr>
          <w:color w:val="000000"/>
        </w:rPr>
        <w:t xml:space="preserve">Each major analytical tab concludes with a contextual interpretation note embedded as a </w:t>
      </w:r>
      <w:proofErr w:type="spellStart"/>
      <w:r>
        <w:rPr>
          <w:color w:val="000000"/>
        </w:rPr>
        <w:t>Streamlit</w:t>
      </w:r>
      <w:proofErr w:type="spellEnd"/>
      <w:r>
        <w:rPr>
          <w:color w:val="000000"/>
        </w:rPr>
        <w:t xml:space="preserve"> caption or markdown block. These notes translate statistical findings into plain-language business recommendations. Examples include: 'Guests who book via Online TA channels with lead times exceeding 90 days represent the highest-risk cancellation cohort — consider requiring a modest deposit at the 60-day mark for this segment' and 'Guests requesting car parking cancel at </w:t>
      </w:r>
      <w:proofErr w:type="gramStart"/>
      <w:r>
        <w:rPr>
          <w:color w:val="000000"/>
        </w:rPr>
        <w:lastRenderedPageBreak/>
        <w:t>effectively</w:t>
      </w:r>
      <w:proofErr w:type="gramEnd"/>
      <w:r>
        <w:rPr>
          <w:color w:val="000000"/>
        </w:rPr>
        <w:t xml:space="preserve"> zero rate — parking availability is a strong commitment signal that can be used to </w:t>
      </w:r>
      <w:r w:rsidR="00CC0ED7">
        <w:rPr>
          <w:color w:val="000000"/>
        </w:rPr>
        <w:t>prioritize</w:t>
      </w:r>
      <w:r>
        <w:rPr>
          <w:color w:val="000000"/>
        </w:rPr>
        <w:t xml:space="preserve"> room assignment for high-value bookings.'</w:t>
      </w:r>
    </w:p>
    <w:p w14:paraId="39E69700" w14:textId="77777777" w:rsidR="004E4F4C" w:rsidRDefault="00000000">
      <w:pPr>
        <w:pStyle w:val="Heading2"/>
      </w:pPr>
      <w:bookmarkStart w:id="57" w:name="_Toc229488978"/>
      <w:r>
        <w:t>8.7 Deployment Notes</w:t>
      </w:r>
      <w:bookmarkEnd w:id="57"/>
    </w:p>
    <w:p w14:paraId="5E3BAFBE" w14:textId="77777777" w:rsidR="004E4F4C" w:rsidRDefault="00000000">
      <w:pPr>
        <w:spacing w:before="80" w:after="100" w:line="360" w:lineRule="auto"/>
        <w:jc w:val="both"/>
      </w:pPr>
      <w:r>
        <w:rPr>
          <w:color w:val="000000"/>
        </w:rPr>
        <w:t xml:space="preserve">The dashboard is designed for local deployment. Cloud hosting on </w:t>
      </w:r>
      <w:proofErr w:type="spellStart"/>
      <w:r>
        <w:rPr>
          <w:color w:val="000000"/>
        </w:rPr>
        <w:t>Streamlit</w:t>
      </w:r>
      <w:proofErr w:type="spellEnd"/>
      <w:r>
        <w:rPr>
          <w:color w:val="000000"/>
        </w:rPr>
        <w:t xml:space="preserve"> Community Cloud is straightforward — the repository need only contain app.py, hotel_bookings.csv, and requirements.txt listing the dependencies (</w:t>
      </w:r>
      <w:proofErr w:type="spellStart"/>
      <w:r>
        <w:rPr>
          <w:color w:val="000000"/>
        </w:rPr>
        <w:t>streamlit</w:t>
      </w:r>
      <w:proofErr w:type="spellEnd"/>
      <w:r>
        <w:rPr>
          <w:color w:val="000000"/>
        </w:rPr>
        <w:t xml:space="preserve">, pandas, </w:t>
      </w:r>
      <w:proofErr w:type="spellStart"/>
      <w:r>
        <w:rPr>
          <w:color w:val="000000"/>
        </w:rPr>
        <w:t>numpy</w:t>
      </w:r>
      <w:proofErr w:type="spellEnd"/>
      <w:r>
        <w:rPr>
          <w:color w:val="000000"/>
        </w:rPr>
        <w:t xml:space="preserve">, </w:t>
      </w:r>
      <w:proofErr w:type="spellStart"/>
      <w:r>
        <w:rPr>
          <w:color w:val="000000"/>
        </w:rPr>
        <w:t>plotly</w:t>
      </w:r>
      <w:proofErr w:type="spellEnd"/>
      <w:r>
        <w:rPr>
          <w:color w:val="000000"/>
        </w:rPr>
        <w:t xml:space="preserve">, scikit-learn, </w:t>
      </w:r>
      <w:proofErr w:type="spellStart"/>
      <w:r>
        <w:rPr>
          <w:color w:val="000000"/>
        </w:rPr>
        <w:t>lightgbm</w:t>
      </w:r>
      <w:proofErr w:type="spellEnd"/>
      <w:r>
        <w:rPr>
          <w:color w:val="000000"/>
        </w:rPr>
        <w:t xml:space="preserve">, imbalanced-learn). No additional configuration is required. The cached ML pipeline executes in approximately 15–30 seconds on a standard laptop, after which all </w:t>
      </w:r>
      <w:proofErr w:type="spellStart"/>
      <w:r>
        <w:rPr>
          <w:color w:val="000000"/>
        </w:rPr>
        <w:t>visualisations</w:t>
      </w:r>
      <w:proofErr w:type="spellEnd"/>
      <w:r>
        <w:rPr>
          <w:color w:val="000000"/>
        </w:rPr>
        <w:t xml:space="preserve"> render instantaneously.</w:t>
      </w:r>
    </w:p>
    <w:p w14:paraId="32D1F693" w14:textId="77777777" w:rsidR="004E4F4C" w:rsidRDefault="00000000">
      <w:r>
        <w:br w:type="page"/>
      </w:r>
    </w:p>
    <w:p w14:paraId="3BED241E" w14:textId="77777777" w:rsidR="004E4F4C" w:rsidRDefault="00000000">
      <w:pPr>
        <w:pStyle w:val="Heading1"/>
      </w:pPr>
      <w:bookmarkStart w:id="58" w:name="_Toc229488979"/>
      <w:r>
        <w:lastRenderedPageBreak/>
        <w:t>9. Conclusion</w:t>
      </w:r>
      <w:bookmarkEnd w:id="58"/>
    </w:p>
    <w:p w14:paraId="138F6E04" w14:textId="3AFC404C" w:rsidR="004E4F4C" w:rsidRDefault="00000000">
      <w:pPr>
        <w:spacing w:before="80" w:after="100" w:line="360" w:lineRule="auto"/>
        <w:jc w:val="both"/>
      </w:pPr>
      <w:r>
        <w:rPr>
          <w:color w:val="000000"/>
        </w:rPr>
        <w:t xml:space="preserve">This study has demonstrated that hotel booking cancellations are predictable with commercially useful accuracy using structured historical booking data and gradient boosted tree models. Following a rigorous CRISP-DM methodology, a dataset of 119,390 bookings was cleaned, enriched with fourteen engineered features, and used to train and evaluate three classification models. The best-performing model — </w:t>
      </w:r>
      <w:proofErr w:type="spellStart"/>
      <w:r>
        <w:rPr>
          <w:color w:val="000000"/>
        </w:rPr>
        <w:t>LightGBM</w:t>
      </w:r>
      <w:proofErr w:type="spellEnd"/>
      <w:r>
        <w:rPr>
          <w:color w:val="000000"/>
        </w:rPr>
        <w:t xml:space="preserve"> with cost-sensitive class weighting and threshold </w:t>
      </w:r>
      <w:r w:rsidR="00CC0ED7">
        <w:rPr>
          <w:color w:val="000000"/>
        </w:rPr>
        <w:t>optimization</w:t>
      </w:r>
      <w:r>
        <w:rPr>
          <w:color w:val="000000"/>
        </w:rPr>
        <w:t xml:space="preserve"> — achieved 76% recall and 64% precision on the cancelled class, at an overall accuracy of 82% and an ROC-AUC of approximately 0.87.</w:t>
      </w:r>
    </w:p>
    <w:p w14:paraId="007C3E23" w14:textId="77777777" w:rsidR="004E4F4C" w:rsidRDefault="00000000">
      <w:pPr>
        <w:spacing w:before="80" w:after="100" w:line="360" w:lineRule="auto"/>
        <w:jc w:val="both"/>
      </w:pPr>
      <w:r>
        <w:rPr>
          <w:color w:val="000000"/>
        </w:rPr>
        <w:t>Five findings from this study carry immediate operational implications for hotel revenue management:</w:t>
      </w:r>
    </w:p>
    <w:p w14:paraId="39687E69" w14:textId="4EF7F60C" w:rsidR="004E4F4C" w:rsidRDefault="00000000">
      <w:pPr>
        <w:pStyle w:val="ListParagraph"/>
        <w:numPr>
          <w:ilvl w:val="0"/>
          <w:numId w:val="2"/>
        </w:numPr>
        <w:spacing w:before="40" w:after="40" w:line="320" w:lineRule="auto"/>
      </w:pPr>
      <w:r>
        <w:rPr>
          <w:color w:val="000000"/>
        </w:rPr>
        <w:t xml:space="preserve">Lead time is the single strongest </w:t>
      </w:r>
      <w:r w:rsidR="00CC0ED7">
        <w:rPr>
          <w:color w:val="000000"/>
        </w:rPr>
        <w:t>behavioral</w:t>
      </w:r>
      <w:r>
        <w:rPr>
          <w:color w:val="000000"/>
        </w:rPr>
        <w:t xml:space="preserve"> predictor. A tiered deposit policy that requires non-refundable pre-payment for bookings made more than 90 days in advance could materially reduce speculative reservations.</w:t>
      </w:r>
    </w:p>
    <w:p w14:paraId="78C656BD" w14:textId="530B6891" w:rsidR="004E4F4C" w:rsidRDefault="00000000">
      <w:pPr>
        <w:pStyle w:val="ListParagraph"/>
        <w:numPr>
          <w:ilvl w:val="0"/>
          <w:numId w:val="2"/>
        </w:numPr>
        <w:spacing w:before="40" w:after="40" w:line="320" w:lineRule="auto"/>
      </w:pPr>
      <w:r>
        <w:rPr>
          <w:color w:val="000000"/>
        </w:rPr>
        <w:t>Parking reservation is a near-perfect commitment signal. Guests who request parking cancel at effectively zero rate; this segment can be de-</w:t>
      </w:r>
      <w:r w:rsidR="00CC0ED7">
        <w:rPr>
          <w:color w:val="000000"/>
        </w:rPr>
        <w:t>prioritized</w:t>
      </w:r>
      <w:r>
        <w:rPr>
          <w:color w:val="000000"/>
        </w:rPr>
        <w:t xml:space="preserve"> for retention interventions and relied upon for occupancy forecasting.</w:t>
      </w:r>
    </w:p>
    <w:p w14:paraId="6BFA78BC" w14:textId="53527B97" w:rsidR="004E4F4C" w:rsidRDefault="00000000">
      <w:pPr>
        <w:pStyle w:val="ListParagraph"/>
        <w:numPr>
          <w:ilvl w:val="0"/>
          <w:numId w:val="2"/>
        </w:numPr>
        <w:spacing w:before="40" w:after="40" w:line="320" w:lineRule="auto"/>
      </w:pPr>
      <w:r>
        <w:rPr>
          <w:color w:val="000000"/>
        </w:rPr>
        <w:t xml:space="preserve">Online TA channel bookings represent the highest-risk segment. Negotiating modified cancellation terms with OTA </w:t>
      </w:r>
      <w:r w:rsidR="00CC0ED7">
        <w:rPr>
          <w:color w:val="000000"/>
        </w:rPr>
        <w:t>partners or</w:t>
      </w:r>
      <w:r>
        <w:rPr>
          <w:color w:val="000000"/>
        </w:rPr>
        <w:t xml:space="preserve"> offering OTA guests direct-booking incentives (e.g. free upgrade, room selection priority), could shift volume from the high-risk OTA channel to lower-risk direct bookings.</w:t>
      </w:r>
    </w:p>
    <w:p w14:paraId="02F6A9AE" w14:textId="64F291B0" w:rsidR="004E4F4C" w:rsidRDefault="00000000">
      <w:pPr>
        <w:pStyle w:val="ListParagraph"/>
        <w:numPr>
          <w:ilvl w:val="0"/>
          <w:numId w:val="2"/>
        </w:numPr>
        <w:spacing w:before="40" w:after="40" w:line="320" w:lineRule="auto"/>
      </w:pPr>
      <w:r>
        <w:rPr>
          <w:color w:val="000000"/>
        </w:rPr>
        <w:t xml:space="preserve">Guests who modify their bookings cancel at half the rate of those who do not. Proactively encouraging guests to </w:t>
      </w:r>
      <w:r w:rsidR="00CC0ED7">
        <w:rPr>
          <w:color w:val="000000"/>
        </w:rPr>
        <w:t>customize</w:t>
      </w:r>
      <w:r>
        <w:rPr>
          <w:color w:val="000000"/>
        </w:rPr>
        <w:t xml:space="preserve"> their stay (adding meal plans, special requests) through pre-arrival communications could serve as a retention mechanism.</w:t>
      </w:r>
    </w:p>
    <w:p w14:paraId="4BD8228C" w14:textId="3E4D45CD" w:rsidR="004E4F4C" w:rsidRDefault="00000000">
      <w:pPr>
        <w:pStyle w:val="ListParagraph"/>
        <w:numPr>
          <w:ilvl w:val="0"/>
          <w:numId w:val="2"/>
        </w:numPr>
        <w:spacing w:before="40" w:after="40" w:line="320" w:lineRule="auto"/>
      </w:pPr>
      <w:r>
        <w:rPr>
          <w:color w:val="000000"/>
        </w:rPr>
        <w:t xml:space="preserve">Loyalty history is highly predictive. Repeat guests who have previously </w:t>
      </w:r>
      <w:r w:rsidR="00CC0ED7">
        <w:rPr>
          <w:color w:val="000000"/>
        </w:rPr>
        <w:t>honored</w:t>
      </w:r>
      <w:r>
        <w:rPr>
          <w:color w:val="000000"/>
        </w:rPr>
        <w:t xml:space="preserve"> reservations cancel at approximately 5%, while first-time guests cancel at nearly 30%. Loyalty </w:t>
      </w:r>
      <w:proofErr w:type="spellStart"/>
      <w:r>
        <w:rPr>
          <w:color w:val="000000"/>
        </w:rPr>
        <w:t>programme</w:t>
      </w:r>
      <w:proofErr w:type="spellEnd"/>
      <w:r>
        <w:rPr>
          <w:color w:val="000000"/>
        </w:rPr>
        <w:t xml:space="preserve"> investment thus has a measurable expected return through lower cancellation exposure.</w:t>
      </w:r>
    </w:p>
    <w:p w14:paraId="3DB22064" w14:textId="37293132" w:rsidR="004E4F4C" w:rsidRDefault="00000000">
      <w:pPr>
        <w:spacing w:before="80" w:after="100" w:line="360" w:lineRule="auto"/>
        <w:jc w:val="both"/>
      </w:pPr>
      <w:r>
        <w:rPr>
          <w:color w:val="000000"/>
        </w:rPr>
        <w:t xml:space="preserve">The </w:t>
      </w:r>
      <w:proofErr w:type="spellStart"/>
      <w:r>
        <w:rPr>
          <w:color w:val="000000"/>
        </w:rPr>
        <w:t>Streamlit</w:t>
      </w:r>
      <w:proofErr w:type="spellEnd"/>
      <w:r>
        <w:rPr>
          <w:color w:val="000000"/>
        </w:rPr>
        <w:t xml:space="preserve"> dashboard </w:t>
      </w:r>
      <w:r w:rsidR="00CC0ED7">
        <w:rPr>
          <w:color w:val="000000"/>
        </w:rPr>
        <w:t>operationalizes</w:t>
      </w:r>
      <w:r>
        <w:rPr>
          <w:color w:val="000000"/>
        </w:rPr>
        <w:t xml:space="preserve"> these findings as an accessible decision-support tool, fulfilling the deployment phase of the CRISP-DM cycle and providing a foundation for ongoing monitoring and model refinement.</w:t>
      </w:r>
    </w:p>
    <w:p w14:paraId="20014FDE" w14:textId="65B0DE64" w:rsidR="004E4F4C" w:rsidRDefault="004E4F4C" w:rsidP="00CC0ED7"/>
    <w:sectPr w:rsidR="004E4F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1E73" w14:textId="77777777" w:rsidR="00D504F6" w:rsidRDefault="00D504F6">
      <w:r>
        <w:separator/>
      </w:r>
    </w:p>
  </w:endnote>
  <w:endnote w:type="continuationSeparator" w:id="0">
    <w:p w14:paraId="388C7C4C" w14:textId="77777777" w:rsidR="00D504F6" w:rsidRDefault="00D50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C7DE" w14:textId="77777777" w:rsidR="004E4F4C" w:rsidRDefault="00000000">
    <w:pPr>
      <w:pBdr>
        <w:top w:val="single" w:sz="4" w:space="1" w:color="2D6A4F"/>
      </w:pBdr>
      <w:spacing w:before="120"/>
      <w:jc w:val="center"/>
    </w:pPr>
    <w:r>
      <w:rPr>
        <w:color w:val="5C5C5C"/>
        <w:sz w:val="18"/>
        <w:szCs w:val="18"/>
      </w:rPr>
      <w:t xml:space="preserve">Page </w:t>
    </w:r>
    <w:r>
      <w:rPr>
        <w:color w:val="5C5C5C"/>
        <w:sz w:val="18"/>
        <w:szCs w:val="18"/>
      </w:rPr>
      <w:fldChar w:fldCharType="begin"/>
    </w:r>
    <w:r>
      <w:rPr>
        <w:color w:val="5C5C5C"/>
        <w:sz w:val="18"/>
        <w:szCs w:val="18"/>
      </w:rPr>
      <w:instrText>PAGE</w:instrText>
    </w:r>
    <w:r>
      <w:rPr>
        <w:color w:val="5C5C5C"/>
        <w:sz w:val="18"/>
        <w:szCs w:val="18"/>
      </w:rPr>
      <w:fldChar w:fldCharType="separate"/>
    </w:r>
    <w:r w:rsidR="00CC0ED7">
      <w:rPr>
        <w:noProof/>
        <w:color w:val="5C5C5C"/>
        <w:sz w:val="18"/>
        <w:szCs w:val="18"/>
      </w:rPr>
      <w:t>1</w:t>
    </w:r>
    <w:r>
      <w:rPr>
        <w:color w:val="5C5C5C"/>
        <w:sz w:val="18"/>
        <w:szCs w:val="18"/>
      </w:rPr>
      <w:fldChar w:fldCharType="end"/>
    </w:r>
    <w:r>
      <w:rPr>
        <w:color w:val="5C5C5C"/>
        <w:sz w:val="18"/>
        <w:szCs w:val="18"/>
      </w:rPr>
      <w:t xml:space="preserve"> of </w:t>
    </w:r>
    <w:r>
      <w:rPr>
        <w:color w:val="5C5C5C"/>
        <w:sz w:val="18"/>
        <w:szCs w:val="18"/>
      </w:rPr>
      <w:fldChar w:fldCharType="begin"/>
    </w:r>
    <w:r>
      <w:rPr>
        <w:color w:val="5C5C5C"/>
        <w:sz w:val="18"/>
        <w:szCs w:val="18"/>
      </w:rPr>
      <w:instrText>NUMPAGES</w:instrText>
    </w:r>
    <w:r>
      <w:rPr>
        <w:color w:val="5C5C5C"/>
        <w:sz w:val="18"/>
        <w:szCs w:val="18"/>
      </w:rPr>
      <w:fldChar w:fldCharType="separate"/>
    </w:r>
    <w:r w:rsidR="00CC0ED7">
      <w:rPr>
        <w:noProof/>
        <w:color w:val="5C5C5C"/>
        <w:sz w:val="18"/>
        <w:szCs w:val="18"/>
      </w:rPr>
      <w:t>2</w:t>
    </w:r>
    <w:r>
      <w:rPr>
        <w:color w:val="5C5C5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F47B" w14:textId="77777777" w:rsidR="00D504F6" w:rsidRDefault="00D504F6">
      <w:r>
        <w:separator/>
      </w:r>
    </w:p>
  </w:footnote>
  <w:footnote w:type="continuationSeparator" w:id="0">
    <w:p w14:paraId="11A43044" w14:textId="77777777" w:rsidR="00D504F6" w:rsidRDefault="00D50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A800" w14:textId="77777777" w:rsidR="004E4F4C" w:rsidRDefault="00000000">
    <w:pPr>
      <w:pBdr>
        <w:bottom w:val="single" w:sz="4" w:space="1" w:color="2D6A4F"/>
      </w:pBdr>
      <w:spacing w:after="120"/>
      <w:jc w:val="right"/>
    </w:pPr>
    <w:r>
      <w:rPr>
        <w:color w:val="5C5C5C"/>
        <w:sz w:val="18"/>
        <w:szCs w:val="18"/>
      </w:rPr>
      <w:t>Hotel Booking Demand Analysis — Team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D35"/>
    <w:multiLevelType w:val="hybridMultilevel"/>
    <w:tmpl w:val="4760C2FC"/>
    <w:lvl w:ilvl="0" w:tplc="DDAED73E">
      <w:start w:val="1"/>
      <w:numFmt w:val="bullet"/>
      <w:lvlText w:val="•"/>
      <w:lvlJc w:val="left"/>
      <w:pPr>
        <w:ind w:left="720" w:hanging="360"/>
      </w:pPr>
    </w:lvl>
    <w:lvl w:ilvl="1" w:tplc="E6B44140">
      <w:numFmt w:val="decimal"/>
      <w:lvlText w:val=""/>
      <w:lvlJc w:val="left"/>
    </w:lvl>
    <w:lvl w:ilvl="2" w:tplc="972AA4C6">
      <w:numFmt w:val="decimal"/>
      <w:lvlText w:val=""/>
      <w:lvlJc w:val="left"/>
    </w:lvl>
    <w:lvl w:ilvl="3" w:tplc="E35258FC">
      <w:numFmt w:val="decimal"/>
      <w:lvlText w:val=""/>
      <w:lvlJc w:val="left"/>
    </w:lvl>
    <w:lvl w:ilvl="4" w:tplc="3B1E497A">
      <w:numFmt w:val="decimal"/>
      <w:lvlText w:val=""/>
      <w:lvlJc w:val="left"/>
    </w:lvl>
    <w:lvl w:ilvl="5" w:tplc="2A8813B2">
      <w:numFmt w:val="decimal"/>
      <w:lvlText w:val=""/>
      <w:lvlJc w:val="left"/>
    </w:lvl>
    <w:lvl w:ilvl="6" w:tplc="011AA132">
      <w:numFmt w:val="decimal"/>
      <w:lvlText w:val=""/>
      <w:lvlJc w:val="left"/>
    </w:lvl>
    <w:lvl w:ilvl="7" w:tplc="7BF4ABC0">
      <w:numFmt w:val="decimal"/>
      <w:lvlText w:val=""/>
      <w:lvlJc w:val="left"/>
    </w:lvl>
    <w:lvl w:ilvl="8" w:tplc="752EC41A">
      <w:numFmt w:val="decimal"/>
      <w:lvlText w:val=""/>
      <w:lvlJc w:val="left"/>
    </w:lvl>
  </w:abstractNum>
  <w:abstractNum w:abstractNumId="1" w15:restartNumberingAfterBreak="0">
    <w:nsid w:val="6DED6899"/>
    <w:multiLevelType w:val="hybridMultilevel"/>
    <w:tmpl w:val="F5A66742"/>
    <w:lvl w:ilvl="0" w:tplc="CE8A0220">
      <w:start w:val="1"/>
      <w:numFmt w:val="bullet"/>
      <w:lvlText w:val="●"/>
      <w:lvlJc w:val="left"/>
      <w:pPr>
        <w:ind w:left="720" w:hanging="360"/>
      </w:pPr>
    </w:lvl>
    <w:lvl w:ilvl="1" w:tplc="0580599C">
      <w:start w:val="1"/>
      <w:numFmt w:val="bullet"/>
      <w:lvlText w:val="○"/>
      <w:lvlJc w:val="left"/>
      <w:pPr>
        <w:ind w:left="1440" w:hanging="360"/>
      </w:pPr>
    </w:lvl>
    <w:lvl w:ilvl="2" w:tplc="10864852">
      <w:start w:val="1"/>
      <w:numFmt w:val="bullet"/>
      <w:lvlText w:val="■"/>
      <w:lvlJc w:val="left"/>
      <w:pPr>
        <w:ind w:left="2160" w:hanging="360"/>
      </w:pPr>
    </w:lvl>
    <w:lvl w:ilvl="3" w:tplc="DFD0DEAE">
      <w:start w:val="1"/>
      <w:numFmt w:val="bullet"/>
      <w:lvlText w:val="●"/>
      <w:lvlJc w:val="left"/>
      <w:pPr>
        <w:ind w:left="2880" w:hanging="360"/>
      </w:pPr>
    </w:lvl>
    <w:lvl w:ilvl="4" w:tplc="6C706262">
      <w:start w:val="1"/>
      <w:numFmt w:val="bullet"/>
      <w:lvlText w:val="○"/>
      <w:lvlJc w:val="left"/>
      <w:pPr>
        <w:ind w:left="3600" w:hanging="360"/>
      </w:pPr>
    </w:lvl>
    <w:lvl w:ilvl="5" w:tplc="DA548352">
      <w:start w:val="1"/>
      <w:numFmt w:val="bullet"/>
      <w:lvlText w:val="■"/>
      <w:lvlJc w:val="left"/>
      <w:pPr>
        <w:ind w:left="4320" w:hanging="360"/>
      </w:pPr>
    </w:lvl>
    <w:lvl w:ilvl="6" w:tplc="737A93F8">
      <w:start w:val="1"/>
      <w:numFmt w:val="bullet"/>
      <w:lvlText w:val="●"/>
      <w:lvlJc w:val="left"/>
      <w:pPr>
        <w:ind w:left="5040" w:hanging="360"/>
      </w:pPr>
    </w:lvl>
    <w:lvl w:ilvl="7" w:tplc="06844B3C">
      <w:start w:val="1"/>
      <w:numFmt w:val="bullet"/>
      <w:lvlText w:val="●"/>
      <w:lvlJc w:val="left"/>
      <w:pPr>
        <w:ind w:left="5760" w:hanging="360"/>
      </w:pPr>
    </w:lvl>
    <w:lvl w:ilvl="8" w:tplc="D070E9CA">
      <w:start w:val="1"/>
      <w:numFmt w:val="bullet"/>
      <w:lvlText w:val="●"/>
      <w:lvlJc w:val="left"/>
      <w:pPr>
        <w:ind w:left="6480" w:hanging="360"/>
      </w:pPr>
    </w:lvl>
  </w:abstractNum>
  <w:num w:numId="1" w16cid:durableId="1989088654">
    <w:abstractNumId w:val="1"/>
    <w:lvlOverride w:ilvl="0">
      <w:startOverride w:val="1"/>
    </w:lvlOverride>
  </w:num>
  <w:num w:numId="2" w16cid:durableId="1055275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4C"/>
    <w:rsid w:val="004E4F4C"/>
    <w:rsid w:val="005A2BF1"/>
    <w:rsid w:val="006251F0"/>
    <w:rsid w:val="00CC0ED7"/>
    <w:rsid w:val="00D504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63B0"/>
  <w15:docId w15:val="{F7DBA31F-3F48-4BFF-ACC0-1EC7067C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332"/>
      <w:sz w:val="32"/>
      <w:szCs w:val="32"/>
    </w:rPr>
  </w:style>
  <w:style w:type="paragraph" w:styleId="Heading2">
    <w:name w:val="heading 2"/>
    <w:uiPriority w:val="9"/>
    <w:unhideWhenUsed/>
    <w:qFormat/>
    <w:pPr>
      <w:spacing w:before="240" w:after="120"/>
      <w:outlineLvl w:val="1"/>
    </w:pPr>
    <w:rPr>
      <w:b/>
      <w:bCs/>
      <w:color w:val="2D6A4F"/>
      <w:sz w:val="26"/>
      <w:szCs w:val="26"/>
    </w:rPr>
  </w:style>
  <w:style w:type="paragraph" w:styleId="Heading3">
    <w:name w:val="heading 3"/>
    <w:uiPriority w:val="9"/>
    <w:unhideWhenUsed/>
    <w:qFormat/>
    <w:pPr>
      <w:spacing w:before="180" w:after="80"/>
      <w:outlineLvl w:val="2"/>
    </w:pPr>
    <w:rPr>
      <w:b/>
      <w:bCs/>
      <w:color w:val="5C5C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0ED7"/>
    <w:pPr>
      <w:spacing w:after="100"/>
    </w:pPr>
  </w:style>
  <w:style w:type="paragraph" w:styleId="TOC2">
    <w:name w:val="toc 2"/>
    <w:basedOn w:val="Normal"/>
    <w:next w:val="Normal"/>
    <w:autoRedefine/>
    <w:uiPriority w:val="39"/>
    <w:unhideWhenUsed/>
    <w:rsid w:val="00CC0ED7"/>
    <w:pPr>
      <w:spacing w:after="100"/>
      <w:ind w:left="220"/>
    </w:pPr>
  </w:style>
  <w:style w:type="paragraph" w:styleId="TOC3">
    <w:name w:val="toc 3"/>
    <w:basedOn w:val="Normal"/>
    <w:next w:val="Normal"/>
    <w:autoRedefine/>
    <w:uiPriority w:val="39"/>
    <w:unhideWhenUsed/>
    <w:rsid w:val="00CC0ED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24</Pages>
  <Words>6227</Words>
  <Characters>35496</Characters>
  <Application>Microsoft Office Word</Application>
  <DocSecurity>0</DocSecurity>
  <Lines>295</Lines>
  <Paragraphs>83</Paragraphs>
  <ScaleCrop>false</ScaleCrop>
  <Company/>
  <LinksUpToDate>false</LinksUpToDate>
  <CharactersWithSpaces>41640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mehanna</cp:lastModifiedBy>
  <cp:revision>2</cp:revision>
  <dcterms:created xsi:type="dcterms:W3CDTF">2026-05-12T11:31:00Z</dcterms:created>
  <dcterms:modified xsi:type="dcterms:W3CDTF">2026-05-12T11:49:00Z</dcterms:modified>
</cp:coreProperties>
</file>