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194E69" w14:textId="77777777" w:rsidR="00D117F3" w:rsidRDefault="00B30605">
      <w:pPr>
        <w:spacing w:after="80"/>
        <w:jc w:val="center"/>
      </w:pPr>
      <w:r>
        <w:rPr>
          <w:b/>
          <w:bCs/>
          <w:color w:val="2E4057"/>
          <w:sz w:val="48"/>
          <w:szCs w:val="48"/>
        </w:rPr>
        <w:t>Central Region Superstore</w:t>
      </w:r>
    </w:p>
    <w:p w14:paraId="4BE1C2EC" w14:textId="77777777" w:rsidR="00D117F3" w:rsidRDefault="00B30605">
      <w:pPr>
        <w:spacing w:after="60"/>
        <w:jc w:val="center"/>
      </w:pPr>
      <w:r>
        <w:rPr>
          <w:color w:val="2E75B6"/>
          <w:sz w:val="30"/>
          <w:szCs w:val="30"/>
        </w:rPr>
        <w:t>Sales &amp; Profitability Dashboard</w:t>
      </w:r>
    </w:p>
    <w:p w14:paraId="2EFFBB17" w14:textId="77777777" w:rsidR="00D117F3" w:rsidRDefault="00B30605">
      <w:pPr>
        <w:spacing w:after="400"/>
        <w:jc w:val="center"/>
      </w:pPr>
      <w:r>
        <w:rPr>
          <w:i/>
          <w:iCs/>
          <w:color w:val="888888"/>
        </w:rPr>
        <w:t>README &amp; Project Documentation</w:t>
      </w:r>
    </w:p>
    <w:p w14:paraId="23B935A7" w14:textId="77777777" w:rsidR="00D117F3" w:rsidRDefault="00B30605">
      <w:pPr>
        <w:pStyle w:val="Heading1"/>
        <w:pBdr>
          <w:bottom w:val="single" w:sz="6" w:space="1" w:color="2E75B6"/>
        </w:pBdr>
      </w:pPr>
      <w:r>
        <w:rPr>
          <w:color w:val="2E4057"/>
        </w:rPr>
        <w:t>1. Project Overview</w:t>
      </w:r>
    </w:p>
    <w:p w14:paraId="134C0869" w14:textId="77777777" w:rsidR="00D117F3" w:rsidRDefault="00B30605" w:rsidP="0064304D">
      <w:pPr>
        <w:spacing w:before="80" w:after="160"/>
      </w:pPr>
      <w:r>
        <w:t xml:space="preserve">This dashboard analyzes sales, profitability, and discount behavior across 13 US Central Region states using data from the Superstore dataset. </w:t>
      </w:r>
    </w:p>
    <w:p w14:paraId="66EB5538" w14:textId="77777777" w:rsidR="00D117F3" w:rsidRDefault="00B30605">
      <w:pPr>
        <w:pStyle w:val="Heading1"/>
        <w:pBdr>
          <w:bottom w:val="single" w:sz="6" w:space="1" w:color="2E75B6"/>
        </w:pBdr>
      </w:pPr>
      <w:r>
        <w:rPr>
          <w:color w:val="2E4057"/>
        </w:rPr>
        <w:t>2. Data Cleaning Steps</w:t>
      </w:r>
    </w:p>
    <w:p w14:paraId="6D314492" w14:textId="77777777" w:rsidR="00D117F3" w:rsidRDefault="00B30605">
      <w:pPr>
        <w:pStyle w:val="Heading2"/>
      </w:pPr>
      <w:r>
        <w:rPr>
          <w:color w:val="2E75B6"/>
        </w:rPr>
        <w:t>2.1 Power Query Transformations</w:t>
      </w:r>
    </w:p>
    <w:p w14:paraId="16207F37" w14:textId="77777777" w:rsidR="00D117F3" w:rsidRDefault="00B30605">
      <w:pPr>
        <w:pStyle w:val="ListParagraph"/>
        <w:numPr>
          <w:ilvl w:val="0"/>
          <w:numId w:val="2"/>
        </w:numPr>
        <w:spacing w:before="60" w:after="60"/>
      </w:pPr>
      <w:r>
        <w:t>Removed all blank/null rows across all 21 columns using Remove Empty Rows in Power Query.</w:t>
      </w:r>
    </w:p>
    <w:p w14:paraId="77BD234A" w14:textId="507B00BA" w:rsidR="00D117F3" w:rsidRDefault="00B30605" w:rsidP="0064304D">
      <w:pPr>
        <w:pStyle w:val="ListParagraph"/>
        <w:numPr>
          <w:ilvl w:val="0"/>
          <w:numId w:val="2"/>
        </w:numPr>
        <w:spacing w:before="60" w:after="60"/>
      </w:pPr>
      <w:r>
        <w:t xml:space="preserve">Removed duplicate rows using Remove Duplicates on the full table </w:t>
      </w:r>
    </w:p>
    <w:p w14:paraId="2DFFC492" w14:textId="19D7D19D" w:rsidR="00D117F3" w:rsidRDefault="00B30605">
      <w:pPr>
        <w:pStyle w:val="ListParagraph"/>
        <w:numPr>
          <w:ilvl w:val="0"/>
          <w:numId w:val="2"/>
        </w:numPr>
        <w:spacing w:before="60" w:after="60"/>
      </w:pPr>
      <w:r>
        <w:t>Verified and corrected column data types</w:t>
      </w:r>
      <w:r>
        <w:t>.</w:t>
      </w:r>
    </w:p>
    <w:p w14:paraId="4824E417" w14:textId="77777777" w:rsidR="00D117F3" w:rsidRDefault="00B30605">
      <w:pPr>
        <w:pStyle w:val="ListParagraph"/>
        <w:numPr>
          <w:ilvl w:val="0"/>
          <w:numId w:val="2"/>
        </w:numPr>
        <w:spacing w:before="60" w:after="60"/>
      </w:pPr>
      <w:r>
        <w:t>Trimmed whitespace from text columns (State, City, Customer Name) to avoid grouping errors.</w:t>
      </w:r>
    </w:p>
    <w:p w14:paraId="5673A847" w14:textId="77777777" w:rsidR="00D117F3" w:rsidRDefault="00B30605">
      <w:pPr>
        <w:pStyle w:val="Heading2"/>
      </w:pPr>
      <w:r>
        <w:rPr>
          <w:color w:val="2E75B6"/>
        </w:rPr>
        <w:t>2.2 DAX Measures Created</w:t>
      </w:r>
    </w:p>
    <w:p w14:paraId="2E0B90CC" w14:textId="77777777" w:rsidR="00D117F3" w:rsidRDefault="00B30605">
      <w:pPr>
        <w:pStyle w:val="ListParagraph"/>
        <w:numPr>
          <w:ilvl w:val="0"/>
          <w:numId w:val="2"/>
        </w:numPr>
        <w:spacing w:before="60" w:after="60"/>
      </w:pPr>
      <w:r>
        <w:t>Total Sales = SUM(</w:t>
      </w:r>
      <w:proofErr w:type="gramStart"/>
      <w:r>
        <w:t>Orders[</w:t>
      </w:r>
      <w:proofErr w:type="gramEnd"/>
      <w:r>
        <w:t>Sales])</w:t>
      </w:r>
    </w:p>
    <w:p w14:paraId="0CBEB642" w14:textId="77777777" w:rsidR="00D117F3" w:rsidRDefault="00B30605">
      <w:pPr>
        <w:pStyle w:val="ListParagraph"/>
        <w:numPr>
          <w:ilvl w:val="0"/>
          <w:numId w:val="2"/>
        </w:numPr>
        <w:spacing w:before="60" w:after="60"/>
      </w:pPr>
      <w:r>
        <w:t>Total Profit = SU</w:t>
      </w:r>
      <w:r>
        <w:t>M(</w:t>
      </w:r>
      <w:proofErr w:type="gramStart"/>
      <w:r>
        <w:t>Orders[</w:t>
      </w:r>
      <w:proofErr w:type="gramEnd"/>
      <w:r>
        <w:t>Profit])</w:t>
      </w:r>
    </w:p>
    <w:p w14:paraId="0B62B4C8" w14:textId="77777777" w:rsidR="00D117F3" w:rsidRDefault="00B30605">
      <w:pPr>
        <w:pStyle w:val="ListParagraph"/>
        <w:numPr>
          <w:ilvl w:val="0"/>
          <w:numId w:val="2"/>
        </w:numPr>
        <w:spacing w:before="60" w:after="60"/>
      </w:pPr>
      <w:r>
        <w:t xml:space="preserve">Profit Margin % = </w:t>
      </w:r>
      <w:proofErr w:type="gramStart"/>
      <w:r>
        <w:t>DIVIDE(</w:t>
      </w:r>
      <w:proofErr w:type="gramEnd"/>
      <w:r>
        <w:t>[Total Profit], [Total Sales], 0)</w:t>
      </w:r>
    </w:p>
    <w:p w14:paraId="64BE15F9" w14:textId="77777777" w:rsidR="00D117F3" w:rsidRDefault="00B30605">
      <w:pPr>
        <w:pStyle w:val="ListParagraph"/>
        <w:numPr>
          <w:ilvl w:val="0"/>
          <w:numId w:val="2"/>
        </w:numPr>
        <w:spacing w:before="60" w:after="60"/>
      </w:pPr>
      <w:r>
        <w:t>Avg Discount = AVERAGE(</w:t>
      </w:r>
      <w:proofErr w:type="gramStart"/>
      <w:r>
        <w:t>Orders[</w:t>
      </w:r>
      <w:proofErr w:type="gramEnd"/>
      <w:r>
        <w:t>Discount])</w:t>
      </w:r>
    </w:p>
    <w:p w14:paraId="6B5DEFEF" w14:textId="77777777" w:rsidR="00D117F3" w:rsidRDefault="00B30605">
      <w:pPr>
        <w:pStyle w:val="ListParagraph"/>
        <w:numPr>
          <w:ilvl w:val="0"/>
          <w:numId w:val="2"/>
        </w:numPr>
        <w:spacing w:before="60" w:after="60"/>
      </w:pPr>
      <w:r>
        <w:t xml:space="preserve">Loss Orders = CALCULATE(COUNTROWS(Orders), </w:t>
      </w:r>
      <w:proofErr w:type="gramStart"/>
      <w:r>
        <w:t>Orders[</w:t>
      </w:r>
      <w:proofErr w:type="gramEnd"/>
      <w:r>
        <w:t>Profit] &lt; 0)</w:t>
      </w:r>
    </w:p>
    <w:p w14:paraId="0DCA950B" w14:textId="77777777" w:rsidR="00D117F3" w:rsidRDefault="00B30605">
      <w:pPr>
        <w:pStyle w:val="ListParagraph"/>
        <w:numPr>
          <w:ilvl w:val="0"/>
          <w:numId w:val="2"/>
        </w:numPr>
        <w:spacing w:before="60" w:after="60"/>
      </w:pPr>
      <w:r>
        <w:t xml:space="preserve">Profit by State = </w:t>
      </w:r>
      <w:proofErr w:type="gramStart"/>
      <w:r>
        <w:t>CALCULATE(</w:t>
      </w:r>
      <w:proofErr w:type="gramEnd"/>
      <w:r>
        <w:t>[Total Profit], ALLEXCEPT(Orders, Orders[State]</w:t>
      </w:r>
      <w:r>
        <w:t>))</w:t>
      </w:r>
    </w:p>
    <w:p w14:paraId="2FC48C28" w14:textId="77777777" w:rsidR="00D117F3" w:rsidRDefault="00D117F3">
      <w:pPr>
        <w:spacing w:after="200"/>
      </w:pPr>
    </w:p>
    <w:p w14:paraId="2241A71C" w14:textId="77777777" w:rsidR="00D117F3" w:rsidRDefault="00B30605">
      <w:pPr>
        <w:pStyle w:val="Heading1"/>
        <w:pBdr>
          <w:bottom w:val="single" w:sz="6" w:space="1" w:color="2E75B6"/>
        </w:pBdr>
      </w:pPr>
      <w:r>
        <w:rPr>
          <w:color w:val="2E4057"/>
        </w:rPr>
        <w:t>3. Key Insights</w:t>
      </w:r>
    </w:p>
    <w:p w14:paraId="4BB4A913" w14:textId="77777777" w:rsidR="00D117F3" w:rsidRDefault="00B30605">
      <w:pPr>
        <w:pStyle w:val="Heading2"/>
      </w:pPr>
      <w:r>
        <w:rPr>
          <w:color w:val="2E75B6"/>
        </w:rPr>
        <w:t>3.1 Discount Is Killing Profit</w:t>
      </w:r>
    </w:p>
    <w:p w14:paraId="6CC717D0" w14:textId="1F128AE5" w:rsidR="00D117F3" w:rsidRDefault="00B30605">
      <w:pPr>
        <w:spacing w:before="80" w:after="120"/>
      </w:pPr>
      <w:r>
        <w:t xml:space="preserve">The most critical finding in this dataset: high discounts directly cause profit losses. The data shows </w:t>
      </w:r>
      <w:r w:rsidR="0064304D">
        <w:t xml:space="preserve">this </w:t>
      </w:r>
      <w:r>
        <w:t>pattern</w:t>
      </w:r>
      <w:r w:rsidR="0064304D">
        <w:t xml:space="preserve"> clearly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360"/>
        <w:gridCol w:w="2000"/>
      </w:tblGrid>
      <w:tr w:rsidR="00D117F3" w14:paraId="73F30B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8591" w14:textId="77777777" w:rsidR="00D117F3" w:rsidRDefault="00B30605">
            <w:r>
              <w:rPr>
                <w:b/>
                <w:bCs/>
                <w:color w:val="FFFFFF"/>
                <w:sz w:val="20"/>
                <w:szCs w:val="20"/>
              </w:rPr>
              <w:t>Discount Range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E106" w14:textId="77777777" w:rsidR="00D117F3" w:rsidRDefault="00B30605">
            <w:r>
              <w:rPr>
                <w:b/>
                <w:bCs/>
                <w:color w:val="FFFFFF"/>
                <w:sz w:val="20"/>
                <w:szCs w:val="20"/>
              </w:rPr>
              <w:t>Avg Profit per Order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65262" w14:textId="77777777" w:rsidR="00D117F3" w:rsidRDefault="00B30605">
            <w:r>
              <w:rPr>
                <w:b/>
                <w:bCs/>
                <w:color w:val="FFFFFF"/>
                <w:sz w:val="20"/>
                <w:szCs w:val="20"/>
              </w:rPr>
              <w:t># of Orders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6414" w14:textId="77777777" w:rsidR="00D117F3" w:rsidRDefault="00B30605">
            <w:r>
              <w:rPr>
                <w:b/>
                <w:bCs/>
                <w:color w:val="FFFFFF"/>
                <w:sz w:val="20"/>
                <w:szCs w:val="20"/>
              </w:rPr>
              <w:t>Total Profit</w:t>
            </w:r>
          </w:p>
        </w:tc>
      </w:tr>
      <w:tr w:rsidR="00D117F3" w14:paraId="689BE3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3132" w14:textId="77777777" w:rsidR="00D117F3" w:rsidRDefault="00B30605">
            <w:r>
              <w:rPr>
                <w:color w:val="333333"/>
                <w:sz w:val="20"/>
                <w:szCs w:val="20"/>
              </w:rPr>
              <w:t>0% – 10%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1BB7" w14:textId="77777777" w:rsidR="00D117F3" w:rsidRDefault="00B30605">
            <w:r>
              <w:rPr>
                <w:color w:val="333333"/>
                <w:sz w:val="20"/>
                <w:szCs w:val="20"/>
              </w:rPr>
              <w:t>$106.56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F913" w14:textId="77777777" w:rsidR="00D117F3" w:rsidRDefault="00B30605">
            <w:r>
              <w:rPr>
                <w:color w:val="333333"/>
                <w:sz w:val="20"/>
                <w:szCs w:val="20"/>
              </w:rPr>
              <w:t>18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0D38" w14:textId="77777777" w:rsidR="00D117F3" w:rsidRDefault="00B30605">
            <w:r>
              <w:rPr>
                <w:color w:val="333333"/>
                <w:sz w:val="20"/>
                <w:szCs w:val="20"/>
              </w:rPr>
              <w:t>+$1,918</w:t>
            </w:r>
          </w:p>
        </w:tc>
      </w:tr>
      <w:tr w:rsidR="00D117F3" w14:paraId="4F2993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299C2" w14:textId="77777777" w:rsidR="00D117F3" w:rsidRDefault="00B30605">
            <w:r>
              <w:rPr>
                <w:color w:val="333333"/>
                <w:sz w:val="20"/>
                <w:szCs w:val="20"/>
              </w:rPr>
              <w:t>10% – 20%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18A89" w14:textId="77777777" w:rsidR="00D117F3" w:rsidRDefault="00B30605">
            <w:r>
              <w:rPr>
                <w:color w:val="333333"/>
                <w:sz w:val="20"/>
                <w:szCs w:val="20"/>
              </w:rPr>
              <w:t>$16.85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C6231" w14:textId="77777777" w:rsidR="00D117F3" w:rsidRDefault="00B30605">
            <w:r>
              <w:rPr>
                <w:color w:val="333333"/>
                <w:sz w:val="20"/>
                <w:szCs w:val="20"/>
              </w:rPr>
              <w:t>834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C306" w14:textId="77777777" w:rsidR="00D117F3" w:rsidRDefault="00B30605">
            <w:r>
              <w:rPr>
                <w:color w:val="333333"/>
                <w:sz w:val="20"/>
                <w:szCs w:val="20"/>
              </w:rPr>
              <w:t>+$14,055</w:t>
            </w:r>
          </w:p>
        </w:tc>
      </w:tr>
      <w:tr w:rsidR="00D117F3" w14:paraId="6764D9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F338" w14:textId="77777777" w:rsidR="00D117F3" w:rsidRDefault="00B30605">
            <w:r>
              <w:rPr>
                <w:color w:val="333333"/>
                <w:sz w:val="20"/>
                <w:szCs w:val="20"/>
              </w:rPr>
              <w:t>20% – 30%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4E7D" w14:textId="77777777" w:rsidR="00D117F3" w:rsidRDefault="00B30605">
            <w:r>
              <w:rPr>
                <w:color w:val="333333"/>
                <w:sz w:val="20"/>
                <w:szCs w:val="20"/>
              </w:rPr>
              <w:t>-$44.50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CC27" w14:textId="77777777" w:rsidR="00D117F3" w:rsidRDefault="00B30605">
            <w:r>
              <w:rPr>
                <w:color w:val="333333"/>
                <w:sz w:val="20"/>
                <w:szCs w:val="20"/>
              </w:rPr>
              <w:t>147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FDD97" w14:textId="77777777" w:rsidR="00D117F3" w:rsidRDefault="00B30605">
            <w:r>
              <w:rPr>
                <w:color w:val="333333"/>
                <w:sz w:val="20"/>
                <w:szCs w:val="20"/>
              </w:rPr>
              <w:t>-$6,541</w:t>
            </w:r>
          </w:p>
        </w:tc>
      </w:tr>
      <w:tr w:rsidR="00D117F3" w14:paraId="23D795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8CFDB" w14:textId="77777777" w:rsidR="00D117F3" w:rsidRDefault="00B30605">
            <w:r>
              <w:rPr>
                <w:color w:val="333333"/>
                <w:sz w:val="20"/>
                <w:szCs w:val="20"/>
              </w:rPr>
              <w:t>30% – 40%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BB8E" w14:textId="77777777" w:rsidR="00D117F3" w:rsidRDefault="00B30605">
            <w:r>
              <w:rPr>
                <w:color w:val="333333"/>
                <w:sz w:val="20"/>
                <w:szCs w:val="20"/>
              </w:rPr>
              <w:t>-$126.45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1CDD" w14:textId="77777777" w:rsidR="00D117F3" w:rsidRDefault="00B30605">
            <w:r>
              <w:rPr>
                <w:color w:val="333333"/>
                <w:sz w:val="20"/>
                <w:szCs w:val="20"/>
              </w:rPr>
              <w:t>40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221CE" w14:textId="77777777" w:rsidR="00D117F3" w:rsidRDefault="00B30605">
            <w:r>
              <w:rPr>
                <w:color w:val="333333"/>
                <w:sz w:val="20"/>
                <w:szCs w:val="20"/>
              </w:rPr>
              <w:t>-$5,058</w:t>
            </w:r>
          </w:p>
        </w:tc>
      </w:tr>
      <w:tr w:rsidR="00D117F3" w14:paraId="317F4A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B764" w14:textId="77777777" w:rsidR="00D117F3" w:rsidRDefault="00B30605">
            <w:r>
              <w:rPr>
                <w:color w:val="333333"/>
                <w:sz w:val="20"/>
                <w:szCs w:val="20"/>
              </w:rPr>
              <w:t>40% – 50%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39F1" w14:textId="77777777" w:rsidR="00D117F3" w:rsidRDefault="00B30605">
            <w:r>
              <w:rPr>
                <w:color w:val="333333"/>
                <w:sz w:val="20"/>
                <w:szCs w:val="20"/>
              </w:rPr>
              <w:t>-$239.43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9862" w14:textId="77777777" w:rsidR="00D117F3" w:rsidRDefault="00B30605">
            <w:r>
              <w:rPr>
                <w:color w:val="333333"/>
                <w:sz w:val="20"/>
                <w:szCs w:val="20"/>
              </w:rPr>
              <w:t>18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CC88" w14:textId="77777777" w:rsidR="00D117F3" w:rsidRDefault="00B30605">
            <w:r>
              <w:rPr>
                <w:color w:val="333333"/>
                <w:sz w:val="20"/>
                <w:szCs w:val="20"/>
              </w:rPr>
              <w:t>-$4,310</w:t>
            </w:r>
          </w:p>
        </w:tc>
      </w:tr>
      <w:tr w:rsidR="00D117F3" w14:paraId="34A1D3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1369" w14:textId="77777777" w:rsidR="00D117F3" w:rsidRDefault="00B30605">
            <w:r>
              <w:rPr>
                <w:color w:val="333333"/>
                <w:sz w:val="20"/>
                <w:szCs w:val="20"/>
              </w:rPr>
              <w:lastRenderedPageBreak/>
              <w:t>50%+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A8D1" w14:textId="77777777" w:rsidR="00D117F3" w:rsidRDefault="00B30605">
            <w:r>
              <w:rPr>
                <w:color w:val="333333"/>
                <w:sz w:val="20"/>
                <w:szCs w:val="20"/>
              </w:rPr>
              <w:t>-$83.30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F358F" w14:textId="77777777" w:rsidR="00D117F3" w:rsidRDefault="00B30605">
            <w:r>
              <w:rPr>
                <w:color w:val="333333"/>
                <w:sz w:val="20"/>
                <w:szCs w:val="20"/>
              </w:rPr>
              <w:t>438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B4C5" w14:textId="77777777" w:rsidR="00D117F3" w:rsidRDefault="00B30605">
            <w:r>
              <w:rPr>
                <w:color w:val="333333"/>
                <w:sz w:val="20"/>
                <w:szCs w:val="20"/>
              </w:rPr>
              <w:t>-$36,484</w:t>
            </w:r>
          </w:p>
        </w:tc>
      </w:tr>
    </w:tbl>
    <w:p w14:paraId="3F33A309" w14:textId="77777777" w:rsidR="00D117F3" w:rsidRDefault="00B30605">
      <w:pPr>
        <w:spacing w:before="120" w:after="200"/>
      </w:pPr>
      <w:r>
        <w:rPr>
          <w:i/>
          <w:iCs/>
          <w:color w:val="C0392B"/>
        </w:rPr>
        <w:t>Any discount above 20% flips profitability into the negative. Orders with 50%+ discounts (438 orders) generated a combined loss of over $36,000.</w:t>
      </w:r>
    </w:p>
    <w:p w14:paraId="3B02725A" w14:textId="77777777" w:rsidR="00D117F3" w:rsidRDefault="00B30605">
      <w:pPr>
        <w:pStyle w:val="Heading2"/>
      </w:pPr>
      <w:r>
        <w:rPr>
          <w:color w:val="2E75B6"/>
        </w:rPr>
        <w:t>3.2 Texas and Illinois Are the Biggest Profit Problems</w:t>
      </w:r>
    </w:p>
    <w:p w14:paraId="67E9B79E" w14:textId="0CB6B175" w:rsidR="00D117F3" w:rsidRDefault="00B30605">
      <w:pPr>
        <w:pStyle w:val="ListParagraph"/>
        <w:numPr>
          <w:ilvl w:val="0"/>
          <w:numId w:val="2"/>
        </w:numPr>
        <w:spacing w:before="60" w:after="60"/>
      </w:pPr>
      <w:r>
        <w:t xml:space="preserve">Texas: $170,188 in </w:t>
      </w:r>
      <w:r w:rsidR="0064304D">
        <w:t>sales but</w:t>
      </w:r>
      <w:r>
        <w:t xml:space="preserve"> a $25,729 net LOSS. Avg discount: 37%. Highest order volume (985 orders).</w:t>
      </w:r>
    </w:p>
    <w:p w14:paraId="0C3608D6" w14:textId="49FE4D58" w:rsidR="00D117F3" w:rsidRDefault="00B30605">
      <w:pPr>
        <w:pStyle w:val="ListParagraph"/>
        <w:numPr>
          <w:ilvl w:val="0"/>
          <w:numId w:val="2"/>
        </w:numPr>
        <w:spacing w:before="60" w:after="60"/>
      </w:pPr>
      <w:r>
        <w:t xml:space="preserve">Illinois: $80,166 in </w:t>
      </w:r>
      <w:r w:rsidR="0064304D">
        <w:t>sales but</w:t>
      </w:r>
      <w:r>
        <w:t xml:space="preserve"> a $12,608 net LOSS. Avg discount: 39%.</w:t>
      </w:r>
    </w:p>
    <w:p w14:paraId="0FFDA474" w14:textId="39572E65" w:rsidR="00D117F3" w:rsidRDefault="00B30605">
      <w:pPr>
        <w:pStyle w:val="ListParagraph"/>
        <w:numPr>
          <w:ilvl w:val="0"/>
          <w:numId w:val="2"/>
        </w:numPr>
        <w:spacing w:before="60" w:after="60"/>
      </w:pPr>
      <w:r>
        <w:t xml:space="preserve">Both states have high revenue but are deeply unprofitable due to </w:t>
      </w:r>
      <w:r>
        <w:t>dis</w:t>
      </w:r>
      <w:r>
        <w:t>counting</w:t>
      </w:r>
      <w:r w:rsidR="0064304D">
        <w:t xml:space="preserve"> rates</w:t>
      </w:r>
      <w:r>
        <w:t>.</w:t>
      </w:r>
    </w:p>
    <w:p w14:paraId="1B7D80A3" w14:textId="5FCD3E94" w:rsidR="00D117F3" w:rsidRDefault="00B30605" w:rsidP="0064304D">
      <w:pPr>
        <w:pStyle w:val="ListParagraph"/>
        <w:numPr>
          <w:ilvl w:val="0"/>
          <w:numId w:val="2"/>
        </w:numPr>
        <w:spacing w:before="60" w:after="120"/>
      </w:pPr>
      <w:r>
        <w:t>Michigan &amp; Indiana are the healthiest states</w:t>
      </w:r>
      <w:r w:rsidR="0064304D">
        <w:t>, since discount rates aren’t as high as other states</w:t>
      </w:r>
    </w:p>
    <w:p w14:paraId="38BCB5F9" w14:textId="77777777" w:rsidR="00D117F3" w:rsidRDefault="00B30605">
      <w:pPr>
        <w:pStyle w:val="Heading2"/>
      </w:pPr>
      <w:r>
        <w:rPr>
          <w:color w:val="2E75B6"/>
        </w:rPr>
        <w:t>3.3 Category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17F3" w14:paraId="3809A2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DD33F" w14:textId="77777777" w:rsidR="00D117F3" w:rsidRDefault="00B30605"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>
              <w:rPr>
                <w:b/>
                <w:bCs/>
                <w:color w:val="FFFFFF"/>
                <w:sz w:val="20"/>
                <w:szCs w:val="20"/>
              </w:rPr>
              <w:t>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DDDCB" w14:textId="77777777" w:rsidR="00D117F3" w:rsidRDefault="00B30605">
            <w:r>
              <w:rPr>
                <w:b/>
                <w:bCs/>
                <w:color w:val="FFFFFF"/>
                <w:sz w:val="20"/>
                <w:szCs w:val="20"/>
              </w:rPr>
              <w:t>Total Sales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2A0A5" w14:textId="77777777" w:rsidR="00D117F3" w:rsidRDefault="00B30605">
            <w:r>
              <w:rPr>
                <w:b/>
                <w:bCs/>
                <w:color w:val="FFFFFF"/>
                <w:sz w:val="20"/>
                <w:szCs w:val="20"/>
              </w:rPr>
              <w:t>Total Profit</w:t>
            </w:r>
          </w:p>
        </w:tc>
      </w:tr>
      <w:tr w:rsidR="00D117F3" w14:paraId="17D91A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EE4C" w14:textId="77777777" w:rsidR="00D117F3" w:rsidRDefault="00B30605">
            <w:r>
              <w:rPr>
                <w:color w:val="333333"/>
                <w:sz w:val="20"/>
                <w:szCs w:val="20"/>
              </w:rPr>
              <w:t>Technology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B566" w14:textId="77777777" w:rsidR="00D117F3" w:rsidRDefault="00B30605">
            <w:r>
              <w:rPr>
                <w:color w:val="333333"/>
                <w:sz w:val="20"/>
                <w:szCs w:val="20"/>
              </w:rPr>
              <w:t>$170,416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3D117" w14:textId="77777777" w:rsidR="00D117F3" w:rsidRDefault="00B30605">
            <w:r>
              <w:rPr>
                <w:color w:val="333333"/>
                <w:sz w:val="20"/>
                <w:szCs w:val="20"/>
              </w:rPr>
              <w:t>+$33,697</w:t>
            </w:r>
          </w:p>
        </w:tc>
      </w:tr>
      <w:tr w:rsidR="00D117F3" w14:paraId="431762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3BA1D" w14:textId="77777777" w:rsidR="00D117F3" w:rsidRDefault="00B30605">
            <w:r>
              <w:rPr>
                <w:color w:val="333333"/>
                <w:sz w:val="20"/>
                <w:szCs w:val="20"/>
              </w:rPr>
              <w:t>Office Supplies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7F42E" w14:textId="77777777" w:rsidR="00D117F3" w:rsidRDefault="00B30605">
            <w:r>
              <w:rPr>
                <w:color w:val="333333"/>
                <w:sz w:val="20"/>
                <w:szCs w:val="20"/>
              </w:rPr>
              <w:t>$167,026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561D" w14:textId="77777777" w:rsidR="00D117F3" w:rsidRDefault="00B30605">
            <w:r>
              <w:rPr>
                <w:color w:val="333333"/>
                <w:sz w:val="20"/>
                <w:szCs w:val="20"/>
              </w:rPr>
              <w:t>+$8,880</w:t>
            </w:r>
          </w:p>
        </w:tc>
      </w:tr>
      <w:tr w:rsidR="00D117F3" w14:paraId="39361A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55CBA" w14:textId="77777777" w:rsidR="00D117F3" w:rsidRDefault="00B30605">
            <w:r>
              <w:rPr>
                <w:color w:val="333333"/>
                <w:sz w:val="20"/>
                <w:szCs w:val="20"/>
              </w:rPr>
              <w:t>Furniture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4EB1" w14:textId="77777777" w:rsidR="00D117F3" w:rsidRDefault="00B30605">
            <w:r>
              <w:rPr>
                <w:color w:val="333333"/>
                <w:sz w:val="20"/>
                <w:szCs w:val="20"/>
              </w:rPr>
              <w:t>$163,797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D7B6" w14:textId="77777777" w:rsidR="00D117F3" w:rsidRDefault="00B30605">
            <w:r>
              <w:rPr>
                <w:color w:val="333333"/>
                <w:sz w:val="20"/>
                <w:szCs w:val="20"/>
              </w:rPr>
              <w:t>-$2,871</w:t>
            </w:r>
          </w:p>
        </w:tc>
      </w:tr>
    </w:tbl>
    <w:p w14:paraId="6BB25206" w14:textId="0A466F76" w:rsidR="00D117F3" w:rsidRDefault="00B30605">
      <w:pPr>
        <w:pStyle w:val="ListParagraph"/>
        <w:numPr>
          <w:ilvl w:val="0"/>
          <w:numId w:val="2"/>
        </w:numPr>
        <w:spacing w:before="60" w:after="60"/>
      </w:pPr>
      <w:r>
        <w:t>Furniture is the only category running at a loss — driven mainly by Tables (-$3,560) and Furnishings (-$3,906)</w:t>
      </w:r>
      <w:r w:rsidR="0064304D">
        <w:t xml:space="preserve"> and might be cause </w:t>
      </w:r>
      <w:r w:rsidR="0064304D">
        <w:t xml:space="preserve">Furniture </w:t>
      </w:r>
      <w:r w:rsidR="0064304D">
        <w:t xml:space="preserve">is seen least important </w:t>
      </w:r>
      <w:proofErr w:type="spellStart"/>
      <w:proofErr w:type="gramStart"/>
      <w:r w:rsidR="0064304D">
        <w:t>and</w:t>
      </w:r>
      <w:proofErr w:type="spellEnd"/>
      <w:r w:rsidR="0064304D">
        <w:t xml:space="preserve">  only</w:t>
      </w:r>
      <w:proofErr w:type="gramEnd"/>
      <w:r w:rsidR="0064304D">
        <w:t xml:space="preserve"> bought when its necessity or times of great discounts </w:t>
      </w:r>
    </w:p>
    <w:p w14:paraId="3301AF09" w14:textId="0B570B9B" w:rsidR="00D117F3" w:rsidRDefault="00B30605">
      <w:pPr>
        <w:pStyle w:val="ListParagraph"/>
        <w:numPr>
          <w:ilvl w:val="0"/>
          <w:numId w:val="2"/>
        </w:numPr>
        <w:spacing w:before="60" w:after="60"/>
      </w:pPr>
      <w:r>
        <w:t>Technology is the top performer with $33,697 profit, led by Copiers and Phones</w:t>
      </w:r>
      <w:r w:rsidR="0064304D">
        <w:t xml:space="preserve"> and that because tech is a lot of way of work and contention so people are quick to replace it and also used or repaired cost very closely to full price so most buy new.</w:t>
      </w:r>
    </w:p>
    <w:p w14:paraId="62A4B3AD" w14:textId="77777777" w:rsidR="00D117F3" w:rsidRDefault="00D117F3">
      <w:pPr>
        <w:spacing w:after="120"/>
      </w:pPr>
    </w:p>
    <w:p w14:paraId="638DD1A8" w14:textId="77777777" w:rsidR="00D117F3" w:rsidRDefault="00B30605">
      <w:pPr>
        <w:pStyle w:val="Heading2"/>
      </w:pPr>
      <w:r>
        <w:rPr>
          <w:color w:val="2E75B6"/>
        </w:rPr>
        <w:t>3.4 Worst Performing Sub-Categories</w:t>
      </w:r>
    </w:p>
    <w:p w14:paraId="52B103C1" w14:textId="77777777" w:rsidR="00D117F3" w:rsidRDefault="00B30605">
      <w:pPr>
        <w:pStyle w:val="ListParagraph"/>
        <w:numPr>
          <w:ilvl w:val="0"/>
          <w:numId w:val="2"/>
        </w:numPr>
        <w:spacing w:before="60" w:after="60"/>
      </w:pPr>
      <w:r>
        <w:t>Furnishings: -$3,</w:t>
      </w:r>
      <w:r>
        <w:t>906 profit</w:t>
      </w:r>
    </w:p>
    <w:p w14:paraId="6BE9E844" w14:textId="77777777" w:rsidR="00D117F3" w:rsidRDefault="00B30605">
      <w:pPr>
        <w:pStyle w:val="ListParagraph"/>
        <w:numPr>
          <w:ilvl w:val="0"/>
          <w:numId w:val="2"/>
        </w:numPr>
        <w:spacing w:before="60" w:after="60"/>
      </w:pPr>
      <w:r>
        <w:t>Tables: -$3,560 profit</w:t>
      </w:r>
    </w:p>
    <w:p w14:paraId="07805ACA" w14:textId="77777777" w:rsidR="00D117F3" w:rsidRDefault="00B30605">
      <w:pPr>
        <w:pStyle w:val="ListParagraph"/>
        <w:numPr>
          <w:ilvl w:val="0"/>
          <w:numId w:val="2"/>
        </w:numPr>
        <w:spacing w:before="60" w:after="60"/>
      </w:pPr>
      <w:r>
        <w:t>Appliances: -$2,639 profit</w:t>
      </w:r>
    </w:p>
    <w:p w14:paraId="6227A204" w14:textId="77777777" w:rsidR="00D117F3" w:rsidRDefault="00B30605">
      <w:pPr>
        <w:pStyle w:val="ListParagraph"/>
        <w:numPr>
          <w:ilvl w:val="0"/>
          <w:numId w:val="2"/>
        </w:numPr>
        <w:spacing w:before="60" w:after="60"/>
      </w:pPr>
      <w:r>
        <w:t>Bookcases: -$1,998 profit</w:t>
      </w:r>
    </w:p>
    <w:p w14:paraId="257F5ADB" w14:textId="77777777" w:rsidR="00D117F3" w:rsidRDefault="00B30605">
      <w:pPr>
        <w:spacing w:before="80" w:after="200"/>
      </w:pPr>
      <w:r>
        <w:rPr>
          <w:i/>
          <w:iCs/>
        </w:rPr>
        <w:t>All four are in the Furniture category and share a pattern of high discounting. These sub-categories should be flagged for pricing review.</w:t>
      </w:r>
    </w:p>
    <w:p w14:paraId="21CD5083" w14:textId="77777777" w:rsidR="00D117F3" w:rsidRDefault="00B30605">
      <w:pPr>
        <w:pStyle w:val="Heading1"/>
        <w:pBdr>
          <w:bottom w:val="single" w:sz="6" w:space="1" w:color="2E75B6"/>
        </w:pBdr>
      </w:pPr>
      <w:r>
        <w:rPr>
          <w:color w:val="2E4057"/>
        </w:rPr>
        <w:t>4. Recommendations</w:t>
      </w:r>
    </w:p>
    <w:p w14:paraId="5C9679F8" w14:textId="77777777" w:rsidR="00D117F3" w:rsidRDefault="00B30605">
      <w:pPr>
        <w:pStyle w:val="ListParagraph"/>
        <w:numPr>
          <w:ilvl w:val="0"/>
          <w:numId w:val="2"/>
        </w:numPr>
        <w:spacing w:before="60" w:after="60"/>
      </w:pPr>
      <w:r>
        <w:t>Cap discounts at 20% company-wide — any discount above this threshold consistently produces losses.</w:t>
      </w:r>
    </w:p>
    <w:p w14:paraId="13D20AC5" w14:textId="103A68FC" w:rsidR="00D117F3" w:rsidRDefault="00B30605" w:rsidP="0064304D">
      <w:pPr>
        <w:pStyle w:val="ListParagraph"/>
        <w:numPr>
          <w:ilvl w:val="0"/>
          <w:numId w:val="2"/>
        </w:numPr>
        <w:spacing w:before="60" w:after="60"/>
      </w:pPr>
      <w:r>
        <w:t xml:space="preserve">Texas and Illinois need an immediate discount policy </w:t>
      </w:r>
      <w:r w:rsidR="0064304D">
        <w:t xml:space="preserve">since their extreme loss </w:t>
      </w:r>
    </w:p>
    <w:p w14:paraId="7BF3DBB7" w14:textId="6F31F508" w:rsidR="00D117F3" w:rsidRDefault="00B30605">
      <w:pPr>
        <w:pStyle w:val="ListParagraph"/>
        <w:numPr>
          <w:ilvl w:val="0"/>
          <w:numId w:val="2"/>
        </w:numPr>
        <w:spacing w:before="60" w:after="60"/>
      </w:pPr>
      <w:r>
        <w:t>Prioritize Technology sales (especially C</w:t>
      </w:r>
      <w:r>
        <w:t>opiers and Phones</w:t>
      </w:r>
      <w:r w:rsidR="0064304D">
        <w:t>)</w:t>
      </w:r>
      <w:bookmarkStart w:id="0" w:name="_GoBack"/>
      <w:bookmarkEnd w:id="0"/>
    </w:p>
    <w:p w14:paraId="5540E581" w14:textId="77777777" w:rsidR="00D117F3" w:rsidRDefault="00B30605">
      <w:pPr>
        <w:pStyle w:val="ListParagraph"/>
        <w:numPr>
          <w:ilvl w:val="0"/>
          <w:numId w:val="2"/>
        </w:numPr>
        <w:spacing w:before="60" w:after="60"/>
      </w:pPr>
      <w:r>
        <w:t>Consider discontinuing or repricing Furniture sub-categories (Tables, Furnishings) as they are loss-making even at low discount levels.</w:t>
      </w:r>
    </w:p>
    <w:p w14:paraId="35B1609A" w14:textId="77777777" w:rsidR="00D117F3" w:rsidRDefault="00B30605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Indiana and Michigan are model markets — replicate their low-discount, hea</w:t>
      </w:r>
      <w:r>
        <w:t>lthy-margin approach in other states.</w:t>
      </w:r>
    </w:p>
    <w:p w14:paraId="70D3CC82" w14:textId="77777777" w:rsidR="00D117F3" w:rsidRDefault="00D117F3">
      <w:pPr>
        <w:spacing w:after="200"/>
      </w:pPr>
    </w:p>
    <w:p w14:paraId="08598BE5" w14:textId="77777777" w:rsidR="00D117F3" w:rsidRDefault="00B30605">
      <w:pPr>
        <w:pStyle w:val="Heading1"/>
        <w:pBdr>
          <w:bottom w:val="single" w:sz="6" w:space="1" w:color="2E75B6"/>
        </w:pBdr>
      </w:pPr>
      <w:r>
        <w:rPr>
          <w:color w:val="2E4057"/>
        </w:rPr>
        <w:t>5. Tools &amp;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117F3" w14:paraId="68434B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87C9F" w14:textId="77777777" w:rsidR="00D117F3" w:rsidRDefault="00B30605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1D4F3" w14:textId="77777777" w:rsidR="00D117F3" w:rsidRDefault="00B30605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D117F3" w14:paraId="59ACDD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F2E0" w14:textId="77777777" w:rsidR="00D117F3" w:rsidRDefault="00B30605">
            <w:r>
              <w:rPr>
                <w:color w:val="333333"/>
                <w:sz w:val="20"/>
                <w:szCs w:val="20"/>
              </w:rPr>
              <w:t>Power Query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859E" w14:textId="77777777" w:rsidR="00D117F3" w:rsidRDefault="00B30605">
            <w:r>
              <w:rPr>
                <w:color w:val="333333"/>
                <w:sz w:val="20"/>
                <w:szCs w:val="20"/>
              </w:rPr>
              <w:t>Data import, cleaning, type casting, filtering to Central Region</w:t>
            </w:r>
          </w:p>
        </w:tc>
      </w:tr>
      <w:tr w:rsidR="00D117F3" w14:paraId="0F70CA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E254C" w14:textId="77777777" w:rsidR="00D117F3" w:rsidRDefault="00B30605">
            <w:r>
              <w:rPr>
                <w:color w:val="333333"/>
                <w:sz w:val="20"/>
                <w:szCs w:val="20"/>
              </w:rPr>
              <w:t>DAX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AA8D" w14:textId="77777777" w:rsidR="00D117F3" w:rsidRDefault="00B30605">
            <w:r>
              <w:rPr>
                <w:color w:val="333333"/>
                <w:sz w:val="20"/>
                <w:szCs w:val="20"/>
              </w:rPr>
              <w:t>Calculated measures: Total Sales, Profit Margin %, Avg Discount, Loss Orders</w:t>
            </w:r>
          </w:p>
        </w:tc>
      </w:tr>
      <w:tr w:rsidR="00D117F3" w14:paraId="0C7040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E9D9" w14:textId="77777777" w:rsidR="00D117F3" w:rsidRDefault="00B30605">
            <w:r>
              <w:rPr>
                <w:color w:val="333333"/>
                <w:sz w:val="20"/>
                <w:szCs w:val="20"/>
              </w:rPr>
              <w:t>Power BI Visuals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314D" w14:textId="77777777" w:rsidR="00D117F3" w:rsidRDefault="00B30605">
            <w:r>
              <w:rPr>
                <w:color w:val="333333"/>
                <w:sz w:val="20"/>
                <w:szCs w:val="20"/>
              </w:rPr>
              <w:t>Filled Map, Bar Charts, KPI Cards, Slicers, Tooltips</w:t>
            </w:r>
          </w:p>
        </w:tc>
      </w:tr>
      <w:tr w:rsidR="00D117F3" w14:paraId="523843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5269" w14:textId="77777777" w:rsidR="00D117F3" w:rsidRDefault="00B30605">
            <w:r>
              <w:rPr>
                <w:color w:val="333333"/>
                <w:sz w:val="20"/>
                <w:szCs w:val="20"/>
              </w:rPr>
              <w:t>Custom HTML Map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5952" w14:textId="77777777" w:rsidR="00D117F3" w:rsidRDefault="00B30605">
            <w:r>
              <w:rPr>
                <w:color w:val="333333"/>
                <w:sz w:val="20"/>
                <w:szCs w:val="20"/>
              </w:rPr>
              <w:t>Interactive US region map embedded via Power BI Web Content visual</w:t>
            </w:r>
          </w:p>
        </w:tc>
      </w:tr>
    </w:tbl>
    <w:p w14:paraId="538B2577" w14:textId="77777777" w:rsidR="00D117F3" w:rsidRDefault="00D117F3">
      <w:pPr>
        <w:spacing w:after="200"/>
      </w:pPr>
    </w:p>
    <w:p w14:paraId="1C29307B" w14:textId="77777777" w:rsidR="00D117F3" w:rsidRDefault="00B30605">
      <w:pPr>
        <w:spacing w:before="200"/>
      </w:pPr>
      <w:r>
        <w:rPr>
          <w:i/>
          <w:iCs/>
          <w:color w:val="999999"/>
          <w:sz w:val="18"/>
          <w:szCs w:val="18"/>
        </w:rPr>
        <w:t xml:space="preserve">Dataset: </w:t>
      </w:r>
      <w:proofErr w:type="gramStart"/>
      <w:r>
        <w:rPr>
          <w:i/>
          <w:iCs/>
          <w:color w:val="999999"/>
          <w:sz w:val="18"/>
          <w:szCs w:val="18"/>
        </w:rPr>
        <w:t>Central_Superstore.xlsx  |</w:t>
      </w:r>
      <w:proofErr w:type="gramEnd"/>
      <w:r>
        <w:rPr>
          <w:i/>
          <w:iCs/>
          <w:color w:val="999999"/>
          <w:sz w:val="18"/>
          <w:szCs w:val="18"/>
        </w:rPr>
        <w:t xml:space="preserve">  2,323 rows  |  21 columns  |  0 nulls  |  0 duplicates</w:t>
      </w:r>
    </w:p>
    <w:sectPr w:rsidR="00D117F3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F6233E" w14:textId="77777777" w:rsidR="00B30605" w:rsidRDefault="00B30605">
      <w:r>
        <w:separator/>
      </w:r>
    </w:p>
  </w:endnote>
  <w:endnote w:type="continuationSeparator" w:id="0">
    <w:p w14:paraId="23B84C61" w14:textId="77777777" w:rsidR="00B30605" w:rsidRDefault="00B30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8C80BA" w14:textId="77777777" w:rsidR="00D117F3" w:rsidRDefault="00B30605">
    <w:pPr>
      <w:jc w:val="center"/>
    </w:pPr>
    <w:r>
      <w:rPr>
        <w:color w:val="888888"/>
        <w:sz w:val="18"/>
        <w:szCs w:val="18"/>
      </w:rPr>
      <w:t xml:space="preserve">Central Region </w:t>
    </w:r>
    <w:proofErr w:type="gramStart"/>
    <w:r>
      <w:rPr>
        <w:color w:val="888888"/>
        <w:sz w:val="18"/>
        <w:szCs w:val="18"/>
      </w:rPr>
      <w:t>Dashboard  |</w:t>
    </w:r>
    <w:proofErr w:type="gramEnd"/>
    <w:r>
      <w:rPr>
        <w:color w:val="888888"/>
        <w:sz w:val="18"/>
        <w:szCs w:val="18"/>
      </w:rPr>
      <w:t xml:space="preserve">  Malak Yousef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64304D">
      <w:rPr>
        <w:color w:val="888888"/>
        <w:sz w:val="18"/>
        <w:szCs w:val="18"/>
      </w:rPr>
      <w:fldChar w:fldCharType="separate"/>
    </w:r>
    <w:r w:rsidR="0064304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C5AB30" w14:textId="77777777" w:rsidR="00B30605" w:rsidRDefault="00B30605">
      <w:r>
        <w:separator/>
      </w:r>
    </w:p>
  </w:footnote>
  <w:footnote w:type="continuationSeparator" w:id="0">
    <w:p w14:paraId="28D08CE1" w14:textId="77777777" w:rsidR="00B30605" w:rsidRDefault="00B306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C77998"/>
    <w:multiLevelType w:val="hybridMultilevel"/>
    <w:tmpl w:val="0736F1A0"/>
    <w:lvl w:ilvl="0" w:tplc="4D80A234">
      <w:start w:val="1"/>
      <w:numFmt w:val="bullet"/>
      <w:lvlText w:val="•"/>
      <w:lvlJc w:val="left"/>
      <w:pPr>
        <w:ind w:left="720" w:hanging="360"/>
      </w:pPr>
    </w:lvl>
    <w:lvl w:ilvl="1" w:tplc="13BC8C40">
      <w:numFmt w:val="decimal"/>
      <w:lvlText w:val=""/>
      <w:lvlJc w:val="left"/>
    </w:lvl>
    <w:lvl w:ilvl="2" w:tplc="0F626A04">
      <w:numFmt w:val="decimal"/>
      <w:lvlText w:val=""/>
      <w:lvlJc w:val="left"/>
    </w:lvl>
    <w:lvl w:ilvl="3" w:tplc="7F8C8F3A">
      <w:numFmt w:val="decimal"/>
      <w:lvlText w:val=""/>
      <w:lvlJc w:val="left"/>
    </w:lvl>
    <w:lvl w:ilvl="4" w:tplc="249A7424">
      <w:numFmt w:val="decimal"/>
      <w:lvlText w:val=""/>
      <w:lvlJc w:val="left"/>
    </w:lvl>
    <w:lvl w:ilvl="5" w:tplc="06CAC72E">
      <w:numFmt w:val="decimal"/>
      <w:lvlText w:val=""/>
      <w:lvlJc w:val="left"/>
    </w:lvl>
    <w:lvl w:ilvl="6" w:tplc="E04C7466">
      <w:numFmt w:val="decimal"/>
      <w:lvlText w:val=""/>
      <w:lvlJc w:val="left"/>
    </w:lvl>
    <w:lvl w:ilvl="7" w:tplc="CF22FBAE">
      <w:numFmt w:val="decimal"/>
      <w:lvlText w:val=""/>
      <w:lvlJc w:val="left"/>
    </w:lvl>
    <w:lvl w:ilvl="8" w:tplc="FD74F7D6">
      <w:numFmt w:val="decimal"/>
      <w:lvlText w:val=""/>
      <w:lvlJc w:val="left"/>
    </w:lvl>
  </w:abstractNum>
  <w:abstractNum w:abstractNumId="1" w15:restartNumberingAfterBreak="0">
    <w:nsid w:val="686379E5"/>
    <w:multiLevelType w:val="hybridMultilevel"/>
    <w:tmpl w:val="54268AF6"/>
    <w:lvl w:ilvl="0" w:tplc="80CA3BB2">
      <w:start w:val="1"/>
      <w:numFmt w:val="bullet"/>
      <w:lvlText w:val="●"/>
      <w:lvlJc w:val="left"/>
      <w:pPr>
        <w:ind w:left="720" w:hanging="360"/>
      </w:pPr>
    </w:lvl>
    <w:lvl w:ilvl="1" w:tplc="AF8C1456">
      <w:start w:val="1"/>
      <w:numFmt w:val="bullet"/>
      <w:lvlText w:val="○"/>
      <w:lvlJc w:val="left"/>
      <w:pPr>
        <w:ind w:left="1440" w:hanging="360"/>
      </w:pPr>
    </w:lvl>
    <w:lvl w:ilvl="2" w:tplc="63A2A83C">
      <w:start w:val="1"/>
      <w:numFmt w:val="bullet"/>
      <w:lvlText w:val="■"/>
      <w:lvlJc w:val="left"/>
      <w:pPr>
        <w:ind w:left="2160" w:hanging="360"/>
      </w:pPr>
    </w:lvl>
    <w:lvl w:ilvl="3" w:tplc="7FD455AA">
      <w:start w:val="1"/>
      <w:numFmt w:val="bullet"/>
      <w:lvlText w:val="●"/>
      <w:lvlJc w:val="left"/>
      <w:pPr>
        <w:ind w:left="2880" w:hanging="360"/>
      </w:pPr>
    </w:lvl>
    <w:lvl w:ilvl="4" w:tplc="B41285B8">
      <w:start w:val="1"/>
      <w:numFmt w:val="bullet"/>
      <w:lvlText w:val="○"/>
      <w:lvlJc w:val="left"/>
      <w:pPr>
        <w:ind w:left="3600" w:hanging="360"/>
      </w:pPr>
    </w:lvl>
    <w:lvl w:ilvl="5" w:tplc="4B44E96E">
      <w:start w:val="1"/>
      <w:numFmt w:val="bullet"/>
      <w:lvlText w:val="■"/>
      <w:lvlJc w:val="left"/>
      <w:pPr>
        <w:ind w:left="4320" w:hanging="360"/>
      </w:pPr>
    </w:lvl>
    <w:lvl w:ilvl="6" w:tplc="A46658C8">
      <w:start w:val="1"/>
      <w:numFmt w:val="bullet"/>
      <w:lvlText w:val="●"/>
      <w:lvlJc w:val="left"/>
      <w:pPr>
        <w:ind w:left="5040" w:hanging="360"/>
      </w:pPr>
    </w:lvl>
    <w:lvl w:ilvl="7" w:tplc="8A045606">
      <w:start w:val="1"/>
      <w:numFmt w:val="bullet"/>
      <w:lvlText w:val="●"/>
      <w:lvlJc w:val="left"/>
      <w:pPr>
        <w:ind w:left="5760" w:hanging="360"/>
      </w:pPr>
    </w:lvl>
    <w:lvl w:ilvl="8" w:tplc="B6E4CA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7F3"/>
    <w:rsid w:val="0064304D"/>
    <w:rsid w:val="00B30605"/>
    <w:rsid w:val="00D11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BE6AF"/>
  <w15:docId w15:val="{58684D06-3AFB-4ECD-9D15-9556BEA76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malak yousof ahmed</cp:lastModifiedBy>
  <cp:revision>2</cp:revision>
  <dcterms:created xsi:type="dcterms:W3CDTF">2026-03-16T04:31:00Z</dcterms:created>
  <dcterms:modified xsi:type="dcterms:W3CDTF">2026-03-16T04:38:00Z</dcterms:modified>
</cp:coreProperties>
</file>