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F14A" w14:textId="0B0BE052" w:rsidR="005D5D75" w:rsidRDefault="005D5D75" w:rsidP="00D40454"/>
    <w:p w14:paraId="3A93DE0E" w14:textId="77777777" w:rsidR="00D40454" w:rsidRPr="00F2067D" w:rsidRDefault="00D40454" w:rsidP="00D40454">
      <w:pPr>
        <w:rPr>
          <w:rFonts w:asciiTheme="minorHAnsi" w:hAnsiTheme="minorHAnsi" w:cstheme="minorHAnsi"/>
        </w:rPr>
      </w:pPr>
      <w:bookmarkStart w:id="0" w:name="_Hlk125322789"/>
      <w:r w:rsidRPr="00F2067D">
        <w:rPr>
          <w:rFonts w:asciiTheme="minorHAnsi" w:hAnsiTheme="minorHAnsi" w:cstheme="minorHAnsi"/>
        </w:rPr>
        <w:t xml:space="preserve">Το Εθνικό Κέντρο Δημόσιας Διοίκησης και Αυτοδιοίκησης αποτελεί τον εθνικό στρατηγικό φορέα ανάπτυξης του ανθρώπινου δυναμικού της δημόσιας διοίκησης και της τοπικής αυτοδιοίκησης. Ιδρύθηκε το 1983, είναι Νομικό Πρόσωπο Δημοσίου Δικαίου και υπάγεται στον Υπουργό Διοικητικής Μεταρρύθμισης και Ηλεκτρονικής Διακυβέρνησης. Κύρια αποστολή του </w:t>
      </w:r>
      <w:proofErr w:type="spellStart"/>
      <w:r w:rsidRPr="00F2067D">
        <w:rPr>
          <w:rFonts w:asciiTheme="minorHAnsi" w:hAnsiTheme="minorHAnsi" w:cstheme="minorHAnsi"/>
        </w:rPr>
        <w:t>Ε.Κ.Δ.Δ.Α</w:t>
      </w:r>
      <w:proofErr w:type="spellEnd"/>
      <w:r w:rsidRPr="00F2067D">
        <w:rPr>
          <w:rFonts w:asciiTheme="minorHAnsi" w:hAnsiTheme="minorHAnsi" w:cstheme="minorHAnsi"/>
        </w:rPr>
        <w:t xml:space="preserve">. είναι η βελτίωση της οργάνωσης και της αποδοτικότητας της δημόσιας υπηρεσίας. </w:t>
      </w:r>
    </w:p>
    <w:bookmarkEnd w:id="0"/>
    <w:p w14:paraId="55BA9600" w14:textId="77777777" w:rsidR="00D40454" w:rsidRDefault="00D40454" w:rsidP="00D40454">
      <w:pPr>
        <w:shd w:val="clear" w:color="auto" w:fill="FFFFFF"/>
        <w:textAlignment w:val="baseline"/>
        <w:rPr>
          <w:rFonts w:asciiTheme="minorHAnsi" w:hAnsiTheme="minorHAnsi" w:cstheme="minorHAnsi"/>
          <w:color w:val="0C0C0C"/>
          <w:lang w:eastAsia="en-US"/>
        </w:rPr>
      </w:pPr>
    </w:p>
    <w:p w14:paraId="4D5DBE9F" w14:textId="77777777" w:rsidR="004137F5" w:rsidRDefault="004137F5" w:rsidP="00D40454">
      <w:pPr>
        <w:shd w:val="clear" w:color="auto" w:fill="FFFFFF"/>
        <w:textAlignment w:val="baseline"/>
        <w:rPr>
          <w:rFonts w:asciiTheme="minorHAnsi" w:hAnsiTheme="minorHAnsi" w:cstheme="minorHAnsi"/>
          <w:color w:val="0C0C0C"/>
          <w:lang w:eastAsia="en-US"/>
        </w:rPr>
        <w:sectPr w:rsidR="004137F5" w:rsidSect="005D5D75">
          <w:type w:val="continuous"/>
          <w:pgSz w:w="12240" w:h="15840"/>
          <w:pgMar w:top="1440" w:right="1440" w:bottom="1440" w:left="1440" w:header="720" w:footer="720" w:gutter="0"/>
          <w:cols w:space="720"/>
          <w:docGrid w:linePitch="360"/>
        </w:sectPr>
      </w:pPr>
    </w:p>
    <w:p w14:paraId="48B903A4" w14:textId="77777777" w:rsidR="004137F5" w:rsidRDefault="00D40454" w:rsidP="00D40454">
      <w:pPr>
        <w:shd w:val="clear" w:color="auto" w:fill="FFFFFF"/>
        <w:textAlignment w:val="baseline"/>
        <w:rPr>
          <w:rFonts w:asciiTheme="minorHAnsi" w:hAnsiTheme="minorHAnsi" w:cstheme="minorHAnsi"/>
          <w:color w:val="0C0C0C"/>
          <w:lang w:eastAsia="en-US"/>
        </w:rPr>
        <w:sectPr w:rsidR="004137F5" w:rsidSect="004137F5">
          <w:type w:val="continuous"/>
          <w:pgSz w:w="12240" w:h="15840"/>
          <w:pgMar w:top="1440" w:right="1440" w:bottom="1440" w:left="1440" w:header="720" w:footer="720" w:gutter="0"/>
          <w:cols w:num="2" w:sep="1" w:space="510" w:equalWidth="0">
            <w:col w:w="3969" w:space="510"/>
            <w:col w:w="4881"/>
          </w:cols>
          <w:docGrid w:linePitch="360"/>
        </w:sectPr>
      </w:pPr>
      <w:r w:rsidRPr="00F2067D">
        <w:rPr>
          <w:rFonts w:asciiTheme="minorHAnsi" w:hAnsiTheme="minorHAnsi" w:cstheme="minorHAnsi"/>
          <w:color w:val="0C0C0C"/>
          <w:lang w:eastAsia="en-US"/>
        </w:rPr>
        <w:t>Η Ανοικτή Διακυβέρνηση συνδυάζει πολιτικά και τεχνολογικά χαρακτηριστικά. Βασίζεται σε ένα πλαίσιο πολιτικών αρχών όπως η διαφάνεια, η διαβούλευση, η λογοδοσία και η αποκέντρωση. Αξιοποιώντας την τεχνολογία, ο δικτυακός τόπος</w:t>
      </w:r>
      <w:r w:rsidR="004137F5">
        <w:rPr>
          <w:rFonts w:asciiTheme="minorHAnsi" w:hAnsiTheme="minorHAnsi" w:cstheme="minorHAnsi"/>
          <w:color w:val="0C0C0C"/>
          <w:lang w:eastAsia="en-US"/>
        </w:rPr>
        <w:t xml:space="preserve"> </w:t>
      </w:r>
      <w:proofErr w:type="spellStart"/>
      <w:r w:rsidRPr="00F2067D">
        <w:rPr>
          <w:rFonts w:asciiTheme="minorHAnsi" w:hAnsiTheme="minorHAnsi" w:cstheme="minorHAnsi"/>
          <w:color w:val="4E7A80"/>
          <w:u w:val="single"/>
          <w:bdr w:val="none" w:sz="0" w:space="0" w:color="auto" w:frame="1"/>
          <w:lang w:val="en-US" w:eastAsia="en-US"/>
        </w:rPr>
        <w:t>OpenGov</w:t>
      </w:r>
      <w:proofErr w:type="spellEnd"/>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ανταποκρίνεται στην ανάγκη των πολιτών για πληροφόρηση, για αξιοκρατία και για συμμετοχή στη διαδικασία διαμόρφωσης των αποφάσεων, μέσω διαβουλεύσεων σε νομοθετικές και</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 xml:space="preserve"> κανονιστικές πράξεις πολιτικής. </w:t>
      </w:r>
      <w:r w:rsidR="004137F5">
        <w:rPr>
          <w:rFonts w:asciiTheme="minorHAnsi" w:hAnsiTheme="minorHAnsi" w:cstheme="minorHAnsi"/>
          <w:color w:val="0C0C0C"/>
          <w:lang w:eastAsia="en-US"/>
        </w:rPr>
        <w:br w:type="column"/>
      </w:r>
      <w:r w:rsidRPr="00F2067D">
        <w:rPr>
          <w:rFonts w:asciiTheme="minorHAnsi" w:hAnsiTheme="minorHAnsi" w:cstheme="minorHAnsi"/>
          <w:color w:val="0C0C0C"/>
          <w:lang w:eastAsia="en-US"/>
        </w:rPr>
        <w:t>Ειδικότερα, με την αξιοποίηση εφαρμογών και εργαλείων ανοικτού κώδικα, αναρτώνται προσκλήσεις εκδήλωσης ενδιαφέροντος για θέσεις μετακλητών του δημοσίου τομέα, καθώς και τα σχέδια νομοθετικών και κανονιστικών διατάξεων που τίθενται σε δημόσια διαβούλευση κ.λπ.</w:t>
      </w:r>
      <w:r>
        <w:rPr>
          <w:rFonts w:asciiTheme="minorHAnsi" w:hAnsiTheme="minorHAnsi" w:cstheme="minorHAnsi"/>
          <w:color w:val="0C0C0C"/>
          <w:lang w:eastAsia="en-US"/>
        </w:rPr>
        <w:t xml:space="preserve"> </w:t>
      </w:r>
      <w:r w:rsidRPr="00F2067D">
        <w:rPr>
          <w:rFonts w:asciiTheme="minorHAnsi" w:hAnsiTheme="minorHAnsi" w:cstheme="minorHAnsi"/>
          <w:color w:val="0C0C0C"/>
          <w:lang w:eastAsia="en-US"/>
        </w:rPr>
        <w:t xml:space="preserve">Το </w:t>
      </w:r>
      <w:proofErr w:type="spellStart"/>
      <w:r w:rsidRPr="00F2067D">
        <w:rPr>
          <w:rFonts w:asciiTheme="minorHAnsi" w:hAnsiTheme="minorHAnsi" w:cstheme="minorHAnsi"/>
          <w:color w:val="0C0C0C"/>
          <w:lang w:eastAsia="en-US"/>
        </w:rPr>
        <w:t>ΕΚΔΔΑ</w:t>
      </w:r>
      <w:proofErr w:type="spellEnd"/>
      <w:r w:rsidRPr="00F2067D">
        <w:rPr>
          <w:rFonts w:asciiTheme="minorHAnsi" w:hAnsiTheme="minorHAnsi" w:cstheme="minorHAnsi"/>
          <w:color w:val="0C0C0C"/>
          <w:lang w:eastAsia="en-US"/>
        </w:rPr>
        <w:t xml:space="preserve"> έχει τη</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θεσμική</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ευθύνη για τη διαχείριση και ανάρτηση του υλικού στο διαδικτυακό τόπο</w:t>
      </w:r>
      <w:r w:rsidRPr="00F2067D">
        <w:rPr>
          <w:rFonts w:asciiTheme="minorHAnsi" w:hAnsiTheme="minorHAnsi" w:cstheme="minorHAnsi"/>
          <w:color w:val="0C0C0C"/>
          <w:lang w:val="en-US" w:eastAsia="en-US"/>
        </w:rPr>
        <w:t> </w:t>
      </w:r>
      <w:proofErr w:type="spellStart"/>
      <w:r w:rsidRPr="00F2067D">
        <w:rPr>
          <w:rFonts w:asciiTheme="minorHAnsi" w:hAnsiTheme="minorHAnsi" w:cstheme="minorHAnsi"/>
          <w:color w:val="0C0C0C"/>
          <w:lang w:val="en-US" w:eastAsia="en-US"/>
        </w:rPr>
        <w:fldChar w:fldCharType="begin"/>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instrText>HYPERLINK</w:instrText>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instrText>http</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www</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opengov</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gr</w:instrText>
      </w:r>
      <w:r w:rsidRPr="00F2067D">
        <w:rPr>
          <w:rFonts w:asciiTheme="minorHAnsi" w:hAnsiTheme="minorHAnsi" w:cstheme="minorHAnsi"/>
          <w:color w:val="0C0C0C"/>
          <w:lang w:eastAsia="en-US"/>
        </w:rPr>
        <w:instrText>/" \</w:instrText>
      </w:r>
      <w:r w:rsidRPr="00F2067D">
        <w:rPr>
          <w:rFonts w:asciiTheme="minorHAnsi" w:hAnsiTheme="minorHAnsi" w:cstheme="minorHAnsi"/>
          <w:color w:val="0C0C0C"/>
          <w:lang w:val="en-US" w:eastAsia="en-US"/>
        </w:rPr>
        <w:instrText>t</w:instrText>
      </w:r>
      <w:r w:rsidRPr="00F2067D">
        <w:rPr>
          <w:rFonts w:asciiTheme="minorHAnsi" w:hAnsiTheme="minorHAnsi" w:cstheme="minorHAnsi"/>
          <w:color w:val="0C0C0C"/>
          <w:lang w:eastAsia="en-US"/>
        </w:rPr>
        <w:instrText xml:space="preserve"> "_</w:instrText>
      </w:r>
      <w:r w:rsidRPr="00F2067D">
        <w:rPr>
          <w:rFonts w:asciiTheme="minorHAnsi" w:hAnsiTheme="minorHAnsi" w:cstheme="minorHAnsi"/>
          <w:color w:val="0C0C0C"/>
          <w:lang w:val="en-US" w:eastAsia="en-US"/>
        </w:rPr>
        <w:instrText>blank</w:instrText>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fldChar w:fldCharType="separate"/>
      </w:r>
      <w:r w:rsidRPr="00F2067D">
        <w:rPr>
          <w:rFonts w:asciiTheme="minorHAnsi" w:hAnsiTheme="minorHAnsi" w:cstheme="minorHAnsi"/>
          <w:color w:val="4E7A80"/>
          <w:u w:val="single"/>
          <w:bdr w:val="none" w:sz="0" w:space="0" w:color="auto" w:frame="1"/>
          <w:lang w:val="en-US" w:eastAsia="en-US"/>
        </w:rPr>
        <w:t>OpenGov</w:t>
      </w:r>
      <w:proofErr w:type="spellEnd"/>
      <w:r w:rsidRPr="00F2067D">
        <w:rPr>
          <w:rFonts w:asciiTheme="minorHAnsi" w:hAnsiTheme="minorHAnsi" w:cstheme="minorHAnsi"/>
          <w:color w:val="0C0C0C"/>
          <w:lang w:val="en-US" w:eastAsia="en-US"/>
        </w:rPr>
        <w:fldChar w:fldCharType="end"/>
      </w:r>
      <w:r w:rsidRPr="00F2067D">
        <w:rPr>
          <w:rFonts w:asciiTheme="minorHAnsi" w:hAnsiTheme="minorHAnsi" w:cstheme="minorHAnsi"/>
          <w:color w:val="0C0C0C"/>
          <w:lang w:eastAsia="en-US"/>
        </w:rPr>
        <w:t xml:space="preserve">. </w:t>
      </w:r>
    </w:p>
    <w:p w14:paraId="71752487" w14:textId="77777777" w:rsidR="004137F5" w:rsidRDefault="004137F5" w:rsidP="00D40454">
      <w:pPr>
        <w:shd w:val="clear" w:color="auto" w:fill="FFFFFF"/>
        <w:textAlignment w:val="baseline"/>
        <w:rPr>
          <w:rFonts w:asciiTheme="minorHAnsi" w:hAnsiTheme="minorHAnsi" w:cstheme="minorHAnsi"/>
          <w:color w:val="0C0C0C"/>
          <w:lang w:eastAsia="en-US"/>
        </w:rPr>
      </w:pPr>
    </w:p>
    <w:p w14:paraId="71022878" w14:textId="7CCD77AD" w:rsidR="00D40454" w:rsidRPr="00F2067D" w:rsidRDefault="00D40454" w:rsidP="00D40454">
      <w:pPr>
        <w:shd w:val="clear" w:color="auto" w:fill="FFFFFF"/>
        <w:textAlignment w:val="baseline"/>
        <w:rPr>
          <w:rFonts w:asciiTheme="minorHAnsi" w:hAnsiTheme="minorHAnsi" w:cstheme="minorHAnsi"/>
          <w:color w:val="0C0C0C"/>
          <w:lang w:eastAsia="en-US"/>
        </w:rPr>
      </w:pPr>
      <w:r w:rsidRPr="00F2067D">
        <w:rPr>
          <w:rFonts w:asciiTheme="minorHAnsi" w:hAnsiTheme="minorHAnsi" w:cstheme="minorHAnsi"/>
          <w:color w:val="0C0C0C"/>
          <w:lang w:eastAsia="en-US"/>
        </w:rPr>
        <w:t xml:space="preserve">Το Τμήμα Εφαρμογών Πληροφορικής της Διεύθυνσης Αποδοτικότητας Πιστοποίησης και Νέων Τεχνολογιών του </w:t>
      </w:r>
      <w:proofErr w:type="spellStart"/>
      <w:r w:rsidRPr="00F2067D">
        <w:rPr>
          <w:rFonts w:asciiTheme="minorHAnsi" w:hAnsiTheme="minorHAnsi" w:cstheme="minorHAnsi"/>
          <w:color w:val="0C0C0C"/>
          <w:lang w:eastAsia="en-US"/>
        </w:rPr>
        <w:t>ΕΚΔΔΑ</w:t>
      </w:r>
      <w:proofErr w:type="spellEnd"/>
      <w:r w:rsidRPr="00F2067D">
        <w:rPr>
          <w:rFonts w:asciiTheme="minorHAnsi" w:hAnsiTheme="minorHAnsi" w:cstheme="minorHAnsi"/>
          <w:color w:val="0C0C0C"/>
          <w:lang w:eastAsia="en-US"/>
        </w:rPr>
        <w:t xml:space="preserve"> μεριμνά για την καλή λειτουργία, διαχείριση και τεχνική υποστήριξη του διαδικτυακού τόπου</w:t>
      </w:r>
      <w:r w:rsidRPr="00F2067D">
        <w:rPr>
          <w:rFonts w:asciiTheme="minorHAnsi" w:hAnsiTheme="minorHAnsi" w:cstheme="minorHAnsi"/>
          <w:color w:val="0C0C0C"/>
          <w:lang w:val="en-US" w:eastAsia="en-US"/>
        </w:rPr>
        <w:t> </w:t>
      </w:r>
      <w:proofErr w:type="spellStart"/>
      <w:r w:rsidRPr="00F2067D">
        <w:rPr>
          <w:rFonts w:asciiTheme="minorHAnsi" w:hAnsiTheme="minorHAnsi" w:cstheme="minorHAnsi"/>
          <w:color w:val="0C0C0C"/>
          <w:lang w:val="en-US" w:eastAsia="en-US"/>
        </w:rPr>
        <w:fldChar w:fldCharType="begin"/>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instrText>HYPERLINK</w:instrText>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instrText>http</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www</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opengov</w:instrText>
      </w:r>
      <w:r w:rsidRPr="00F2067D">
        <w:rPr>
          <w:rFonts w:asciiTheme="minorHAnsi" w:hAnsiTheme="minorHAnsi" w:cstheme="minorHAnsi"/>
          <w:color w:val="0C0C0C"/>
          <w:lang w:eastAsia="en-US"/>
        </w:rPr>
        <w:instrText>.</w:instrText>
      </w:r>
      <w:r w:rsidRPr="00F2067D">
        <w:rPr>
          <w:rFonts w:asciiTheme="minorHAnsi" w:hAnsiTheme="minorHAnsi" w:cstheme="minorHAnsi"/>
          <w:color w:val="0C0C0C"/>
          <w:lang w:val="en-US" w:eastAsia="en-US"/>
        </w:rPr>
        <w:instrText>gr</w:instrText>
      </w:r>
      <w:r w:rsidRPr="00F2067D">
        <w:rPr>
          <w:rFonts w:asciiTheme="minorHAnsi" w:hAnsiTheme="minorHAnsi" w:cstheme="minorHAnsi"/>
          <w:color w:val="0C0C0C"/>
          <w:lang w:eastAsia="en-US"/>
        </w:rPr>
        <w:instrText>/" \</w:instrText>
      </w:r>
      <w:r w:rsidRPr="00F2067D">
        <w:rPr>
          <w:rFonts w:asciiTheme="minorHAnsi" w:hAnsiTheme="minorHAnsi" w:cstheme="minorHAnsi"/>
          <w:color w:val="0C0C0C"/>
          <w:lang w:val="en-US" w:eastAsia="en-US"/>
        </w:rPr>
        <w:instrText>t</w:instrText>
      </w:r>
      <w:r w:rsidRPr="00F2067D">
        <w:rPr>
          <w:rFonts w:asciiTheme="minorHAnsi" w:hAnsiTheme="minorHAnsi" w:cstheme="minorHAnsi"/>
          <w:color w:val="0C0C0C"/>
          <w:lang w:eastAsia="en-US"/>
        </w:rPr>
        <w:instrText xml:space="preserve"> "_</w:instrText>
      </w:r>
      <w:r w:rsidRPr="00F2067D">
        <w:rPr>
          <w:rFonts w:asciiTheme="minorHAnsi" w:hAnsiTheme="minorHAnsi" w:cstheme="minorHAnsi"/>
          <w:color w:val="0C0C0C"/>
          <w:lang w:val="en-US" w:eastAsia="en-US"/>
        </w:rPr>
        <w:instrText>blank</w:instrText>
      </w:r>
      <w:r w:rsidRPr="00F2067D">
        <w:rPr>
          <w:rFonts w:asciiTheme="minorHAnsi" w:hAnsiTheme="minorHAnsi" w:cstheme="minorHAnsi"/>
          <w:color w:val="0C0C0C"/>
          <w:lang w:eastAsia="en-US"/>
        </w:rPr>
        <w:instrText xml:space="preserve">" </w:instrText>
      </w:r>
      <w:r w:rsidRPr="00F2067D">
        <w:rPr>
          <w:rFonts w:asciiTheme="minorHAnsi" w:hAnsiTheme="minorHAnsi" w:cstheme="minorHAnsi"/>
          <w:color w:val="0C0C0C"/>
          <w:lang w:val="en-US" w:eastAsia="en-US"/>
        </w:rPr>
        <w:fldChar w:fldCharType="separate"/>
      </w:r>
      <w:r w:rsidRPr="00F2067D">
        <w:rPr>
          <w:rFonts w:asciiTheme="minorHAnsi" w:hAnsiTheme="minorHAnsi" w:cstheme="minorHAnsi"/>
          <w:color w:val="4E7A80"/>
          <w:u w:val="single"/>
          <w:bdr w:val="none" w:sz="0" w:space="0" w:color="auto" w:frame="1"/>
          <w:lang w:val="en-US" w:eastAsia="en-US"/>
        </w:rPr>
        <w:t>OpenGov</w:t>
      </w:r>
      <w:proofErr w:type="spellEnd"/>
      <w:r w:rsidRPr="00F2067D">
        <w:rPr>
          <w:rFonts w:asciiTheme="minorHAnsi" w:hAnsiTheme="minorHAnsi" w:cstheme="minorHAnsi"/>
          <w:color w:val="0C0C0C"/>
          <w:lang w:val="en-US" w:eastAsia="en-US"/>
        </w:rPr>
        <w:fldChar w:fldCharType="end"/>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 xml:space="preserve">και, παράλληλα, παρέχει την αναγκαία τεχνογνωσία στους δημόσιους φορείς για την καλύτερη αξιοποίηση της πλατφόρμας. </w:t>
      </w:r>
    </w:p>
    <w:p w14:paraId="2066B3AE" w14:textId="77777777" w:rsidR="004137F5" w:rsidRDefault="004137F5" w:rsidP="00D40454">
      <w:pPr>
        <w:sectPr w:rsidR="004137F5" w:rsidSect="004137F5">
          <w:type w:val="continuous"/>
          <w:pgSz w:w="12240" w:h="15840"/>
          <w:pgMar w:top="1440" w:right="1440" w:bottom="1440" w:left="1440" w:header="720" w:footer="720" w:gutter="0"/>
          <w:cols w:sep="1" w:space="510"/>
          <w:docGrid w:linePitch="360"/>
        </w:sectPr>
      </w:pPr>
    </w:p>
    <w:p w14:paraId="61A964FB" w14:textId="77777777" w:rsidR="00D40454" w:rsidRPr="00D40454" w:rsidRDefault="00D40454" w:rsidP="00D40454"/>
    <w:sectPr w:rsidR="00D40454" w:rsidRPr="00D40454" w:rsidSect="005D5D7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75"/>
    <w:rsid w:val="00243AF9"/>
    <w:rsid w:val="00346B16"/>
    <w:rsid w:val="004137F5"/>
    <w:rsid w:val="005D5D75"/>
    <w:rsid w:val="00771704"/>
    <w:rsid w:val="00C02581"/>
    <w:rsid w:val="00D40454"/>
    <w:rsid w:val="00D8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0FC1"/>
  <w15:chartTrackingRefBased/>
  <w15:docId w15:val="{095B88FA-ED08-4EA1-92B5-4A17A545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D75"/>
    <w:pPr>
      <w:spacing w:after="0" w:line="240" w:lineRule="auto"/>
    </w:pPr>
    <w:rPr>
      <w:rFonts w:ascii="Times New Roman" w:eastAsia="Times New Roman" w:hAnsi="Times New Roman" w:cs="Times New Roman"/>
      <w:sz w:val="24"/>
      <w:szCs w:val="24"/>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Words>
  <Characters>1414</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Μαλαματή Κωτούλα</dc:creator>
  <cp:keywords/>
  <dc:description/>
  <cp:lastModifiedBy>Μαλαματή Κωτούλα</cp:lastModifiedBy>
  <cp:revision>1</cp:revision>
  <dcterms:created xsi:type="dcterms:W3CDTF">2023-01-22T21:32:00Z</dcterms:created>
  <dcterms:modified xsi:type="dcterms:W3CDTF">2023-01-22T22:48:00Z</dcterms:modified>
</cp:coreProperties>
</file>