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새굴림" w:cs="새굴림" w:eastAsia="새굴림" w:hAnsi="새굴림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새굴림" w:cs="새굴림" w:eastAsia="새굴림" w:hAnsi="새굴림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 개인 이력 카드 </w:t>
      </w:r>
    </w:p>
    <w:tbl>
      <w:tblPr>
        <w:tblStyle w:val="Table1"/>
        <w:tblW w:w="10018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"/>
        <w:gridCol w:w="715"/>
        <w:gridCol w:w="575"/>
        <w:gridCol w:w="132"/>
        <w:gridCol w:w="305"/>
        <w:gridCol w:w="519"/>
        <w:gridCol w:w="9"/>
        <w:gridCol w:w="7"/>
        <w:gridCol w:w="611"/>
        <w:gridCol w:w="153"/>
        <w:gridCol w:w="960"/>
        <w:gridCol w:w="1602"/>
        <w:gridCol w:w="34"/>
        <w:gridCol w:w="806"/>
        <w:gridCol w:w="19"/>
        <w:gridCol w:w="571"/>
        <w:gridCol w:w="389"/>
        <w:gridCol w:w="521"/>
        <w:gridCol w:w="1666"/>
        <w:tblGridChange w:id="0">
          <w:tblGrid>
            <w:gridCol w:w="424"/>
            <w:gridCol w:w="715"/>
            <w:gridCol w:w="575"/>
            <w:gridCol w:w="132"/>
            <w:gridCol w:w="305"/>
            <w:gridCol w:w="519"/>
            <w:gridCol w:w="9"/>
            <w:gridCol w:w="7"/>
            <w:gridCol w:w="611"/>
            <w:gridCol w:w="153"/>
            <w:gridCol w:w="960"/>
            <w:gridCol w:w="1602"/>
            <w:gridCol w:w="34"/>
            <w:gridCol w:w="806"/>
            <w:gridCol w:w="19"/>
            <w:gridCol w:w="571"/>
            <w:gridCol w:w="389"/>
            <w:gridCol w:w="521"/>
            <w:gridCol w:w="1666"/>
          </w:tblGrid>
        </w:tblGridChange>
      </w:tblGrid>
      <w:tr>
        <w:trPr>
          <w:cantSplit w:val="1"/>
          <w:trHeight w:val="397" w:hRule="atLeast"/>
          <w:tblHeader w:val="0"/>
        </w:trPr>
        <w:tc>
          <w:tcPr>
            <w:gridSpan w:val="3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사진</w:t>
            </w:r>
          </w:p>
        </w:tc>
        <w:tc>
          <w:tcPr>
            <w:gridSpan w:val="2"/>
            <w:vMerge w:val="restart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한글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   태   우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지원분야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gridSpan w:val="3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영문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희망급여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gridSpan w:val="3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생년월일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1974/07/10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twgoo@naver.com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gridSpan w:val="3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현주소(거주지)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19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경기도 일산3동 후곡마을3단지 현대아파트 306-702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gridSpan w:val="3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근무가능일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80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연락처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010-2364-4660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력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졸업년월</w:t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출신교</w:t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전공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고교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1993년02월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재현고등학교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학사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20001년02월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광운대학교 졸업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전자공학부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병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역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</w:t>
            </w:r>
          </w:p>
        </w:tc>
        <w:tc>
          <w:tcPr>
            <w:gridSpan w:val="3"/>
            <w:vMerge w:val="restart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군필의경우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군별</w:t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복무기간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계급</w:t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병과(또는특기)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육군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1994/11 ~ 1997/01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병장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보병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면제시사유</w:t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5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보훈및장애구분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보훈</w:t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장애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경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력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근무기간</w:t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직장명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최종직위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담당업무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연봉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퇴직사유</w:t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2001.01~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2002.10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삼성전자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프로그램개발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2004.04~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2004.10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엠브릿지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프로그램개발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2006.06~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2006.08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비에네스소프트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프로그램개발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2006.09 ~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2006.10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디리아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프로그램개발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2007.11~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2008.08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아이엘포유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프로그램개발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3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2008.09~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2010.04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경포씨엔씨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2010.06~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2010.10</w:t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엠플러스정보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설계/개발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3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2011.11~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2011.02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고훈테크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설계/개발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6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2011.03 ~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2012.03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보고정보시스템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6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2012.06 ~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2013.04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더시스템스코리아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6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2013.07 ~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2016.07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더시스템스코리아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6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2016.09 ~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2017.04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애버커스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6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2017.04 ~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2018.04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더시스템스코리아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PL/분석/설계/개발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6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2018.06 ~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2018.12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투비모아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설계/개발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6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2019.01 ~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2019.07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더시스템스코리아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6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2019.08 ~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2020.05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다루소프트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6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2020.06 ~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2020.09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애버커스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설계/개발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6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2020.10 ~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2021.03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예우시스템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6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2021.04 ~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2022.07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투비모아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2022.08 ~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2022.11</w:t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지티이노비젼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2022.12 ~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2023.10</w:t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임팩소프트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2023.11 ~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2024.04</w:t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임팩소프트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분석/설계/개발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left w:color="000000" w:space="0" w:sz="12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2024.07 ~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2025.02</w:t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첫눈소프트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분석/설계/개발발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1">
      <w:pPr>
        <w:spacing w:after="0" w:before="0" w:line="240" w:lineRule="auto"/>
        <w:ind w:left="0" w:right="0" w:firstLine="0"/>
        <w:jc w:val="center"/>
        <w:rPr>
          <w:rFonts w:ascii="새굴림" w:cs="새굴림" w:eastAsia="새굴림" w:hAnsi="새굴림"/>
          <w:sz w:val="18"/>
          <w:szCs w:val="18"/>
          <w:shd w:fill="auto" w:val="clear"/>
        </w:rPr>
        <w:sectPr>
          <w:pgSz w:h="16838" w:w="11906" w:orient="portrait"/>
          <w:pgMar w:bottom="1417" w:top="1417" w:left="1134" w:right="1134" w:header="1134" w:footer="113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새굴림" w:cs="새굴림" w:eastAsia="새굴림" w:hAnsi="새굴림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새굴림" w:cs="새굴림" w:eastAsia="새굴림" w:hAnsi="새굴림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새굴림" w:cs="새굴림" w:eastAsia="새굴림" w:hAnsi="새굴림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41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93"/>
        <w:gridCol w:w="1146"/>
        <w:gridCol w:w="1058"/>
        <w:gridCol w:w="550"/>
        <w:gridCol w:w="1213"/>
        <w:gridCol w:w="1073"/>
        <w:gridCol w:w="851"/>
        <w:gridCol w:w="1134"/>
        <w:gridCol w:w="497"/>
        <w:gridCol w:w="637"/>
        <w:gridCol w:w="1417"/>
        <w:gridCol w:w="851"/>
        <w:gridCol w:w="1221"/>
        <w:tblGridChange w:id="0">
          <w:tblGrid>
            <w:gridCol w:w="2593"/>
            <w:gridCol w:w="1146"/>
            <w:gridCol w:w="1058"/>
            <w:gridCol w:w="550"/>
            <w:gridCol w:w="1213"/>
            <w:gridCol w:w="1073"/>
            <w:gridCol w:w="851"/>
            <w:gridCol w:w="1134"/>
            <w:gridCol w:w="497"/>
            <w:gridCol w:w="637"/>
            <w:gridCol w:w="1417"/>
            <w:gridCol w:w="851"/>
            <w:gridCol w:w="1221"/>
          </w:tblGrid>
        </w:tblGridChange>
      </w:tblGrid>
      <w:tr>
        <w:trPr>
          <w:cantSplit w:val="1"/>
          <w:trHeight w:val="567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200"/>
              <w:jc w:val="both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■ SKILL INVENTORY(기술이력)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left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성명 :구  태  우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200"/>
              <w:jc w:val="left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주민등록번호 :</w:t>
            </w:r>
          </w:p>
        </w:tc>
      </w:tr>
      <w:tr>
        <w:trPr>
          <w:cantSplit w:val="1"/>
          <w:trHeight w:val="36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프로젝트명(업무명)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참여기간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고객사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분야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개발환경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언어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통신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99ccff" w:val="clear"/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기타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디지털복합기펌웨어 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2001.01~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삼성전자㈜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디지털복합기 드라이버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2002.01~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2002.10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삼성전자㈜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C, C++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삼성CDMA폰 펌웨어 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2004.04~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2004.10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삼성전자㈜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LG CDMA폰 응용프로그램개발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2006.06~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2006.08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LG전자㈜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미들웨어 소켓프로그램개발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2006.09~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2006.10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디리아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삼성카드 차세대 프로젝트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2007.11~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2008.08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삼성카드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PRO-C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COSORT,FACT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TUXEDO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하나SK카드 차세대 프로젝트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2008.09~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2010.04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하나SK카드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PRO-C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xFrame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TUXEDO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하나SK카드 할부채권개발프로젝트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2010.06~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2010.10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하나SK카드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설계/개발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PRO-C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xFrame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TUXEDO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하나SK카드 국제체크개발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2010.11~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2011.02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하나SK카드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설계/개발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PRO-C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TUXEDO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신한카드 차세대 프로젝트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2011.03 ~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2012.03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신한카드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DEVON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TrustForm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5분재개표 정산 및 수입금 검증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2012.06 ~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2012.10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한국스마트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카드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JAVA,JSP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PRO-C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DEVON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교통카드 자동충전 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2012.11 ~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2012.12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한국스마트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카드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JAVA,JSP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PRO-C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LAF-J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광역철도 수집정산 프로젝트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2013.01 ~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2013.04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한국스마트</w:t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카드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JAVA,JSP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PRO-C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ORACLE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LAF-J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한국스마트카드 시스템 고도화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정산배치 및 화면개발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2013.07 ~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2014.12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한국스마트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카드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8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JAVA, JSP,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8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Jquery, js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ORACLE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DEVON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한국스마트카드 정산 개발/운영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신규 웹페이지 개발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2015.01 ~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2016.07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한국스마트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카드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8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JAVA, JSP.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8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Jquery, js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ORACLE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DEVON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LG유플러스 권한체계개선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2016.09 ~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2016.12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LG유플러스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JAVA/PLSQL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/javascript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ORACLE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DEVON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MIPLATFORM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LG유플러스 고객정보 MASKING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2017.01 ~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2017.04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LG유플러스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ORACLE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DEVON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MIPLATFORM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해외 선불카드/모바일카드QR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결제 시스템 구축(캄보디아)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2017.04 ~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2018.04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티모넷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UNIX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JAVA, Jquery,</w:t>
            </w:r>
          </w:p>
          <w:p w:rsidR="00000000" w:rsidDel="00000000" w:rsidP="00000000" w:rsidRDefault="00000000" w:rsidRPr="00000000" w14:paraId="00000409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javascript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ORACLE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Spring</w:t>
            </w:r>
          </w:p>
          <w:p w:rsidR="00000000" w:rsidDel="00000000" w:rsidP="00000000" w:rsidRDefault="00000000" w:rsidRPr="00000000" w14:paraId="0000040D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Vertx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EBS 차세대 프로젝트 구축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편성 및 방송운행 화면 개발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2018.06 ~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2018.12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EBS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설계/개발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7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8">
            <w:pPr>
              <w:ind w:firstLine="240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UNIX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JAVA, JSP, PLSQL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ORACLE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전자정부프레임웍</w:t>
            </w:r>
          </w:p>
          <w:p w:rsidR="00000000" w:rsidDel="00000000" w:rsidP="00000000" w:rsidRDefault="00000000" w:rsidRPr="00000000" w14:paraId="0000041E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WebSquare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QR결제시스템 추가개발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부비NFC 회원화면/카드서버/웹페이지 개발</w:t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2019.01~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2019.07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티모넷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설계/개발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A">
            <w:pPr>
              <w:ind w:firstLine="240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UNIX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JAVA, JSP, Jquery, javascript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ORACLE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Spring</w:t>
            </w:r>
          </w:p>
          <w:p w:rsidR="00000000" w:rsidDel="00000000" w:rsidP="00000000" w:rsidRDefault="00000000" w:rsidRPr="00000000" w14:paraId="0000042F">
            <w:pPr>
              <w:jc w:val="center"/>
              <w:rPr>
                <w:rFonts w:ascii="새굴림" w:cs="새굴림" w:eastAsia="새굴림" w:hAnsi="새굴림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Vertx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0">
            <w:pPr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공익형/사회서비스형 일자리 구축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사업계획 및 운영 평가관리 개발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2019.08 ~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2020.05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한국노인인력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개발원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B">
            <w:pPr>
              <w:ind w:firstLine="240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UNIX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JAVA, JSP,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Jqeury, javascript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ORACLE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전자정부프레임웍</w:t>
            </w:r>
          </w:p>
          <w:p w:rsidR="00000000" w:rsidDel="00000000" w:rsidP="00000000" w:rsidRDefault="00000000" w:rsidRPr="00000000" w14:paraId="00000441">
            <w:pPr>
              <w:jc w:val="center"/>
              <w:rPr>
                <w:rFonts w:ascii="새굴림" w:cs="새굴림" w:eastAsia="새굴림" w:hAnsi="새굴림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1"/>
                <w:sz w:val="16"/>
                <w:szCs w:val="16"/>
                <w:rtl w:val="0"/>
              </w:rPr>
              <w:t xml:space="preserve">Nexacro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2">
            <w:pPr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LG유플러스 가입프로세스 개선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2020.06 ~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2020.09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LG유플러스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설계/개발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B">
            <w:pPr>
              <w:ind w:firstLine="240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UNIX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JAVA, Javascript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ORALCE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Devon, Springboot,</w:t>
            </w:r>
          </w:p>
          <w:p w:rsidR="00000000" w:rsidDel="00000000" w:rsidP="00000000" w:rsidRDefault="00000000" w:rsidRPr="00000000" w14:paraId="00000450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MIPLATFORM</w:t>
            </w:r>
          </w:p>
          <w:p w:rsidR="00000000" w:rsidDel="00000000" w:rsidP="00000000" w:rsidRDefault="00000000" w:rsidRPr="00000000" w14:paraId="00000451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WebSquare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2">
            <w:pPr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EBS 고교강의사이트 구축</w:t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(LMS, 교재, 교사지원시스템)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2020.10 ~</w:t>
            </w:r>
          </w:p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2021.03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EBS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left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C">
            <w:pPr>
              <w:ind w:firstLine="240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UNIX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JAVA, JSP,</w:t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새굴림" w:cs="새굴림" w:eastAsia="새굴림" w:hAnsi="새굴림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Jqeury, javascript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Maria DB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1">
            <w:pPr>
              <w:rPr>
                <w:rFonts w:ascii="새굴림" w:cs="새굴림" w:eastAsia="새굴림" w:hAnsi="새굴림"/>
                <w:sz w:val="16"/>
                <w:szCs w:val="16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   Springboot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2">
            <w:pPr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shd w:fill="auto" w:val="clear"/>
                <w:rtl w:val="0"/>
              </w:rPr>
              <w:t xml:space="preserve">  </w:t>
            </w:r>
          </w:p>
        </w:tc>
        <w:tc>
          <w:tcPr>
            <w:tcBorders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rFonts w:ascii="새굴림" w:cs="새굴림" w:eastAsia="새굴림" w:hAnsi="새굴림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LG헬로비전 사은품 프로젝트/ 마이데이터 프로젝트/ LG유플러스 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API 프로젝트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2021.04 ~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2022.07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LG헬로비전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C">
            <w:pPr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    UNIX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JAVA, javascript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ORACLE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    Spring,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1">
            <w:pPr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rtl w:val="0"/>
              </w:rPr>
              <w:t xml:space="preserve">MIPLATFORM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2">
            <w:pPr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73">
            <w:pPr>
              <w:jc w:val="cente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우리은행 기업뱅킹 고도화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2022.08 ~</w:t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2022.11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우리은행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B">
            <w:pPr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shd w:fill="auto" w:val="clear"/>
                <w:rtl w:val="0"/>
              </w:rPr>
              <w:t xml:space="preserve">UNIX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JAVA,JSP</w:t>
            </w:r>
          </w:p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,javascript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ORACLE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0">
            <w:pPr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    Spring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1">
            <w:pPr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LG유플러스 차세대 대응 개통 API</w:t>
            </w:r>
          </w:p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프로젝트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2022.12 ~</w:t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2023.10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LG헬로비전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분석/설계/개발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B">
            <w:pPr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    UNIX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JAVA, javascript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ORACLE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F">
            <w:pPr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Spring,</w:t>
            </w:r>
          </w:p>
          <w:p w:rsidR="00000000" w:rsidDel="00000000" w:rsidP="00000000" w:rsidRDefault="00000000" w:rsidRPr="00000000" w14:paraId="00000490">
            <w:pPr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새굴림" w:cs="새굴림" w:eastAsia="새굴림" w:hAnsi="새굴림"/>
                <w:sz w:val="16"/>
                <w:szCs w:val="16"/>
                <w:rtl w:val="0"/>
              </w:rPr>
              <w:t xml:space="preserve">MIPLATFORM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1">
            <w:pPr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CJ지주사 경영정보 시스템 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2023.11 ~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2024.04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분석/설계/개발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A">
            <w:pPr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UNIX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JAVA,</w:t>
            </w:r>
          </w:p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Vue.js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Springboot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0">
            <w:pPr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LG화학 구매플랫폼 구축프로젝트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2024.07 ~</w:t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2025.02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LG화학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분석/설계/개발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UNIX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A">
            <w:pPr>
              <w:spacing w:line="1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JAVA,</w:t>
            </w:r>
          </w:p>
          <w:p w:rsidR="00000000" w:rsidDel="00000000" w:rsidP="00000000" w:rsidRDefault="00000000" w:rsidRPr="00000000" w14:paraId="000004AB">
            <w:pPr>
              <w:spacing w:line="1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JSP,jquery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Springboot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F">
            <w:pPr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새굴림" w:cs="새굴림" w:eastAsia="새굴림" w:hAnsi="새굴림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134" w:top="1134" w:left="1418" w:right="1418" w:header="1134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Batang"/>
  <w:font w:name="Georgia"/>
  <w:font w:name="새굴림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