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E0DC" w14:textId="3E734920" w:rsidR="000868C8" w:rsidRDefault="00456B43">
      <w:pPr>
        <w:jc w:val="center"/>
        <w:rPr>
          <w:rFonts w:ascii="굴림체" w:eastAsia="굴림체"/>
          <w:b/>
          <w:sz w:val="28"/>
        </w:rPr>
      </w:pPr>
      <w:r>
        <w:rPr>
          <w:rFonts w:ascii="굴림체" w:eastAsia="굴림체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9B63B0" wp14:editId="1C3F2B78">
                <wp:simplePos x="0" y="0"/>
                <wp:positionH relativeFrom="column">
                  <wp:posOffset>-63500</wp:posOffset>
                </wp:positionH>
                <wp:positionV relativeFrom="paragraph">
                  <wp:posOffset>0</wp:posOffset>
                </wp:positionV>
                <wp:extent cx="6985000" cy="3441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D19A" w14:textId="77777777" w:rsidR="00365E37" w:rsidRDefault="00365E37">
                            <w:pPr>
                              <w:jc w:val="center"/>
                            </w:pPr>
                            <w:r>
                              <w:rPr>
                                <w:rFonts w:ascii="굴림체" w:eastAsia="굴림체" w:hint="eastAsia"/>
                                <w:b/>
                                <w:sz w:val="28"/>
                              </w:rPr>
                              <w:t>개 인 이 력 카 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9B63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pt;margin-top:0;width:550pt;height:2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">
                <v:textbox>
                  <w:txbxContent>
                    <w:p w14:paraId="6FD1D19A" w14:textId="77777777" w:rsidR="00365E37" w:rsidRDefault="00365E37">
                      <w:pPr>
                        <w:jc w:val="center"/>
                      </w:pPr>
                      <w:r>
                        <w:rPr>
                          <w:rFonts w:ascii="굴림체" w:eastAsia="굴림체" w:hint="eastAsia"/>
                          <w:b/>
                          <w:sz w:val="28"/>
                        </w:rPr>
                        <w:t>개 인 이 력 카 드</w:t>
                      </w:r>
                    </w:p>
                  </w:txbxContent>
                </v:textbox>
              </v:shape>
            </w:pict>
          </mc:Fallback>
        </mc:AlternateContent>
      </w:r>
      <w:r w:rsidR="000868C8">
        <w:rPr>
          <w:rFonts w:ascii="굴림체" w:eastAsia="굴림체" w:hint="eastAsia"/>
          <w:b/>
          <w:sz w:val="28"/>
        </w:rPr>
        <w:t>ㅇ</w:t>
      </w:r>
    </w:p>
    <w:p w14:paraId="7021410B" w14:textId="77777777" w:rsidR="000868C8" w:rsidRDefault="000868C8">
      <w:pPr>
        <w:rPr>
          <w:rFonts w:ascii="굴림체" w:eastAsia="굴림체"/>
        </w:rPr>
      </w:pPr>
    </w:p>
    <w:p w14:paraId="46C93D21" w14:textId="77777777" w:rsidR="000868C8" w:rsidRPr="00866732" w:rsidRDefault="000868C8">
      <w:pPr>
        <w:spacing w:before="40" w:after="12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1. 신상기록</w:t>
      </w:r>
      <w:r w:rsidR="00C42858">
        <w:rPr>
          <w:rFonts w:ascii="굴림체" w:eastAsia="굴림체" w:hint="eastAsia"/>
          <w:b/>
          <w:sz w:val="24"/>
        </w:rPr>
        <w:t xml:space="preserve"> </w:t>
      </w:r>
      <w:r w:rsidR="00866732">
        <w:rPr>
          <w:rFonts w:ascii="굴림체" w:eastAsia="굴림체" w:hint="eastAsia"/>
          <w:b/>
          <w:sz w:val="24"/>
        </w:rPr>
        <w:t>(</w:t>
      </w:r>
      <w:r w:rsidR="00ED54CC">
        <w:rPr>
          <w:rFonts w:ascii="굴림체" w:eastAsia="굴림체" w:hint="eastAsia"/>
          <w:b/>
          <w:color w:val="0000FF"/>
          <w:sz w:val="24"/>
        </w:rPr>
        <w:t>개발경력</w:t>
      </w:r>
      <w:r w:rsidR="005460BC" w:rsidRPr="00160C18">
        <w:rPr>
          <w:rFonts w:ascii="굴림체" w:eastAsia="굴림체" w:hint="eastAsia"/>
          <w:b/>
          <w:color w:val="0000FF"/>
          <w:sz w:val="24"/>
        </w:rPr>
        <w:t>, 근무가</w:t>
      </w:r>
      <w:r w:rsidR="002B361C" w:rsidRPr="00160C18">
        <w:rPr>
          <w:rFonts w:ascii="굴림체" w:eastAsia="굴림체" w:hint="eastAsia"/>
          <w:b/>
          <w:color w:val="0000FF"/>
          <w:sz w:val="24"/>
        </w:rPr>
        <w:t>능</w:t>
      </w:r>
      <w:r w:rsidR="00ED54CC">
        <w:rPr>
          <w:rFonts w:ascii="굴림체" w:eastAsia="굴림체" w:hint="eastAsia"/>
          <w:b/>
          <w:color w:val="0000FF"/>
          <w:sz w:val="24"/>
        </w:rPr>
        <w:t>일자</w:t>
      </w:r>
      <w:r w:rsidR="002B361C" w:rsidRPr="002B361C">
        <w:rPr>
          <w:rFonts w:ascii="굴림체" w:eastAsia="굴림체" w:hint="eastAsia"/>
          <w:b/>
          <w:color w:val="000099"/>
          <w:sz w:val="24"/>
        </w:rPr>
        <w:t>)</w:t>
      </w:r>
    </w:p>
    <w:tbl>
      <w:tblPr>
        <w:tblW w:w="10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8"/>
        <w:gridCol w:w="1581"/>
        <w:gridCol w:w="600"/>
        <w:gridCol w:w="1000"/>
        <w:gridCol w:w="1100"/>
        <w:gridCol w:w="1200"/>
        <w:gridCol w:w="1400"/>
        <w:gridCol w:w="1300"/>
        <w:gridCol w:w="1600"/>
      </w:tblGrid>
      <w:tr w:rsidR="000868C8" w14:paraId="3EE33747" w14:textId="77777777">
        <w:trPr>
          <w:cantSplit/>
        </w:trPr>
        <w:tc>
          <w:tcPr>
            <w:tcW w:w="1218" w:type="dxa"/>
            <w:vAlign w:val="center"/>
          </w:tcPr>
          <w:p w14:paraId="313AF7D3" w14:textId="77777777" w:rsidR="000868C8" w:rsidRDefault="000868C8">
            <w:pPr>
              <w:pStyle w:val="a3"/>
              <w:tabs>
                <w:tab w:val="clear" w:pos="4252"/>
                <w:tab w:val="clear" w:pos="8504"/>
              </w:tabs>
              <w:snapToGrid/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성명</w:t>
            </w:r>
          </w:p>
        </w:tc>
        <w:tc>
          <w:tcPr>
            <w:tcW w:w="1581" w:type="dxa"/>
            <w:vAlign w:val="center"/>
          </w:tcPr>
          <w:p w14:paraId="3E423584" w14:textId="77777777" w:rsidR="000868C8" w:rsidRPr="00D1445F" w:rsidRDefault="00F51B1A" w:rsidP="004275B1">
            <w:pPr>
              <w:spacing w:before="80" w:after="80" w:line="120" w:lineRule="atLeast"/>
              <w:jc w:val="center"/>
              <w:rPr>
                <w:rFonts w:ascii="굴림" w:eastAsia="굴림" w:hAnsi="굴림"/>
                <w:bCs/>
              </w:rPr>
            </w:pPr>
            <w:r>
              <w:rPr>
                <w:rFonts w:ascii="굴림" w:eastAsia="굴림" w:hAnsi="굴림" w:hint="eastAsia"/>
                <w:bCs/>
              </w:rPr>
              <w:t>황성무</w:t>
            </w:r>
          </w:p>
        </w:tc>
        <w:tc>
          <w:tcPr>
            <w:tcW w:w="1600" w:type="dxa"/>
            <w:gridSpan w:val="2"/>
            <w:vAlign w:val="center"/>
          </w:tcPr>
          <w:p w14:paraId="0D0BD6F5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700" w:type="dxa"/>
            <w:gridSpan w:val="3"/>
            <w:vAlign w:val="center"/>
          </w:tcPr>
          <w:p w14:paraId="1A422BDB" w14:textId="77777777" w:rsidR="000868C8" w:rsidRPr="00212250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8</w:t>
            </w:r>
            <w:r>
              <w:rPr>
                <w:rFonts w:ascii="굴림체" w:eastAsia="굴림체"/>
                <w:bCs/>
              </w:rPr>
              <w:t>40319-1</w:t>
            </w:r>
          </w:p>
        </w:tc>
        <w:tc>
          <w:tcPr>
            <w:tcW w:w="1300" w:type="dxa"/>
            <w:vAlign w:val="center"/>
          </w:tcPr>
          <w:p w14:paraId="77992288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성별</w:t>
            </w:r>
          </w:p>
        </w:tc>
        <w:tc>
          <w:tcPr>
            <w:tcW w:w="1600" w:type="dxa"/>
            <w:vAlign w:val="center"/>
          </w:tcPr>
          <w:p w14:paraId="48CEC187" w14:textId="77777777" w:rsidR="000868C8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남</w:t>
            </w:r>
          </w:p>
        </w:tc>
      </w:tr>
      <w:tr w:rsidR="000868C8" w14:paraId="14B1EC7F" w14:textId="77777777">
        <w:trPr>
          <w:cantSplit/>
        </w:trPr>
        <w:tc>
          <w:tcPr>
            <w:tcW w:w="1218" w:type="dxa"/>
            <w:vAlign w:val="center"/>
          </w:tcPr>
          <w:p w14:paraId="2DCC7377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주소</w:t>
            </w:r>
          </w:p>
        </w:tc>
        <w:tc>
          <w:tcPr>
            <w:tcW w:w="5481" w:type="dxa"/>
            <w:gridSpan w:val="5"/>
            <w:vAlign w:val="center"/>
          </w:tcPr>
          <w:p w14:paraId="17765973" w14:textId="77777777" w:rsidR="000868C8" w:rsidRPr="00212250" w:rsidRDefault="00F51B1A" w:rsidP="000C4A79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서울시 양천구 목3동</w:t>
            </w:r>
          </w:p>
        </w:tc>
        <w:tc>
          <w:tcPr>
            <w:tcW w:w="1400" w:type="dxa"/>
            <w:vAlign w:val="center"/>
          </w:tcPr>
          <w:p w14:paraId="3252539D" w14:textId="77777777" w:rsidR="000868C8" w:rsidRDefault="006B06DC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개발</w:t>
            </w:r>
            <w:r w:rsidR="000868C8">
              <w:rPr>
                <w:rFonts w:ascii="굴림체" w:eastAsia="굴림체" w:hint="eastAsia"/>
                <w:b/>
              </w:rPr>
              <w:t>경력</w:t>
            </w:r>
          </w:p>
        </w:tc>
        <w:tc>
          <w:tcPr>
            <w:tcW w:w="2900" w:type="dxa"/>
            <w:gridSpan w:val="2"/>
            <w:vAlign w:val="center"/>
          </w:tcPr>
          <w:p w14:paraId="1B5E88C7" w14:textId="77777777" w:rsidR="000868C8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1</w:t>
            </w:r>
            <w:r w:rsidR="00391974">
              <w:rPr>
                <w:rFonts w:ascii="굴림체" w:eastAsia="굴림체"/>
                <w:bCs/>
              </w:rPr>
              <w:t>4</w:t>
            </w:r>
            <w:r>
              <w:rPr>
                <w:rFonts w:ascii="굴림체" w:eastAsia="굴림체" w:hint="eastAsia"/>
                <w:bCs/>
              </w:rPr>
              <w:t>년</w:t>
            </w:r>
            <w:r w:rsidR="00BE1A17">
              <w:rPr>
                <w:rFonts w:ascii="굴림체" w:eastAsia="굴림체" w:hint="eastAsia"/>
                <w:bCs/>
              </w:rPr>
              <w:t xml:space="preserve"> </w:t>
            </w:r>
            <w:r w:rsidR="00BE1A17">
              <w:rPr>
                <w:rFonts w:ascii="굴림체" w:eastAsia="굴림체"/>
                <w:bCs/>
              </w:rPr>
              <w:t>1</w:t>
            </w:r>
            <w:r w:rsidR="00BE1A17">
              <w:rPr>
                <w:rFonts w:ascii="굴림체" w:eastAsia="굴림체" w:hint="eastAsia"/>
                <w:bCs/>
              </w:rPr>
              <w:t>개월</w:t>
            </w:r>
          </w:p>
        </w:tc>
      </w:tr>
      <w:tr w:rsidR="000868C8" w14:paraId="783D4A14" w14:textId="77777777">
        <w:trPr>
          <w:cantSplit/>
        </w:trPr>
        <w:tc>
          <w:tcPr>
            <w:tcW w:w="1218" w:type="dxa"/>
            <w:vAlign w:val="center"/>
          </w:tcPr>
          <w:p w14:paraId="08CA9271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highlight w:val="magenta"/>
              </w:rPr>
            </w:pPr>
            <w:r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2181" w:type="dxa"/>
            <w:gridSpan w:val="2"/>
            <w:vAlign w:val="center"/>
          </w:tcPr>
          <w:p w14:paraId="5E60A568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</w:p>
        </w:tc>
        <w:tc>
          <w:tcPr>
            <w:tcW w:w="1000" w:type="dxa"/>
            <w:vAlign w:val="center"/>
          </w:tcPr>
          <w:p w14:paraId="3CB67500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100" w:type="dxa"/>
            <w:vAlign w:val="center"/>
          </w:tcPr>
          <w:p w14:paraId="3EB36242" w14:textId="77777777" w:rsidR="000868C8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차장</w:t>
            </w:r>
          </w:p>
        </w:tc>
        <w:tc>
          <w:tcPr>
            <w:tcW w:w="1200" w:type="dxa"/>
            <w:vAlign w:val="center"/>
          </w:tcPr>
          <w:p w14:paraId="02CD4EFA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병적</w:t>
            </w:r>
          </w:p>
        </w:tc>
        <w:tc>
          <w:tcPr>
            <w:tcW w:w="1400" w:type="dxa"/>
            <w:vAlign w:val="center"/>
          </w:tcPr>
          <w:p w14:paraId="195B8DDC" w14:textId="77777777" w:rsidR="000868C8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군필</w:t>
            </w:r>
          </w:p>
        </w:tc>
        <w:tc>
          <w:tcPr>
            <w:tcW w:w="1300" w:type="dxa"/>
            <w:vAlign w:val="center"/>
          </w:tcPr>
          <w:p w14:paraId="685DFDE0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결혼</w:t>
            </w:r>
          </w:p>
        </w:tc>
        <w:tc>
          <w:tcPr>
            <w:tcW w:w="1600" w:type="dxa"/>
            <w:vAlign w:val="center"/>
          </w:tcPr>
          <w:p w14:paraId="78E159C1" w14:textId="77777777" w:rsidR="000868C8" w:rsidRDefault="00F51B1A">
            <w:pPr>
              <w:spacing w:before="80" w:after="80" w:line="120" w:lineRule="atLeast"/>
              <w:jc w:val="center"/>
              <w:rPr>
                <w:rFonts w:ascii="굴림체" w:eastAsia="굴림체"/>
                <w:bCs/>
              </w:rPr>
            </w:pPr>
            <w:r>
              <w:rPr>
                <w:rFonts w:ascii="굴림체" w:eastAsia="굴림체" w:hint="eastAsia"/>
                <w:bCs/>
              </w:rPr>
              <w:t>미혼</w:t>
            </w:r>
          </w:p>
        </w:tc>
      </w:tr>
    </w:tbl>
    <w:p w14:paraId="624FE2F7" w14:textId="77777777" w:rsidR="000868C8" w:rsidRDefault="000868C8">
      <w:pPr>
        <w:spacing w:before="80" w:after="80" w:line="120" w:lineRule="atLeast"/>
        <w:rPr>
          <w:rFonts w:ascii="굴림체" w:eastAsia="굴림체"/>
        </w:rPr>
      </w:pPr>
    </w:p>
    <w:p w14:paraId="2DC307C1" w14:textId="77777777" w:rsidR="000868C8" w:rsidRDefault="000868C8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2. 학  력                                                  3. 자격증</w:t>
      </w:r>
    </w:p>
    <w:tbl>
      <w:tblPr>
        <w:tblW w:w="10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99"/>
        <w:gridCol w:w="1200"/>
        <w:gridCol w:w="1500"/>
        <w:gridCol w:w="900"/>
        <w:gridCol w:w="600"/>
        <w:gridCol w:w="400"/>
        <w:gridCol w:w="441"/>
        <w:gridCol w:w="341"/>
        <w:gridCol w:w="218"/>
        <w:gridCol w:w="2400"/>
        <w:gridCol w:w="1500"/>
      </w:tblGrid>
      <w:tr w:rsidR="00F51B1A" w14:paraId="44B1216A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2E0D51C7" w14:textId="77777777" w:rsidR="00F51B1A" w:rsidRPr="00D1445F" w:rsidRDefault="00F51B1A" w:rsidP="00F51B1A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대전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500710E4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고등학교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3A1FCD40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7111E298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562ED2F5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/>
              </w:rPr>
              <w:t xml:space="preserve"> 00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5D5FF704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45943184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/>
              </w:rPr>
              <w:t xml:space="preserve"> 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613C5F5B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4230E0F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2FDF33C9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자 격 증 명</w:t>
            </w:r>
          </w:p>
        </w:tc>
        <w:tc>
          <w:tcPr>
            <w:tcW w:w="1500" w:type="dxa"/>
            <w:vAlign w:val="center"/>
          </w:tcPr>
          <w:p w14:paraId="20D273CC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취득일</w:t>
            </w:r>
          </w:p>
        </w:tc>
      </w:tr>
      <w:tr w:rsidR="00F51B1A" w14:paraId="62FA7B82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5A5BC436" w14:textId="77777777" w:rsidR="00F51B1A" w:rsidRPr="00454B60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0D832A41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 산 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BF8C2E5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1159CFBE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3D836BF0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75D0ADB3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61A4B239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06561AD7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0504D53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13B32ADE" w14:textId="77777777" w:rsidR="00F51B1A" w:rsidRPr="000C00EE" w:rsidRDefault="00F51B1A" w:rsidP="00F51B1A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바탕체" w:eastAsia="굴림체" w:hAnsi="Arial" w:hint="eastAsia"/>
                <w:color w:val="000000"/>
              </w:rPr>
              <w:t>정보처리기사</w:t>
            </w:r>
            <w:r w:rsidRPr="0030010F">
              <w:rPr>
                <w:rFonts w:ascii="바탕체" w:eastAsia="굴림체" w:hAnsi="Arial" w:hint="eastAsia"/>
                <w:color w:val="000000"/>
              </w:rPr>
              <w:t xml:space="preserve"> </w:t>
            </w:r>
          </w:p>
        </w:tc>
        <w:tc>
          <w:tcPr>
            <w:tcW w:w="1500" w:type="dxa"/>
            <w:vAlign w:val="center"/>
          </w:tcPr>
          <w:p w14:paraId="5B804596" w14:textId="17182567" w:rsidR="00F51B1A" w:rsidRPr="000C00EE" w:rsidRDefault="00F51B1A" w:rsidP="00F51B1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바탕체" w:eastAsia="굴림체" w:hAnsi="Arial"/>
                <w:color w:val="000000"/>
              </w:rPr>
              <w:t>20</w:t>
            </w:r>
            <w:r w:rsidR="00284F47">
              <w:rPr>
                <w:rFonts w:ascii="바탕체" w:eastAsia="굴림체" w:hAnsi="Arial"/>
                <w:color w:val="000000"/>
              </w:rPr>
              <w:t>09</w:t>
            </w:r>
          </w:p>
        </w:tc>
      </w:tr>
      <w:tr w:rsidR="00F51B1A" w14:paraId="69512177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3E611945" w14:textId="77777777" w:rsidR="00F51B1A" w:rsidRPr="00454B60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E134D40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전문대학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35875A48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249F4151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0C998D02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79C32B43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4F5FA99E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23FAEB0A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C17B3E6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645D7384" w14:textId="77777777" w:rsidR="00F51B1A" w:rsidRPr="000C00EE" w:rsidRDefault="00F51B1A" w:rsidP="00F51B1A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비트SW프로젝트 자격증</w:t>
            </w:r>
          </w:p>
        </w:tc>
        <w:tc>
          <w:tcPr>
            <w:tcW w:w="1500" w:type="dxa"/>
            <w:vAlign w:val="center"/>
          </w:tcPr>
          <w:p w14:paraId="70257D9F" w14:textId="1CC876F7" w:rsidR="00F51B1A" w:rsidRPr="000C00EE" w:rsidRDefault="00284F47" w:rsidP="00F51B1A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  <w:r>
              <w:rPr>
                <w:rFonts w:ascii="굴림" w:eastAsia="굴림" w:hAnsi="굴림"/>
              </w:rPr>
              <w:t>011</w:t>
            </w:r>
          </w:p>
        </w:tc>
      </w:tr>
      <w:tr w:rsidR="00F51B1A" w14:paraId="1A913C43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687DB0DD" w14:textId="77777777" w:rsidR="00F51B1A" w:rsidRPr="00D1445F" w:rsidRDefault="00F51B1A" w:rsidP="00F51B1A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선문</w:t>
            </w: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8F6F7EF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대 학 교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75926A02" w14:textId="77777777" w:rsidR="00F51B1A" w:rsidRPr="00D1445F" w:rsidRDefault="00F51B1A" w:rsidP="00F51B1A">
            <w:pPr>
              <w:spacing w:before="80" w:after="80" w:line="120" w:lineRule="atLeast"/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정보통신공학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0CF9B4EF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629EDF02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>0</w:t>
            </w: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03DE33AF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E717FE3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634413F6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 w:rsidRPr="00795B3F">
              <w:rPr>
                <w:rFonts w:ascii="굴림체" w:eastAsia="굴림체" w:hAnsi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5BE9ECE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3CDF27E4" w14:textId="77777777" w:rsidR="00F51B1A" w:rsidRPr="000C00EE" w:rsidRDefault="00F51B1A" w:rsidP="00F51B1A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500" w:type="dxa"/>
            <w:vAlign w:val="center"/>
          </w:tcPr>
          <w:p w14:paraId="580A349C" w14:textId="77777777" w:rsidR="00F51B1A" w:rsidRPr="000C00EE" w:rsidRDefault="00F51B1A" w:rsidP="00F51B1A">
            <w:pPr>
              <w:jc w:val="center"/>
              <w:rPr>
                <w:rFonts w:ascii="굴림" w:eastAsia="굴림" w:hAnsi="굴림"/>
              </w:rPr>
            </w:pPr>
          </w:p>
        </w:tc>
      </w:tr>
      <w:tr w:rsidR="00F51B1A" w14:paraId="2C61AD10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50C185EB" w14:textId="77777777" w:rsidR="00F51B1A" w:rsidRPr="00454B60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2B3B6F53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222A8CA9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5562EA23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4EBD2A23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4A06705C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7411459F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55A8DA8C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9D51B61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0F882F02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500" w:type="dxa"/>
            <w:vAlign w:val="center"/>
          </w:tcPr>
          <w:p w14:paraId="7680203D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  <w:tr w:rsidR="00F51B1A" w14:paraId="2B8EFE46" w14:textId="77777777" w:rsidTr="0049187E">
        <w:trPr>
          <w:cantSplit/>
        </w:trPr>
        <w:tc>
          <w:tcPr>
            <w:tcW w:w="1499" w:type="dxa"/>
            <w:tcBorders>
              <w:right w:val="nil"/>
            </w:tcBorders>
            <w:vAlign w:val="center"/>
          </w:tcPr>
          <w:p w14:paraId="3A38FDAE" w14:textId="77777777" w:rsidR="00F51B1A" w:rsidRPr="00454B60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00" w:type="dxa"/>
            <w:tcBorders>
              <w:left w:val="nil"/>
              <w:right w:val="nil"/>
            </w:tcBorders>
            <w:vAlign w:val="center"/>
          </w:tcPr>
          <w:p w14:paraId="3768BEE6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대학교(원)</w:t>
            </w:r>
          </w:p>
        </w:tc>
        <w:tc>
          <w:tcPr>
            <w:tcW w:w="1500" w:type="dxa"/>
            <w:tcBorders>
              <w:left w:val="nil"/>
              <w:right w:val="nil"/>
            </w:tcBorders>
          </w:tcPr>
          <w:p w14:paraId="48704A5B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14:paraId="16E165DE" w14:textId="77777777" w:rsidR="00F51B1A" w:rsidRDefault="00F51B1A" w:rsidP="00F51B1A">
            <w:pPr>
              <w:spacing w:before="80" w:after="80" w:line="120" w:lineRule="atLeast"/>
              <w:jc w:val="right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14:paraId="600DC333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400" w:type="dxa"/>
            <w:tcBorders>
              <w:left w:val="nil"/>
              <w:right w:val="nil"/>
            </w:tcBorders>
            <w:vAlign w:val="center"/>
          </w:tcPr>
          <w:p w14:paraId="0B06554C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년</w:t>
            </w:r>
          </w:p>
        </w:tc>
        <w:tc>
          <w:tcPr>
            <w:tcW w:w="441" w:type="dxa"/>
            <w:tcBorders>
              <w:left w:val="nil"/>
              <w:right w:val="nil"/>
            </w:tcBorders>
            <w:vAlign w:val="center"/>
          </w:tcPr>
          <w:p w14:paraId="0D02E8F4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14:paraId="43AF8FCA" w14:textId="77777777" w:rsidR="00F51B1A" w:rsidRDefault="00F51B1A" w:rsidP="00F51B1A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12C063C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2400" w:type="dxa"/>
            <w:vAlign w:val="center"/>
          </w:tcPr>
          <w:p w14:paraId="50F7FB12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  <w:tc>
          <w:tcPr>
            <w:tcW w:w="1500" w:type="dxa"/>
            <w:vAlign w:val="center"/>
          </w:tcPr>
          <w:p w14:paraId="5467C21F" w14:textId="77777777" w:rsidR="00F51B1A" w:rsidRDefault="00F51B1A" w:rsidP="00F51B1A">
            <w:pPr>
              <w:spacing w:before="80" w:after="80" w:line="120" w:lineRule="atLeast"/>
              <w:rPr>
                <w:rFonts w:ascii="굴림체" w:eastAsia="굴림체"/>
              </w:rPr>
            </w:pPr>
          </w:p>
        </w:tc>
      </w:tr>
    </w:tbl>
    <w:p w14:paraId="27BD8332" w14:textId="77777777" w:rsidR="000868C8" w:rsidRDefault="000868C8">
      <w:pPr>
        <w:pStyle w:val="a3"/>
        <w:tabs>
          <w:tab w:val="clear" w:pos="4252"/>
          <w:tab w:val="clear" w:pos="8504"/>
        </w:tabs>
        <w:snapToGrid/>
        <w:spacing w:before="80" w:after="80" w:line="120" w:lineRule="atLeast"/>
        <w:rPr>
          <w:rFonts w:ascii="굴림체" w:eastAsia="굴림체"/>
        </w:rPr>
      </w:pPr>
    </w:p>
    <w:p w14:paraId="2C5EDEBF" w14:textId="77777777" w:rsidR="000868C8" w:rsidRDefault="000868C8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4. 경  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01"/>
        <w:gridCol w:w="2827"/>
        <w:gridCol w:w="1610"/>
        <w:gridCol w:w="3030"/>
      </w:tblGrid>
      <w:tr w:rsidR="000868C8" w14:paraId="7DC33E3B" w14:textId="77777777">
        <w:tc>
          <w:tcPr>
            <w:tcW w:w="3501" w:type="dxa"/>
            <w:shd w:val="pct10" w:color="FFFF00" w:fill="FFFF00"/>
            <w:vAlign w:val="center"/>
          </w:tcPr>
          <w:p w14:paraId="4E940719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회 사 명</w:t>
            </w:r>
          </w:p>
        </w:tc>
        <w:tc>
          <w:tcPr>
            <w:tcW w:w="2827" w:type="dxa"/>
            <w:shd w:val="pct10" w:color="FFFF00" w:fill="FFFF00"/>
            <w:vAlign w:val="center"/>
          </w:tcPr>
          <w:p w14:paraId="1FE12F63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기  간</w:t>
            </w:r>
          </w:p>
        </w:tc>
        <w:tc>
          <w:tcPr>
            <w:tcW w:w="1610" w:type="dxa"/>
            <w:shd w:val="pct10" w:color="FFFF00" w:fill="FFFF00"/>
            <w:vAlign w:val="center"/>
          </w:tcPr>
          <w:p w14:paraId="1CE3B29F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  위</w:t>
            </w:r>
          </w:p>
        </w:tc>
        <w:tc>
          <w:tcPr>
            <w:tcW w:w="3030" w:type="dxa"/>
            <w:shd w:val="pct10" w:color="FFFF00" w:fill="FFFF00"/>
            <w:vAlign w:val="center"/>
          </w:tcPr>
          <w:p w14:paraId="66484671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담 당 업 무</w:t>
            </w:r>
          </w:p>
        </w:tc>
      </w:tr>
      <w:tr w:rsidR="005E60B2" w14:paraId="1182D2FE" w14:textId="77777777" w:rsidTr="006C2C28">
        <w:tc>
          <w:tcPr>
            <w:tcW w:w="3501" w:type="dxa"/>
          </w:tcPr>
          <w:p w14:paraId="46374DD3" w14:textId="77777777" w:rsidR="005E60B2" w:rsidRDefault="005E60B2" w:rsidP="005E60B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한화 에스테이트</w:t>
            </w:r>
          </w:p>
        </w:tc>
        <w:tc>
          <w:tcPr>
            <w:tcW w:w="2827" w:type="dxa"/>
            <w:vAlign w:val="center"/>
          </w:tcPr>
          <w:p w14:paraId="52B1832C" w14:textId="77777777" w:rsidR="005E60B2" w:rsidRDefault="005E60B2" w:rsidP="005E60B2">
            <w:pPr>
              <w:pStyle w:val="a9"/>
              <w:ind w:left="0"/>
              <w:jc w:val="center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</w:t>
            </w:r>
            <w:r>
              <w:rPr>
                <w:rFonts w:ascii="바탕체" w:hAnsi="바탕체"/>
                <w:color w:val="000000"/>
              </w:rPr>
              <w:t>024.03 ~ 2024.09</w:t>
            </w:r>
          </w:p>
        </w:tc>
        <w:tc>
          <w:tcPr>
            <w:tcW w:w="1610" w:type="dxa"/>
            <w:vAlign w:val="center"/>
          </w:tcPr>
          <w:p w14:paraId="7F0221EC" w14:textId="77777777" w:rsidR="005E60B2" w:rsidRDefault="005E60B2" w:rsidP="005E60B2">
            <w:pPr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부장</w:t>
            </w:r>
          </w:p>
        </w:tc>
        <w:tc>
          <w:tcPr>
            <w:tcW w:w="3030" w:type="dxa"/>
          </w:tcPr>
          <w:p w14:paraId="0FDC4D01" w14:textId="77777777" w:rsidR="005E60B2" w:rsidRDefault="005E60B2" w:rsidP="005E60B2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구매/자재,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영업관리,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회계,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홈페이지,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배치 등 </w:t>
            </w:r>
            <w:r w:rsidR="007D401D">
              <w:rPr>
                <w:rFonts w:ascii="굴림체" w:eastAsia="굴림체" w:hAnsi="굴림체" w:hint="eastAsia"/>
              </w:rPr>
              <w:t xml:space="preserve">운영 및 </w:t>
            </w:r>
            <w:r>
              <w:rPr>
                <w:rFonts w:ascii="굴림체" w:eastAsia="굴림체" w:hAnsi="굴림체" w:hint="eastAsia"/>
              </w:rPr>
              <w:t>유지보수</w:t>
            </w:r>
          </w:p>
        </w:tc>
      </w:tr>
      <w:tr w:rsidR="005E60B2" w14:paraId="1C3D8FDD" w14:textId="77777777" w:rsidTr="006C2C28">
        <w:tc>
          <w:tcPr>
            <w:tcW w:w="3501" w:type="dxa"/>
          </w:tcPr>
          <w:p w14:paraId="62E51384" w14:textId="77777777" w:rsidR="005E60B2" w:rsidRPr="00D1445F" w:rsidRDefault="005E60B2" w:rsidP="005E60B2">
            <w:pPr>
              <w:jc w:val="center"/>
              <w:rPr>
                <w:rFonts w:ascii="굴림" w:eastAsia="굴림" w:hAnsi="굴림" w:cs="굴림체"/>
                <w:bCs/>
                <w:smallCaps/>
                <w:snapToGrid w:val="0"/>
              </w:rPr>
            </w:pPr>
            <w:r>
              <w:rPr>
                <w:rFonts w:ascii="굴림체" w:eastAsia="굴림체" w:hAnsi="굴림체" w:hint="eastAsia"/>
              </w:rPr>
              <w:t>현대카드</w:t>
            </w:r>
          </w:p>
        </w:tc>
        <w:tc>
          <w:tcPr>
            <w:tcW w:w="2827" w:type="dxa"/>
            <w:vAlign w:val="center"/>
          </w:tcPr>
          <w:p w14:paraId="092AA678" w14:textId="77777777" w:rsidR="005E60B2" w:rsidRPr="00D1445F" w:rsidRDefault="005E60B2" w:rsidP="005E60B2">
            <w:pPr>
              <w:pStyle w:val="a9"/>
              <w:ind w:left="0"/>
              <w:jc w:val="center"/>
              <w:rPr>
                <w:rFonts w:ascii="굴림" w:eastAsia="굴림" w:hAnsi="굴림"/>
              </w:rPr>
            </w:pPr>
            <w:r>
              <w:rPr>
                <w:rFonts w:ascii="바탕체" w:hAnsi="바탕체" w:hint="eastAsia"/>
                <w:color w:val="000000"/>
              </w:rPr>
              <w:t>2</w:t>
            </w:r>
            <w:r>
              <w:rPr>
                <w:rFonts w:ascii="바탕체" w:hAnsi="바탕체"/>
                <w:color w:val="000000"/>
              </w:rPr>
              <w:t>023.07 ~ 2024.01</w:t>
            </w:r>
          </w:p>
        </w:tc>
        <w:tc>
          <w:tcPr>
            <w:tcW w:w="1610" w:type="dxa"/>
            <w:vAlign w:val="center"/>
          </w:tcPr>
          <w:p w14:paraId="4440F234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0A989FF7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U</w:t>
            </w:r>
            <w:r>
              <w:rPr>
                <w:rFonts w:ascii="굴림체" w:eastAsia="굴림체" w:hAnsi="굴림체"/>
              </w:rPr>
              <w:t>niver Admin/</w:t>
            </w:r>
            <w:r>
              <w:rPr>
                <w:rFonts w:ascii="굴림체" w:eastAsia="굴림체" w:hAnsi="굴림체" w:hint="eastAsia"/>
              </w:rPr>
              <w:t>와프C</w:t>
            </w:r>
            <w:r>
              <w:rPr>
                <w:rFonts w:ascii="굴림체" w:eastAsia="굴림체" w:hAnsi="굴림체"/>
              </w:rPr>
              <w:t xml:space="preserve">MS </w:t>
            </w: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5E60B2" w14:paraId="6A35C824" w14:textId="77777777" w:rsidTr="006C2C28">
        <w:tc>
          <w:tcPr>
            <w:tcW w:w="3501" w:type="dxa"/>
          </w:tcPr>
          <w:p w14:paraId="00C4CF8E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삼성전자</w:t>
            </w:r>
          </w:p>
        </w:tc>
        <w:tc>
          <w:tcPr>
            <w:tcW w:w="2827" w:type="dxa"/>
            <w:vAlign w:val="center"/>
          </w:tcPr>
          <w:p w14:paraId="195B2BE4" w14:textId="77777777" w:rsidR="005E60B2" w:rsidRPr="00D1445F" w:rsidRDefault="005E60B2" w:rsidP="005E60B2">
            <w:pPr>
              <w:pStyle w:val="3f3f3f3f"/>
              <w:spacing w:line="192" w:lineRule="exact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바탕체" w:hAnsi="바탕체"/>
              </w:rPr>
              <w:t>2023.06 ~ 2023.07</w:t>
            </w:r>
          </w:p>
        </w:tc>
        <w:tc>
          <w:tcPr>
            <w:tcW w:w="1610" w:type="dxa"/>
            <w:vAlign w:val="center"/>
          </w:tcPr>
          <w:p w14:paraId="59AF913C" w14:textId="77777777" w:rsidR="005E60B2" w:rsidRPr="00D1445F" w:rsidRDefault="005E60B2" w:rsidP="005E60B2">
            <w:pPr>
              <w:jc w:val="center"/>
              <w:rPr>
                <w:rFonts w:ascii="굴림" w:eastAsia="굴림" w:hAnsi="굴림" w:cs="굴림체"/>
                <w:bCs/>
                <w:smallCaps/>
                <w:snapToGrid w:val="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3F63941C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</w:rPr>
              <w:t>삼성닷컴 기능개선</w:t>
            </w:r>
          </w:p>
        </w:tc>
      </w:tr>
      <w:tr w:rsidR="005E60B2" w14:paraId="290B2A7A" w14:textId="77777777" w:rsidTr="006C2C28">
        <w:tc>
          <w:tcPr>
            <w:tcW w:w="3501" w:type="dxa"/>
          </w:tcPr>
          <w:p w14:paraId="2C4C0258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우리은행</w:t>
            </w:r>
          </w:p>
        </w:tc>
        <w:tc>
          <w:tcPr>
            <w:tcW w:w="2827" w:type="dxa"/>
            <w:vAlign w:val="center"/>
          </w:tcPr>
          <w:p w14:paraId="7B02A7B5" w14:textId="77777777" w:rsidR="005E60B2" w:rsidRPr="00D1445F" w:rsidRDefault="005E60B2" w:rsidP="005E60B2">
            <w:pPr>
              <w:pStyle w:val="a9"/>
              <w:ind w:left="0"/>
              <w:jc w:val="center"/>
              <w:rPr>
                <w:rFonts w:ascii="굴림" w:eastAsia="굴림" w:hAnsi="굴림"/>
              </w:rPr>
            </w:pPr>
            <w:r>
              <w:rPr>
                <w:rFonts w:ascii="바탕체" w:hAnsi="바탕체" w:hint="eastAsia"/>
                <w:color w:val="000000"/>
              </w:rPr>
              <w:t>2022.</w:t>
            </w:r>
            <w:r>
              <w:rPr>
                <w:rFonts w:ascii="바탕체" w:hAnsi="바탕체"/>
                <w:color w:val="000000"/>
              </w:rPr>
              <w:t>10</w:t>
            </w:r>
            <w:r>
              <w:rPr>
                <w:rFonts w:ascii="바탕체" w:hAnsi="바탕체" w:hint="eastAsia"/>
                <w:color w:val="000000"/>
              </w:rPr>
              <w:t xml:space="preserve"> ~ 2023.0</w:t>
            </w:r>
            <w:r>
              <w:rPr>
                <w:rFonts w:ascii="바탕체" w:hAnsi="바탕체"/>
                <w:color w:val="000000"/>
              </w:rPr>
              <w:t>4</w:t>
            </w:r>
          </w:p>
        </w:tc>
        <w:tc>
          <w:tcPr>
            <w:tcW w:w="1610" w:type="dxa"/>
            <w:vAlign w:val="center"/>
          </w:tcPr>
          <w:p w14:paraId="2FE8BE5F" w14:textId="77777777" w:rsidR="005E60B2" w:rsidRPr="00D1445F" w:rsidRDefault="005E60B2" w:rsidP="005E60B2">
            <w:pPr>
              <w:jc w:val="center"/>
              <w:rPr>
                <w:rFonts w:ascii="굴림" w:eastAsia="굴림" w:hAnsi="굴림" w:cs="굴림체"/>
                <w:bCs/>
                <w:smallCaps/>
                <w:snapToGrid w:val="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0EDC007B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구매시스템 운영</w:t>
            </w:r>
          </w:p>
        </w:tc>
      </w:tr>
      <w:tr w:rsidR="005E60B2" w14:paraId="0EF5B394" w14:textId="77777777" w:rsidTr="006C2C28">
        <w:tc>
          <w:tcPr>
            <w:tcW w:w="3501" w:type="dxa"/>
          </w:tcPr>
          <w:p w14:paraId="2C696236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우체국</w:t>
            </w:r>
          </w:p>
        </w:tc>
        <w:tc>
          <w:tcPr>
            <w:tcW w:w="2827" w:type="dxa"/>
            <w:vAlign w:val="center"/>
          </w:tcPr>
          <w:p w14:paraId="61E98DED" w14:textId="77777777" w:rsidR="005E60B2" w:rsidRPr="00D1445F" w:rsidRDefault="005E60B2" w:rsidP="005E60B2">
            <w:pPr>
              <w:pStyle w:val="a9"/>
              <w:ind w:left="0"/>
              <w:jc w:val="center"/>
              <w:rPr>
                <w:rFonts w:ascii="굴림" w:eastAsia="굴림" w:hAnsi="굴림"/>
              </w:rPr>
            </w:pPr>
            <w:r>
              <w:rPr>
                <w:rFonts w:ascii="바탕체" w:hAnsi="바탕체" w:hint="eastAsia"/>
                <w:color w:val="000000"/>
              </w:rPr>
              <w:t>202</w:t>
            </w:r>
            <w:r>
              <w:rPr>
                <w:rFonts w:ascii="바탕체" w:hAnsi="바탕체"/>
                <w:color w:val="000000"/>
              </w:rPr>
              <w:t>2</w:t>
            </w:r>
            <w:r>
              <w:rPr>
                <w:rFonts w:ascii="바탕체" w:hAnsi="바탕체" w:hint="eastAsia"/>
                <w:color w:val="000000"/>
              </w:rPr>
              <w:t>.0</w:t>
            </w:r>
            <w:r>
              <w:rPr>
                <w:rFonts w:ascii="바탕체" w:hAnsi="바탕체"/>
                <w:color w:val="000000"/>
              </w:rPr>
              <w:t>6</w:t>
            </w:r>
            <w:r>
              <w:rPr>
                <w:rFonts w:ascii="바탕체" w:hAnsi="바탕체" w:hint="eastAsia"/>
                <w:color w:val="000000"/>
              </w:rPr>
              <w:t xml:space="preserve"> ~ 2022.09</w:t>
            </w:r>
          </w:p>
        </w:tc>
        <w:tc>
          <w:tcPr>
            <w:tcW w:w="1610" w:type="dxa"/>
            <w:vAlign w:val="center"/>
          </w:tcPr>
          <w:p w14:paraId="57F6B4E8" w14:textId="77777777" w:rsidR="005E60B2" w:rsidRPr="00D1445F" w:rsidRDefault="005E60B2" w:rsidP="005E60B2">
            <w:pPr>
              <w:jc w:val="center"/>
              <w:rPr>
                <w:rFonts w:ascii="굴림" w:eastAsia="굴림" w:hAnsi="굴림" w:cs="굴림체"/>
                <w:bCs/>
                <w:smallCaps/>
                <w:snapToGrid w:val="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2E871321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우체국 차세대 개발</w:t>
            </w:r>
          </w:p>
        </w:tc>
      </w:tr>
      <w:tr w:rsidR="005E60B2" w14:paraId="5DAF48A1" w14:textId="77777777" w:rsidTr="006C2C28">
        <w:tc>
          <w:tcPr>
            <w:tcW w:w="3501" w:type="dxa"/>
          </w:tcPr>
          <w:p w14:paraId="02F6FF66" w14:textId="77777777" w:rsidR="005E60B2" w:rsidRPr="00D1445F" w:rsidRDefault="005E60B2" w:rsidP="005E60B2">
            <w:pPr>
              <w:jc w:val="center"/>
              <w:rPr>
                <w:rFonts w:ascii="굴림" w:eastAsia="굴림" w:hAnsi="굴림" w:cs="굴림체"/>
              </w:rPr>
            </w:pPr>
            <w:r w:rsidRPr="0030010F">
              <w:rPr>
                <w:rFonts w:ascii="굴림체" w:eastAsia="굴림체" w:hAnsi="굴림체" w:hint="eastAsia"/>
              </w:rPr>
              <w:t>아토맘</w:t>
            </w:r>
          </w:p>
        </w:tc>
        <w:tc>
          <w:tcPr>
            <w:tcW w:w="2827" w:type="dxa"/>
            <w:vAlign w:val="center"/>
          </w:tcPr>
          <w:p w14:paraId="58B09C3B" w14:textId="77777777" w:rsidR="005E60B2" w:rsidRPr="00D1445F" w:rsidRDefault="005E60B2" w:rsidP="005E60B2">
            <w:pPr>
              <w:pStyle w:val="3f3f3f3f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바탕체" w:hAnsi="바탕체" w:hint="eastAsia"/>
              </w:rPr>
              <w:t>202</w:t>
            </w:r>
            <w:r>
              <w:rPr>
                <w:rFonts w:ascii="바탕체" w:hAnsi="바탕체"/>
              </w:rPr>
              <w:t>2</w:t>
            </w:r>
            <w:r>
              <w:rPr>
                <w:rFonts w:ascii="바탕체" w:hAnsi="바탕체" w:hint="eastAsia"/>
              </w:rPr>
              <w:t>.</w:t>
            </w:r>
            <w:r>
              <w:rPr>
                <w:rFonts w:ascii="바탕체" w:hAnsi="바탕체"/>
              </w:rPr>
              <w:t>04</w:t>
            </w:r>
            <w:r>
              <w:rPr>
                <w:rFonts w:ascii="바탕체" w:hAnsi="바탕체" w:hint="eastAsia"/>
              </w:rPr>
              <w:t xml:space="preserve"> ~ 202</w:t>
            </w:r>
            <w:r>
              <w:rPr>
                <w:rFonts w:ascii="바탕체" w:hAnsi="바탕체"/>
              </w:rPr>
              <w:t>2</w:t>
            </w:r>
            <w:r>
              <w:rPr>
                <w:rFonts w:ascii="바탕체" w:hAnsi="바탕체" w:hint="eastAsia"/>
              </w:rPr>
              <w:t>.0</w:t>
            </w:r>
            <w:r>
              <w:rPr>
                <w:rFonts w:ascii="바탕체" w:hAnsi="바탕체"/>
              </w:rPr>
              <w:t>5</w:t>
            </w:r>
          </w:p>
        </w:tc>
        <w:tc>
          <w:tcPr>
            <w:tcW w:w="1610" w:type="dxa"/>
            <w:vAlign w:val="center"/>
          </w:tcPr>
          <w:p w14:paraId="0A667BC6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18A71A79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아토맘 앱 개발</w:t>
            </w:r>
          </w:p>
        </w:tc>
      </w:tr>
      <w:tr w:rsidR="005E60B2" w14:paraId="13ECC946" w14:textId="77777777" w:rsidTr="006C2C28">
        <w:tc>
          <w:tcPr>
            <w:tcW w:w="3501" w:type="dxa"/>
          </w:tcPr>
          <w:p w14:paraId="28823CEE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신한라이프</w:t>
            </w:r>
          </w:p>
        </w:tc>
        <w:tc>
          <w:tcPr>
            <w:tcW w:w="2827" w:type="dxa"/>
            <w:vAlign w:val="center"/>
          </w:tcPr>
          <w:p w14:paraId="27683447" w14:textId="77777777" w:rsidR="005E60B2" w:rsidRPr="00D1445F" w:rsidRDefault="005E60B2" w:rsidP="005E60B2">
            <w:pPr>
              <w:pStyle w:val="a6"/>
              <w:spacing w:line="192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바탕체" w:hAnsi="바탕체" w:hint="eastAsia"/>
              </w:rPr>
              <w:t>20</w:t>
            </w:r>
            <w:r>
              <w:rPr>
                <w:rFonts w:ascii="바탕체" w:hAnsi="바탕체"/>
              </w:rPr>
              <w:t>22</w:t>
            </w:r>
            <w:r>
              <w:rPr>
                <w:rFonts w:ascii="바탕체" w:hAnsi="바탕체" w:hint="eastAsia"/>
              </w:rPr>
              <w:t>.</w:t>
            </w:r>
            <w:r>
              <w:rPr>
                <w:rFonts w:ascii="바탕체" w:hAnsi="바탕체"/>
              </w:rPr>
              <w:t>01</w:t>
            </w:r>
            <w:r>
              <w:rPr>
                <w:rFonts w:ascii="바탕체" w:hAnsi="바탕체" w:hint="eastAsia"/>
              </w:rPr>
              <w:t xml:space="preserve"> ~ 202</w:t>
            </w:r>
            <w:r>
              <w:rPr>
                <w:rFonts w:ascii="바탕체" w:hAnsi="바탕체"/>
              </w:rPr>
              <w:t>2</w:t>
            </w:r>
            <w:r>
              <w:rPr>
                <w:rFonts w:ascii="바탕체" w:hAnsi="바탕체" w:hint="eastAsia"/>
              </w:rPr>
              <w:t>.</w:t>
            </w:r>
            <w:r>
              <w:rPr>
                <w:rFonts w:ascii="바탕체" w:hAnsi="바탕체"/>
              </w:rPr>
              <w:t>04</w:t>
            </w:r>
          </w:p>
        </w:tc>
        <w:tc>
          <w:tcPr>
            <w:tcW w:w="1610" w:type="dxa"/>
            <w:vAlign w:val="center"/>
          </w:tcPr>
          <w:p w14:paraId="63AA5C03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차장</w:t>
            </w:r>
          </w:p>
        </w:tc>
        <w:tc>
          <w:tcPr>
            <w:tcW w:w="3030" w:type="dxa"/>
          </w:tcPr>
          <w:p w14:paraId="1998BF3A" w14:textId="77777777" w:rsidR="005E60B2" w:rsidRPr="00D1445F" w:rsidRDefault="005E60B2" w:rsidP="005E60B2">
            <w:pPr>
              <w:jc w:val="center"/>
              <w:rPr>
                <w:rFonts w:ascii="굴림" w:eastAsia="굴림" w:hAnsi="굴림"/>
              </w:rPr>
            </w:pPr>
            <w:r w:rsidRPr="0030010F">
              <w:rPr>
                <w:rFonts w:ascii="굴림체" w:eastAsia="굴림체" w:hAnsi="굴림체" w:hint="eastAsia"/>
              </w:rPr>
              <w:t>AI플랫폼 통합관리</w:t>
            </w:r>
          </w:p>
        </w:tc>
      </w:tr>
      <w:tr w:rsidR="005E60B2" w14:paraId="60738476" w14:textId="77777777" w:rsidTr="006C2C28">
        <w:tc>
          <w:tcPr>
            <w:tcW w:w="3501" w:type="dxa"/>
          </w:tcPr>
          <w:p w14:paraId="7DF2348E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 w:rsidRPr="0030010F">
              <w:rPr>
                <w:rFonts w:ascii="굴림체" w:eastAsia="굴림체" w:hAnsi="굴림체" w:hint="eastAsia"/>
              </w:rPr>
              <w:t>K</w:t>
            </w:r>
            <w:r w:rsidRPr="0030010F">
              <w:rPr>
                <w:rFonts w:ascii="굴림체" w:eastAsia="굴림체" w:hAnsi="굴림체"/>
              </w:rPr>
              <w:t>B</w:t>
            </w:r>
            <w:r w:rsidRPr="0030010F">
              <w:rPr>
                <w:rFonts w:ascii="굴림체" w:eastAsia="굴림체" w:hAnsi="굴림체" w:hint="eastAsia"/>
              </w:rPr>
              <w:t>손보</w:t>
            </w:r>
          </w:p>
        </w:tc>
        <w:tc>
          <w:tcPr>
            <w:tcW w:w="2827" w:type="dxa"/>
            <w:vAlign w:val="center"/>
          </w:tcPr>
          <w:p w14:paraId="4FD71948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20</w:t>
            </w:r>
            <w:r>
              <w:rPr>
                <w:rFonts w:ascii="바탕체" w:hAnsi="바탕체"/>
                <w:color w:val="000000"/>
              </w:rPr>
              <w:t>20</w:t>
            </w:r>
            <w:r>
              <w:rPr>
                <w:rFonts w:ascii="바탕체" w:hAnsi="바탕체" w:hint="eastAsia"/>
                <w:color w:val="000000"/>
              </w:rPr>
              <w:t>.0</w:t>
            </w:r>
            <w:r>
              <w:rPr>
                <w:rFonts w:ascii="바탕체" w:hAnsi="바탕체"/>
                <w:color w:val="000000"/>
              </w:rPr>
              <w:t>9</w:t>
            </w:r>
            <w:r>
              <w:rPr>
                <w:rFonts w:ascii="바탕체" w:hAnsi="바탕체" w:hint="eastAsia"/>
                <w:color w:val="000000"/>
              </w:rPr>
              <w:t xml:space="preserve"> ~ 20</w:t>
            </w:r>
            <w:r>
              <w:rPr>
                <w:rFonts w:ascii="바탕체" w:hAnsi="바탕체"/>
                <w:color w:val="000000"/>
              </w:rPr>
              <w:t>22</w:t>
            </w:r>
            <w:r>
              <w:rPr>
                <w:rFonts w:ascii="바탕체" w:hAnsi="바탕체" w:hint="eastAsia"/>
                <w:color w:val="000000"/>
              </w:rPr>
              <w:t>.</w:t>
            </w:r>
            <w:r>
              <w:rPr>
                <w:rFonts w:ascii="바탕체" w:hAnsi="바탕체"/>
                <w:color w:val="000000"/>
              </w:rPr>
              <w:t>01</w:t>
            </w:r>
          </w:p>
        </w:tc>
        <w:tc>
          <w:tcPr>
            <w:tcW w:w="1610" w:type="dxa"/>
            <w:vAlign w:val="center"/>
          </w:tcPr>
          <w:p w14:paraId="09F1B600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과장</w:t>
            </w:r>
          </w:p>
        </w:tc>
        <w:tc>
          <w:tcPr>
            <w:tcW w:w="3030" w:type="dxa"/>
          </w:tcPr>
          <w:p w14:paraId="18DFE57C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 w:rsidRPr="0030010F">
              <w:rPr>
                <w:rFonts w:ascii="굴림체" w:eastAsia="굴림체" w:hAnsi="굴림체" w:hint="eastAsia"/>
              </w:rPr>
              <w:t>보상손사</w:t>
            </w:r>
          </w:p>
        </w:tc>
      </w:tr>
      <w:tr w:rsidR="005E60B2" w14:paraId="5EEDC624" w14:textId="77777777" w:rsidTr="006C2C28">
        <w:tc>
          <w:tcPr>
            <w:tcW w:w="3501" w:type="dxa"/>
          </w:tcPr>
          <w:p w14:paraId="4AAD8878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판토스</w:t>
            </w:r>
          </w:p>
        </w:tc>
        <w:tc>
          <w:tcPr>
            <w:tcW w:w="2827" w:type="dxa"/>
            <w:vAlign w:val="center"/>
          </w:tcPr>
          <w:p w14:paraId="7E59491E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20</w:t>
            </w:r>
            <w:r>
              <w:rPr>
                <w:rFonts w:ascii="바탕체" w:hAnsi="바탕체"/>
                <w:color w:val="000000"/>
              </w:rPr>
              <w:t>17</w:t>
            </w:r>
            <w:r>
              <w:rPr>
                <w:rFonts w:ascii="바탕체" w:hAnsi="바탕체" w:hint="eastAsia"/>
                <w:color w:val="000000"/>
              </w:rPr>
              <w:t>.</w:t>
            </w:r>
            <w:r>
              <w:rPr>
                <w:rFonts w:ascii="바탕체" w:hAnsi="바탕체"/>
                <w:color w:val="000000"/>
              </w:rPr>
              <w:t>10</w:t>
            </w:r>
            <w:r>
              <w:rPr>
                <w:rFonts w:ascii="바탕체" w:hAnsi="바탕체" w:hint="eastAsia"/>
                <w:color w:val="000000"/>
              </w:rPr>
              <w:t xml:space="preserve"> ~ 20</w:t>
            </w:r>
            <w:r>
              <w:rPr>
                <w:rFonts w:ascii="바탕체" w:hAnsi="바탕체"/>
                <w:color w:val="000000"/>
              </w:rPr>
              <w:t>20</w:t>
            </w:r>
            <w:r>
              <w:rPr>
                <w:rFonts w:ascii="바탕체" w:hAnsi="바탕체" w:hint="eastAsia"/>
                <w:color w:val="000000"/>
              </w:rPr>
              <w:t>.</w:t>
            </w:r>
            <w:r>
              <w:rPr>
                <w:rFonts w:ascii="바탕체" w:hAnsi="바탕체"/>
                <w:color w:val="000000"/>
              </w:rPr>
              <w:t>08</w:t>
            </w:r>
          </w:p>
        </w:tc>
        <w:tc>
          <w:tcPr>
            <w:tcW w:w="1610" w:type="dxa"/>
            <w:vAlign w:val="center"/>
          </w:tcPr>
          <w:p w14:paraId="425708D2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과장</w:t>
            </w:r>
          </w:p>
        </w:tc>
        <w:tc>
          <w:tcPr>
            <w:tcW w:w="3030" w:type="dxa"/>
          </w:tcPr>
          <w:p w14:paraId="1FFA431F" w14:textId="77777777" w:rsidR="005E60B2" w:rsidRPr="00D1445F" w:rsidRDefault="005E60B2" w:rsidP="005E60B2">
            <w:pPr>
              <w:autoSpaceDE w:val="0"/>
              <w:autoSpaceDN w:val="0"/>
              <w:jc w:val="center"/>
              <w:rPr>
                <w:rFonts w:ascii="굴림" w:eastAsia="굴림" w:hAnsi="굴림"/>
                <w:color w:val="000000"/>
              </w:rPr>
            </w:pPr>
            <w:r>
              <w:rPr>
                <w:rFonts w:hint="eastAsia"/>
              </w:rPr>
              <w:t>물류</w:t>
            </w:r>
          </w:p>
        </w:tc>
      </w:tr>
      <w:tr w:rsidR="005E60B2" w14:paraId="4B5F77F3" w14:textId="77777777" w:rsidTr="006C2C28">
        <w:tc>
          <w:tcPr>
            <w:tcW w:w="3501" w:type="dxa"/>
          </w:tcPr>
          <w:p w14:paraId="62D730A9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빈플럭스</w:t>
            </w:r>
          </w:p>
        </w:tc>
        <w:tc>
          <w:tcPr>
            <w:tcW w:w="2827" w:type="dxa"/>
            <w:vAlign w:val="center"/>
          </w:tcPr>
          <w:p w14:paraId="7472BE93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바탕체" w:hAnsi="바탕체"/>
                <w:color w:val="000000"/>
              </w:rPr>
            </w:pPr>
            <w:r>
              <w:rPr>
                <w:rFonts w:ascii="바탕체" w:hAnsi="바탕체" w:hint="eastAsia"/>
                <w:color w:val="000000"/>
              </w:rPr>
              <w:t>20</w:t>
            </w:r>
            <w:r>
              <w:rPr>
                <w:rFonts w:ascii="바탕체" w:hAnsi="바탕체"/>
                <w:color w:val="000000"/>
              </w:rPr>
              <w:t>16</w:t>
            </w:r>
            <w:r>
              <w:rPr>
                <w:rFonts w:ascii="바탕체" w:hAnsi="바탕체" w:hint="eastAsia"/>
                <w:color w:val="000000"/>
              </w:rPr>
              <w:t>.</w:t>
            </w:r>
            <w:r>
              <w:rPr>
                <w:rFonts w:ascii="바탕체" w:hAnsi="바탕체"/>
                <w:color w:val="000000"/>
              </w:rPr>
              <w:t>04</w:t>
            </w:r>
            <w:r>
              <w:rPr>
                <w:rFonts w:ascii="바탕체" w:hAnsi="바탕체" w:hint="eastAsia"/>
                <w:color w:val="000000"/>
              </w:rPr>
              <w:t xml:space="preserve"> ~ 20</w:t>
            </w:r>
            <w:r>
              <w:rPr>
                <w:rFonts w:ascii="바탕체" w:hAnsi="바탕체"/>
                <w:color w:val="000000"/>
              </w:rPr>
              <w:t>17</w:t>
            </w:r>
            <w:r>
              <w:rPr>
                <w:rFonts w:ascii="바탕체" w:hAnsi="바탕체" w:hint="eastAsia"/>
                <w:color w:val="000000"/>
              </w:rPr>
              <w:t>.</w:t>
            </w:r>
            <w:r>
              <w:rPr>
                <w:rFonts w:ascii="바탕체" w:hAnsi="바탕체"/>
                <w:color w:val="000000"/>
              </w:rPr>
              <w:t>06</w:t>
            </w:r>
          </w:p>
        </w:tc>
        <w:tc>
          <w:tcPr>
            <w:tcW w:w="1610" w:type="dxa"/>
            <w:vAlign w:val="center"/>
          </w:tcPr>
          <w:p w14:paraId="7105FEEB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  <w:color w:val="000000"/>
              </w:rPr>
              <w:t>대리</w:t>
            </w:r>
          </w:p>
        </w:tc>
        <w:tc>
          <w:tcPr>
            <w:tcW w:w="3030" w:type="dxa"/>
          </w:tcPr>
          <w:p w14:paraId="0E115E68" w14:textId="77777777" w:rsidR="005E60B2" w:rsidRDefault="005E60B2" w:rsidP="005E60B2">
            <w:pPr>
              <w:autoSpaceDE w:val="0"/>
              <w:autoSpaceDN w:val="0"/>
              <w:jc w:val="center"/>
            </w:pPr>
            <w:r>
              <w:rPr>
                <w:rFonts w:hint="eastAsia"/>
              </w:rPr>
              <w:t>W</w:t>
            </w:r>
            <w:r>
              <w:t>MS</w:t>
            </w:r>
          </w:p>
        </w:tc>
      </w:tr>
      <w:tr w:rsidR="005E60B2" w14:paraId="699CBE40" w14:textId="77777777" w:rsidTr="006C2C28">
        <w:tc>
          <w:tcPr>
            <w:tcW w:w="3501" w:type="dxa"/>
            <w:vAlign w:val="center"/>
          </w:tcPr>
          <w:p w14:paraId="288979A6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더존I</w:t>
            </w:r>
            <w:r>
              <w:rPr>
                <w:rFonts w:ascii="굴림체" w:eastAsia="굴림체" w:hAnsi="굴림체"/>
              </w:rPr>
              <w:t>T</w:t>
            </w:r>
            <w:r>
              <w:rPr>
                <w:rFonts w:ascii="굴림체" w:eastAsia="굴림체" w:hAnsi="굴림체" w:hint="eastAsia"/>
              </w:rPr>
              <w:t>그룹</w:t>
            </w:r>
          </w:p>
        </w:tc>
        <w:tc>
          <w:tcPr>
            <w:tcW w:w="2827" w:type="dxa"/>
            <w:vAlign w:val="center"/>
          </w:tcPr>
          <w:p w14:paraId="3D0C9D03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바탕체" w:hAnsi="바탕체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011.05 ~ 2016.04</w:t>
            </w:r>
          </w:p>
        </w:tc>
        <w:tc>
          <w:tcPr>
            <w:tcW w:w="1610" w:type="dxa"/>
            <w:vAlign w:val="center"/>
          </w:tcPr>
          <w:p w14:paraId="27F04F69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  <w:color w:val="000000"/>
              </w:rPr>
            </w:pPr>
            <w:r>
              <w:rPr>
                <w:rFonts w:ascii="굴림체" w:eastAsia="굴림체" w:hAnsi="굴림체" w:hint="eastAsia"/>
              </w:rPr>
              <w:t>주임연구원</w:t>
            </w:r>
          </w:p>
        </w:tc>
        <w:tc>
          <w:tcPr>
            <w:tcW w:w="3030" w:type="dxa"/>
            <w:vAlign w:val="center"/>
          </w:tcPr>
          <w:p w14:paraId="49234862" w14:textId="77777777" w:rsidR="005E60B2" w:rsidRDefault="005E60B2" w:rsidP="005E60B2">
            <w:pPr>
              <w:autoSpaceDE w:val="0"/>
              <w:autoSpaceDN w:val="0"/>
              <w:jc w:val="center"/>
            </w:pPr>
            <w:r>
              <w:rPr>
                <w:rFonts w:ascii="굴림체" w:eastAsia="굴림체" w:hAnsi="굴림체" w:hint="eastAsia"/>
              </w:rPr>
              <w:t>E</w:t>
            </w:r>
            <w:r>
              <w:rPr>
                <w:rFonts w:ascii="굴림체" w:eastAsia="굴림체" w:hAnsi="굴림체"/>
              </w:rPr>
              <w:t>RP</w:t>
            </w:r>
          </w:p>
        </w:tc>
      </w:tr>
      <w:tr w:rsidR="005E60B2" w14:paraId="5DD7E79E" w14:textId="77777777" w:rsidTr="006C2C28">
        <w:tc>
          <w:tcPr>
            <w:tcW w:w="3501" w:type="dxa"/>
            <w:vAlign w:val="center"/>
          </w:tcPr>
          <w:p w14:paraId="3D3B979C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아이비즈소프트웨어</w:t>
            </w:r>
          </w:p>
        </w:tc>
        <w:tc>
          <w:tcPr>
            <w:tcW w:w="2827" w:type="dxa"/>
            <w:vAlign w:val="center"/>
          </w:tcPr>
          <w:p w14:paraId="323406E7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010.02 ~ 2010.06</w:t>
            </w:r>
          </w:p>
        </w:tc>
        <w:tc>
          <w:tcPr>
            <w:tcW w:w="1610" w:type="dxa"/>
            <w:vAlign w:val="center"/>
          </w:tcPr>
          <w:p w14:paraId="10F98D7C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대리</w:t>
            </w:r>
          </w:p>
        </w:tc>
        <w:tc>
          <w:tcPr>
            <w:tcW w:w="3030" w:type="dxa"/>
            <w:vAlign w:val="center"/>
          </w:tcPr>
          <w:p w14:paraId="50B57F0D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SI </w:t>
            </w: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5E60B2" w14:paraId="3BBAC93C" w14:textId="77777777" w:rsidTr="006C2C28">
        <w:tc>
          <w:tcPr>
            <w:tcW w:w="3501" w:type="dxa"/>
            <w:vAlign w:val="center"/>
          </w:tcPr>
          <w:p w14:paraId="3EDD86B1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알티슨</w:t>
            </w:r>
          </w:p>
        </w:tc>
        <w:tc>
          <w:tcPr>
            <w:tcW w:w="2827" w:type="dxa"/>
            <w:vAlign w:val="center"/>
          </w:tcPr>
          <w:p w14:paraId="53851C86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007.12 ~ 2008.08</w:t>
            </w:r>
          </w:p>
        </w:tc>
        <w:tc>
          <w:tcPr>
            <w:tcW w:w="1610" w:type="dxa"/>
            <w:vAlign w:val="center"/>
          </w:tcPr>
          <w:p w14:paraId="34A433EC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사원</w:t>
            </w:r>
          </w:p>
        </w:tc>
        <w:tc>
          <w:tcPr>
            <w:tcW w:w="3030" w:type="dxa"/>
            <w:vAlign w:val="center"/>
          </w:tcPr>
          <w:p w14:paraId="1A68A626" w14:textId="77777777" w:rsidR="005E60B2" w:rsidRDefault="005E60B2" w:rsidP="005E60B2">
            <w:pPr>
              <w:autoSpaceDE w:val="0"/>
              <w:autoSpaceDN w:val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SI </w:t>
            </w:r>
            <w:r>
              <w:rPr>
                <w:rFonts w:ascii="굴림체" w:eastAsia="굴림체" w:hAnsi="굴림체" w:hint="eastAsia"/>
              </w:rPr>
              <w:t>개발</w:t>
            </w:r>
          </w:p>
        </w:tc>
      </w:tr>
    </w:tbl>
    <w:p w14:paraId="07C6DCF0" w14:textId="77777777" w:rsidR="00212250" w:rsidRDefault="00212250">
      <w:pPr>
        <w:spacing w:before="80" w:after="80" w:line="120" w:lineRule="atLeast"/>
        <w:rPr>
          <w:rFonts w:ascii="굴림체" w:eastAsia="굴림체"/>
          <w:b/>
          <w:sz w:val="24"/>
        </w:rPr>
      </w:pPr>
    </w:p>
    <w:p w14:paraId="7316AA5E" w14:textId="77777777" w:rsidR="000868C8" w:rsidRDefault="000868C8">
      <w:pPr>
        <w:spacing w:before="80" w:after="80" w:line="120" w:lineRule="atLeast"/>
        <w:rPr>
          <w:rFonts w:ascii="굴림체" w:eastAsia="굴림체"/>
          <w:b/>
          <w:sz w:val="24"/>
        </w:rPr>
      </w:pPr>
      <w:r>
        <w:rPr>
          <w:rFonts w:ascii="굴림체" w:eastAsia="굴림체" w:hint="eastAsia"/>
          <w:b/>
          <w:sz w:val="24"/>
        </w:rPr>
        <w:t>5. 교  육                                                   6. 특수기술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99"/>
        <w:gridCol w:w="1100"/>
        <w:gridCol w:w="1100"/>
        <w:gridCol w:w="2182"/>
        <w:gridCol w:w="218"/>
        <w:gridCol w:w="2600"/>
        <w:gridCol w:w="1070"/>
      </w:tblGrid>
      <w:tr w:rsidR="000868C8" w14:paraId="5800AA44" w14:textId="77777777">
        <w:tc>
          <w:tcPr>
            <w:tcW w:w="2699" w:type="dxa"/>
            <w:shd w:val="pct10" w:color="FFFF00" w:fill="FFFF00"/>
            <w:vAlign w:val="center"/>
          </w:tcPr>
          <w:p w14:paraId="4792C76B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교 육 명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64F923AB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시 작 일</w:t>
            </w:r>
          </w:p>
        </w:tc>
        <w:tc>
          <w:tcPr>
            <w:tcW w:w="1100" w:type="dxa"/>
            <w:shd w:val="pct10" w:color="FFFF00" w:fill="FFFF00"/>
            <w:vAlign w:val="center"/>
          </w:tcPr>
          <w:p w14:paraId="44DA421E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종 료 일</w:t>
            </w:r>
          </w:p>
        </w:tc>
        <w:tc>
          <w:tcPr>
            <w:tcW w:w="2182" w:type="dxa"/>
            <w:shd w:val="pct10" w:color="FFFF00" w:fill="FFFF00"/>
            <w:vAlign w:val="center"/>
          </w:tcPr>
          <w:p w14:paraId="0427616D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5D154FB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</w:p>
        </w:tc>
        <w:tc>
          <w:tcPr>
            <w:tcW w:w="2600" w:type="dxa"/>
            <w:shd w:val="pct10" w:color="FFFF00" w:fill="FFFF00"/>
            <w:vAlign w:val="center"/>
          </w:tcPr>
          <w:p w14:paraId="7AB61ED6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특수기술</w:t>
            </w:r>
          </w:p>
        </w:tc>
        <w:tc>
          <w:tcPr>
            <w:tcW w:w="1070" w:type="dxa"/>
            <w:shd w:val="pct10" w:color="FFFF00" w:fill="FFFF00"/>
            <w:vAlign w:val="center"/>
          </w:tcPr>
          <w:p w14:paraId="37C9E91C" w14:textId="77777777" w:rsidR="000868C8" w:rsidRDefault="000868C8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숙련도</w:t>
            </w:r>
          </w:p>
        </w:tc>
      </w:tr>
      <w:tr w:rsidR="00F51B1A" w14:paraId="358325B6" w14:textId="77777777" w:rsidTr="00A66A11">
        <w:tc>
          <w:tcPr>
            <w:tcW w:w="2699" w:type="dxa"/>
            <w:vAlign w:val="center"/>
          </w:tcPr>
          <w:p w14:paraId="2C90DD67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C</w:t>
            </w:r>
            <w:r>
              <w:rPr>
                <w:rFonts w:ascii="굴림체" w:eastAsia="굴림체" w:hAnsi="굴림체"/>
              </w:rPr>
              <w:t xml:space="preserve">lient/Server </w:t>
            </w:r>
            <w:r>
              <w:rPr>
                <w:rFonts w:ascii="굴림체" w:eastAsia="굴림체" w:hAnsi="굴림체" w:hint="eastAsia"/>
              </w:rPr>
              <w:t>전문가 과정</w:t>
            </w:r>
          </w:p>
        </w:tc>
        <w:tc>
          <w:tcPr>
            <w:tcW w:w="1100" w:type="dxa"/>
            <w:vAlign w:val="center"/>
          </w:tcPr>
          <w:p w14:paraId="4C8A8512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  <w:r w:rsidRPr="00997712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997712">
              <w:rPr>
                <w:rFonts w:ascii="굴림체" w:eastAsia="굴림체" w:hAnsi="굴림체"/>
                <w:sz w:val="18"/>
                <w:szCs w:val="18"/>
              </w:rPr>
              <w:t>010.11.0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</w:p>
        </w:tc>
        <w:tc>
          <w:tcPr>
            <w:tcW w:w="1100" w:type="dxa"/>
            <w:vAlign w:val="center"/>
          </w:tcPr>
          <w:p w14:paraId="791FD668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  <w:r w:rsidRPr="00997712"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 w:rsidRPr="00997712">
              <w:rPr>
                <w:rFonts w:ascii="굴림체" w:eastAsia="굴림체" w:hAnsi="굴림체"/>
                <w:sz w:val="18"/>
                <w:szCs w:val="18"/>
              </w:rPr>
              <w:t>01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  <w:r w:rsidRPr="00997712"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05</w:t>
            </w:r>
            <w:r w:rsidRPr="00997712">
              <w:rPr>
                <w:rFonts w:ascii="굴림체" w:eastAsia="굴림체" w:hAnsi="굴림체"/>
                <w:sz w:val="18"/>
                <w:szCs w:val="18"/>
              </w:rPr>
              <w:t>.0</w:t>
            </w:r>
            <w:r>
              <w:rPr>
                <w:rFonts w:ascii="굴림체" w:eastAsia="굴림체" w:hAnsi="굴림체"/>
                <w:sz w:val="18"/>
                <w:szCs w:val="18"/>
              </w:rPr>
              <w:t>9</w:t>
            </w:r>
          </w:p>
        </w:tc>
        <w:tc>
          <w:tcPr>
            <w:tcW w:w="2182" w:type="dxa"/>
            <w:vAlign w:val="center"/>
          </w:tcPr>
          <w:p w14:paraId="55714FF0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7148346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  <w:tc>
          <w:tcPr>
            <w:tcW w:w="2600" w:type="dxa"/>
          </w:tcPr>
          <w:p w14:paraId="68FD1382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</w:tcPr>
          <w:p w14:paraId="4FE23E76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</w:tr>
      <w:tr w:rsidR="00F51B1A" w14:paraId="5C197657" w14:textId="77777777" w:rsidTr="00A66A11">
        <w:tc>
          <w:tcPr>
            <w:tcW w:w="2699" w:type="dxa"/>
            <w:vAlign w:val="center"/>
          </w:tcPr>
          <w:p w14:paraId="034A7FBA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5C12B66B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100" w:type="dxa"/>
            <w:vAlign w:val="center"/>
          </w:tcPr>
          <w:p w14:paraId="54ED1B63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82" w:type="dxa"/>
            <w:vAlign w:val="center"/>
          </w:tcPr>
          <w:p w14:paraId="274080C1" w14:textId="77777777" w:rsidR="00F51B1A" w:rsidRPr="00212250" w:rsidRDefault="00F51B1A" w:rsidP="00F51B1A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</w:tcPr>
          <w:p w14:paraId="70983325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  <w:tc>
          <w:tcPr>
            <w:tcW w:w="2600" w:type="dxa"/>
          </w:tcPr>
          <w:p w14:paraId="19EEF3C7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  <w:tc>
          <w:tcPr>
            <w:tcW w:w="1070" w:type="dxa"/>
          </w:tcPr>
          <w:p w14:paraId="7F0ACAF8" w14:textId="77777777" w:rsidR="00F51B1A" w:rsidRPr="001E5833" w:rsidRDefault="00F51B1A" w:rsidP="00F51B1A">
            <w:pPr>
              <w:autoSpaceDE w:val="0"/>
              <w:autoSpaceDN w:val="0"/>
              <w:jc w:val="center"/>
              <w:rPr>
                <w:rFonts w:ascii="굴림체" w:eastAsia="굴림체" w:hAnsi="Arial"/>
                <w:color w:val="000000"/>
                <w:sz w:val="18"/>
                <w:szCs w:val="18"/>
              </w:rPr>
            </w:pPr>
          </w:p>
        </w:tc>
      </w:tr>
    </w:tbl>
    <w:p w14:paraId="57DDD753" w14:textId="77777777" w:rsidR="000868C8" w:rsidRDefault="000868C8">
      <w:pPr>
        <w:spacing w:before="40" w:after="120" w:line="120" w:lineRule="atLeast"/>
        <w:rPr>
          <w:rFonts w:ascii="굴림체" w:eastAsia="굴림체"/>
        </w:rPr>
      </w:pPr>
    </w:p>
    <w:p w14:paraId="749A5E52" w14:textId="77777777" w:rsidR="000868C8" w:rsidRDefault="000868C8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</w:rPr>
        <w:sectPr w:rsidR="000868C8">
          <w:pgSz w:w="11906" w:h="16838" w:code="9"/>
          <w:pgMar w:top="1134" w:right="567" w:bottom="1134" w:left="567" w:header="851" w:footer="851" w:gutter="0"/>
          <w:cols w:space="425"/>
          <w:docGrid w:linePitch="271"/>
        </w:sectPr>
      </w:pPr>
    </w:p>
    <w:p w14:paraId="6CB29392" w14:textId="77777777" w:rsidR="00186975" w:rsidRDefault="00186975" w:rsidP="00186975">
      <w:pPr>
        <w:spacing w:line="276" w:lineRule="auto"/>
        <w:jc w:val="left"/>
        <w:rPr>
          <w:rFonts w:ascii="Nanum Gothic" w:eastAsia="Nanum Gothic" w:hAnsi="Nanum Gothic" w:cs="Nanum Gothi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D6071B" wp14:editId="117DF269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9886315" cy="438150"/>
                <wp:effectExtent l="0" t="0" r="1968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31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91C154" w14:textId="77777777" w:rsidR="00186975" w:rsidRDefault="00186975" w:rsidP="0018697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굴림체" w:eastAsia="굴림체" w:hAnsi="굴림체" w:cs="굴림체"/>
                                <w:b/>
                                <w:color w:val="000000"/>
                                <w:sz w:val="28"/>
                              </w:rPr>
                              <w:t>SKILL  INVENTORY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6071B" id="직사각형 1" o:spid="_x0000_s1027" style="position:absolute;margin-left:727.25pt;margin-top:1.05pt;width:778.4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291C154" w14:textId="77777777" w:rsidR="00186975" w:rsidRDefault="00186975" w:rsidP="00186975">
                      <w:pPr>
                        <w:jc w:val="center"/>
                        <w:textDirection w:val="btLr"/>
                      </w:pPr>
                      <w:r>
                        <w:rPr>
                          <w:rFonts w:ascii="굴림체" w:eastAsia="굴림체" w:hAnsi="굴림체" w:cs="굴림체"/>
                          <w:b/>
                          <w:color w:val="000000"/>
                          <w:sz w:val="28"/>
                        </w:rPr>
                        <w:t>SKILL  INVENTORY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D44300" w14:textId="77777777" w:rsidR="00186975" w:rsidRDefault="00186975" w:rsidP="00186975">
      <w:pPr>
        <w:spacing w:line="276" w:lineRule="auto"/>
        <w:rPr>
          <w:rFonts w:ascii="Nanum Gothic" w:eastAsia="Nanum Gothic" w:hAnsi="Nanum Gothic" w:cs="Nanum Gothic"/>
        </w:rPr>
      </w:pPr>
    </w:p>
    <w:tbl>
      <w:tblPr>
        <w:tblW w:w="15503" w:type="dxa"/>
        <w:tblInd w:w="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722"/>
        <w:gridCol w:w="1722"/>
        <w:gridCol w:w="1722"/>
        <w:gridCol w:w="1723"/>
        <w:gridCol w:w="1723"/>
        <w:gridCol w:w="1723"/>
        <w:gridCol w:w="1723"/>
        <w:gridCol w:w="1723"/>
      </w:tblGrid>
      <w:tr w:rsidR="00186975" w14:paraId="3717679E" w14:textId="77777777" w:rsidTr="002660C2">
        <w:trPr>
          <w:cantSplit/>
          <w:trHeight w:val="318"/>
        </w:trPr>
        <w:tc>
          <w:tcPr>
            <w:tcW w:w="1722" w:type="dxa"/>
            <w:vMerge w:val="restart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1B0D52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 xml:space="preserve">프로젝트명      </w:t>
            </w:r>
          </w:p>
          <w:p w14:paraId="4BDAF714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(</w:t>
            </w:r>
            <w:r>
              <w:rPr>
                <w:rFonts w:ascii="Nanum Gothic" w:eastAsia="Nanum Gothic" w:hAnsi="Nanum Gothic" w:cs="Nanum Gothic"/>
                <w:color w:val="FF0000"/>
              </w:rPr>
              <w:t>업무명</w:t>
            </w:r>
            <w:r>
              <w:rPr>
                <w:rFonts w:ascii="Nanum Gothic" w:eastAsia="Nanum Gothic" w:hAnsi="Nanum Gothic" w:cs="Nanum Gothic"/>
              </w:rPr>
              <w:t>)</w:t>
            </w:r>
          </w:p>
        </w:tc>
        <w:tc>
          <w:tcPr>
            <w:tcW w:w="1722" w:type="dxa"/>
            <w:vMerge w:val="restart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459082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참여기간</w:t>
            </w:r>
          </w:p>
        </w:tc>
        <w:tc>
          <w:tcPr>
            <w:tcW w:w="1722" w:type="dxa"/>
            <w:vMerge w:val="restart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C5A7B0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고객사</w:t>
            </w:r>
          </w:p>
          <w:p w14:paraId="3EBEEA52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(수주사)</w:t>
            </w:r>
          </w:p>
        </w:tc>
        <w:tc>
          <w:tcPr>
            <w:tcW w:w="1722" w:type="dxa"/>
            <w:vMerge w:val="restart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302E65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근무회사</w:t>
            </w:r>
          </w:p>
        </w:tc>
        <w:tc>
          <w:tcPr>
            <w:tcW w:w="1722" w:type="dxa"/>
            <w:vMerge w:val="restart"/>
            <w:tcBorders>
              <w:bottom w:val="single" w:sz="4" w:space="0" w:color="000000"/>
            </w:tcBorders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70B407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역 할</w:t>
            </w:r>
          </w:p>
        </w:tc>
        <w:tc>
          <w:tcPr>
            <w:tcW w:w="6888" w:type="dxa"/>
            <w:gridSpan w:val="4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B75A7F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개  발  환  경</w:t>
            </w:r>
          </w:p>
        </w:tc>
      </w:tr>
      <w:tr w:rsidR="00186975" w14:paraId="427776BD" w14:textId="77777777" w:rsidTr="002660C2">
        <w:trPr>
          <w:cantSplit/>
          <w:trHeight w:val="143"/>
        </w:trPr>
        <w:tc>
          <w:tcPr>
            <w:tcW w:w="1722" w:type="dxa"/>
            <w:vMerge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EEFC0E" w14:textId="77777777" w:rsidR="00186975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  <w:tc>
          <w:tcPr>
            <w:tcW w:w="1722" w:type="dxa"/>
            <w:vMerge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486EE4" w14:textId="77777777" w:rsidR="00186975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  <w:tc>
          <w:tcPr>
            <w:tcW w:w="1722" w:type="dxa"/>
            <w:vMerge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D2F772" w14:textId="77777777" w:rsidR="00186975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  <w:tc>
          <w:tcPr>
            <w:tcW w:w="1722" w:type="dxa"/>
            <w:vMerge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6BA95B" w14:textId="77777777" w:rsidR="00186975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  <w:tc>
          <w:tcPr>
            <w:tcW w:w="1722" w:type="dxa"/>
            <w:vMerge/>
            <w:tcBorders>
              <w:bottom w:val="single" w:sz="4" w:space="0" w:color="000000"/>
            </w:tcBorders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4CD2D6" w14:textId="77777777" w:rsidR="00186975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  <w:tc>
          <w:tcPr>
            <w:tcW w:w="1722" w:type="dxa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414039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언어</w:t>
            </w:r>
          </w:p>
        </w:tc>
        <w:tc>
          <w:tcPr>
            <w:tcW w:w="1722" w:type="dxa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499470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DBMS</w:t>
            </w:r>
          </w:p>
        </w:tc>
        <w:tc>
          <w:tcPr>
            <w:tcW w:w="1722" w:type="dxa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D05C56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TOOL</w:t>
            </w:r>
          </w:p>
        </w:tc>
        <w:tc>
          <w:tcPr>
            <w:tcW w:w="1722" w:type="dxa"/>
            <w:shd w:val="clear" w:color="auto" w:fill="FFFF00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732C4E" w14:textId="77777777" w:rsidR="00186975" w:rsidRDefault="00186975" w:rsidP="002660C2">
            <w:pPr>
              <w:spacing w:line="276" w:lineRule="auto"/>
              <w:jc w:val="center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기타</w:t>
            </w:r>
          </w:p>
        </w:tc>
      </w:tr>
      <w:tr w:rsidR="00186975" w14:paraId="27CAED4B" w14:textId="77777777" w:rsidTr="002660C2">
        <w:trPr>
          <w:trHeight w:val="61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1318A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영업, 구매/자재, 회계, 배치, 홈페이지, 협력업체 포털 등 모든 사이트 유지보수 및 운영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A5E9BC" w14:textId="77777777" w:rsidR="00186975" w:rsidRPr="00701881" w:rsidRDefault="00186975" w:rsidP="002660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2024.03 ~ 2024.09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0478C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한화 에스테이트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9A864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플러스하이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1ECBD3" w14:textId="77777777" w:rsidR="00186975" w:rsidRPr="00701881" w:rsidRDefault="00186975" w:rsidP="002660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  <w:p w14:paraId="507E6306" w14:textId="77777777" w:rsidR="00186975" w:rsidRPr="00701881" w:rsidRDefault="00186975" w:rsidP="002660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운영 및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A9C34F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JQuery, Javascript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B67747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DB2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0AC6DF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Spring, 레거시, 웹스피어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7C17F4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젠킨스,</w:t>
            </w:r>
          </w:p>
          <w:p w14:paraId="18AFB54C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16C6329A" w14:textId="77777777" w:rsidTr="002660C2">
        <w:trPr>
          <w:trHeight w:val="61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FE111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Univer Admin 및 Warp CMS 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E18334" w14:textId="77777777" w:rsidR="00186975" w:rsidRPr="00701881" w:rsidRDefault="00186975" w:rsidP="002660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2023.07 ~ 2024.01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734D6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현대카드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6DA81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에이치엠파워넷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D61FE5" w14:textId="77777777" w:rsidR="00186975" w:rsidRPr="00701881" w:rsidRDefault="00186975" w:rsidP="002660C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926E1B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자바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96DA73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마리아디비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47430B" w14:textId="77777777" w:rsidR="00186975" w:rsidRPr="00701881" w:rsidRDefault="00186975" w:rsidP="00266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SpringBoot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E3F1F5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도커, 쿠버네티스, 카프카, JPA, 깃랩CI/CD</w:t>
            </w:r>
          </w:p>
        </w:tc>
      </w:tr>
      <w:tr w:rsidR="00186975" w14:paraId="45A4CE28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8FF55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삼성닷컴 기능개선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C3072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2023.06 ~ 2023.07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9F758FC" w14:textId="6B32FB1E" w:rsidR="00186975" w:rsidRPr="00701881" w:rsidRDefault="00CA150C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삼성닷컴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11D9D4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하이퍼솔텍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269B0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 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175D2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Javascript,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5C6F4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263B7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C4B01A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lighthouse</w:t>
            </w:r>
          </w:p>
        </w:tc>
      </w:tr>
      <w:tr w:rsidR="00186975" w14:paraId="704EB9FB" w14:textId="77777777" w:rsidTr="002660C2">
        <w:trPr>
          <w:trHeight w:val="61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859FE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Emro 구매서비스 운영</w:t>
            </w:r>
          </w:p>
          <w:p w14:paraId="47547D2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(우리금융 구매서비스 운영 및 유지보수)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51C39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2022.10 ~ 2023.04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C8645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우리은행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BD850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GNB아이텍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A5B60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운영 및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461C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684DE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81C1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Spring,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D90983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폴리머</w:t>
            </w:r>
          </w:p>
        </w:tc>
      </w:tr>
      <w:tr w:rsidR="00186975" w14:paraId="65AB9B4B" w14:textId="77777777" w:rsidTr="002660C2">
        <w:trPr>
          <w:trHeight w:val="61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41D8C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우체국 차세대 금융서비스 개발 (기업뱅킹 결재라인 개발)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2546A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2022.06 ~ 2022.09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13FC5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우체국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AC350C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예술과기술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FE68E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개발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0AA5B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83D10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AF766F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36E993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JSP</w:t>
            </w:r>
          </w:p>
        </w:tc>
      </w:tr>
      <w:tr w:rsidR="00186975" w14:paraId="6E96E6FD" w14:textId="77777777" w:rsidTr="002660C2">
        <w:trPr>
          <w:trHeight w:val="564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7185D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아토맘 앱 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528F4D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2022.04 ~ 2022.05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4553C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아토맘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AC400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아토맘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20351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A26FB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플로터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A421E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B4BE9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Pigma, 제플린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801228A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76AA862C" w14:textId="77777777" w:rsidTr="002660C2">
        <w:trPr>
          <w:trHeight w:val="546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28767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신한라이프 AI플</w:t>
            </w: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lastRenderedPageBreak/>
              <w:t>랫폼 통합관리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155852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lastRenderedPageBreak/>
              <w:t>2022.01 ~ 2022.04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E10AE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신한라이프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6CC19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네오플로우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4BD77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958B4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0D129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8EDEA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Spring,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2FFB409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JSP</w:t>
            </w:r>
          </w:p>
        </w:tc>
      </w:tr>
      <w:tr w:rsidR="00186975" w14:paraId="657D80E8" w14:textId="77777777" w:rsidTr="002660C2">
        <w:trPr>
          <w:trHeight w:val="74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EA3C1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KB손보 보상/손해사정 SM, 사고처리도우미, 마이워크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0F629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2021.01 ~ 2020.09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045415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KB손보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E7CF2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GNB아이텍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03591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  <w:p w14:paraId="067CE7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운영 및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0B98E1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.Net,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98C8EB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Oracle, MSSQL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4C39E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Proframe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565166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WebSquear</w:t>
            </w:r>
          </w:p>
        </w:tc>
      </w:tr>
      <w:tr w:rsidR="00186975" w14:paraId="32E075D0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C72FB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팜유 운반 시스템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7EDE8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2020.05 ~ 2020.08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2C4A8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LG상사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33A9DB" w14:textId="1071E9A3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Pr="00701881">
              <w:rPr>
                <w:rFonts w:ascii="맑은 고딕" w:eastAsia="맑은 고딕" w:hAnsi="맑은 고딕" w:cs="맑은 고딕" w:hint="eastAsia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B0812B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C306B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E58DA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77D3B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033A4D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리얼그리드</w:t>
            </w:r>
          </w:p>
        </w:tc>
      </w:tr>
      <w:tr w:rsidR="00186975" w14:paraId="6E082439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147E3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UPLUS 고도화 및 포드 WMS 시스템 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3B9D2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2020.03 ~ 2020.04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0A08A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AFB2D83" w14:textId="3865F88C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0DC69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87898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B5077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EC5C3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9B5B3F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1ADBAAB9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62A29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부건FNC ERP 연계 WMS개발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03FBF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2020.01 ~ 2020.02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E69B7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E6B816" w14:textId="0DB3865F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3103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4FDD0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DE0E7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DD86F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8F206B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74337C6B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314CC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부건FNC DAS개발 및 이벤트 대응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5C4D4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2019.10 ~ 2019.12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0CAF5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AECE87" w14:textId="1D5CC730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36070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B9813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69F39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5D982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2A2A227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24EEC4E6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639154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FCL Operation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F2EB5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2019.09 ~ 2019.10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3B1D4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DF213B" w14:textId="5D7FB0D4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90AB89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59334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1024B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5E8EF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9ED8C4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0D08121A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704826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독일 TRANSPOREN 연계구축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0B4A8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2019.07 ~ 2019.10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374EB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D2F634" w14:textId="1D17BD5D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3C1D2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3843F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193C41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CD6F8D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14BF9F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5E273C1F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AB330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LGC ESS WMS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D18D9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2019.06 ~ 2019.07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3222A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68A5CE" w14:textId="4EB440FC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4ADA5B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BACA5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F2928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EB193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33D962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11A90D60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3A61F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HMS 보안 프로젝트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CCAEA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2019.04 ~ 2019.05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55DEF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5690F4" w14:textId="41452A80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03AC7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3FC4A8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.NET,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0C46CE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A92621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CC9B81C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1CB36103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D72D17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WMS 운영 및 희성촉매 WMS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D9FDB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2018.09 ~ 2019.01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E8617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F05E0A" w14:textId="38AF8F49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545B8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4754B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896C5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0EDFA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A63E5D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마이플랫폼</w:t>
            </w:r>
          </w:p>
        </w:tc>
      </w:tr>
      <w:tr w:rsidR="00186975" w14:paraId="321B30AD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9D60D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lastRenderedPageBreak/>
              <w:t>정산 인터페이스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9A080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2018.08 ~ 2018.08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31E2A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D12E21" w14:textId="1BAE23D3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FE3A5C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5C35A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846BC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2280FD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5F42422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229E166E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8272E4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EDI INTTRA 확장 포워딩 인터페이스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227DE1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2018.04 ~ 2018.07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80194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57B668" w14:textId="44F35919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6FD6B0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FEDA2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605083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197A0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E6B3A07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71D19C7E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5CF456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자동차 조달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BA6C9F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2017.12 ~ 2018.08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89F46D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6CDFAC" w14:textId="3C159335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8CDAD3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7AE7C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19A99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8C9EF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BC172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Nexacro</w:t>
            </w:r>
          </w:p>
        </w:tc>
      </w:tr>
      <w:tr w:rsidR="00186975" w14:paraId="04A3E9F5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6D7FB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GSI 포워딩 및 정산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CA5A2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2017.12 ~ 2017.10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F0E0C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판토스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ED34D8" w14:textId="2BF32E02" w:rsidR="00186975" w:rsidRPr="00701881" w:rsidRDefault="00873B53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hAnsi="Nanum Gothic"/>
                <w:color w:val="000000" w:themeColor="text1"/>
              </w:rPr>
              <w:t>로지스틱스</w:t>
            </w:r>
            <w:r w:rsidRPr="00701881">
              <w:rPr>
                <w:rFonts w:ascii="Nanum Gothic" w:hAnsi="Nanum Gothic"/>
                <w:color w:val="000000" w:themeColor="text1"/>
              </w:rPr>
              <w:t xml:space="preserve"> </w:t>
            </w:r>
            <w:r w:rsidR="00186975" w:rsidRPr="00701881">
              <w:rPr>
                <w:rFonts w:ascii="Nanum Gothic" w:eastAsia="Nanum Gothic" w:hAnsi="Nanum Gothic" w:cs="Nanum Gothic"/>
                <w:color w:val="000000" w:themeColor="text1"/>
              </w:rPr>
              <w:t>이노베이션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31145E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B32CB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CC86AF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FBC357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Devon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5BBE6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</w:tr>
      <w:tr w:rsidR="00186975" w14:paraId="0DE498F2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F53178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 Nexacro 변경 작업</w:t>
            </w:r>
          </w:p>
          <w:p w14:paraId="51B9458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(WMS)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ACC5C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2017.05 ~ 2017.07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2B26B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878739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F794D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개발,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16CBC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94AE4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EE552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STS, MyBatis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45629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log4j, 센차, Nexacro</w:t>
            </w:r>
          </w:p>
        </w:tc>
      </w:tr>
      <w:tr w:rsidR="00186975" w14:paraId="410ECC0E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5CC3E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Project Anne</w:t>
            </w:r>
          </w:p>
          <w:p w14:paraId="577647A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(WMS)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A7A8F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2016.08 ~ 2017.04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09B04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BD1FA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747E4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개발,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E1C074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505189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54E2B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STS, MyBatis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8965AF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log4j, 센차</w:t>
            </w:r>
          </w:p>
        </w:tc>
      </w:tr>
      <w:tr w:rsidR="00186975" w14:paraId="794340D4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B71AF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11번가</w:t>
            </w:r>
          </w:p>
          <w:p w14:paraId="5E9336F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(WMS)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AFD66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2016.05 ~ 2016.07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C1FEC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56B57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빈플럭스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7D368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개발, 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CA2BDA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A518D5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Oracle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A9651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STS, MyBatis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E979BDC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log4j, 센차</w:t>
            </w:r>
          </w:p>
        </w:tc>
      </w:tr>
      <w:tr w:rsidR="00186975" w14:paraId="649F6E0A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41AF32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해외주식양도소득세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EF465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2015.10 ~ 2016.04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6A0DEF" w14:textId="2EDEFF78" w:rsidR="00186975" w:rsidRPr="00701881" w:rsidRDefault="00DA29F9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</w:rPr>
              <w:t>유안타증권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A5689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AAF9E5" w14:textId="63427E8E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 w:hint="eastAsia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419C2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JAVA,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F0FAB4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마리아DB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2B98D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.NET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E935137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  <w:r>
              <w:rPr>
                <w:rFonts w:ascii="Nanum Gothic" w:eastAsia="Nanum Gothic" w:hAnsi="Nanum Gothic" w:cs="Nanum Gothic"/>
              </w:rPr>
              <w:t>캔도그리드</w:t>
            </w:r>
          </w:p>
        </w:tc>
      </w:tr>
      <w:tr w:rsidR="00186975" w14:paraId="7ADA6940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4D654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ivat/webvat/mybill 유지보수 및 운영 (전자세금계산서 시스템)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B3320F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2012.08 ~ 2015.08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385A60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9407BF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1DA37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  <w:p w14:paraId="49E0AFDC" w14:textId="20D1F177" w:rsidR="007101A3" w:rsidRPr="00701881" w:rsidRDefault="007101A3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 w:hint="eastAsia"/>
                <w:color w:val="000000" w:themeColor="text1"/>
              </w:rPr>
            </w:pP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운영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및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BC771C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ASP.NET,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65880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MSSQL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B1F99F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.NET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6620EB2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59FBEA24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04AAF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ERP 시스템 개발 및 운영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620BE18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2011.05 ~ 2015.05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29872B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335E6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0B3EC9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  <w:p w14:paraId="5AB970D4" w14:textId="619D52BB" w:rsidR="007101A3" w:rsidRPr="00701881" w:rsidRDefault="007101A3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 w:hint="eastAsia"/>
                <w:color w:val="000000" w:themeColor="text1"/>
              </w:rPr>
            </w:pP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운영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및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72A65EF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델파이, ASP.NET, JQuery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0955166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MSSQL , advantage9.0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608C2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.NET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ED5C55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744CB507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5248F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스마트캡쳐 개발(영상/음성/스크린 등 녹음 및 캡</w:t>
            </w: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lastRenderedPageBreak/>
              <w:t>쳐, PC감시 기능)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C4DB3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lastRenderedPageBreak/>
              <w:t>2013.11 ~ 2014.10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E1A46B0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169DE2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더존IT그룹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8BA5EC1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분석,설계,개발</w:t>
            </w:r>
          </w:p>
          <w:p w14:paraId="0BB3E00A" w14:textId="73A6106A" w:rsidR="007101A3" w:rsidRPr="00701881" w:rsidRDefault="007101A3" w:rsidP="002660C2">
            <w:pPr>
              <w:spacing w:line="276" w:lineRule="auto"/>
              <w:jc w:val="left"/>
              <w:rPr>
                <w:rFonts w:ascii="Nanum Gothic" w:eastAsiaTheme="minorEastAsia" w:hAnsi="Nanum Gothic" w:cs="Nanum Gothic" w:hint="eastAsia"/>
                <w:color w:val="000000" w:themeColor="text1"/>
              </w:rPr>
            </w:pP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운영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및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 xml:space="preserve"> </w:t>
            </w:r>
            <w:r w:rsidRPr="00701881">
              <w:rPr>
                <w:rFonts w:ascii="Nanum Gothic" w:eastAsiaTheme="minorEastAsia" w:hAnsi="Nanum Gothic" w:cs="Nanum Gothic" w:hint="eastAsia"/>
                <w:color w:val="000000" w:themeColor="text1"/>
              </w:rPr>
              <w:t>유지보수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EA699B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델파이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8635F77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752203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.NET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4AB8CFD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  <w:tr w:rsidR="00186975" w14:paraId="069FBB03" w14:textId="77777777" w:rsidTr="002660C2">
        <w:trPr>
          <w:trHeight w:val="597"/>
        </w:trPr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C9B5C5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아이디 병원 인트라넷 개발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4F138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2010.02 ~ 2010.06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AAC9DB3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아이비즈소프트웨어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B2AA17D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아이비즈소프트웨어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D81FA7E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개발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E73BBEA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>JAVA, JQuery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8FD01DC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D3D2684" w14:textId="77777777" w:rsidR="00186975" w:rsidRPr="00701881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  <w:color w:val="000000" w:themeColor="text1"/>
              </w:rPr>
            </w:pPr>
            <w:r w:rsidRPr="00701881">
              <w:rPr>
                <w:rFonts w:ascii="Nanum Gothic" w:eastAsia="Nanum Gothic" w:hAnsi="Nanum Gothic" w:cs="Nanum Gothic"/>
                <w:color w:val="000000" w:themeColor="text1"/>
              </w:rPr>
              <w:t xml:space="preserve">Jworks, ibatis </w:t>
            </w:r>
          </w:p>
        </w:tc>
        <w:tc>
          <w:tcPr>
            <w:tcW w:w="1722" w:type="dxa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DFB8EBE" w14:textId="77777777" w:rsidR="00186975" w:rsidRDefault="00186975" w:rsidP="002660C2">
            <w:pPr>
              <w:spacing w:line="276" w:lineRule="auto"/>
              <w:jc w:val="left"/>
              <w:rPr>
                <w:rFonts w:ascii="Nanum Gothic" w:eastAsia="Nanum Gothic" w:hAnsi="Nanum Gothic" w:cs="Nanum Gothic"/>
              </w:rPr>
            </w:pPr>
          </w:p>
        </w:tc>
      </w:tr>
    </w:tbl>
    <w:p w14:paraId="47A2E24E" w14:textId="77777777" w:rsidR="000868C8" w:rsidRDefault="000868C8">
      <w:pPr>
        <w:pStyle w:val="a3"/>
        <w:tabs>
          <w:tab w:val="clear" w:pos="4252"/>
          <w:tab w:val="clear" w:pos="8504"/>
        </w:tabs>
        <w:snapToGrid/>
        <w:spacing w:before="40" w:after="120" w:line="120" w:lineRule="atLeast"/>
        <w:rPr>
          <w:rFonts w:ascii="굴림체" w:eastAsia="굴림체"/>
        </w:rPr>
      </w:pPr>
    </w:p>
    <w:p w14:paraId="4ED0B0FD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첨부한 프로파일 수정 작성 부탁드립니다.</w:t>
      </w:r>
    </w:p>
    <w:p w14:paraId="3722ADE8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첨부한 양식은 우리 소프트웨어업계에서 통용되는 공용 양식입니다.</w:t>
      </w:r>
    </w:p>
    <w:p w14:paraId="48766882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굴림" w:eastAsia="굴림" w:hAnsi="굴림" w:cs="굴림"/>
          <w:color w:val="000000"/>
          <w:sz w:val="24"/>
          <w:szCs w:val="24"/>
        </w:rPr>
        <w:t> </w:t>
      </w:r>
    </w:p>
    <w:p w14:paraId="01942B28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* 아래 표기된 언어와 툴 중 본인이 구현하신 모든 것을 프로필에 상세히 적어주시기 바랍니다.</w:t>
      </w:r>
    </w:p>
    <w:p w14:paraId="2C484E89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 xml:space="preserve">1. </w:t>
      </w:r>
      <w:r w:rsidRPr="00E61122">
        <w:rPr>
          <w:rFonts w:ascii="맑은 고딕" w:eastAsia="맑은 고딕" w:hAnsi="맑은 고딕" w:cs="Calibri"/>
          <w:b/>
          <w:color w:val="0000FF"/>
        </w:rPr>
        <w:t>언어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JAVA ,JSP, Servlet ,jQuery, EJB, Pro*C, C#,ASP.Net, C, C++, VC++  등 </w:t>
      </w:r>
    </w:p>
    <w:p w14:paraId="6CF9AFAA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 xml:space="preserve">2. </w:t>
      </w:r>
      <w:r w:rsidRPr="00E61122">
        <w:rPr>
          <w:rFonts w:ascii="맑은 고딕" w:eastAsia="맑은 고딕" w:hAnsi="맑은 고딕" w:cs="Calibri"/>
          <w:b/>
          <w:color w:val="0000FF"/>
        </w:rPr>
        <w:t>UI Tool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Nexacro, Xplatform, Miplatform, Trustform, RUI, NCRM, Proweb, Gauce 등</w:t>
      </w:r>
    </w:p>
    <w:p w14:paraId="41D5068E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3.</w:t>
      </w:r>
      <w:r w:rsidRPr="00E61122">
        <w:rPr>
          <w:rFonts w:ascii="맑은 고딕" w:eastAsia="맑은 고딕" w:hAnsi="맑은 고딕" w:cs="Calibri"/>
          <w:b/>
          <w:color w:val="0000FF"/>
        </w:rPr>
        <w:t xml:space="preserve"> Framework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Spring, iBatis, Struts, Anyframe, eGoverment(전자정부프레임웍), DevOn, LAF/J, Nexcore, Proframe, Proworks 등</w:t>
      </w:r>
    </w:p>
    <w:p w14:paraId="24694623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4</w:t>
      </w:r>
      <w:r w:rsidRPr="00E61122">
        <w:rPr>
          <w:rFonts w:ascii="맑은 고딕" w:eastAsia="맑은 고딕" w:hAnsi="맑은 고딕" w:cs="Calibri"/>
          <w:b/>
          <w:color w:val="0000FF"/>
        </w:rPr>
        <w:t>. Middleware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Weblogic, Jeus, Websphere, JBoss 등</w:t>
      </w:r>
    </w:p>
    <w:p w14:paraId="75B46A4E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 xml:space="preserve">5. </w:t>
      </w:r>
      <w:r w:rsidRPr="00E61122">
        <w:rPr>
          <w:rFonts w:ascii="맑은 고딕" w:eastAsia="맑은 고딕" w:hAnsi="맑은 고딕" w:cs="Calibri"/>
          <w:b/>
          <w:color w:val="0000FF"/>
        </w:rPr>
        <w:t xml:space="preserve">편집 Tool : </w:t>
      </w:r>
      <w:r w:rsidRPr="00E61122">
        <w:rPr>
          <w:rFonts w:ascii="맑은 고딕" w:eastAsia="맑은 고딕" w:hAnsi="맑은 고딕" w:cs="Calibri"/>
          <w:b/>
          <w:color w:val="000000"/>
        </w:rPr>
        <w:t>Eclipse, UltraEdit, Editplus</w:t>
      </w:r>
    </w:p>
    <w:p w14:paraId="255F1804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6.</w:t>
      </w:r>
      <w:r w:rsidRPr="00E61122">
        <w:rPr>
          <w:rFonts w:ascii="맑은 고딕" w:eastAsia="맑은 고딕" w:hAnsi="맑은 고딕" w:cs="Calibri"/>
          <w:b/>
          <w:color w:val="0000FF"/>
        </w:rPr>
        <w:t xml:space="preserve"> Reporting Tool 등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OZ, Rexport, Report Designer, AIReport 등</w:t>
      </w:r>
    </w:p>
    <w:p w14:paraId="4C2917A9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 xml:space="preserve">7. </w:t>
      </w:r>
      <w:r w:rsidRPr="00E61122">
        <w:rPr>
          <w:rFonts w:ascii="맑은 고딕" w:eastAsia="맑은 고딕" w:hAnsi="맑은 고딕" w:cs="Calibri"/>
          <w:b/>
          <w:color w:val="0000FF"/>
        </w:rPr>
        <w:t>설계 Tool</w:t>
      </w:r>
      <w:r w:rsidRPr="00E61122">
        <w:rPr>
          <w:rFonts w:ascii="맑은 고딕" w:eastAsia="맑은 고딕" w:hAnsi="맑은 고딕" w:cs="Calibri"/>
          <w:b/>
          <w:color w:val="000000"/>
        </w:rPr>
        <w:t xml:space="preserve"> : ER-Win, Rational Rose 등 </w:t>
      </w:r>
    </w:p>
    <w:p w14:paraId="5F7D8FCD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t xml:space="preserve">8. </w:t>
      </w:r>
      <w:r w:rsidRPr="00E61122">
        <w:rPr>
          <w:rFonts w:ascii="맑은 고딕" w:eastAsia="맑은 고딕" w:hAnsi="맑은 고딕" w:cs="Calibri"/>
          <w:b/>
          <w:color w:val="0000FF"/>
        </w:rPr>
        <w:t xml:space="preserve">기타 </w:t>
      </w:r>
      <w:r w:rsidRPr="00E61122">
        <w:rPr>
          <w:rFonts w:ascii="맑은 고딕" w:eastAsia="맑은 고딕" w:hAnsi="맑은 고딕" w:cs="Calibri"/>
          <w:b/>
          <w:color w:val="000000"/>
        </w:rPr>
        <w:t>: JBuilder, Hibernate 등</w:t>
      </w:r>
    </w:p>
    <w:p w14:paraId="6F028A67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굴림" w:eastAsia="굴림" w:hAnsi="굴림" w:cs="굴림"/>
          <w:color w:val="000000"/>
          <w:sz w:val="24"/>
          <w:szCs w:val="24"/>
        </w:rPr>
        <w:t> </w:t>
      </w:r>
    </w:p>
    <w:p w14:paraId="4F8496F1" w14:textId="77777777" w:rsidR="00E61122" w:rsidRPr="00E61122" w:rsidRDefault="00E61122" w:rsidP="00E61122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" w:eastAsia="굴림" w:hAnsi="굴림" w:cs="굴림"/>
          <w:color w:val="000000"/>
          <w:sz w:val="24"/>
          <w:szCs w:val="24"/>
        </w:rPr>
      </w:pPr>
      <w:r w:rsidRPr="00E61122">
        <w:rPr>
          <w:rFonts w:ascii="맑은 고딕" w:eastAsia="맑은 고딕" w:hAnsi="맑은 고딕" w:cs="Calibri"/>
          <w:b/>
          <w:color w:val="000000"/>
        </w:rPr>
        <w:lastRenderedPageBreak/>
        <w:t>상기와 같이 본인이 사용한 적이 있는 것은 모두 이력서에 넣으셔서 보내주십시오.</w:t>
      </w:r>
    </w:p>
    <w:p w14:paraId="2C9F6967" w14:textId="77777777" w:rsidR="0005312B" w:rsidRPr="0005312B" w:rsidRDefault="00E61122" w:rsidP="00FE1533">
      <w:pPr>
        <w:widowControl/>
        <w:wordWrap/>
        <w:autoSpaceDE w:val="0"/>
        <w:adjustRightInd/>
        <w:spacing w:before="100" w:beforeAutospacing="1" w:after="100" w:afterAutospacing="1" w:line="240" w:lineRule="auto"/>
        <w:jc w:val="left"/>
        <w:textAlignment w:val="auto"/>
        <w:rPr>
          <w:rFonts w:ascii="굴림체" w:eastAsia="굴림체"/>
        </w:rPr>
      </w:pPr>
      <w:r w:rsidRPr="00E61122">
        <w:rPr>
          <w:rFonts w:ascii="맑은 고딕" w:eastAsia="맑은 고딕" w:hAnsi="맑은 고딕" w:cs="Calibri"/>
          <w:b/>
          <w:color w:val="000000"/>
        </w:rPr>
        <w:t>언어는 언어란에, DB는 DB란에 넣어주시고 나머지는 모두 Tool 란에 넣어주시면 됩니다.</w:t>
      </w:r>
    </w:p>
    <w:sectPr w:rsidR="0005312B" w:rsidRPr="0005312B">
      <w:footerReference w:type="default" r:id="rId7"/>
      <w:pgSz w:w="16840" w:h="11907" w:orient="landscape" w:code="9"/>
      <w:pgMar w:top="1134" w:right="669" w:bottom="1134" w:left="567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406FF" w14:textId="77777777" w:rsidR="00FF7C8C" w:rsidRDefault="00FF7C8C">
      <w:r>
        <w:separator/>
      </w:r>
    </w:p>
  </w:endnote>
  <w:endnote w:type="continuationSeparator" w:id="0">
    <w:p w14:paraId="1A6047DB" w14:textId="77777777" w:rsidR="00FF7C8C" w:rsidRDefault="00FF7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09D6" w14:textId="77777777" w:rsidR="00365E37" w:rsidRDefault="00365E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DB9F" w14:textId="77777777" w:rsidR="00FF7C8C" w:rsidRDefault="00FF7C8C">
      <w:r>
        <w:separator/>
      </w:r>
    </w:p>
  </w:footnote>
  <w:footnote w:type="continuationSeparator" w:id="0">
    <w:p w14:paraId="0CDC883C" w14:textId="77777777" w:rsidR="00FF7C8C" w:rsidRDefault="00FF7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58B527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060A5F36"/>
    <w:multiLevelType w:val="single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5" w15:restartNumberingAfterBreak="0">
    <w:nsid w:val="06B209DF"/>
    <w:multiLevelType w:val="single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6C74217"/>
    <w:multiLevelType w:val="single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7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FEE0C44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3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3D024081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5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6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7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8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9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59C63E19"/>
    <w:multiLevelType w:val="single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61E43C42"/>
    <w:multiLevelType w:val="single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2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6BB26D4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4" w15:restartNumberingAfterBreak="0">
    <w:nsid w:val="6F6421DB"/>
    <w:multiLevelType w:val="single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</w:abstractNum>
  <w:abstractNum w:abstractNumId="25" w15:restartNumberingAfterBreak="0">
    <w:nsid w:val="78ED5D41"/>
    <w:multiLevelType w:val="single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6" w15:restartNumberingAfterBreak="0">
    <w:nsid w:val="7E5D08FE"/>
    <w:multiLevelType w:val="single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23"/>
  </w:num>
  <w:num w:numId="5">
    <w:abstractNumId w:val="7"/>
  </w:num>
  <w:num w:numId="6">
    <w:abstractNumId w:val="2"/>
  </w:num>
  <w:num w:numId="7">
    <w:abstractNumId w:val="14"/>
  </w:num>
  <w:num w:numId="8">
    <w:abstractNumId w:val="11"/>
  </w:num>
  <w:num w:numId="9">
    <w:abstractNumId w:val="16"/>
  </w:num>
  <w:num w:numId="10">
    <w:abstractNumId w:val="18"/>
  </w:num>
  <w:num w:numId="11">
    <w:abstractNumId w:val="8"/>
  </w:num>
  <w:num w:numId="12">
    <w:abstractNumId w:val="15"/>
  </w:num>
  <w:num w:numId="13">
    <w:abstractNumId w:val="9"/>
  </w:num>
  <w:num w:numId="14">
    <w:abstractNumId w:val="24"/>
  </w:num>
  <w:num w:numId="15">
    <w:abstractNumId w:val="4"/>
  </w:num>
  <w:num w:numId="16">
    <w:abstractNumId w:val="10"/>
  </w:num>
  <w:num w:numId="17">
    <w:abstractNumId w:val="25"/>
  </w:num>
  <w:num w:numId="18">
    <w:abstractNumId w:val="22"/>
  </w:num>
  <w:num w:numId="19">
    <w:abstractNumId w:val="19"/>
  </w:num>
  <w:num w:numId="20">
    <w:abstractNumId w:val="0"/>
  </w:num>
  <w:num w:numId="21">
    <w:abstractNumId w:val="5"/>
  </w:num>
  <w:num w:numId="22">
    <w:abstractNumId w:val="1"/>
  </w:num>
  <w:num w:numId="23">
    <w:abstractNumId w:val="21"/>
  </w:num>
  <w:num w:numId="24">
    <w:abstractNumId w:val="26"/>
  </w:num>
  <w:num w:numId="25">
    <w:abstractNumId w:val="13"/>
  </w:num>
  <w:num w:numId="26">
    <w:abstractNumId w:val="2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F"/>
    <w:rsid w:val="0005312B"/>
    <w:rsid w:val="000868C8"/>
    <w:rsid w:val="000B6092"/>
    <w:rsid w:val="000C4A79"/>
    <w:rsid w:val="000E3C58"/>
    <w:rsid w:val="00137ADB"/>
    <w:rsid w:val="00152C8A"/>
    <w:rsid w:val="00160C18"/>
    <w:rsid w:val="00186975"/>
    <w:rsid w:val="00190E7E"/>
    <w:rsid w:val="001B06FC"/>
    <w:rsid w:val="001E5833"/>
    <w:rsid w:val="00212250"/>
    <w:rsid w:val="00215EED"/>
    <w:rsid w:val="00265FAC"/>
    <w:rsid w:val="00284F47"/>
    <w:rsid w:val="002B361C"/>
    <w:rsid w:val="002E544E"/>
    <w:rsid w:val="00327168"/>
    <w:rsid w:val="00365E37"/>
    <w:rsid w:val="00391974"/>
    <w:rsid w:val="003A7146"/>
    <w:rsid w:val="003C11A6"/>
    <w:rsid w:val="003C2472"/>
    <w:rsid w:val="003F7F5F"/>
    <w:rsid w:val="00412B4D"/>
    <w:rsid w:val="004275B1"/>
    <w:rsid w:val="00454B60"/>
    <w:rsid w:val="00456B43"/>
    <w:rsid w:val="0049187E"/>
    <w:rsid w:val="004A758F"/>
    <w:rsid w:val="004D5963"/>
    <w:rsid w:val="004D7985"/>
    <w:rsid w:val="004E2087"/>
    <w:rsid w:val="00501F2E"/>
    <w:rsid w:val="005020CF"/>
    <w:rsid w:val="00532E14"/>
    <w:rsid w:val="00545102"/>
    <w:rsid w:val="005460BC"/>
    <w:rsid w:val="00597297"/>
    <w:rsid w:val="005A52F9"/>
    <w:rsid w:val="005B2A70"/>
    <w:rsid w:val="005C7D30"/>
    <w:rsid w:val="005E60B2"/>
    <w:rsid w:val="00614D82"/>
    <w:rsid w:val="006958B1"/>
    <w:rsid w:val="006A1508"/>
    <w:rsid w:val="006B06DC"/>
    <w:rsid w:val="006C2C28"/>
    <w:rsid w:val="00701881"/>
    <w:rsid w:val="007101A3"/>
    <w:rsid w:val="00722177"/>
    <w:rsid w:val="00760693"/>
    <w:rsid w:val="007768CF"/>
    <w:rsid w:val="00786964"/>
    <w:rsid w:val="0079155F"/>
    <w:rsid w:val="00796670"/>
    <w:rsid w:val="007D401D"/>
    <w:rsid w:val="007D701B"/>
    <w:rsid w:val="00866732"/>
    <w:rsid w:val="00873B53"/>
    <w:rsid w:val="008A50D5"/>
    <w:rsid w:val="008A5D0F"/>
    <w:rsid w:val="008C283A"/>
    <w:rsid w:val="008C67B5"/>
    <w:rsid w:val="008D405D"/>
    <w:rsid w:val="00912510"/>
    <w:rsid w:val="00935C97"/>
    <w:rsid w:val="00950F79"/>
    <w:rsid w:val="00973C10"/>
    <w:rsid w:val="00990A89"/>
    <w:rsid w:val="009C1835"/>
    <w:rsid w:val="00A55C92"/>
    <w:rsid w:val="00A66A11"/>
    <w:rsid w:val="00A8362D"/>
    <w:rsid w:val="00AB65E4"/>
    <w:rsid w:val="00AC69F6"/>
    <w:rsid w:val="00B6127D"/>
    <w:rsid w:val="00B67EF6"/>
    <w:rsid w:val="00B71287"/>
    <w:rsid w:val="00B80B9B"/>
    <w:rsid w:val="00BB35BB"/>
    <w:rsid w:val="00BB4852"/>
    <w:rsid w:val="00BE1A17"/>
    <w:rsid w:val="00C35124"/>
    <w:rsid w:val="00C42858"/>
    <w:rsid w:val="00CA150C"/>
    <w:rsid w:val="00CD6BD9"/>
    <w:rsid w:val="00D1445F"/>
    <w:rsid w:val="00D179FC"/>
    <w:rsid w:val="00D25A86"/>
    <w:rsid w:val="00DA29F9"/>
    <w:rsid w:val="00DA4038"/>
    <w:rsid w:val="00DF593C"/>
    <w:rsid w:val="00E313AF"/>
    <w:rsid w:val="00E61122"/>
    <w:rsid w:val="00ED54CC"/>
    <w:rsid w:val="00EF0CF6"/>
    <w:rsid w:val="00F3409E"/>
    <w:rsid w:val="00F51B1A"/>
    <w:rsid w:val="00F66776"/>
    <w:rsid w:val="00F851E4"/>
    <w:rsid w:val="00F87737"/>
    <w:rsid w:val="00FA1DD5"/>
    <w:rsid w:val="00FA436D"/>
    <w:rsid w:val="00FD7749"/>
    <w:rsid w:val="00FE153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95E71"/>
  <w15:chartTrackingRefBased/>
  <w15:docId w15:val="{F92107CC-893A-4851-9C3B-52D83370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2">
    <w:name w:val="heading 2"/>
    <w:basedOn w:val="a"/>
    <w:next w:val="a"/>
    <w:link w:val="2Char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customStyle="1" w:styleId="a6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9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  <w:style w:type="paragraph" w:customStyle="1" w:styleId="a7">
    <w:name w:val="바탕글"/>
    <w:rsid w:val="001E58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</w:rPr>
  </w:style>
  <w:style w:type="paragraph" w:styleId="a8">
    <w:name w:val="Normal (Web)"/>
    <w:basedOn w:val="a"/>
    <w:uiPriority w:val="99"/>
    <w:rsid w:val="00212250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" w:eastAsia="바탕" w:hAnsi="바탕"/>
      <w:sz w:val="24"/>
      <w:szCs w:val="24"/>
    </w:rPr>
  </w:style>
  <w:style w:type="character" w:customStyle="1" w:styleId="2Char">
    <w:name w:val="제목 2 Char"/>
    <w:link w:val="2"/>
    <w:rsid w:val="00BB4852"/>
    <w:rPr>
      <w:b/>
      <w:bCs/>
      <w:kern w:val="2"/>
    </w:rPr>
  </w:style>
  <w:style w:type="paragraph" w:styleId="a9">
    <w:name w:val="Normal Indent"/>
    <w:basedOn w:val="a"/>
    <w:uiPriority w:val="99"/>
    <w:rsid w:val="00D1445F"/>
    <w:pPr>
      <w:wordWrap/>
      <w:autoSpaceDN w:val="0"/>
      <w:spacing w:line="240" w:lineRule="auto"/>
      <w:ind w:left="851"/>
      <w:textAlignment w:val="auto"/>
    </w:pPr>
  </w:style>
  <w:style w:type="paragraph" w:customStyle="1" w:styleId="3f3f3f3f">
    <w:name w:val="표3f준3f 단3f락3f"/>
    <w:uiPriority w:val="99"/>
    <w:rsid w:val="00D1445F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 w:cs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5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51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406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062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78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996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9255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254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89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784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Company>기아정보시스템(주)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최동수</dc:creator>
  <cp:keywords/>
  <cp:lastModifiedBy>me</cp:lastModifiedBy>
  <cp:revision>10</cp:revision>
  <cp:lastPrinted>2000-11-09T04:49:00Z</cp:lastPrinted>
  <dcterms:created xsi:type="dcterms:W3CDTF">2024-11-29T07:15:00Z</dcterms:created>
  <dcterms:modified xsi:type="dcterms:W3CDTF">2024-11-30T05:59:00Z</dcterms:modified>
</cp:coreProperties>
</file>