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pBdr>
          <w:between w:val="nil"/>
          <w:top w:val="nil"/>
          <w:left w:val="nil"/>
          <w:bottom w:val="nil"/>
          <w:right w:val="nil"/>
        </w:pBdr>
        <w:spacing w:line="276" w:lineRule="auto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tbl>
      <w:tblPr>
        <w:tblStyle w:val="a5"/>
        <w:tblW w:w="100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0014"/>
      </w:tblGrid>
      <w:tr>
        <w:trPr>
          <w:trHeight w:val="608" w:hRule="atLeast"/>
        </w:trPr>
        <w:tc>
          <w:tcPr>
            <w:tcW w:w="10014" w:type="dxa"/>
          </w:tcPr>
          <w:p>
            <w:pPr>
              <w:jc w:val="center"/>
              <w:spacing w:after="120" w:before="120"/>
              <w:rPr>
                <w:rFonts w:asciiTheme="majorEastAsia" w:eastAsiaTheme="majorEastAsia" w:hAnsiTheme="majorEastAsia" w:cs="맑은 고딕"/>
                <w:b/>
                <w:color w:val="000000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32"/>
                <w:szCs w:val="32"/>
              </w:rPr>
              <w:t>개 인 이 력 카 드</w:t>
            </w:r>
          </w:p>
        </w:tc>
      </w:tr>
    </w:tbl>
    <w:p>
      <w:pPr>
        <w:rPr>
          <w:rFonts w:asciiTheme="majorEastAsia" w:eastAsiaTheme="majorEastAsia" w:hAnsiTheme="majorEastAsia" w:cs="맑은 고딕"/>
          <w:b/>
          <w:color w:val="000000"/>
        </w:rPr>
      </w:pPr>
    </w:p>
    <w:p>
      <w:pPr>
        <w:rPr>
          <w:rFonts w:asciiTheme="majorEastAsia" w:eastAsiaTheme="majorEastAsia" w:hAnsiTheme="majorEastAsia" w:cs="맑은 고딕"/>
          <w:b/>
          <w:color w:val="000000"/>
        </w:rPr>
      </w:pPr>
      <w:r>
        <w:rPr>
          <w:rFonts w:asciiTheme="majorEastAsia" w:eastAsiaTheme="majorEastAsia" w:hAnsiTheme="majorEastAsia" w:cs="맑은 고딕"/>
          <w:b/>
          <w:color w:val="000000"/>
        </w:rPr>
        <w:t>1. 신상기록</w:t>
      </w:r>
    </w:p>
    <w:tbl>
      <w:tblPr>
        <w:tblStyle w:val="a5"/>
        <w:tblW w:w="100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116"/>
        <w:gridCol w:w="1229"/>
        <w:gridCol w:w="689"/>
        <w:gridCol w:w="945"/>
        <w:gridCol w:w="40"/>
        <w:gridCol w:w="788"/>
        <w:gridCol w:w="1513"/>
        <w:gridCol w:w="1009"/>
        <w:gridCol w:w="41"/>
        <w:gridCol w:w="2681"/>
      </w:tblGrid>
      <w:tr>
        <w:trPr>
          <w:trHeight w:val="215" w:hRule="atLeast"/>
        </w:trPr>
        <w:tc>
          <w:tcPr>
            <w:tcW w:w="1116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성    명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spacing w:after="80" w:before="80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김명기</w:t>
            </w:r>
          </w:p>
        </w:tc>
        <w:tc>
          <w:tcPr>
            <w:tcW w:w="1634" w:type="dxa"/>
            <w:gridSpan w:val="2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주민등록번호</w:t>
            </w:r>
          </w:p>
        </w:tc>
        <w:tc>
          <w:tcPr>
            <w:tcW w:w="2341" w:type="dxa"/>
            <w:gridSpan w:val="3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911109-1</w:t>
            </w:r>
          </w:p>
        </w:tc>
        <w:tc>
          <w:tcPr>
            <w:tcW w:w="1009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성별</w:t>
            </w:r>
          </w:p>
        </w:tc>
        <w:tc>
          <w:tcPr>
            <w:tcW w:w="2722" w:type="dxa"/>
            <w:gridSpan w:val="2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남</w:t>
            </w:r>
          </w:p>
        </w:tc>
      </w:tr>
      <w:tr>
        <w:trPr>
          <w:trHeight w:val="432" w:hRule="atLeast"/>
        </w:trPr>
        <w:tc>
          <w:tcPr>
            <w:tcW w:w="1116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소속회사</w:t>
            </w:r>
          </w:p>
        </w:tc>
        <w:tc>
          <w:tcPr>
            <w:tcW w:w="3691" w:type="dxa"/>
            <w:gridSpan w:val="5"/>
            <w:vAlign w:val="center"/>
          </w:tcPr>
          <w:p>
            <w:pPr>
              <w:tabs>
                <w:tab w:val="center" w:pos="2201"/>
              </w:tabs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입사가능일</w:t>
            </w:r>
          </w:p>
        </w:tc>
        <w:tc>
          <w:tcPr>
            <w:tcW w:w="3731" w:type="dxa"/>
            <w:gridSpan w:val="3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</w:tr>
      <w:tr>
        <w:trPr>
          <w:trHeight w:val="427" w:hRule="atLeast"/>
        </w:trPr>
        <w:tc>
          <w:tcPr>
            <w:tcW w:w="1116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부    서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689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직위</w:t>
            </w:r>
          </w:p>
        </w:tc>
        <w:tc>
          <w:tcPr>
            <w:tcW w:w="985" w:type="dxa"/>
            <w:gridSpan w:val="2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788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병적</w:t>
            </w:r>
          </w:p>
        </w:tc>
        <w:tc>
          <w:tcPr>
            <w:tcW w:w="1513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육군</w:t>
            </w:r>
          </w:p>
        </w:tc>
        <w:tc>
          <w:tcPr>
            <w:tcW w:w="1050" w:type="dxa"/>
            <w:gridSpan w:val="2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결혼여부</w:t>
            </w:r>
          </w:p>
        </w:tc>
        <w:tc>
          <w:tcPr>
            <w:tcW w:w="2681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미혼</w:t>
            </w:r>
          </w:p>
        </w:tc>
      </w:tr>
      <w:tr>
        <w:trPr>
          <w:trHeight w:val="432" w:hRule="atLeast"/>
        </w:trPr>
        <w:tc>
          <w:tcPr>
            <w:tcW w:w="1116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1918" w:type="dxa"/>
            <w:gridSpan w:val="2"/>
            <w:vAlign w:val="center"/>
          </w:tcPr>
          <w:p>
            <w:pPr>
              <w:jc w:val="left"/>
              <w:tabs>
                <w:tab w:val="center" w:pos="2201"/>
              </w:tabs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010-6251-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****</w:t>
            </w:r>
          </w:p>
        </w:tc>
        <w:tc>
          <w:tcPr>
            <w:tcW w:w="985" w:type="dxa"/>
            <w:gridSpan w:val="2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6032" w:type="dxa"/>
            <w:gridSpan w:val="5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*****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19@naver.com</w:t>
            </w:r>
          </w:p>
        </w:tc>
      </w:tr>
      <w:tr>
        <w:trPr>
          <w:trHeight w:val="432" w:hRule="atLeast"/>
        </w:trPr>
        <w:tc>
          <w:tcPr>
            <w:tcW w:w="1116" w:type="dxa"/>
            <w:shd w:val="clear" w:color="auto" w:fill="E6E6E6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주    소</w:t>
            </w:r>
          </w:p>
        </w:tc>
        <w:tc>
          <w:tcPr>
            <w:tcW w:w="8935" w:type="dxa"/>
            <w:gridSpan w:val="9"/>
            <w:vAlign w:val="center"/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경기도 성남시 중원구 중앙동</w:t>
            </w:r>
          </w:p>
        </w:tc>
      </w:tr>
    </w:tbl>
    <w:p>
      <w:pPr>
        <w:rPr>
          <w:rFonts w:asciiTheme="majorEastAsia" w:eastAsiaTheme="majorEastAsia" w:hAnsiTheme="majorEastAsia" w:cs="맑은 고딕"/>
          <w:b/>
          <w:color w:val="000000"/>
        </w:rPr>
      </w:pPr>
    </w:p>
    <w:p>
      <w:pPr>
        <w:rPr>
          <w:rFonts w:asciiTheme="majorEastAsia" w:eastAsiaTheme="majorEastAsia" w:hAnsiTheme="majorEastAsia" w:cs="맑은 고딕"/>
          <w:color w:val="000000"/>
        </w:rPr>
      </w:pPr>
      <w:r>
        <w:rPr>
          <w:rFonts w:asciiTheme="majorEastAsia" w:eastAsiaTheme="majorEastAsia" w:hAnsiTheme="majorEastAsia" w:cs="맑은 고딕"/>
          <w:b/>
          <w:color w:val="000000"/>
        </w:rPr>
        <w:t>2. 학  력</w:t>
      </w:r>
      <w:r>
        <w:rPr>
          <w:rFonts w:asciiTheme="majorEastAsia" w:eastAsiaTheme="majorEastAsia" w:hAnsiTheme="majorEastAsia" w:cs="맑은 고딕"/>
          <w:color w:val="000000"/>
        </w:rPr>
        <w:tab/>
      </w:r>
      <w:r>
        <w:rPr>
          <w:rFonts w:asciiTheme="majorEastAsia" w:eastAsiaTheme="majorEastAsia" w:hAnsiTheme="majorEastAsia" w:cs="맑은 고딕"/>
          <w:color w:val="000000"/>
        </w:rPr>
        <w:tab/>
      </w:r>
      <w:r>
        <w:rPr>
          <w:rFonts w:asciiTheme="majorEastAsia" w:eastAsiaTheme="majorEastAsia" w:hAnsiTheme="majorEastAsia" w:cs="맑은 고딕"/>
          <w:color w:val="000000"/>
        </w:rPr>
        <w:tab/>
      </w:r>
      <w:r>
        <w:rPr>
          <w:rFonts w:asciiTheme="majorEastAsia" w:eastAsiaTheme="majorEastAsia" w:hAnsiTheme="majorEastAsia" w:cs="맑은 고딕"/>
          <w:color w:val="000000"/>
        </w:rPr>
        <w:t xml:space="preserve">                                         </w:t>
      </w:r>
      <w:r>
        <w:rPr>
          <w:rFonts w:asciiTheme="majorEastAsia" w:eastAsiaTheme="majorEastAsia" w:hAnsiTheme="majorEastAsia" w:cs="맑은 고딕"/>
          <w:b/>
          <w:color w:val="000000"/>
        </w:rPr>
        <w:t>3. 자격증</w:t>
      </w:r>
    </w:p>
    <w:tbl>
      <w:tblPr>
        <w:tblStyle w:val="a5"/>
        <w:tblW w:w="100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5600"/>
        <w:gridCol w:w="244"/>
        <w:gridCol w:w="2398"/>
        <w:gridCol w:w="1771"/>
      </w:tblGrid>
      <w:tr>
        <w:trPr>
          <w:trHeight w:val="306" w:hRule="atLeast"/>
        </w:trPr>
        <w:tc>
          <w:tcPr>
            <w:tcW w:w="5600" w:type="dxa"/>
          </w:tcPr>
          <w:p>
            <w:pPr>
              <w:ind w:right="1580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성일정보고등학교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 xml:space="preserve"> 졸업 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2010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/02</w:t>
            </w:r>
          </w:p>
        </w:tc>
        <w:tc>
          <w:tcPr>
            <w:tcW w:w="244" w:type="dxa"/>
            <w:tcBorders>
              <w:top w:val="nil"/>
              <w:bottom w:val="nil"/>
            </w:tcBorders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2398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1771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</w:tr>
      <w:tr>
        <w:trPr>
          <w:trHeight w:val="323" w:hRule="atLeast"/>
        </w:trPr>
        <w:tc>
          <w:tcPr>
            <w:tcW w:w="5600" w:type="dxa"/>
          </w:tcPr>
          <w:p>
            <w:pPr>
              <w:ind w:right="600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동원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 xml:space="preserve">대학교 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전산회계정보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 xml:space="preserve"> 졸업 20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15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244" w:type="dxa"/>
            <w:tcBorders>
              <w:top w:val="nil"/>
            </w:tcBorders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2398" w:type="dxa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1771" w:type="dxa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</w:tr>
    </w:tbl>
    <w:p>
      <w:pPr>
        <w:rPr>
          <w:rFonts w:asciiTheme="majorEastAsia" w:eastAsiaTheme="majorEastAsia" w:hAnsiTheme="majorEastAsia" w:cs="맑은 고딕"/>
          <w:b/>
          <w:color w:val="000000"/>
        </w:rPr>
      </w:pPr>
    </w:p>
    <w:p>
      <w:pPr>
        <w:rPr>
          <w:rFonts w:asciiTheme="majorEastAsia" w:eastAsiaTheme="majorEastAsia" w:hAnsiTheme="majorEastAsia" w:cs="맑은 고딕"/>
          <w:b/>
          <w:color w:val="000000"/>
        </w:rPr>
      </w:pPr>
      <w:r>
        <w:rPr>
          <w:rFonts w:asciiTheme="majorEastAsia" w:eastAsiaTheme="majorEastAsia" w:hAnsiTheme="majorEastAsia" w:cs="맑은 고딕"/>
          <w:b/>
          <w:color w:val="000000"/>
        </w:rPr>
        <w:t xml:space="preserve">4. 경  력 (총 </w:t>
      </w:r>
      <w:r>
        <w:rPr>
          <w:rFonts w:asciiTheme="majorEastAsia" w:eastAsiaTheme="majorEastAsia" w:hAnsiTheme="majorEastAsia" w:cs="맑은 고딕"/>
          <w:b/>
          <w:color w:val="000000"/>
        </w:rPr>
        <w:t>6</w:t>
      </w:r>
      <w:r>
        <w:rPr>
          <w:rFonts w:asciiTheme="majorEastAsia" w:eastAsiaTheme="majorEastAsia" w:hAnsiTheme="majorEastAsia" w:cs="맑은 고딕"/>
          <w:b/>
          <w:color w:val="000000"/>
        </w:rPr>
        <w:t xml:space="preserve">년 </w:t>
      </w:r>
      <w:r>
        <w:rPr>
          <w:lang w:eastAsia="ko-KR"/>
          <w:rFonts w:asciiTheme="majorEastAsia" w:eastAsiaTheme="majorEastAsia" w:hAnsiTheme="majorEastAsia" w:cs="맑은 고딕"/>
          <w:b/>
          <w:color w:val="000000"/>
          <w:rtl w:val="off"/>
        </w:rPr>
        <w:t>11</w:t>
      </w:r>
      <w:r>
        <w:rPr>
          <w:rFonts w:asciiTheme="majorEastAsia" w:eastAsiaTheme="majorEastAsia" w:hAnsiTheme="majorEastAsia" w:cs="맑은 고딕"/>
          <w:b/>
          <w:color w:val="000000"/>
        </w:rPr>
        <w:t>개월)</w:t>
      </w:r>
    </w:p>
    <w:tbl>
      <w:tblPr>
        <w:tblStyle w:val="a5"/>
        <w:tblW w:w="100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434"/>
        <w:gridCol w:w="1638"/>
        <w:gridCol w:w="1991"/>
        <w:gridCol w:w="801"/>
        <w:gridCol w:w="4187"/>
      </w:tblGrid>
      <w:tr>
        <w:trPr>
          <w:trHeight w:val="315" w:hRule="atLeast"/>
        </w:trPr>
        <w:tc>
          <w:tcPr>
            <w:tcW w:w="1434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고용 형태</w:t>
            </w:r>
          </w:p>
        </w:tc>
        <w:tc>
          <w:tcPr>
            <w:tcW w:w="1638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회 사 명</w:t>
            </w:r>
          </w:p>
        </w:tc>
        <w:tc>
          <w:tcPr>
            <w:tcW w:w="1991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기 간</w:t>
            </w:r>
          </w:p>
        </w:tc>
        <w:tc>
          <w:tcPr>
            <w:tcW w:w="801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직위</w:t>
            </w:r>
          </w:p>
        </w:tc>
        <w:tc>
          <w:tcPr>
            <w:tcW w:w="4187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담 당 업 무</w:t>
            </w:r>
          </w:p>
        </w:tc>
      </w:tr>
      <w:tr>
        <w:trPr>
          <w:trHeight w:val="288" w:hRule="atLeast"/>
        </w:trPr>
        <w:tc>
          <w:tcPr>
            <w:tcW w:w="1434" w:type="dxa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정규직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개월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38" w:type="dxa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인터데이터</w:t>
            </w:r>
          </w:p>
        </w:tc>
        <w:tc>
          <w:tcPr>
            <w:tcW w:w="1991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18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3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01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~</w:t>
            </w:r>
          </w:p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19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3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31</w:t>
            </w:r>
          </w:p>
        </w:tc>
        <w:tc>
          <w:tcPr>
            <w:tcW w:w="801" w:type="dxa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사원</w:t>
            </w:r>
          </w:p>
        </w:tc>
        <w:tc>
          <w:tcPr>
            <w:tcW w:w="4187" w:type="dxa"/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개발 운영</w:t>
            </w:r>
          </w:p>
        </w:tc>
      </w:tr>
      <w:tr>
        <w:trPr>
          <w:trHeight w:val="448" w:hRule="atLeast"/>
        </w:trPr>
        <w:tc>
          <w:tcPr>
            <w:tcW w:w="143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 xml:space="preserve">계약직 및 </w:t>
            </w:r>
          </w:p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프리랜서</w:t>
            </w:r>
          </w:p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9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개월)</w:t>
            </w:r>
          </w:p>
        </w:tc>
        <w:tc>
          <w:tcPr>
            <w:tcW w:w="1638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㈜바인소프트</w:t>
            </w:r>
          </w:p>
        </w:tc>
        <w:tc>
          <w:tcPr>
            <w:tcW w:w="1991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19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04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01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~</w:t>
            </w:r>
          </w:p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21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12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/31</w:t>
            </w:r>
          </w:p>
        </w:tc>
        <w:tc>
          <w:tcPr>
            <w:tcW w:w="801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4187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개발 운영</w:t>
            </w:r>
          </w:p>
        </w:tc>
      </w:tr>
      <w:tr>
        <w:trPr>
          <w:trHeight w:val="398" w:hRule="atLeast"/>
        </w:trPr>
        <w:tc>
          <w:tcPr>
            <w:tcW w:w="143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 xml:space="preserve">계약직 및 </w:t>
            </w:r>
          </w:p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프리랜서</w:t>
            </w:r>
          </w:p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23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개월)</w:t>
            </w:r>
          </w:p>
        </w:tc>
        <w:tc>
          <w:tcPr>
            <w:tcW w:w="1638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인스파이어</w:t>
            </w:r>
          </w:p>
        </w:tc>
        <w:tc>
          <w:tcPr>
            <w:tcW w:w="1991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20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22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01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/01~</w:t>
            </w:r>
          </w:p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2023/1</w:t>
            </w:r>
            <w:r>
              <w:rPr>
                <w:rFonts w:asciiTheme="minorEastAsia" w:hAnsiTheme="minorEastAsia"/>
                <w:sz w:val="18"/>
                <w:szCs w:val="18"/>
              </w:rPr>
              <w:t>2/31</w:t>
            </w:r>
          </w:p>
        </w:tc>
        <w:tc>
          <w:tcPr>
            <w:tcW w:w="801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4187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개발 운영</w:t>
            </w:r>
          </w:p>
        </w:tc>
      </w:tr>
      <w:tr>
        <w:trPr>
          <w:trHeight w:val="515" w:hRule="atLeast"/>
        </w:trPr>
        <w:tc>
          <w:tcPr>
            <w:tcW w:w="143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 xml:space="preserve">계약직 및 </w:t>
            </w:r>
          </w:p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프리랜서</w:t>
            </w:r>
          </w:p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4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개월)</w:t>
            </w:r>
          </w:p>
        </w:tc>
        <w:tc>
          <w:tcPr>
            <w:tcW w:w="1638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 xml:space="preserve">㈜ 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올댓퓨먼</w:t>
            </w:r>
          </w:p>
        </w:tc>
        <w:tc>
          <w:tcPr>
            <w:tcW w:w="1991" w:type="dxa"/>
            <w:vAlign w:val="center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2024/01/01~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2024/04/30</w:t>
            </w:r>
          </w:p>
        </w:tc>
        <w:tc>
          <w:tcPr>
            <w:tcW w:w="801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4187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개발</w:t>
            </w:r>
          </w:p>
        </w:tc>
      </w:tr>
      <w:tr>
        <w:trPr>
          <w:trHeight w:val="515" w:hRule="atLeast"/>
        </w:trPr>
        <w:tc>
          <w:tcPr>
            <w:tcW w:w="143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 xml:space="preserve">계약직 및 </w:t>
            </w:r>
          </w:p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프리랜서</w:t>
            </w:r>
          </w:p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(</w:t>
            </w:r>
            <w:r>
              <w:rPr>
                <w:lang w:eastAsia="ko-KR"/>
                <w:rFonts w:asciiTheme="majorEastAsia" w:eastAsiaTheme="majorEastAsia" w:hAnsiTheme="majorEastAsia" w:cs="맑은 고딕"/>
                <w:sz w:val="18"/>
                <w:szCs w:val="18"/>
                <w:rtl w:val="off"/>
              </w:rPr>
              <w:t>9</w:t>
            </w: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개월)</w:t>
            </w:r>
          </w:p>
        </w:tc>
        <w:tc>
          <w:tcPr>
            <w:tcW w:w="1638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 w:cs="맑은 고딕"/>
                <w:sz w:val="18"/>
                <w:szCs w:val="18"/>
                <w:rtl w:val="off"/>
              </w:rPr>
              <w:t>(주) 양지씨앤에스</w:t>
            </w:r>
          </w:p>
        </w:tc>
        <w:tc>
          <w:tcPr>
            <w:tcW w:w="1991" w:type="dxa"/>
            <w:vAlign w:val="center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2024/0</w:t>
            </w:r>
            <w:r>
              <w:rPr>
                <w:lang w:eastAsia="ko-KR"/>
                <w:rFonts w:asciiTheme="majorEastAsia" w:eastAsiaTheme="majorEastAsia" w:hAnsiTheme="majorEastAsia" w:cs="맑은 고딕"/>
                <w:color w:val="000000"/>
                <w:sz w:val="18"/>
                <w:szCs w:val="18"/>
                <w:rtl w:val="off"/>
              </w:rPr>
              <w:t>5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/01~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Theme="majorEastAsia" w:eastAsiaTheme="majorEastAsia" w:hAnsiTheme="majorEastAsia" w:cs="맑은 고딕"/>
                <w:color w:val="000000"/>
                <w:sz w:val="18"/>
                <w:szCs w:val="18"/>
                <w:rtl w:val="off"/>
              </w:rPr>
              <w:t>5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/</w:t>
            </w:r>
            <w:r>
              <w:rPr>
                <w:lang w:eastAsia="ko-KR"/>
                <w:rFonts w:asciiTheme="majorEastAsia" w:eastAsiaTheme="majorEastAsia" w:hAnsiTheme="majorEastAsia" w:cs="맑은 고딕"/>
                <w:color w:val="000000"/>
                <w:sz w:val="18"/>
                <w:szCs w:val="18"/>
                <w:rtl w:val="off"/>
              </w:rPr>
              <w:t>01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/3</w:t>
            </w:r>
            <w:r>
              <w:rPr>
                <w:lang w:eastAsia="ko-KR"/>
                <w:rFonts w:asciiTheme="majorEastAsia" w:eastAsiaTheme="majorEastAsia" w:hAnsiTheme="majorEastAsia" w:cs="맑은 고딕"/>
                <w:color w:val="000000"/>
                <w:sz w:val="18"/>
                <w:szCs w:val="18"/>
                <w:rtl w:val="off"/>
              </w:rPr>
              <w:t>1</w:t>
            </w:r>
          </w:p>
        </w:tc>
        <w:tc>
          <w:tcPr>
            <w:tcW w:w="801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 w:cs="맑은 고딕"/>
                <w:color w:val="000000"/>
                <w:sz w:val="18"/>
                <w:szCs w:val="18"/>
                <w:rtl w:val="off"/>
              </w:rPr>
              <w:t>대리</w:t>
            </w:r>
          </w:p>
        </w:tc>
        <w:tc>
          <w:tcPr>
            <w:tcW w:w="4187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개발</w:t>
            </w:r>
          </w:p>
        </w:tc>
      </w:tr>
    </w:tbl>
    <w:p>
      <w:pPr>
        <w:rPr>
          <w:rFonts w:asciiTheme="majorEastAsia" w:eastAsiaTheme="majorEastAsia" w:hAnsiTheme="majorEastAsia" w:cs="맑은 고딕"/>
          <w:b/>
          <w:color w:val="000000"/>
        </w:rPr>
      </w:pPr>
    </w:p>
    <w:p>
      <w:pPr>
        <w:rPr>
          <w:rFonts w:asciiTheme="majorEastAsia" w:eastAsiaTheme="majorEastAsia" w:hAnsiTheme="majorEastAsia" w:cs="맑은 고딕"/>
          <w:color w:val="000000"/>
        </w:rPr>
      </w:pPr>
      <w:r>
        <w:rPr>
          <w:rFonts w:asciiTheme="majorEastAsia" w:eastAsiaTheme="majorEastAsia" w:hAnsiTheme="majorEastAsia" w:cs="맑은 고딕"/>
          <w:b/>
          <w:color w:val="000000"/>
        </w:rPr>
        <w:t>5. 교  육</w:t>
      </w:r>
      <w:r>
        <w:rPr>
          <w:rFonts w:asciiTheme="majorEastAsia" w:eastAsiaTheme="majorEastAsia" w:hAnsiTheme="majorEastAsia" w:cs="맑은 고딕"/>
          <w:b/>
          <w:color w:val="000000"/>
        </w:rPr>
        <w:t xml:space="preserve">                                                                         </w:t>
      </w:r>
      <w:r>
        <w:rPr>
          <w:rFonts w:asciiTheme="majorEastAsia" w:eastAsiaTheme="majorEastAsia" w:hAnsiTheme="majorEastAsia" w:cs="맑은 고딕"/>
          <w:b/>
          <w:color w:val="000000"/>
        </w:rPr>
        <w:t>6. 특수기술</w:t>
      </w:r>
    </w:p>
    <w:tbl>
      <w:tblPr>
        <w:tblStyle w:val="a5"/>
        <w:tblW w:w="100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646"/>
        <w:gridCol w:w="974"/>
        <w:gridCol w:w="974"/>
        <w:gridCol w:w="1114"/>
        <w:gridCol w:w="279"/>
        <w:gridCol w:w="3202"/>
        <w:gridCol w:w="835"/>
      </w:tblGrid>
      <w:tr>
        <w:trPr>
          <w:trHeight w:val="324" w:hRule="atLeast"/>
        </w:trPr>
        <w:tc>
          <w:tcPr>
            <w:tcW w:w="2646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교육명</w:t>
            </w:r>
          </w:p>
        </w:tc>
        <w:tc>
          <w:tcPr>
            <w:tcW w:w="974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시작일</w:t>
            </w:r>
          </w:p>
        </w:tc>
        <w:tc>
          <w:tcPr>
            <w:tcW w:w="974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종료일</w:t>
            </w:r>
          </w:p>
        </w:tc>
        <w:tc>
          <w:tcPr>
            <w:tcW w:w="1114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기 관</w:t>
            </w:r>
          </w:p>
        </w:tc>
        <w:tc>
          <w:tcPr>
            <w:tcW w:w="279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3202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특수기술</w:t>
            </w:r>
          </w:p>
        </w:tc>
        <w:tc>
          <w:tcPr>
            <w:tcW w:w="835" w:type="dxa"/>
            <w:shd w:val="clear" w:color="auto" w:fill="E6E6E6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8"/>
                <w:szCs w:val="18"/>
              </w:rPr>
              <w:t>숙련도</w:t>
            </w:r>
          </w:p>
        </w:tc>
      </w:tr>
      <w:tr>
        <w:trPr>
          <w:trHeight w:val="218" w:hRule="atLeast"/>
        </w:trPr>
        <w:tc>
          <w:tcPr>
            <w:tcW w:w="2646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Arial"/>
                <w:bCs/>
                <w:color w:val="000000"/>
                <w:sz w:val="18"/>
                <w:szCs w:val="18"/>
              </w:rPr>
              <w:t>[</w:t>
            </w:r>
            <w:r>
              <w:rPr>
                <w:rFonts w:asciiTheme="majorEastAsia" w:eastAsiaTheme="majorEastAsia" w:hAnsiTheme="majorEastAsia" w:cs="Arial"/>
                <w:bCs/>
                <w:color w:val="000000"/>
                <w:sz w:val="18"/>
                <w:szCs w:val="18"/>
              </w:rPr>
              <w:t>NCS</w:t>
            </w:r>
            <w:r>
              <w:rPr>
                <w:rFonts w:asciiTheme="majorEastAsia" w:eastAsiaTheme="majorEastAsia" w:hAnsiTheme="majorEastAsia" w:cs="Arial"/>
                <w:bCs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Theme="majorEastAsia" w:eastAsiaTheme="majorEastAsia" w:hAnsiTheme="majorEastAsia" w:cs="Arial"/>
                <w:bCs/>
                <w:color w:val="000000"/>
                <w:sz w:val="18"/>
                <w:szCs w:val="18"/>
              </w:rPr>
              <w:t xml:space="preserve">응용SW엔지니어 및 </w:t>
            </w:r>
            <w:r>
              <w:rPr>
                <w:rFonts w:asciiTheme="majorEastAsia" w:eastAsiaTheme="majorEastAsia" w:hAnsiTheme="majorEastAsia" w:cs="Arial"/>
                <w:bCs/>
                <w:color w:val="000000"/>
                <w:sz w:val="18"/>
                <w:szCs w:val="18"/>
              </w:rPr>
              <w:t>DB</w:t>
            </w:r>
            <w:r>
              <w:rPr>
                <w:rFonts w:asciiTheme="majorEastAsia" w:eastAsiaTheme="majorEastAsia" w:hAnsiTheme="majorEastAsia" w:cs="Arial"/>
                <w:bCs/>
                <w:color w:val="000000"/>
                <w:sz w:val="18"/>
                <w:szCs w:val="18"/>
              </w:rPr>
              <w:t>엔지니어 양성과정</w:t>
            </w:r>
          </w:p>
        </w:tc>
        <w:tc>
          <w:tcPr>
            <w:tcW w:w="97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7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.0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7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.2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18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.0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.</w:t>
            </w:r>
            <w:r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11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KH정보교육원</w:t>
            </w:r>
          </w:p>
        </w:tc>
        <w:tc>
          <w:tcPr>
            <w:tcW w:w="279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3202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C/C++/VC++, Pro*C</w:t>
            </w:r>
          </w:p>
        </w:tc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하</w:t>
            </w:r>
          </w:p>
        </w:tc>
      </w:tr>
      <w:tr>
        <w:trPr>
          <w:trHeight w:val="149" w:hRule="atLeast"/>
        </w:trPr>
        <w:tc>
          <w:tcPr>
            <w:tcW w:w="2646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111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279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3202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C#.NET, ASP.NET, QT, Python</w:t>
            </w:r>
          </w:p>
        </w:tc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하</w:t>
            </w:r>
          </w:p>
        </w:tc>
      </w:tr>
      <w:tr>
        <w:trPr>
          <w:trHeight w:val="201" w:hRule="atLeast"/>
        </w:trPr>
        <w:tc>
          <w:tcPr>
            <w:tcW w:w="2646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111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279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3202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JAVA-JSP, Spring,iBatis,jQuery,Ajax</w:t>
            </w:r>
          </w:p>
        </w:tc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중</w:t>
            </w:r>
          </w:p>
        </w:tc>
      </w:tr>
      <w:tr>
        <w:trPr>
          <w:trHeight w:val="115" w:hRule="atLeast"/>
        </w:trPr>
        <w:tc>
          <w:tcPr>
            <w:tcW w:w="2646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jc w:val="left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1114" w:type="dxa"/>
            <w:vAlign w:val="center"/>
          </w:tcPr>
          <w:p>
            <w:pPr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</w:p>
        </w:tc>
        <w:tc>
          <w:tcPr>
            <w:tcW w:w="279" w:type="dxa"/>
            <w:tcBorders>
              <w:top w:val="nil"/>
              <w:bottom w:val="nil"/>
            </w:tcBorders>
          </w:tcPr>
          <w:p>
            <w:pPr>
              <w:jc w:val="center"/>
              <w:rPr>
                <w:rFonts w:asciiTheme="majorEastAsia" w:eastAsiaTheme="majorEastAsia" w:hAnsiTheme="majorEastAsia" w:cs="맑은 고딕"/>
                <w:color w:val="000000"/>
                <w:sz w:val="18"/>
                <w:szCs w:val="18"/>
              </w:rPr>
            </w:pPr>
          </w:p>
        </w:tc>
        <w:tc>
          <w:tcPr>
            <w:tcW w:w="3202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JavaScript</w:t>
            </w:r>
          </w:p>
        </w:tc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맑은 고딕"/>
                <w:sz w:val="18"/>
                <w:szCs w:val="18"/>
              </w:rPr>
              <w:t>중</w:t>
            </w:r>
          </w:p>
        </w:tc>
      </w:tr>
    </w:tbl>
    <w:p>
      <w:pPr>
        <w:rPr>
          <w:rFonts w:asciiTheme="majorEastAsia" w:eastAsiaTheme="majorEastAsia" w:hAnsiTheme="majorEastAsia" w:cs="맑은 고딕"/>
        </w:rPr>
        <w:sectPr>
          <w:pgSz w:w="11906" w:h="16838"/>
          <w:pgMar w:top="720" w:right="720" w:bottom="720" w:left="720" w:header="851" w:footer="851" w:gutter="0"/>
          <w:cols w:space="720"/>
          <w:docGrid w:linePitch="360"/>
          <w:pgNumType w:start="1"/>
        </w:sectPr>
      </w:pPr>
    </w:p>
    <w:tbl>
      <w:tblPr>
        <w:tblStyle w:val="a5"/>
        <w:tblpPr w:leftFromText="142" w:rightFromText="142" w:vertAnchor="page" w:tblpY="889"/>
        <w:tblW w:w="15408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616"/>
        <w:gridCol w:w="1908"/>
        <w:gridCol w:w="915"/>
        <w:gridCol w:w="948"/>
        <w:gridCol w:w="1397"/>
        <w:gridCol w:w="1673"/>
        <w:gridCol w:w="594"/>
        <w:gridCol w:w="555"/>
        <w:gridCol w:w="1017"/>
        <w:gridCol w:w="1021"/>
        <w:gridCol w:w="821"/>
        <w:gridCol w:w="1067"/>
        <w:gridCol w:w="894"/>
        <w:gridCol w:w="975"/>
      </w:tblGrid>
      <w:tr>
        <w:trPr>
          <w:trHeight w:val="650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프로젝트(업무)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프로젝트(업무) 내용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참여기간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고객사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근무</w:t>
            </w:r>
          </w:p>
          <w:p>
            <w:pPr>
              <w:jc w:val="center"/>
              <w:rPr>
                <w:rFonts w:asciiTheme="majorEastAsia" w:eastAsiaTheme="majorEastAsia" w:hAnsiTheme="majorEastAsia" w:cs="맑은 고딕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회사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역 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</w:rPr>
            </w:pPr>
            <w:r>
              <w:rPr>
                <w:rFonts w:asciiTheme="majorEastAsia" w:eastAsiaTheme="majorEastAsia" w:hAnsiTheme="majorEastAsia" w:cs="맑은 고딕"/>
                <w:b/>
                <w:sz w:val="19"/>
                <w:szCs w:val="19"/>
              </w:rPr>
              <w:t>개   발   환   경</w:t>
            </w:r>
          </w:p>
        </w:tc>
      </w:tr>
      <w:tr>
        <w:trPr>
          <w:trHeight w:val="650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</w:rPr>
            </w:pPr>
            <w:r>
              <w:rPr>
                <w:rFonts w:asciiTheme="majorEastAsia" w:eastAsiaTheme="majorEastAsia" w:hAnsiTheme="majorEastAsia" w:cs="맑은 고딕"/>
                <w:b/>
              </w:rPr>
              <w:t>시작일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eastAsiaTheme="majorEastAsia" w:hAnsiTheme="majorEastAsia" w:cs="맑은 고딕"/>
                <w:b/>
              </w:rPr>
            </w:pPr>
            <w:r>
              <w:rPr>
                <w:rFonts w:asciiTheme="majorEastAsia" w:eastAsiaTheme="majorEastAsia" w:hAnsiTheme="majorEastAsia" w:cs="맑은 고딕"/>
                <w:b/>
              </w:rPr>
              <w:t>종료일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b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b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기 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언 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DBMS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TOOL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통신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192" w:lineRule="auto"/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</w:pPr>
            <w:r>
              <w:rPr>
                <w:rFonts w:asciiTheme="majorEastAsia" w:eastAsiaTheme="majorEastAsia" w:hAnsiTheme="majorEastAsia" w:cs="맑은 고딕"/>
                <w:b/>
                <w:color w:val="000000"/>
                <w:sz w:val="19"/>
                <w:szCs w:val="19"/>
              </w:rPr>
              <w:t>기 타</w:t>
            </w:r>
          </w:p>
        </w:tc>
      </w:tr>
      <w:tr>
        <w:trPr>
          <w:trHeight w:val="147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BQMS(</w:t>
            </w:r>
            <w:r>
              <w:rPr>
                <w:rFonts w:asciiTheme="minorEastAsia" w:hAnsiTheme="minorEastAsia" w:cs="맑은 고딕"/>
                <w:sz w:val="18"/>
                <w:szCs w:val="18"/>
              </w:rPr>
              <w:t>간접구매업체관리)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내부업무 개발</w:t>
            </w:r>
          </w:p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MAIN, 게시판, 서류관리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2018/03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2018/07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삼성전자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인터데이터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JSP, JavaScript</w:t>
            </w:r>
          </w:p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Java,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Eclipse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SVN</w:t>
            </w:r>
            <w:r>
              <w:rPr>
                <w:rFonts w:asciiTheme="minorEastAsia" w:hAnsiTheme="minorEastAsia" w:cs="맑은 고딕"/>
                <w:sz w:val="18"/>
                <w:szCs w:val="18"/>
              </w:rPr>
              <w:t>,</w:t>
            </w:r>
          </w:p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Spring</w:t>
            </w:r>
          </w:p>
        </w:tc>
      </w:tr>
      <w:tr>
        <w:trPr>
          <w:trHeight w:val="166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롯데마트 온라인몰 운영 및 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고객사 PC,  모바일앱 내 상품,전시,판촉 개발 및 운영 관리,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2018/08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2019/12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롯데마트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㈜바인소프트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개발</w:t>
            </w:r>
            <w:r>
              <w:rPr>
                <w:rFonts w:asciiTheme="minorEastAsia" w:hAnsiTheme="minorEastAsia" w:cs="맑은 고딕"/>
                <w:sz w:val="18"/>
                <w:szCs w:val="18"/>
              </w:rPr>
              <w:t>,</w:t>
            </w:r>
          </w:p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운영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JSP</w:t>
            </w:r>
            <w:r>
              <w:rPr>
                <w:rFonts w:asciiTheme="minorEastAsia" w:hAnsiTheme="minorEastAsia" w:cs="맑은 고딕"/>
                <w:sz w:val="18"/>
                <w:szCs w:val="18"/>
              </w:rPr>
              <w:t xml:space="preserve"> JavaScript</w:t>
            </w:r>
          </w:p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Java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Eclipse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SVN</w:t>
            </w:r>
            <w:r>
              <w:rPr>
                <w:rFonts w:asciiTheme="minorEastAsia" w:hAnsiTheme="minorEastAsia" w:cs="맑은 고딕"/>
                <w:sz w:val="18"/>
                <w:szCs w:val="18"/>
              </w:rPr>
              <w:t>,</w:t>
            </w:r>
          </w:p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vMerge w:val="continue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롯데마트 온라인</w:t>
            </w:r>
          </w:p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통합몰 상품파트 개발</w:t>
            </w:r>
          </w:p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(롯데ON통합-상품파트API개발)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2020/01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2020/06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롯데마트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㈜바인소프트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IBM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Unix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JSP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JAVA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TCP/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IP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AWS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REST-API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뷰티앱 구축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MAIN, 게시판, 판촉, 상품 상세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2020/07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2021/06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AK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㈜바인소프트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JSP</w:t>
            </w:r>
            <w:r>
              <w:rPr>
                <w:rFonts w:asciiTheme="minorEastAsia" w:hAnsiTheme="minorEastAsia"/>
              </w:rPr>
              <w:t>,,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  <w:p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WebSqure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SSP 구축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상품상세, 상품리스트, 검색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2021/07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2021/12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서브원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㈜바인소프트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</w:t>
            </w:r>
            <w:r>
              <w:rPr>
                <w:rFonts w:asciiTheme="minorEastAsia" w:hAnsiTheme="minorEastAsia"/>
              </w:rPr>
              <w:t>SP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Nexacro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2022/01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2022/10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서브원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인스파이어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</w:t>
            </w:r>
            <w:r>
              <w:rPr>
                <w:rFonts w:asciiTheme="minorEastAsia" w:hAnsiTheme="minorEastAsia"/>
              </w:rPr>
              <w:t>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SPRING,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Nexacro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SSP </w:t>
            </w:r>
          </w:p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프로젝트 고도화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SP프로젝트 고도화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2022/</w:t>
            </w:r>
            <w:r>
              <w:rPr>
                <w:rFonts w:asciiTheme="minorEastAsia" w:hAnsiTheme="minorEastAsia"/>
                <w:sz w:val="18"/>
                <w:szCs w:val="18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/</w:t>
            </w:r>
            <w:r>
              <w:rPr>
                <w:rFonts w:asciiTheme="minorEastAsia" w:hAnsiTheme="minorEastAsia"/>
                <w:sz w:val="18"/>
                <w:szCs w:val="18"/>
              </w:rPr>
              <w:t>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서브원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인스파이어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</w:t>
            </w:r>
            <w:r>
              <w:rPr>
                <w:rFonts w:asciiTheme="minorEastAsia" w:hAnsiTheme="minorEastAsia"/>
              </w:rPr>
              <w:t>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SPRING,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Nexacr</w:t>
            </w:r>
            <w:r>
              <w:rPr>
                <w:rFonts w:asciiTheme="minorEastAsia" w:hAnsiTheme="minorEastAsia"/>
                <w:sz w:val="18"/>
                <w:szCs w:val="18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PSS </w:t>
            </w:r>
            <w:r>
              <w:rPr>
                <w:rFonts w:asciiTheme="minorEastAsia" w:hAnsiTheme="minorEastAsia"/>
                <w:sz w:val="18"/>
                <w:szCs w:val="18"/>
              </w:rPr>
              <w:t>구축</w:t>
            </w:r>
          </w:p>
          <w:p>
            <w:pPr>
              <w:jc w:val="left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(구매지원시스템)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구매조직, 결재선관리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/</w:t>
            </w:r>
            <w:r>
              <w:rPr>
                <w:rFonts w:asciiTheme="minorEastAsia" w:hAnsiTheme="minorEastAsia"/>
                <w:sz w:val="18"/>
                <w:szCs w:val="18"/>
              </w:rPr>
              <w:t>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2023/1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서브원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인스파이어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</w:t>
            </w:r>
            <w:r>
              <w:rPr>
                <w:rFonts w:asciiTheme="minorEastAsia" w:hAnsiTheme="minorEastAsia"/>
              </w:rPr>
              <w:t>SP</w:t>
            </w:r>
            <w:r>
              <w:rPr>
                <w:rFonts w:asciiTheme="minorEastAsia" w:hAnsiTheme="minorEastAsia"/>
              </w:rPr>
              <w:t>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SPRING,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Nexacro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hAnsiTheme="minorEastAsia"/>
                <w:sz w:val="18"/>
                <w:szCs w:val="18"/>
              </w:rPr>
              <w:t>-chart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TNS-PMS 2</w:t>
            </w:r>
            <w:r>
              <w:rPr>
                <w:rFonts w:asciiTheme="majorHAnsi" w:hAnsiTheme="majorHAnsi"/>
                <w:sz w:val="18"/>
                <w:szCs w:val="18"/>
              </w:rPr>
              <w:t>차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/>
                <w:sz w:val="18"/>
                <w:szCs w:val="18"/>
              </w:rPr>
              <w:t>고도화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 xml:space="preserve">S/W </w:t>
            </w:r>
            <w:r>
              <w:rPr>
                <w:rFonts w:asciiTheme="minorEastAsia" w:hAnsiTheme="minorEastAsia"/>
                <w:sz w:val="18"/>
                <w:szCs w:val="18"/>
              </w:rPr>
              <w:t>프로젝트 및 매체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2024/01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2024/04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효성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 xml:space="preserve">㈜ </w:t>
            </w:r>
            <w:r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  <w:t>올댓휴먼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</w:t>
            </w:r>
            <w:r>
              <w:rPr>
                <w:rFonts w:asciiTheme="minorEastAsia" w:hAnsiTheme="minorEastAsia"/>
              </w:rPr>
              <w:t>SP</w:t>
            </w:r>
            <w:r>
              <w:rPr>
                <w:rFonts w:asciiTheme="minorEastAsia" w:hAnsiTheme="minorEastAsia"/>
              </w:rPr>
              <w:t>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SPRING,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SVN</w:t>
            </w:r>
          </w:p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</w:rPr>
              <w:t>SPRING</w:t>
            </w:r>
          </w:p>
        </w:tc>
      </w:tr>
      <w:tr>
        <w:trPr>
          <w:trHeight w:val="9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lang w:eastAsia="ko-KR"/>
                <w:rFonts w:asciiTheme="majorHAnsi" w:hAnsiTheme="majorHAnsi"/>
                <w:sz w:val="18"/>
                <w:szCs w:val="18"/>
                <w:rtl w:val="off"/>
              </w:rPr>
              <w:t>신한 증권 메타 프로젝트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계좌 업무 개발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2024/0</w:t>
            </w: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</w:t>
            </w: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5</w:t>
            </w:r>
            <w:r>
              <w:rPr>
                <w:rFonts w:asciiTheme="minorEastAsia" w:hAnsiTheme="minorEastAsia"/>
                <w:sz w:val="18"/>
                <w:szCs w:val="18"/>
              </w:rPr>
              <w:t>/01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신한투자증권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 w:cs="맑은 고딕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 w:cs="맑은 고딕"/>
                <w:sz w:val="18"/>
                <w:szCs w:val="18"/>
                <w:rtl w:val="off"/>
              </w:rPr>
              <w:t>(주) 양지씨앤에스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sz w:val="18"/>
                <w:szCs w:val="18"/>
                <w:rtl w:val="off"/>
              </w:rPr>
              <w:t>개발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</w:rPr>
              <w:t>Windows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SPRING,</w:t>
            </w:r>
          </w:p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Oracle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Eclipse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Github</w:t>
            </w:r>
          </w:p>
        </w:tc>
      </w:tr>
    </w:tbl>
    <w:p>
      <w:pPr>
        <w:jc w:val="left"/>
        <w:pBdr>
          <w:between w:val="nil"/>
          <w:top w:val="nil"/>
          <w:left w:val="nil"/>
          <w:bottom w:val="nil"/>
          <w:right w:val="nil"/>
        </w:pBdr>
        <w:spacing w:line="276" w:lineRule="auto"/>
        <w:rPr>
          <w:rFonts w:asciiTheme="majorEastAsia" w:eastAsiaTheme="majorEastAsia" w:hAnsiTheme="majorEastAsia" w:cs="맑은 고딕"/>
        </w:rPr>
      </w:pPr>
    </w:p>
    <w:p>
      <w:pPr>
        <w:rPr>
          <w:rFonts w:asciiTheme="majorEastAsia" w:eastAsiaTheme="majorEastAsia" w:hAnsiTheme="majorEastAsia" w:cs="맑은 고딕"/>
          <w:sz w:val="18"/>
          <w:szCs w:val="18"/>
        </w:rPr>
      </w:pPr>
    </w:p>
    <w:sectPr>
      <w:pgSz w:w="16838" w:h="11906" w:orient="landscape"/>
      <w:pgMar w:top="720" w:right="720" w:bottom="720" w:left="720" w:header="851" w:footer="851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Theme="minorEastAsia" w:hAnsi="Times New Roman" w:cs="Times New Roman"/>
      </w:rPr>
    </w:rPrDefault>
    <w:pPrDefault>
      <w:pPr>
        <w:widowControl w:val="off"/>
        <w:jc w:val="both"/>
      </w:pPr>
    </w:pPrDefault>
  </w:docDefaults>
  <w:style w:type="paragraph" w:default="1" w:styleId="a1">
    <w:name w:val="Normal"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9">
    <w:name w:val="머리글 Char"/>
    <w:basedOn w:val="a2"/>
    <w:link w:val="header"/>
  </w:style>
  <w:style w:type="paragraph" w:styleId="aff8">
    <w:name w:val="footer"/>
    <w:basedOn w:val="a1"/>
    <w:link w:val="바닥글 Char"/>
    <w:unhideWhenUsed/>
    <w:pPr>
      <w:snapToGrid w:val="0"/>
      <w:tabs>
        <w:tab w:val="center" w:pos="4513"/>
        <w:tab w:val="right" w:pos="9026"/>
      </w:tabs>
    </w:pPr>
  </w:style>
  <w:style w:type="table" w:customStyle="1" w:styleId="a5">
    <w:basedOn w:val="TableNormal"/>
    <w:tblPr>
      <w:tblCellMar>
        <w:left w:w="99" w:type="dxa"/>
        <w:right w:w="99" w:type="dxa"/>
      </w:tblCellMar>
      <w:tblStyleColBandSize w:val="1"/>
      <w:tblStyleRowBandSize w:val="1"/>
    </w:tblPr>
  </w:style>
  <w:style w:type="numbering" w:styleId="a4">
    <w:name w:val="No List"/>
    <w:semiHidden/>
    <w:unhideWhenUsed/>
  </w:style>
  <w:style w:type="paragraph" w:styleId="21">
    <w:name w:val="heading 2"/>
    <w:basedOn w:val="a1"/>
    <w:next w:val="a1"/>
    <w:pPr>
      <w:keepNext/>
      <w:keepLines/>
      <w:outlineLvl w:val="1"/>
      <w:spacing w:after="80" w:before="360"/>
    </w:pPr>
    <w:rPr>
      <w:b/>
      <w:sz w:val="36"/>
      <w:szCs w:val="36"/>
    </w:rPr>
  </w:style>
  <w:style w:type="paragraph" w:styleId="1">
    <w:name w:val="heading 1"/>
    <w:basedOn w:val="a1"/>
    <w:next w:val="a1"/>
    <w:pPr>
      <w:keepNext/>
      <w:outlineLvl w:val="0"/>
      <w:jc w:val="center"/>
    </w:pPr>
    <w:rPr>
      <w:rFonts w:ascii="맑은 고딕" w:eastAsia="맑은 고딕" w:hAnsi="맑은 고딕" w:cs="맑은 고딕"/>
      <w:sz w:val="28"/>
      <w:szCs w:val="28"/>
    </w:rPr>
  </w:style>
  <w:style w:type="character" w:styleId="a2">
    <w:name w:val="Default Paragraph Font"/>
    <w:semiHidden/>
    <w:unhideWhenUsed/>
  </w:style>
  <w:style w:type="paragraph" w:styleId="51">
    <w:name w:val="heading 5"/>
    <w:basedOn w:val="a1"/>
    <w:next w:val="a1"/>
    <w:pPr>
      <w:keepNext/>
      <w:keepLines/>
      <w:outlineLvl w:val="4"/>
      <w:spacing w:after="40" w:before="220"/>
    </w:pPr>
    <w:rPr>
      <w:b/>
      <w:sz w:val="22"/>
      <w:szCs w:val="22"/>
    </w:rPr>
  </w:style>
  <w:style w:type="paragraph" w:styleId="a6">
    <w:name w:val="Title"/>
    <w:basedOn w:val="a1"/>
    <w:next w:val="a1"/>
    <w:pPr>
      <w:jc w:val="center"/>
    </w:pPr>
    <w:rPr>
      <w:rFonts w:ascii="맑은 고딕" w:eastAsia="맑은 고딕" w:hAnsi="맑은 고딕" w:cs="맑은 고딕"/>
      <w:b/>
      <w:sz w:val="32"/>
      <w:szCs w:val="32"/>
    </w:rPr>
  </w:style>
  <w:style w:type="paragraph" w:styleId="41">
    <w:name w:val="heading 4"/>
    <w:basedOn w:val="a1"/>
    <w:next w:val="a1"/>
    <w:pPr>
      <w:keepNext/>
      <w:keepLines/>
      <w:outlineLvl w:val="3"/>
      <w:spacing w:after="40" w:before="240"/>
    </w:pPr>
    <w:rPr>
      <w:b/>
      <w:sz w:val="24"/>
      <w:szCs w:val="24"/>
    </w:rPr>
  </w:style>
  <w:style w:type="paragraph" w:styleId="6">
    <w:name w:val="heading 6"/>
    <w:basedOn w:val="a1"/>
    <w:next w:val="a1"/>
    <w:pPr>
      <w:keepNext/>
      <w:keepLines/>
      <w:outlineLvl w:val="5"/>
      <w:spacing w:after="40" w:before="200"/>
    </w:pPr>
    <w:rPr>
      <w:b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Normal"/>
  </w:style>
  <w:style w:type="paragraph" w:styleId="31">
    <w:name w:val="heading 3"/>
    <w:basedOn w:val="a1"/>
    <w:next w:val="a1"/>
    <w:pPr>
      <w:keepNext/>
      <w:keepLines/>
      <w:outlineLvl w:val="2"/>
      <w:spacing w:after="80" w:before="280"/>
    </w:pPr>
    <w:rPr>
      <w:b/>
      <w:sz w:val="28"/>
      <w:szCs w:val="28"/>
    </w:rPr>
  </w:style>
  <w:style w:type="paragraph" w:styleId="a7">
    <w:name w:val="Subtitle"/>
    <w:basedOn w:val="a1"/>
    <w:next w:val="a1"/>
    <w:pPr>
      <w:keepNext/>
      <w:keepLines/>
      <w:spacing w:after="80"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e">
    <w:name w:val="header"/>
    <w:basedOn w:val="a1"/>
    <w:link w:val="머리글 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f">
    <w:name w:val="바닥글 Char"/>
    <w:basedOn w:val="a2"/>
    <w:link w:val="foote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miell</dc:creator>
  <cp:keywords/>
  <dc:description/>
  <cp:lastModifiedBy>miell</cp:lastModifiedBy>
  <cp:revision>1</cp:revision>
  <dcterms:created xsi:type="dcterms:W3CDTF">2020-05-06T13:53:00Z</dcterms:created>
  <dcterms:modified xsi:type="dcterms:W3CDTF">2025-01-05T11:24:28Z</dcterms:modified>
  <cp:lastPrinted>2024-01-09T14:19:00Z</cp:lastPrinted>
  <cp:version>0900.0001.01</cp:version>
</cp:coreProperties>
</file>