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Prepare for final by going over the information below: Everything below will be covered in the final exam,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 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- To know the difference between GUI lightweight and heavyweight components.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Answer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Heavy weight – partially native platform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dependant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>Light weight – totally platform independent.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- To know which components are heavyweight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components.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Answers:</w:t>
      </w:r>
      <w:r>
        <w:rPr>
          <w:rFonts w:ascii="Helvetica Neue" w:hAnsi="Helvetica Neue"/>
          <w:color w:val="2D3B45"/>
          <w:sz w:val="24"/>
          <w:szCs w:val="24"/>
        </w:rPr>
        <w:br/>
        <w:t>The following are heavyweight components: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,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JApplet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,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JDialog</w:t>
      </w:r>
      <w:proofErr w:type="spellEnd"/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All other GUI components are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light weight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>.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- To know how to register with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JButton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;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to be a listener of button clicks.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Answer: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Call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JButton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,s</w:t>
      </w:r>
      <w:proofErr w:type="spellEnd"/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addActionListener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method.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- To know what kind of Event object is generated for the following actions:</w:t>
      </w:r>
      <w:r>
        <w:rPr>
          <w:rFonts w:ascii="Helvetica Neue" w:hAnsi="Helvetica Neue"/>
          <w:color w:val="2D3B45"/>
          <w:sz w:val="24"/>
          <w:szCs w:val="24"/>
        </w:rPr>
        <w:br/>
        <w:t>• [1] Clicking on a button</w:t>
      </w:r>
      <w:r>
        <w:rPr>
          <w:rFonts w:ascii="Helvetica Neue" w:hAnsi="Helvetica Neue"/>
          <w:color w:val="2D3B45"/>
          <w:sz w:val="24"/>
          <w:szCs w:val="24"/>
        </w:rPr>
        <w:br/>
        <w:t>• [2] Pressing an enter key inside a text field</w:t>
      </w:r>
      <w:r>
        <w:rPr>
          <w:rFonts w:ascii="Helvetica Neue" w:hAnsi="Helvetica Neue"/>
          <w:color w:val="2D3B45"/>
          <w:sz w:val="24"/>
          <w:szCs w:val="24"/>
        </w:rPr>
        <w:br/>
        <w:t>• [3] Typing a letter inside a text field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[4] Clicking the close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( X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) button in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[5] Clicking the minimize ( _ ) button in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>• [6] Pressing, releasing, clicking, entering, exiting a mouse in an object</w:t>
      </w:r>
      <w:r>
        <w:rPr>
          <w:rFonts w:ascii="Helvetica Neue" w:hAnsi="Helvetica Neue"/>
          <w:color w:val="2D3B45"/>
          <w:sz w:val="24"/>
          <w:szCs w:val="24"/>
        </w:rPr>
        <w:br/>
        <w:t>• [7] Dragging or Moving a mouse in an object</w:t>
      </w:r>
      <w:r>
        <w:rPr>
          <w:rFonts w:ascii="Helvetica Neue" w:hAnsi="Helvetica Neue"/>
          <w:color w:val="2D3B45"/>
          <w:sz w:val="24"/>
          <w:szCs w:val="24"/>
        </w:rPr>
        <w:br/>
        <w:t>Answers: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[1]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[2]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[3]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ItemEvent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[4]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WindowEvent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[5]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WindowEvent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[6]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MouseEvent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[7]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MouseEvent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objectm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–(there is no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MouseMotionEvent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 )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- For each of the above cases what interface the listener must implement to listen for the event?</w:t>
      </w:r>
      <w:r>
        <w:rPr>
          <w:rFonts w:ascii="Helvetica Neue" w:hAnsi="Helvetica Neue"/>
          <w:color w:val="2D3B45"/>
          <w:sz w:val="24"/>
          <w:szCs w:val="24"/>
        </w:rPr>
        <w:br/>
        <w:t>Answers: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[1] implements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ActionListener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[2] implements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ActionListener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lastRenderedPageBreak/>
        <w:t xml:space="preserve">• [3] implements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ItemListener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[4] implements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WindowListener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[5] implements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WindowListener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[6] implements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MouseListener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[7] implements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MouseMotionListener</w:t>
      </w:r>
      <w:proofErr w:type="spellEnd"/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- To know the methods provided by the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 for communicating with it and what each method returns.</w:t>
      </w:r>
      <w:r>
        <w:rPr>
          <w:rFonts w:ascii="Helvetica Neue" w:hAnsi="Helvetica Neue"/>
          <w:color w:val="2D3B45"/>
          <w:sz w:val="24"/>
          <w:szCs w:val="24"/>
        </w:rPr>
        <w:br/>
        <w:t>Answers: (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provides the following methods)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getSource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: returns the reference of the source object reporting the event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getActionCommand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: returns additional information about the source object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for example in the case of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JButton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object, it returns the label of the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JButton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that the user sees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 xml:space="preserve">- To know how to set the background color of a container object such as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or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JPanel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>Answers: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For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JPanel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you will set the color to green as below: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proofErr w:type="spellStart"/>
      <w:proofErr w:type="gramStart"/>
      <w:r>
        <w:rPr>
          <w:rFonts w:ascii="Helvetica Neue" w:hAnsi="Helvetica Neue"/>
          <w:color w:val="2D3B45"/>
          <w:sz w:val="24"/>
          <w:szCs w:val="24"/>
        </w:rPr>
        <w:t>jp.setBackground</w:t>
      </w:r>
      <w:proofErr w:type="spellEnd"/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Color.green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 xml:space="preserve">- To know how to get the size, width, height, or dimensions of an object such as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or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JPanel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>Answers: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For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example, to get the width of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f, you will do as follows: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proofErr w:type="spellStart"/>
      <w:proofErr w:type="gramStart"/>
      <w:r>
        <w:rPr>
          <w:rFonts w:ascii="Helvetica Neue" w:hAnsi="Helvetica Neue"/>
          <w:color w:val="2D3B45"/>
          <w:sz w:val="24"/>
          <w:szCs w:val="24"/>
        </w:rPr>
        <w:t>f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>.getWidth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);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Look up the other methods yourself such as for getting height, dimensions etc.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- To know how to set up the layout manager of a container object.</w:t>
      </w:r>
      <w:r>
        <w:rPr>
          <w:rFonts w:ascii="Helvetica Neue" w:hAnsi="Helvetica Neue"/>
          <w:color w:val="2D3B45"/>
          <w:sz w:val="24"/>
          <w:szCs w:val="24"/>
        </w:rPr>
        <w:br/>
        <w:t>Answers: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You will set up the layout of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 to be grid layout with four rows and two columns as below:</w:t>
      </w:r>
      <w:r>
        <w:rPr>
          <w:rFonts w:ascii="Helvetica Neue" w:hAnsi="Helvetica Neue"/>
          <w:color w:val="2D3B45"/>
          <w:sz w:val="24"/>
          <w:szCs w:val="24"/>
        </w:rPr>
        <w:br/>
        <w:t>Method 1: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GridLayout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GridLayout</w:t>
      </w:r>
      <w:proofErr w:type="spellEnd"/>
      <w:proofErr w:type="gramStart"/>
      <w:r>
        <w:rPr>
          <w:rFonts w:ascii="Helvetica Neue" w:hAnsi="Helvetica Neue"/>
          <w:color w:val="2D3B45"/>
          <w:sz w:val="24"/>
          <w:szCs w:val="24"/>
        </w:rPr>
        <w:t>( 4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>, 2 );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f.setLayout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  <w:r>
        <w:rPr>
          <w:rFonts w:ascii="Helvetica Neue" w:hAnsi="Helvetica Neue"/>
          <w:color w:val="2D3B45"/>
          <w:sz w:val="24"/>
          <w:szCs w:val="24"/>
        </w:rPr>
        <w:br/>
        <w:t>Method 2: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f.setLayout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GridLayout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( 4, 2 )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Do this yourself: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How will you set up the layout to be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BorderLayout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?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br/>
        <w:t xml:space="preserve">How will you set up the layout to be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FlowLayout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such that all the components are left aligned within the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FlowLayout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?</w:t>
      </w:r>
      <w:r>
        <w:rPr>
          <w:rFonts w:ascii="Helvetica Neue" w:hAnsi="Helvetica Neue"/>
          <w:color w:val="2D3B45"/>
          <w:sz w:val="24"/>
          <w:szCs w:val="24"/>
        </w:rPr>
        <w:br/>
        <w:t>Answer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lastRenderedPageBreak/>
        <w:t>FlowLayout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FlowLayout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FlowLayout.LEFT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f.setLayout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- To know what is the default layout for the following container objects: 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JApplet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JPanel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 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Answer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BorderLayout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)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JApplet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, (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BorderLayout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)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JPanel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FlowLayout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)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- To know the name of the method that you must override for drawing graphics in the following object types: 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JApplet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 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JPanel</w:t>
      </w:r>
      <w:proofErr w:type="spellEnd"/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Answer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(paint)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JApplet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(paint)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JPanel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paintComponent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and paint)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- To know how to set the size of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 and how to make it show up.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Answer 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f.setSize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(400,300);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proofErr w:type="gramStart"/>
      <w:r>
        <w:rPr>
          <w:rFonts w:ascii="Helvetica Neue" w:hAnsi="Helvetica Neue"/>
          <w:color w:val="2D3B45"/>
          <w:sz w:val="24"/>
          <w:szCs w:val="24"/>
        </w:rPr>
        <w:t xml:space="preserve">To know how to make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 show up.</w:t>
      </w:r>
      <w:proofErr w:type="gramEnd"/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Answer 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proofErr w:type="gramStart"/>
      <w:r>
        <w:rPr>
          <w:rFonts w:ascii="Helvetica Neue" w:hAnsi="Helvetica Neue"/>
          <w:color w:val="2D3B45"/>
          <w:sz w:val="24"/>
          <w:szCs w:val="24"/>
        </w:rPr>
        <w:t>f.setVisible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>true);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br/>
        <w:t>- To know where the coordinates (0, 0) is located in the following drawing objects: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(top-left corner)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JApplet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(top-left corner)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JPanel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(top-left corner)</w:t>
      </w:r>
      <w:r>
        <w:rPr>
          <w:rFonts w:ascii="Helvetica Neue" w:hAnsi="Helvetica Neue"/>
          <w:color w:val="2D3B45"/>
          <w:sz w:val="24"/>
          <w:szCs w:val="24"/>
        </w:rPr>
        <w:br/>
        <w:t>- To know the method and parameters for drawing the following graphics:</w:t>
      </w:r>
      <w:r>
        <w:rPr>
          <w:rFonts w:ascii="Helvetica Neue" w:hAnsi="Helvetica Neue"/>
          <w:color w:val="2D3B45"/>
          <w:sz w:val="24"/>
          <w:szCs w:val="24"/>
        </w:rPr>
        <w:br/>
        <w:t>• Rectangle</w:t>
      </w:r>
      <w:r>
        <w:rPr>
          <w:rFonts w:ascii="Helvetica Neue" w:hAnsi="Helvetica Neue"/>
          <w:color w:val="2D3B45"/>
          <w:sz w:val="24"/>
          <w:szCs w:val="24"/>
        </w:rPr>
        <w:br/>
        <w:t>• Oval</w:t>
      </w:r>
      <w:r>
        <w:rPr>
          <w:rFonts w:ascii="Helvetica Neue" w:hAnsi="Helvetica Neue"/>
          <w:color w:val="2D3B45"/>
          <w:sz w:val="24"/>
          <w:szCs w:val="24"/>
        </w:rPr>
        <w:br/>
        <w:t>• Arc</w:t>
      </w:r>
      <w:r>
        <w:rPr>
          <w:rFonts w:ascii="Helvetica Neue" w:hAnsi="Helvetica Neue"/>
          <w:color w:val="2D3B45"/>
          <w:sz w:val="24"/>
          <w:szCs w:val="24"/>
        </w:rPr>
        <w:br/>
        <w:t>• String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Answer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drawRect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( )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lastRenderedPageBreak/>
        <w:t>drawOval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 )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drawArc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 )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drawString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 )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- To know how to set the color and the font of the Graphics object g.</w:t>
      </w:r>
      <w:r>
        <w:rPr>
          <w:rFonts w:ascii="Helvetica Neue" w:hAnsi="Helvetica Neue"/>
          <w:color w:val="2D3B45"/>
          <w:sz w:val="24"/>
          <w:szCs w:val="24"/>
        </w:rPr>
        <w:br/>
        <w:t>Answer: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//Code snippet below sets the font and the color before displaying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stirng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“Hi”.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Font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font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Font(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>"Courier",Font.BOLD,30);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g.setFont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(font);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g.setColor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Color.red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g.drawString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("Hi",100,100);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- To know how to do the following: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Read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the contents of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TextField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Change the contents of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TextField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Clear the contents of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TextField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Set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the label of a button.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• Add text to the end of a text area.</w:t>
      </w:r>
      <w:proofErr w:type="gramEnd"/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Answer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getText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( )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setText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 )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setText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(“ “);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setText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 )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appent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 )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- To know the difference between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JComboBox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and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JListObject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>Answers: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JComboBox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: single item selection.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JListBox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: single and multiple item selection.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- To know what event is generated for the following actions: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Selecting/clicking an item in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JComboBox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Clicking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an item in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JList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Clicking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JRadioButton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Clicking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JTextBox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Clicking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a menu item.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Pushing an Enter Key in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JTextField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Entering any key in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JTextField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>Answers: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and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ItemEvent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and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ItemEvent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and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ItemEvent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and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ItemEvent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ActionEvent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ItemEvent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lastRenderedPageBreak/>
        <w:t xml:space="preserve">- To know how do you add an item to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JComboBox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programmatically.</w:t>
      </w:r>
      <w:r>
        <w:rPr>
          <w:rFonts w:ascii="Helvetica Neue" w:hAnsi="Helvetica Neue"/>
          <w:color w:val="2D3B45"/>
          <w:sz w:val="24"/>
          <w:szCs w:val="24"/>
        </w:rPr>
        <w:br/>
        <w:t>- 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Answer: use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JComboBox’s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method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addItem</w:t>
      </w:r>
      <w:proofErr w:type="spellEnd"/>
      <w:proofErr w:type="gramStart"/>
      <w:r>
        <w:rPr>
          <w:rFonts w:ascii="Helvetica Neue" w:hAnsi="Helvetica Neue"/>
          <w:color w:val="2D3B45"/>
          <w:sz w:val="24"/>
          <w:szCs w:val="24"/>
        </w:rPr>
        <w:t>( )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>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The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code below creates a combo box and add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three items to it.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JComboBox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jcbo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JComboBox</w:t>
      </w:r>
      <w:proofErr w:type="spellEnd"/>
      <w:proofErr w:type="gramStart"/>
      <w:r>
        <w:rPr>
          <w:rFonts w:ascii="Helvetica Neue" w:hAnsi="Helvetica Neue"/>
          <w:color w:val="2D3B45"/>
          <w:sz w:val="24"/>
          <w:szCs w:val="24"/>
        </w:rPr>
        <w:t>( )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>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jcbo.addItem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(“apples”);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jcbo.addItem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(“pears”);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jcbo.addItem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(“peaches”);</w:t>
      </w:r>
      <w:r>
        <w:rPr>
          <w:rFonts w:ascii="Helvetica Neue" w:hAnsi="Helvetica Neue"/>
          <w:color w:val="2D3B45"/>
          <w:sz w:val="24"/>
          <w:szCs w:val="24"/>
        </w:rPr>
        <w:br/>
        <w:t>- To know how to create the following objects: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object.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gramStart"/>
      <w:r>
        <w:rPr>
          <w:rFonts w:ascii="Helvetica Neue" w:hAnsi="Helvetica Neue"/>
          <w:color w:val="2D3B45"/>
          <w:sz w:val="24"/>
          <w:szCs w:val="24"/>
        </w:rPr>
        <w:t xml:space="preserve">•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object.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br/>
      </w:r>
      <w:proofErr w:type="gramStart"/>
      <w:r>
        <w:rPr>
          <w:rFonts w:ascii="Helvetica Neue" w:hAnsi="Helvetica Neue"/>
          <w:color w:val="2D3B45"/>
          <w:sz w:val="24"/>
          <w:szCs w:val="24"/>
        </w:rPr>
        <w:t xml:space="preserve">•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object.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br/>
        <w:t>- To know how to do the following: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To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add or associate a menu item to a menu.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To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add or associate a menu to a menu bar.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To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add or associate a menu bar to a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object.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•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To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add a separate bar to a menu.</w:t>
      </w:r>
      <w:r>
        <w:rPr>
          <w:rFonts w:ascii="Helvetica Neue" w:hAnsi="Helvetica Neue"/>
          <w:color w:val="2D3B45"/>
          <w:sz w:val="24"/>
          <w:szCs w:val="24"/>
        </w:rPr>
        <w:br/>
        <w:t>Answer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Call the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addSeparator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method of the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 to add a separator in a menu.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proofErr w:type="gramStart"/>
      <w:r>
        <w:rPr>
          <w:rFonts w:ascii="Helvetica Neue" w:hAnsi="Helvetica Neue"/>
          <w:color w:val="2D3B45"/>
          <w:sz w:val="24"/>
          <w:szCs w:val="24"/>
        </w:rPr>
        <w:t>How to create the following two menus each with two menu items shown.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> </w:t>
      </w:r>
      <w:r>
        <w:rPr>
          <w:rFonts w:ascii="Helvetica Neue" w:hAnsi="Helvetica Neue"/>
          <w:color w:val="2D3B45"/>
          <w:sz w:val="24"/>
          <w:szCs w:val="24"/>
        </w:rPr>
        <w:br/>
        <w:t>File</w:t>
      </w:r>
      <w:r>
        <w:rPr>
          <w:rFonts w:ascii="Helvetica Neue" w:hAnsi="Helvetica Neue"/>
          <w:color w:val="2D3B45"/>
          <w:sz w:val="24"/>
          <w:szCs w:val="24"/>
        </w:rPr>
        <w:br/>
        <w:t>Open</w:t>
      </w:r>
      <w:r>
        <w:rPr>
          <w:rFonts w:ascii="Helvetica Neue" w:hAnsi="Helvetica Neue"/>
          <w:color w:val="2D3B45"/>
          <w:sz w:val="24"/>
          <w:szCs w:val="24"/>
        </w:rPr>
        <w:br/>
        <w:t>Close</w:t>
      </w:r>
      <w:r>
        <w:rPr>
          <w:rFonts w:ascii="Helvetica Neue" w:hAnsi="Helvetica Neue"/>
          <w:color w:val="2D3B45"/>
          <w:sz w:val="24"/>
          <w:szCs w:val="24"/>
        </w:rPr>
        <w:br/>
        <w:t>Edit</w:t>
      </w:r>
      <w:r>
        <w:rPr>
          <w:rFonts w:ascii="Helvetica Neue" w:hAnsi="Helvetica Neue"/>
          <w:color w:val="2D3B45"/>
          <w:sz w:val="24"/>
          <w:szCs w:val="24"/>
        </w:rPr>
        <w:br/>
        <w:t>Copy</w:t>
      </w:r>
      <w:r>
        <w:rPr>
          <w:rFonts w:ascii="Helvetica Neue" w:hAnsi="Helvetica Neue"/>
          <w:color w:val="2D3B45"/>
          <w:sz w:val="24"/>
          <w:szCs w:val="24"/>
        </w:rPr>
        <w:br/>
        <w:t>Paste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>//The example code below creates the menu and menu items shown above.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// </w:t>
      </w:r>
      <w:proofErr w:type="gramStart"/>
      <w:r>
        <w:rPr>
          <w:rFonts w:ascii="Helvetica Neue" w:hAnsi="Helvetica Neue"/>
          <w:color w:val="2D3B45"/>
          <w:sz w:val="24"/>
          <w:szCs w:val="24"/>
        </w:rPr>
        <w:t>create</w:t>
      </w:r>
      <w:proofErr w:type="gramEnd"/>
      <w:r>
        <w:rPr>
          <w:rFonts w:ascii="Helvetica Neue" w:hAnsi="Helvetica Neue"/>
          <w:color w:val="2D3B45"/>
          <w:sz w:val="24"/>
          <w:szCs w:val="24"/>
        </w:rPr>
        <w:t xml:space="preserve"> objects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jmiOpen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“Open” 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jmiClose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“Close”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jmiCopy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“Copy” 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jmiPaste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JMenuItem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“Paste”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jmuFile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“File” 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jmuEdit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“Edit”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lastRenderedPageBreak/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= new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>(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// start adding</w:t>
      </w:r>
      <w:r>
        <w:rPr>
          <w:rFonts w:ascii="Helvetica Neue" w:hAnsi="Helvetica Neue"/>
          <w:color w:val="2D3B45"/>
          <w:sz w:val="24"/>
          <w:szCs w:val="24"/>
        </w:rPr>
        <w:br/>
        <w:t>// add items to menus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// consider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 container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jmuFile.add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jmiOpen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jmuFile.add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jmiClose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jmuEdit.add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jmiCopy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jmuEdit.add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jmiPaste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// add menus to bar</w:t>
      </w:r>
      <w:r>
        <w:rPr>
          <w:rFonts w:ascii="Helvetica Neue" w:hAnsi="Helvetica Neue"/>
          <w:color w:val="2D3B45"/>
          <w:sz w:val="24"/>
          <w:szCs w:val="24"/>
        </w:rPr>
        <w:br/>
        <w:t xml:space="preserve">// consider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 container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jbar.add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jmuFile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jbar.add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jmuEdit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 xml:space="preserve">// don’t add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JMenuBar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to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contentPane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br/>
        <w:t xml:space="preserve">// instead set it to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as shown below: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f.setJMenuBar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(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jbar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);</w:t>
      </w:r>
    </w:p>
    <w:p w:rsidR="004B66CD" w:rsidRDefault="004B66CD" w:rsidP="004B66C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4"/>
          <w:szCs w:val="24"/>
        </w:rPr>
      </w:pPr>
      <w:r>
        <w:rPr>
          <w:rFonts w:ascii="Helvetica Neue" w:hAnsi="Helvetica Neue"/>
          <w:color w:val="2D3B45"/>
          <w:sz w:val="24"/>
          <w:szCs w:val="24"/>
        </w:rPr>
        <w:t xml:space="preserve">//Not above f is the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or </w:t>
      </w:r>
      <w:proofErr w:type="spellStart"/>
      <w:r>
        <w:rPr>
          <w:rFonts w:ascii="Helvetica Neue" w:hAnsi="Helvetica Neue"/>
          <w:color w:val="2D3B45"/>
          <w:sz w:val="24"/>
          <w:szCs w:val="24"/>
        </w:rPr>
        <w:t>JFrameExt</w:t>
      </w:r>
      <w:proofErr w:type="spellEnd"/>
      <w:r>
        <w:rPr>
          <w:rFonts w:ascii="Helvetica Neue" w:hAnsi="Helvetica Neue"/>
          <w:color w:val="2D3B45"/>
          <w:sz w:val="24"/>
          <w:szCs w:val="24"/>
        </w:rPr>
        <w:t xml:space="preserve"> object.</w:t>
      </w:r>
      <w:r>
        <w:rPr>
          <w:rFonts w:ascii="Helvetica Neue" w:hAnsi="Helvetica Neue"/>
          <w:color w:val="2D3B45"/>
          <w:sz w:val="24"/>
          <w:szCs w:val="24"/>
        </w:rPr>
        <w:br/>
      </w:r>
      <w:r>
        <w:rPr>
          <w:rFonts w:ascii="Helvetica Neue" w:hAnsi="Helvetica Neue"/>
          <w:color w:val="2D3B45"/>
          <w:sz w:val="24"/>
          <w:szCs w:val="24"/>
        </w:rPr>
        <w:br/>
        <w:t>- To know how to add a separator bar to a menu: </w:t>
      </w:r>
      <w:r>
        <w:rPr>
          <w:rFonts w:ascii="Helvetica Neue" w:hAnsi="Helvetica Neue"/>
          <w:color w:val="2D3B45"/>
          <w:sz w:val="24"/>
          <w:szCs w:val="24"/>
        </w:rPr>
        <w:br/>
        <w:t>find out yourself</w:t>
      </w:r>
    </w:p>
    <w:p w:rsidR="002E422A" w:rsidRPr="004B66CD" w:rsidRDefault="002E422A" w:rsidP="004B66CD">
      <w:bookmarkStart w:id="0" w:name="_GoBack"/>
      <w:bookmarkEnd w:id="0"/>
    </w:p>
    <w:sectPr w:rsidR="002E422A" w:rsidRPr="004B66CD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CD"/>
    <w:rsid w:val="002E422A"/>
    <w:rsid w:val="004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6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6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1010</Words>
  <Characters>5763</Characters>
  <Application>Microsoft Macintosh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cp:lastPrinted>2017-12-15T14:56:00Z</cp:lastPrinted>
  <dcterms:created xsi:type="dcterms:W3CDTF">2017-12-15T14:55:00Z</dcterms:created>
  <dcterms:modified xsi:type="dcterms:W3CDTF">2017-12-15T18:33:00Z</dcterms:modified>
</cp:coreProperties>
</file>