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4.svg" ContentType="image/svg+xml"/>
  <Override PartName="/word/media/rId72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malariagen/manubot-test@80323d8</w:t>
        </w:r>
      </w:hyperlink>
      <w:r>
        <w:t xml:space="preserve"> </w:t>
      </w:r>
      <w:r>
        <w:t xml:space="preserve">on June 1,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69de27e7-bfe0-4656-a606-841a88b25b08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e99bcb2b4fdcdb27e53b6594db35178bb85b289"/>
      <w:r>
        <w:t xml:space="preserve">Test 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est-table-from-csv-file-source"/>
      <w:r>
        <w:t xml:space="preserve">Test 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7e20e76ee8d6b0d4fc0db7c6dfb03a8d64a430e"/>
      <w:r>
        <w:t xml:space="preserve">Test 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pStyle w:val="Heading2"/>
      </w:pPr>
      <w:bookmarkStart w:id="70" w:name="test-figures-from-image-sources"/>
      <w:r>
        <w:t xml:space="preserve">Test figures from image sources</w:t>
      </w:r>
      <w:bookmarkEnd w:id="70"/>
    </w:p>
    <w:p>
      <w:pPr>
        <w:numPr>
          <w:ilvl w:val="0"/>
          <w:numId w:val="1012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1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1"/>
    </w:p>
    <w:bookmarkStart w:id="0" w:name="fig:figure-test-1a"/>
    <w:p>
      <w:pPr>
        <w:pStyle w:val="CaptionedFigure"/>
      </w:pPr>
      <w:bookmarkStart w:id="73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5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3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3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3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6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6"/>
    </w:p>
    <w:bookmarkStart w:id="0" w:name="fig:figure-test-2a"/>
    <w:p>
      <w:pPr>
        <w:pStyle w:val="CaptionedFigure"/>
      </w:pPr>
      <w:bookmarkStart w:id="77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78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4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5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4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0" w:name="X43154a9b61327e18fa72889f8954292f6393529"/>
      <w:r>
        <w:t xml:space="preserve">3) Separate subfigures using</w:t>
      </w:r>
      <w:r>
        <w:t xml:space="preserve"> </w:t>
      </w:r>
      <w:hyperlink r:id="rId79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0"/>
    </w:p>
    <w:bookmarkStart w:id="81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6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16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16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16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16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16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17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2" w:name="X42338011c72bf32a1c1ca48ad510d6514c41aef"/>
      <w:r>
        <w:t xml:space="preserve">4) Breaking of pandoc-fignos when figures are not in their own Markdown paragraph</w:t>
      </w:r>
      <w:bookmarkEnd w:id="82"/>
    </w:p>
    <w:p>
      <w:pPr>
        <w:pStyle w:val="FirstParagraph"/>
      </w:pPr>
      <w:bookmarkStart w:id="83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bookmarkStart w:id="84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8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Reports errors: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0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5" w:name="Xaed1916d40dfe5ed157d2c5c5e4bc411fb64860"/>
      <w:r>
        <w:t xml:space="preserve">5) Separate figures with HTML table-based layout, with tags, no alt text, no resizing</w:t>
      </w:r>
      <w:bookmarkEnd w:id="85"/>
    </w:p>
    <w:bookmarkStart w:id="0" w:name="fig:figure-test5a"/>
    <w:p>
      <w:pPr>
        <w:pStyle w:val="CaptionedFigure"/>
      </w:pPr>
      <w:bookmarkStart w:id="86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7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1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1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1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1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1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1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8" w:name="X9094d1864b723def4bad4c1df814f62258893a5"/>
      <w:r>
        <w:t xml:space="preserve">6) Breaking of separate figures with Markdown table-based layout, no alt text, no resizing</w:t>
      </w:r>
      <w:bookmarkEnd w:id="88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89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</w:p>
        </w:tc>
        <w:tc>
          <w:p>
            <w:pPr>
              <w:pStyle w:val="Figure"/>
              <w:jc w:val="left"/>
            </w:pPr>
            <w:bookmarkStart w:id="90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3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2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2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1" w:name="X1ce48b67c0331049d82f11eaae492939ca970bc"/>
      <w:r>
        <w:t xml:space="preserve">7) Separate figures using images inline (not Manubot figures), no resizing</w:t>
      </w:r>
      <w:bookmarkEnd w:id="91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4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4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2" w:name="Xdc1f94543e76410846dba90bd00f768742fda78"/>
      <w:r>
        <w:t xml:space="preserve">8) Separate figures using images inline (not Manubot figures), resized to 3in and 4in width, rearranged</w:t>
      </w:r>
      <w:bookmarkEnd w:id="92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5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5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5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26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3" w:name="X58f9efd5c4f3287a55ea75a5b07a9cb1adc16b0"/>
      <w:r>
        <w:t xml:space="preserve">9) Separate figures using images (not Manubot figures) with HTML table-based layout, resized to 3in and 4in width</w:t>
      </w:r>
      <w:bookmarkEnd w:id="93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4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5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7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27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6" w:name="X906d30c7e8146711408a17b26c0d1d8568c6220"/>
      <w:r>
        <w:t xml:space="preserve">10) Single figure with subfigures as labelled images in a HTML table-based layout</w:t>
      </w:r>
      <w:bookmarkEnd w:id="96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7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28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28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28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98" w:name="references"/>
      <w:r>
        <w:t xml:space="preserve">References</w:t>
      </w:r>
      <w:bookmarkEnd w:id="98"/>
    </w:p>
    <w:bookmarkStart w:id="110" w:name="refs"/>
    <w:bookmarkStart w:id="99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99"/>
    <w:bookmarkStart w:id="100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0"/>
    <w:bookmarkStart w:id="101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1"/>
    <w:bookmarkStart w:id="102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2"/>
    <w:bookmarkStart w:id="103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3"/>
    <w:bookmarkStart w:id="105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4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5"/>
    <w:bookmarkStart w:id="106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06"/>
    <w:bookmarkStart w:id="107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07"/>
    <w:bookmarkStart w:id="109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08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09"/>
    <w:bookmarkEnd w:id="110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4" Target="media/rId74.svg" /><Relationship Type="http://schemas.openxmlformats.org/officeDocument/2006/relationships/image" Id="rId72" Target="media/rId72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80323d815d0e087d22631bd3b46fce8201afe0d7" TargetMode="External" /><Relationship Type="http://schemas.openxmlformats.org/officeDocument/2006/relationships/hyperlink" Id="rId108" Target="https://github.com/manubot/rootstock" TargetMode="External" /><Relationship Type="http://schemas.openxmlformats.org/officeDocument/2006/relationships/hyperlink" Id="rId104" Target="https://greenelab.github.io/meta-review/" TargetMode="External" /><Relationship Type="http://schemas.openxmlformats.org/officeDocument/2006/relationships/hyperlink" Id="rId20" Target="https://malariagen.github.io/manubot-test/v/80323d815d0e087d22631bd3b46fce8201afe0d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79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80323d815d0e087d22631bd3b46fce8201afe0d7" TargetMode="External" /><Relationship Type="http://schemas.openxmlformats.org/officeDocument/2006/relationships/hyperlink" Id="rId108" Target="https://github.com/manubot/rootstock" TargetMode="External" /><Relationship Type="http://schemas.openxmlformats.org/officeDocument/2006/relationships/hyperlink" Id="rId104" Target="https://greenelab.github.io/meta-review/" TargetMode="External" /><Relationship Type="http://schemas.openxmlformats.org/officeDocument/2006/relationships/hyperlink" Id="rId20" Target="https://malariagen.github.io/manubot-test/v/80323d815d0e087d22631bd3b46fce8201afe0d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79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2020-06-01T10:22:52Z</dcterms:created>
  <dcterms:modified xsi:type="dcterms:W3CDTF">2020-06-01T10:22:52Z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2020-06-01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