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1C98" w14:textId="13515E5C" w:rsidR="004506CC" w:rsidRDefault="004506CC" w:rsidP="00DF43F9">
      <w:pPr>
        <w:jc w:val="center"/>
      </w:pPr>
    </w:p>
    <w:p w14:paraId="5E551374" w14:textId="1BDC265C" w:rsidR="00DF43F9" w:rsidRDefault="00DF43F9" w:rsidP="00DF43F9">
      <w:pPr>
        <w:pStyle w:val="Titel"/>
        <w:jc w:val="center"/>
        <w:rPr>
          <w:noProof/>
        </w:rPr>
      </w:pPr>
      <w:r>
        <w:t>Link zur Umfrage:</w:t>
      </w:r>
      <w:r w:rsidRPr="00DF43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2E1932" wp14:editId="298985BB">
            <wp:extent cx="5458350" cy="5458350"/>
            <wp:effectExtent l="0" t="0" r="3175" b="3175"/>
            <wp:docPr id="2073134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34886" name="Grafik 2073134886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73" cy="55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561D" w14:textId="77777777" w:rsidR="00DF43F9" w:rsidRDefault="00DF43F9" w:rsidP="00DF43F9"/>
    <w:p w14:paraId="7111BB0C" w14:textId="62334364" w:rsidR="00DF43F9" w:rsidRPr="00DF43F9" w:rsidRDefault="00DF43F9" w:rsidP="00DF43F9">
      <w:pPr>
        <w:jc w:val="center"/>
      </w:pPr>
      <w:r>
        <w:t>https://</w:t>
      </w:r>
      <w:r w:rsidRPr="00DF43F9">
        <w:t>limesurvey.fh-muenster.de/344835</w:t>
      </w:r>
    </w:p>
    <w:sectPr w:rsidR="00DF43F9" w:rsidRPr="00DF43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F9"/>
    <w:rsid w:val="00206432"/>
    <w:rsid w:val="002C3980"/>
    <w:rsid w:val="004506CC"/>
    <w:rsid w:val="00976F5C"/>
    <w:rsid w:val="00DF43F9"/>
    <w:rsid w:val="00F1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213845"/>
  <w15:chartTrackingRefBased/>
  <w15:docId w15:val="{D85AC104-D552-014A-8B6B-48794826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43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43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43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43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43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43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43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43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43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43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55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Wolff</dc:creator>
  <cp:keywords/>
  <dc:description/>
  <cp:lastModifiedBy>Mala Wolff</cp:lastModifiedBy>
  <cp:revision>1</cp:revision>
  <dcterms:created xsi:type="dcterms:W3CDTF">2025-08-21T09:03:00Z</dcterms:created>
  <dcterms:modified xsi:type="dcterms:W3CDTF">2025-08-21T09:05:00Z</dcterms:modified>
</cp:coreProperties>
</file>