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PROJECT DOCUMENTATION</w:t>
      </w:r>
    </w:p>
    <w:p>
      <w:pPr>
        <w:jc w:val="center"/>
      </w:pPr>
      <w:r>
        <w:rPr>
          <w:b/>
          <w:sz w:val="22"/>
        </w:rPr>
        <w:t>Import Data using Transform Maps (Spreadsheet)</w:t>
      </w:r>
    </w:p>
    <w:p>
      <w:pPr>
        <w:jc w:val="center"/>
      </w:pPr>
      <w:r>
        <w:rPr>
          <w:b/>
          <w:sz w:val="26"/>
        </w:rPr>
        <w:t>PHASE 1 – PLANNING &amp; REQUIREMENTS</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Mar>
              <w:top w:w="80" w:type="dxa"/>
              <w:start w:w="80" w:type="dxa"/>
              <w:bottom w:w="80" w:type="dxa"/>
              <w:end w:w="80" w:type="dxa"/>
            </w:tcMar>
          </w:tcPr>
          <w:p>
            <w:pPr>
              <w:spacing w:after="0"/>
            </w:pPr>
            <w:r/>
            <w:r>
              <w:rPr>
                <w:b/>
                <w:sz w:val="18"/>
              </w:rPr>
              <w:t>Date</w:t>
            </w:r>
          </w:p>
        </w:tc>
        <w:tc>
          <w:tcPr>
            <w:tcW w:type="dxa" w:w="4320"/>
            <w:vAlign w:val="center"/>
            <w:tcMar>
              <w:top w:w="80" w:type="dxa"/>
              <w:start w:w="80" w:type="dxa"/>
              <w:bottom w:w="80" w:type="dxa"/>
              <w:end w:w="80" w:type="dxa"/>
            </w:tcMar>
          </w:tcPr>
          <w:p>
            <w:pPr>
              <w:spacing w:after="0"/>
            </w:pPr>
            <w:r/>
            <w:r>
              <w:rPr>
                <w:b w:val="0"/>
                <w:sz w:val="18"/>
              </w:rPr>
              <w:t>01 October 2026</w:t>
            </w:r>
          </w:p>
        </w:tc>
      </w:tr>
      <w:tr>
        <w:tc>
          <w:tcPr>
            <w:tcW w:type="dxa" w:w="4320"/>
            <w:vAlign w:val="center"/>
            <w:tcMar>
              <w:top w:w="80" w:type="dxa"/>
              <w:start w:w="80" w:type="dxa"/>
              <w:bottom w:w="80" w:type="dxa"/>
              <w:end w:w="80" w:type="dxa"/>
            </w:tcMar>
          </w:tcPr>
          <w:p>
            <w:pPr>
              <w:spacing w:after="0"/>
            </w:pPr>
            <w:r/>
            <w:r>
              <w:rPr>
                <w:b/>
                <w:sz w:val="18"/>
              </w:rPr>
              <w:t>Team ID</w:t>
            </w:r>
          </w:p>
        </w:tc>
        <w:tc>
          <w:tcPr>
            <w:tcW w:type="dxa" w:w="4320"/>
            <w:vAlign w:val="center"/>
            <w:tcMar>
              <w:top w:w="80" w:type="dxa"/>
              <w:start w:w="80" w:type="dxa"/>
              <w:bottom w:w="80" w:type="dxa"/>
              <w:end w:w="80" w:type="dxa"/>
            </w:tcMar>
          </w:tcPr>
          <w:p>
            <w:pPr>
              <w:spacing w:after="0"/>
            </w:pPr>
            <w:r/>
            <w:r>
              <w:rPr>
                <w:b w:val="0"/>
                <w:sz w:val="18"/>
              </w:rPr>
              <w:t>SWTID-2026-5397</w:t>
            </w:r>
          </w:p>
        </w:tc>
      </w:tr>
      <w:tr>
        <w:tc>
          <w:tcPr>
            <w:tcW w:type="dxa" w:w="4320"/>
            <w:vAlign w:val="center"/>
            <w:tcMar>
              <w:top w:w="80" w:type="dxa"/>
              <w:start w:w="80" w:type="dxa"/>
              <w:bottom w:w="80" w:type="dxa"/>
              <w:end w:w="80" w:type="dxa"/>
            </w:tcMar>
          </w:tcPr>
          <w:p>
            <w:pPr>
              <w:spacing w:after="0"/>
            </w:pPr>
            <w:r/>
            <w:r>
              <w:rPr>
                <w:b/>
                <w:sz w:val="18"/>
              </w:rPr>
              <w:t>Project Name</w:t>
            </w:r>
          </w:p>
        </w:tc>
        <w:tc>
          <w:tcPr>
            <w:tcW w:type="dxa" w:w="4320"/>
            <w:vAlign w:val="center"/>
            <w:tcMar>
              <w:top w:w="80" w:type="dxa"/>
              <w:start w:w="80" w:type="dxa"/>
              <w:bottom w:w="80" w:type="dxa"/>
              <w:end w:w="80" w:type="dxa"/>
            </w:tcMar>
          </w:tcPr>
          <w:p>
            <w:pPr>
              <w:spacing w:after="0"/>
            </w:pPr>
            <w:r/>
            <w:r>
              <w:rPr>
                <w:b w:val="0"/>
                <w:sz w:val="18"/>
              </w:rPr>
              <w:t>Import Data using Transform Maps (Spreadsheet)</w:t>
            </w:r>
          </w:p>
        </w:tc>
      </w:tr>
      <w:tr>
        <w:tc>
          <w:tcPr>
            <w:tcW w:type="dxa" w:w="4320"/>
            <w:vAlign w:val="center"/>
            <w:tcMar>
              <w:top w:w="80" w:type="dxa"/>
              <w:start w:w="80" w:type="dxa"/>
              <w:bottom w:w="80" w:type="dxa"/>
              <w:end w:w="80" w:type="dxa"/>
            </w:tcMar>
          </w:tcPr>
          <w:p>
            <w:pPr>
              <w:spacing w:after="0"/>
            </w:pPr>
            <w:r/>
            <w:r>
              <w:rPr>
                <w:b/>
                <w:sz w:val="18"/>
              </w:rPr>
              <w:t>Maximum Marks</w:t>
            </w:r>
          </w:p>
        </w:tc>
        <w:tc>
          <w:tcPr>
            <w:tcW w:type="dxa" w:w="4320"/>
            <w:vAlign w:val="center"/>
            <w:tcMar>
              <w:top w:w="80" w:type="dxa"/>
              <w:start w:w="80" w:type="dxa"/>
              <w:bottom w:w="80" w:type="dxa"/>
              <w:end w:w="80" w:type="dxa"/>
            </w:tcMar>
          </w:tcPr>
          <w:p>
            <w:pPr>
              <w:spacing w:after="0"/>
            </w:pPr>
            <w:r/>
            <w:r>
              <w:rPr>
                <w:b w:val="0"/>
                <w:sz w:val="18"/>
              </w:rPr>
              <w:t>1 Mark</w:t>
            </w:r>
          </w:p>
        </w:tc>
      </w:tr>
    </w:tbl>
    <w:p/>
    <w:p>
      <w:r>
        <w:rPr>
          <w:b/>
          <w:sz w:val="22"/>
        </w:rPr>
        <w:t>Objective</w:t>
      </w:r>
    </w:p>
    <w:p>
      <w:pPr>
        <w:spacing w:after="120" w:line="252" w:lineRule="auto"/>
      </w:pPr>
      <w:r>
        <w:rPr>
          <w:sz w:val="19"/>
        </w:rPr>
        <w:t>This phase defines the spreadsheet import requirement, identifies the source and target data, documents the Transform Map rules, and prepares the test data and workflow needed to import records into ServiceNow.</w:t>
      </w:r>
    </w:p>
    <w:p>
      <w:r>
        <w:rPr>
          <w:b/>
          <w:sz w:val="22"/>
        </w:rPr>
        <w:t>Team &amp; Responsibility</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Mar>
              <w:top w:w="80" w:type="dxa"/>
              <w:start w:w="80" w:type="dxa"/>
              <w:bottom w:w="80" w:type="dxa"/>
              <w:end w:w="80" w:type="dxa"/>
            </w:tcMar>
            <w:shd w:fill="D9EAF7"/>
          </w:tcPr>
          <w:p>
            <w:pPr>
              <w:spacing w:after="0"/>
            </w:pPr>
            <w:r>
              <w:rPr>
                <w:b/>
              </w:rPr>
            </w:r>
            <w:r>
              <w:rPr>
                <w:b/>
                <w:sz w:val="18"/>
              </w:rPr>
              <w:t>Team Member</w:t>
            </w:r>
          </w:p>
        </w:tc>
        <w:tc>
          <w:tcPr>
            <w:tcW w:type="dxa" w:w="4320"/>
            <w:vAlign w:val="center"/>
            <w:shd w:fill="D9EAF7"/>
            <w:tcMar>
              <w:top w:w="80" w:type="dxa"/>
              <w:start w:w="80" w:type="dxa"/>
              <w:bottom w:w="80" w:type="dxa"/>
              <w:end w:w="80" w:type="dxa"/>
            </w:tcMar>
            <w:shd w:fill="D9EAF7"/>
          </w:tcPr>
          <w:p>
            <w:pPr>
              <w:spacing w:after="0"/>
            </w:pPr>
            <w:r>
              <w:rPr>
                <w:b/>
              </w:rPr>
            </w:r>
            <w:r>
              <w:rPr>
                <w:b/>
                <w:sz w:val="18"/>
              </w:rPr>
              <w:t>Responsibility</w:t>
            </w:r>
          </w:p>
        </w:tc>
      </w:tr>
      <w:tr>
        <w:tc>
          <w:tcPr>
            <w:tcW w:type="dxa" w:w="4320"/>
            <w:vAlign w:val="center"/>
            <w:tcMar>
              <w:top w:w="80" w:type="dxa"/>
              <w:start w:w="80" w:type="dxa"/>
              <w:bottom w:w="80" w:type="dxa"/>
              <w:end w:w="80" w:type="dxa"/>
            </w:tcMar>
          </w:tcPr>
          <w:p>
            <w:pPr>
              <w:spacing w:after="0"/>
            </w:pPr>
            <w:r/>
            <w:r>
              <w:rPr>
                <w:b w:val="0"/>
                <w:sz w:val="18"/>
              </w:rPr>
              <w:t>LAVANYA S</w:t>
            </w:r>
          </w:p>
        </w:tc>
        <w:tc>
          <w:tcPr>
            <w:tcW w:type="dxa" w:w="4320"/>
            <w:vAlign w:val="center"/>
            <w:tcMar>
              <w:top w:w="80" w:type="dxa"/>
              <w:start w:w="80" w:type="dxa"/>
              <w:bottom w:w="80" w:type="dxa"/>
              <w:end w:w="80" w:type="dxa"/>
            </w:tcMar>
          </w:tcPr>
          <w:p>
            <w:pPr>
              <w:spacing w:after="0"/>
            </w:pPr>
            <w:r/>
            <w:r>
              <w:rPr>
                <w:b w:val="0"/>
                <w:sz w:val="18"/>
              </w:rPr>
              <w:t>Team Lead / Planning &amp; Coordination</w:t>
            </w:r>
          </w:p>
        </w:tc>
      </w:tr>
      <w:tr>
        <w:tc>
          <w:tcPr>
            <w:tcW w:type="dxa" w:w="4320"/>
            <w:vAlign w:val="center"/>
            <w:tcMar>
              <w:top w:w="80" w:type="dxa"/>
              <w:start w:w="80" w:type="dxa"/>
              <w:bottom w:w="80" w:type="dxa"/>
              <w:end w:w="80" w:type="dxa"/>
            </w:tcMar>
          </w:tcPr>
          <w:p>
            <w:pPr>
              <w:spacing w:after="0"/>
            </w:pPr>
            <w:r/>
            <w:r>
              <w:rPr>
                <w:b w:val="0"/>
                <w:sz w:val="18"/>
              </w:rPr>
              <w:t>KAVIYA P</w:t>
            </w:r>
          </w:p>
        </w:tc>
        <w:tc>
          <w:tcPr>
            <w:tcW w:type="dxa" w:w="4320"/>
            <w:vAlign w:val="center"/>
            <w:tcMar>
              <w:top w:w="80" w:type="dxa"/>
              <w:start w:w="80" w:type="dxa"/>
              <w:bottom w:w="80" w:type="dxa"/>
              <w:end w:w="80" w:type="dxa"/>
            </w:tcMar>
          </w:tcPr>
          <w:p>
            <w:pPr>
              <w:spacing w:after="0"/>
            </w:pPr>
            <w:r/>
            <w:r>
              <w:rPr>
                <w:b w:val="0"/>
                <w:sz w:val="18"/>
              </w:rPr>
              <w:t>Requirement Analysis</w:t>
            </w:r>
          </w:p>
        </w:tc>
      </w:tr>
      <w:tr>
        <w:tc>
          <w:tcPr>
            <w:tcW w:type="dxa" w:w="4320"/>
            <w:vAlign w:val="center"/>
            <w:tcMar>
              <w:top w:w="80" w:type="dxa"/>
              <w:start w:w="80" w:type="dxa"/>
              <w:bottom w:w="80" w:type="dxa"/>
              <w:end w:w="80" w:type="dxa"/>
            </w:tcMar>
          </w:tcPr>
          <w:p>
            <w:pPr>
              <w:spacing w:after="0"/>
            </w:pPr>
            <w:r/>
            <w:r>
              <w:rPr>
                <w:b w:val="0"/>
                <w:sz w:val="18"/>
              </w:rPr>
              <w:t>KEERTHANA J</w:t>
            </w:r>
          </w:p>
        </w:tc>
        <w:tc>
          <w:tcPr>
            <w:tcW w:type="dxa" w:w="4320"/>
            <w:vAlign w:val="center"/>
            <w:tcMar>
              <w:top w:w="80" w:type="dxa"/>
              <w:start w:w="80" w:type="dxa"/>
              <w:bottom w:w="80" w:type="dxa"/>
              <w:end w:w="80" w:type="dxa"/>
            </w:tcMar>
          </w:tcPr>
          <w:p>
            <w:pPr>
              <w:spacing w:after="0"/>
            </w:pPr>
            <w:r/>
            <w:r>
              <w:rPr>
                <w:b w:val="0"/>
                <w:sz w:val="18"/>
              </w:rPr>
              <w:t>ServiceNow Configuration</w:t>
            </w:r>
          </w:p>
        </w:tc>
      </w:tr>
      <w:tr>
        <w:tc>
          <w:tcPr>
            <w:tcW w:type="dxa" w:w="4320"/>
            <w:vAlign w:val="center"/>
            <w:tcMar>
              <w:top w:w="80" w:type="dxa"/>
              <w:start w:w="80" w:type="dxa"/>
              <w:bottom w:w="80" w:type="dxa"/>
              <w:end w:w="80" w:type="dxa"/>
            </w:tcMar>
          </w:tcPr>
          <w:p>
            <w:pPr>
              <w:spacing w:after="0"/>
            </w:pPr>
            <w:r/>
            <w:r>
              <w:rPr>
                <w:b w:val="0"/>
                <w:sz w:val="18"/>
              </w:rPr>
              <w:t>LITHIKA P</w:t>
            </w:r>
          </w:p>
        </w:tc>
        <w:tc>
          <w:tcPr>
            <w:tcW w:type="dxa" w:w="4320"/>
            <w:vAlign w:val="center"/>
            <w:tcMar>
              <w:top w:w="80" w:type="dxa"/>
              <w:start w:w="80" w:type="dxa"/>
              <w:bottom w:w="80" w:type="dxa"/>
              <w:end w:w="80" w:type="dxa"/>
            </w:tcMar>
          </w:tcPr>
          <w:p>
            <w:pPr>
              <w:spacing w:after="0"/>
            </w:pPr>
            <w:r/>
            <w:r>
              <w:rPr>
                <w:b w:val="0"/>
                <w:sz w:val="18"/>
              </w:rPr>
              <w:t>Transform Map &amp; Field Mapping</w:t>
            </w:r>
          </w:p>
        </w:tc>
      </w:tr>
      <w:tr>
        <w:tc>
          <w:tcPr>
            <w:tcW w:type="dxa" w:w="4320"/>
            <w:vAlign w:val="center"/>
            <w:tcMar>
              <w:top w:w="80" w:type="dxa"/>
              <w:start w:w="80" w:type="dxa"/>
              <w:bottom w:w="80" w:type="dxa"/>
              <w:end w:w="80" w:type="dxa"/>
            </w:tcMar>
          </w:tcPr>
          <w:p>
            <w:pPr>
              <w:spacing w:after="0"/>
            </w:pPr>
            <w:r/>
            <w:r>
              <w:rPr>
                <w:b w:val="0"/>
                <w:sz w:val="18"/>
              </w:rPr>
              <w:t>MADHUMITHA R</w:t>
            </w:r>
          </w:p>
        </w:tc>
        <w:tc>
          <w:tcPr>
            <w:tcW w:type="dxa" w:w="4320"/>
            <w:vAlign w:val="center"/>
            <w:tcMar>
              <w:top w:w="80" w:type="dxa"/>
              <w:start w:w="80" w:type="dxa"/>
              <w:bottom w:w="80" w:type="dxa"/>
              <w:end w:w="80" w:type="dxa"/>
            </w:tcMar>
          </w:tcPr>
          <w:p>
            <w:pPr>
              <w:spacing w:after="0"/>
            </w:pPr>
            <w:r/>
            <w:r>
              <w:rPr>
                <w:b w:val="0"/>
                <w:sz w:val="18"/>
              </w:rPr>
              <w:t>Testing &amp; Documentation</w:t>
            </w:r>
          </w:p>
        </w:tc>
      </w:tr>
    </w:tbl>
    <w:p/>
    <w:p>
      <w:r>
        <w:rPr>
          <w:b/>
          <w:sz w:val="22"/>
        </w:rPr>
        <w:t>Requirements</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Mar>
              <w:top w:w="80" w:type="dxa"/>
              <w:start w:w="80" w:type="dxa"/>
              <w:bottom w:w="80" w:type="dxa"/>
              <w:end w:w="80" w:type="dxa"/>
            </w:tcMar>
            <w:shd w:fill="D9EAF7"/>
          </w:tcPr>
          <w:p>
            <w:pPr>
              <w:spacing w:after="0"/>
            </w:pPr>
            <w:r>
              <w:rPr>
                <w:b/>
              </w:rPr>
            </w:r>
            <w:r>
              <w:rPr>
                <w:b/>
                <w:sz w:val="18"/>
              </w:rPr>
              <w:t>S.No</w:t>
            </w:r>
          </w:p>
        </w:tc>
        <w:tc>
          <w:tcPr>
            <w:tcW w:type="dxa" w:w="2880"/>
            <w:vAlign w:val="center"/>
            <w:shd w:fill="D9EAF7"/>
            <w:tcMar>
              <w:top w:w="80" w:type="dxa"/>
              <w:start w:w="80" w:type="dxa"/>
              <w:bottom w:w="80" w:type="dxa"/>
              <w:end w:w="80" w:type="dxa"/>
            </w:tcMar>
            <w:shd w:fill="D9EAF7"/>
          </w:tcPr>
          <w:p>
            <w:pPr>
              <w:spacing w:after="0"/>
            </w:pPr>
            <w:r>
              <w:rPr>
                <w:b/>
              </w:rPr>
            </w:r>
            <w:r>
              <w:rPr>
                <w:b/>
                <w:sz w:val="18"/>
              </w:rPr>
              <w:t>Requirement</w:t>
            </w:r>
          </w:p>
        </w:tc>
        <w:tc>
          <w:tcPr>
            <w:tcW w:type="dxa" w:w="2880"/>
            <w:vAlign w:val="center"/>
            <w:shd w:fill="D9EAF7"/>
            <w:tcMar>
              <w:top w:w="80" w:type="dxa"/>
              <w:start w:w="80" w:type="dxa"/>
              <w:bottom w:w="80" w:type="dxa"/>
              <w:end w:w="80" w:type="dxa"/>
            </w:tcMar>
            <w:shd w:fill="D9EAF7"/>
          </w:tcPr>
          <w:p>
            <w:pPr>
              <w:spacing w:after="0"/>
            </w:pPr>
            <w:r>
              <w:rPr>
                <w:b/>
              </w:rPr>
            </w:r>
            <w:r>
              <w:rPr>
                <w:b/>
                <w:sz w:val="18"/>
              </w:rPr>
              <w:t>Priority</w:t>
            </w:r>
          </w:p>
        </w:tc>
      </w:tr>
      <w:tr>
        <w:tc>
          <w:tcPr>
            <w:tcW w:type="dxa" w:w="2880"/>
            <w:vAlign w:val="center"/>
            <w:tcMar>
              <w:top w:w="80" w:type="dxa"/>
              <w:start w:w="80" w:type="dxa"/>
              <w:bottom w:w="80" w:type="dxa"/>
              <w:end w:w="80" w:type="dxa"/>
            </w:tcMar>
          </w:tcPr>
          <w:p>
            <w:pPr>
              <w:spacing w:after="0"/>
            </w:pPr>
            <w:r/>
            <w:r>
              <w:rPr>
                <w:b w:val="0"/>
                <w:sz w:val="18"/>
              </w:rPr>
              <w:t>1</w:t>
            </w:r>
          </w:p>
        </w:tc>
        <w:tc>
          <w:tcPr>
            <w:tcW w:type="dxa" w:w="2880"/>
            <w:vAlign w:val="center"/>
            <w:tcMar>
              <w:top w:w="80" w:type="dxa"/>
              <w:start w:w="80" w:type="dxa"/>
              <w:bottom w:w="80" w:type="dxa"/>
              <w:end w:w="80" w:type="dxa"/>
            </w:tcMar>
          </w:tcPr>
          <w:p>
            <w:pPr>
              <w:spacing w:after="0"/>
            </w:pPr>
            <w:r/>
            <w:r>
              <w:rPr>
                <w:b w:val="0"/>
                <w:sz w:val="18"/>
              </w:rPr>
              <w:t>Import data from a structured spreadsheet into a ServiceNow target table.</w:t>
            </w:r>
          </w:p>
        </w:tc>
        <w:tc>
          <w:tcPr>
            <w:tcW w:type="dxa" w:w="2880"/>
            <w:vAlign w:val="center"/>
            <w:tcMar>
              <w:top w:w="80" w:type="dxa"/>
              <w:start w:w="80" w:type="dxa"/>
              <w:bottom w:w="80" w:type="dxa"/>
              <w:end w:w="80" w:type="dxa"/>
            </w:tcMar>
          </w:tcPr>
          <w:p>
            <w:pPr>
              <w:spacing w:after="0"/>
            </w:pPr>
            <w:r/>
            <w:r>
              <w:rPr>
                <w:b w:val="0"/>
                <w:sz w:val="18"/>
              </w:rPr>
              <w:t>High</w:t>
            </w:r>
          </w:p>
        </w:tc>
      </w:tr>
      <w:tr>
        <w:tc>
          <w:tcPr>
            <w:tcW w:type="dxa" w:w="2880"/>
            <w:vAlign w:val="center"/>
            <w:tcMar>
              <w:top w:w="80" w:type="dxa"/>
              <w:start w:w="80" w:type="dxa"/>
              <w:bottom w:w="80" w:type="dxa"/>
              <w:end w:w="80" w:type="dxa"/>
            </w:tcMar>
          </w:tcPr>
          <w:p>
            <w:pPr>
              <w:spacing w:after="0"/>
            </w:pPr>
            <w:r/>
            <w:r>
              <w:rPr>
                <w:b w:val="0"/>
                <w:sz w:val="18"/>
              </w:rPr>
              <w:t>2</w:t>
            </w:r>
          </w:p>
        </w:tc>
        <w:tc>
          <w:tcPr>
            <w:tcW w:type="dxa" w:w="2880"/>
            <w:vAlign w:val="center"/>
            <w:tcMar>
              <w:top w:w="80" w:type="dxa"/>
              <w:start w:w="80" w:type="dxa"/>
              <w:bottom w:w="80" w:type="dxa"/>
              <w:end w:w="80" w:type="dxa"/>
            </w:tcMar>
          </w:tcPr>
          <w:p>
            <w:pPr>
              <w:spacing w:after="0"/>
            </w:pPr>
            <w:r/>
            <w:r>
              <w:rPr>
                <w:b w:val="0"/>
                <w:sz w:val="18"/>
              </w:rPr>
              <w:t>Create or use an Import Set Table to stage spreadsheet records.</w:t>
            </w:r>
          </w:p>
        </w:tc>
        <w:tc>
          <w:tcPr>
            <w:tcW w:type="dxa" w:w="2880"/>
            <w:vAlign w:val="center"/>
            <w:tcMar>
              <w:top w:w="80" w:type="dxa"/>
              <w:start w:w="80" w:type="dxa"/>
              <w:bottom w:w="80" w:type="dxa"/>
              <w:end w:w="80" w:type="dxa"/>
            </w:tcMar>
          </w:tcPr>
          <w:p>
            <w:pPr>
              <w:spacing w:after="0"/>
            </w:pPr>
            <w:r/>
            <w:r>
              <w:rPr>
                <w:b w:val="0"/>
                <w:sz w:val="18"/>
              </w:rPr>
              <w:t>High</w:t>
            </w:r>
          </w:p>
        </w:tc>
      </w:tr>
      <w:tr>
        <w:tc>
          <w:tcPr>
            <w:tcW w:type="dxa" w:w="2880"/>
            <w:vAlign w:val="center"/>
            <w:tcMar>
              <w:top w:w="80" w:type="dxa"/>
              <w:start w:w="80" w:type="dxa"/>
              <w:bottom w:w="80" w:type="dxa"/>
              <w:end w:w="80" w:type="dxa"/>
            </w:tcMar>
          </w:tcPr>
          <w:p>
            <w:pPr>
              <w:spacing w:after="0"/>
            </w:pPr>
            <w:r/>
            <w:r>
              <w:rPr>
                <w:b w:val="0"/>
                <w:sz w:val="18"/>
              </w:rPr>
              <w:t>3</w:t>
            </w:r>
          </w:p>
        </w:tc>
        <w:tc>
          <w:tcPr>
            <w:tcW w:type="dxa" w:w="2880"/>
            <w:vAlign w:val="center"/>
            <w:tcMar>
              <w:top w:w="80" w:type="dxa"/>
              <w:start w:w="80" w:type="dxa"/>
              <w:bottom w:w="80" w:type="dxa"/>
              <w:end w:w="80" w:type="dxa"/>
            </w:tcMar>
          </w:tcPr>
          <w:p>
            <w:pPr>
              <w:spacing w:after="0"/>
            </w:pPr>
            <w:r/>
            <w:r>
              <w:rPr>
                <w:b w:val="0"/>
                <w:sz w:val="18"/>
              </w:rPr>
              <w:t>Create a Transform Map and map source fields to target fields.</w:t>
            </w:r>
          </w:p>
        </w:tc>
        <w:tc>
          <w:tcPr>
            <w:tcW w:type="dxa" w:w="2880"/>
            <w:vAlign w:val="center"/>
            <w:tcMar>
              <w:top w:w="80" w:type="dxa"/>
              <w:start w:w="80" w:type="dxa"/>
              <w:bottom w:w="80" w:type="dxa"/>
              <w:end w:w="80" w:type="dxa"/>
            </w:tcMar>
          </w:tcPr>
          <w:p>
            <w:pPr>
              <w:spacing w:after="0"/>
            </w:pPr>
            <w:r/>
            <w:r>
              <w:rPr>
                <w:b w:val="0"/>
                <w:sz w:val="18"/>
              </w:rPr>
              <w:t>High</w:t>
            </w:r>
          </w:p>
        </w:tc>
      </w:tr>
      <w:tr>
        <w:tc>
          <w:tcPr>
            <w:tcW w:type="dxa" w:w="2880"/>
            <w:vAlign w:val="center"/>
            <w:tcMar>
              <w:top w:w="80" w:type="dxa"/>
              <w:start w:w="80" w:type="dxa"/>
              <w:bottom w:w="80" w:type="dxa"/>
              <w:end w:w="80" w:type="dxa"/>
            </w:tcMar>
          </w:tcPr>
          <w:p>
            <w:pPr>
              <w:spacing w:after="0"/>
            </w:pPr>
            <w:r/>
            <w:r>
              <w:rPr>
                <w:b w:val="0"/>
                <w:sz w:val="18"/>
              </w:rPr>
              <w:t>4</w:t>
            </w:r>
          </w:p>
        </w:tc>
        <w:tc>
          <w:tcPr>
            <w:tcW w:type="dxa" w:w="2880"/>
            <w:vAlign w:val="center"/>
            <w:tcMar>
              <w:top w:w="80" w:type="dxa"/>
              <w:start w:w="80" w:type="dxa"/>
              <w:bottom w:w="80" w:type="dxa"/>
              <w:end w:w="80" w:type="dxa"/>
            </w:tcMar>
          </w:tcPr>
          <w:p>
            <w:pPr>
              <w:spacing w:after="0"/>
            </w:pPr>
            <w:r/>
            <w:r>
              <w:rPr>
                <w:b w:val="0"/>
                <w:sz w:val="18"/>
              </w:rPr>
              <w:t>Use a coalesce field to identify existing records and avoid unwanted duplicates.</w:t>
            </w:r>
          </w:p>
        </w:tc>
        <w:tc>
          <w:tcPr>
            <w:tcW w:type="dxa" w:w="2880"/>
            <w:vAlign w:val="center"/>
            <w:tcMar>
              <w:top w:w="80" w:type="dxa"/>
              <w:start w:w="80" w:type="dxa"/>
              <w:bottom w:w="80" w:type="dxa"/>
              <w:end w:w="80" w:type="dxa"/>
            </w:tcMar>
          </w:tcPr>
          <w:p>
            <w:pPr>
              <w:spacing w:after="0"/>
            </w:pPr>
            <w:r/>
            <w:r>
              <w:rPr>
                <w:b w:val="0"/>
                <w:sz w:val="18"/>
              </w:rPr>
              <w:t>High</w:t>
            </w:r>
          </w:p>
        </w:tc>
      </w:tr>
      <w:tr>
        <w:tc>
          <w:tcPr>
            <w:tcW w:type="dxa" w:w="2880"/>
            <w:vAlign w:val="center"/>
            <w:tcMar>
              <w:top w:w="80" w:type="dxa"/>
              <w:start w:w="80" w:type="dxa"/>
              <w:bottom w:w="80" w:type="dxa"/>
              <w:end w:w="80" w:type="dxa"/>
            </w:tcMar>
          </w:tcPr>
          <w:p>
            <w:pPr>
              <w:spacing w:after="0"/>
            </w:pPr>
            <w:r/>
            <w:r>
              <w:rPr>
                <w:b w:val="0"/>
                <w:sz w:val="18"/>
              </w:rPr>
              <w:t>5</w:t>
            </w:r>
          </w:p>
        </w:tc>
        <w:tc>
          <w:tcPr>
            <w:tcW w:type="dxa" w:w="2880"/>
            <w:vAlign w:val="center"/>
            <w:tcMar>
              <w:top w:w="80" w:type="dxa"/>
              <w:start w:w="80" w:type="dxa"/>
              <w:bottom w:w="80" w:type="dxa"/>
              <w:end w:w="80" w:type="dxa"/>
            </w:tcMar>
          </w:tcPr>
          <w:p>
            <w:pPr>
              <w:spacing w:after="0"/>
            </w:pPr>
            <w:r/>
            <w:r>
              <w:rPr>
                <w:b w:val="0"/>
                <w:sz w:val="18"/>
              </w:rPr>
              <w:t>Validate successful, failed, updated and inserted records after transformation.</w:t>
            </w:r>
          </w:p>
        </w:tc>
        <w:tc>
          <w:tcPr>
            <w:tcW w:type="dxa" w:w="2880"/>
            <w:vAlign w:val="center"/>
            <w:tcMar>
              <w:top w:w="80" w:type="dxa"/>
              <w:start w:w="80" w:type="dxa"/>
              <w:bottom w:w="80" w:type="dxa"/>
              <w:end w:w="80" w:type="dxa"/>
            </w:tcMar>
          </w:tcPr>
          <w:p>
            <w:pPr>
              <w:spacing w:after="0"/>
            </w:pPr>
            <w:r/>
            <w:r>
              <w:rPr>
                <w:b w:val="0"/>
                <w:sz w:val="18"/>
              </w:rPr>
              <w:t>Medium</w:t>
            </w:r>
          </w:p>
        </w:tc>
      </w:tr>
    </w:tbl>
    <w:p/>
    <w:p>
      <w:r>
        <w:rPr>
          <w:b/>
          <w:sz w:val="22"/>
        </w:rPr>
        <w:t>Planned Workflow</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Mar>
              <w:top w:w="80" w:type="dxa"/>
              <w:start w:w="80" w:type="dxa"/>
              <w:bottom w:w="80" w:type="dxa"/>
              <w:end w:w="80" w:type="dxa"/>
            </w:tcMar>
            <w:shd w:fill="D9EAF7"/>
          </w:tcPr>
          <w:p>
            <w:pPr>
              <w:spacing w:after="0"/>
            </w:pPr>
            <w:r>
              <w:rPr>
                <w:b/>
              </w:rPr>
            </w:r>
            <w:r>
              <w:rPr>
                <w:b/>
                <w:sz w:val="18"/>
              </w:rPr>
              <w:t>Step</w:t>
            </w:r>
          </w:p>
        </w:tc>
        <w:tc>
          <w:tcPr>
            <w:tcW w:type="dxa" w:w="2880"/>
            <w:vAlign w:val="center"/>
            <w:shd w:fill="D9EAF7"/>
            <w:tcMar>
              <w:top w:w="80" w:type="dxa"/>
              <w:start w:w="80" w:type="dxa"/>
              <w:bottom w:w="80" w:type="dxa"/>
              <w:end w:w="80" w:type="dxa"/>
            </w:tcMar>
            <w:shd w:fill="D9EAF7"/>
          </w:tcPr>
          <w:p>
            <w:pPr>
              <w:spacing w:after="0"/>
            </w:pPr>
            <w:r>
              <w:rPr>
                <w:b/>
              </w:rPr>
            </w:r>
            <w:r>
              <w:rPr>
                <w:b/>
                <w:sz w:val="18"/>
              </w:rPr>
              <w:t>Planned Activity</w:t>
            </w:r>
          </w:p>
        </w:tc>
        <w:tc>
          <w:tcPr>
            <w:tcW w:type="dxa" w:w="2880"/>
            <w:vAlign w:val="center"/>
            <w:shd w:fill="D9EAF7"/>
            <w:tcMar>
              <w:top w:w="80" w:type="dxa"/>
              <w:start w:w="80" w:type="dxa"/>
              <w:bottom w:w="80" w:type="dxa"/>
              <w:end w:w="80" w:type="dxa"/>
            </w:tcMar>
            <w:shd w:fill="D9EAF7"/>
          </w:tcPr>
          <w:p>
            <w:pPr>
              <w:spacing w:after="0"/>
            </w:pPr>
            <w:r>
              <w:rPr>
                <w:b/>
              </w:rPr>
            </w:r>
            <w:r>
              <w:rPr>
                <w:b/>
                <w:sz w:val="18"/>
              </w:rPr>
              <w:t>Expected Output</w:t>
            </w:r>
          </w:p>
        </w:tc>
      </w:tr>
      <w:tr>
        <w:tc>
          <w:tcPr>
            <w:tcW w:type="dxa" w:w="2880"/>
            <w:vAlign w:val="center"/>
            <w:tcMar>
              <w:top w:w="80" w:type="dxa"/>
              <w:start w:w="80" w:type="dxa"/>
              <w:bottom w:w="80" w:type="dxa"/>
              <w:end w:w="80" w:type="dxa"/>
            </w:tcMar>
          </w:tcPr>
          <w:p>
            <w:pPr>
              <w:spacing w:after="0"/>
            </w:pPr>
            <w:r/>
            <w:r>
              <w:rPr>
                <w:b w:val="0"/>
                <w:sz w:val="18"/>
              </w:rPr>
              <w:t>1</w:t>
            </w:r>
          </w:p>
        </w:tc>
        <w:tc>
          <w:tcPr>
            <w:tcW w:type="dxa" w:w="2880"/>
            <w:vAlign w:val="center"/>
            <w:tcMar>
              <w:top w:w="80" w:type="dxa"/>
              <w:start w:w="80" w:type="dxa"/>
              <w:bottom w:w="80" w:type="dxa"/>
              <w:end w:w="80" w:type="dxa"/>
            </w:tcMar>
          </w:tcPr>
          <w:p>
            <w:pPr>
              <w:spacing w:after="0"/>
            </w:pPr>
            <w:r/>
            <w:r>
              <w:rPr>
                <w:b w:val="0"/>
                <w:sz w:val="18"/>
              </w:rPr>
              <w:t>Prepare spreadsheet with valid column headers and sample records.</w:t>
            </w:r>
          </w:p>
        </w:tc>
        <w:tc>
          <w:tcPr>
            <w:tcW w:type="dxa" w:w="2880"/>
            <w:vAlign w:val="center"/>
            <w:tcMar>
              <w:top w:w="80" w:type="dxa"/>
              <w:start w:w="80" w:type="dxa"/>
              <w:bottom w:w="80" w:type="dxa"/>
              <w:end w:w="80" w:type="dxa"/>
            </w:tcMar>
          </w:tcPr>
          <w:p>
            <w:pPr>
              <w:spacing w:after="0"/>
            </w:pPr>
            <w:r/>
            <w:r>
              <w:rPr>
                <w:b w:val="0"/>
                <w:sz w:val="18"/>
              </w:rPr>
              <w:t>Clean source data ready</w:t>
            </w:r>
          </w:p>
        </w:tc>
      </w:tr>
      <w:tr>
        <w:tc>
          <w:tcPr>
            <w:tcW w:type="dxa" w:w="2880"/>
            <w:vAlign w:val="center"/>
            <w:tcMar>
              <w:top w:w="80" w:type="dxa"/>
              <w:start w:w="80" w:type="dxa"/>
              <w:bottom w:w="80" w:type="dxa"/>
              <w:end w:w="80" w:type="dxa"/>
            </w:tcMar>
          </w:tcPr>
          <w:p>
            <w:pPr>
              <w:spacing w:after="0"/>
            </w:pPr>
            <w:r/>
            <w:r>
              <w:rPr>
                <w:b w:val="0"/>
                <w:sz w:val="18"/>
              </w:rPr>
              <w:t>2</w:t>
            </w:r>
          </w:p>
        </w:tc>
        <w:tc>
          <w:tcPr>
            <w:tcW w:type="dxa" w:w="2880"/>
            <w:vAlign w:val="center"/>
            <w:tcMar>
              <w:top w:w="80" w:type="dxa"/>
              <w:start w:w="80" w:type="dxa"/>
              <w:bottom w:w="80" w:type="dxa"/>
              <w:end w:w="80" w:type="dxa"/>
            </w:tcMar>
          </w:tcPr>
          <w:p>
            <w:pPr>
              <w:spacing w:after="0"/>
            </w:pPr>
            <w:r/>
            <w:r>
              <w:rPr>
                <w:b w:val="0"/>
                <w:sz w:val="18"/>
              </w:rPr>
              <w:t>Load the spreadsheet into an Import Set / staging table.</w:t>
            </w:r>
          </w:p>
        </w:tc>
        <w:tc>
          <w:tcPr>
            <w:tcW w:type="dxa" w:w="2880"/>
            <w:vAlign w:val="center"/>
            <w:tcMar>
              <w:top w:w="80" w:type="dxa"/>
              <w:start w:w="80" w:type="dxa"/>
              <w:bottom w:w="80" w:type="dxa"/>
              <w:end w:w="80" w:type="dxa"/>
            </w:tcMar>
          </w:tcPr>
          <w:p>
            <w:pPr>
              <w:spacing w:after="0"/>
            </w:pPr>
            <w:r/>
            <w:r>
              <w:rPr>
                <w:b w:val="0"/>
                <w:sz w:val="18"/>
              </w:rPr>
              <w:t>Import Set records available</w:t>
            </w:r>
          </w:p>
        </w:tc>
      </w:tr>
      <w:tr>
        <w:tc>
          <w:tcPr>
            <w:tcW w:type="dxa" w:w="2880"/>
            <w:vAlign w:val="center"/>
            <w:tcMar>
              <w:top w:w="80" w:type="dxa"/>
              <w:start w:w="80" w:type="dxa"/>
              <w:bottom w:w="80" w:type="dxa"/>
              <w:end w:w="80" w:type="dxa"/>
            </w:tcMar>
          </w:tcPr>
          <w:p>
            <w:pPr>
              <w:spacing w:after="0"/>
            </w:pPr>
            <w:r/>
            <w:r>
              <w:rPr>
                <w:b w:val="0"/>
                <w:sz w:val="18"/>
              </w:rPr>
              <w:t>3</w:t>
            </w:r>
          </w:p>
        </w:tc>
        <w:tc>
          <w:tcPr>
            <w:tcW w:type="dxa" w:w="2880"/>
            <w:vAlign w:val="center"/>
            <w:tcMar>
              <w:top w:w="80" w:type="dxa"/>
              <w:start w:w="80" w:type="dxa"/>
              <w:bottom w:w="80" w:type="dxa"/>
              <w:end w:w="80" w:type="dxa"/>
            </w:tcMar>
          </w:tcPr>
          <w:p>
            <w:pPr>
              <w:spacing w:after="0"/>
            </w:pPr>
            <w:r/>
            <w:r>
              <w:rPr>
                <w:b w:val="0"/>
                <w:sz w:val="18"/>
              </w:rPr>
              <w:t>Create Transform Map and define field mappings / coalesce.</w:t>
            </w:r>
          </w:p>
        </w:tc>
        <w:tc>
          <w:tcPr>
            <w:tcW w:type="dxa" w:w="2880"/>
            <w:vAlign w:val="center"/>
            <w:tcMar>
              <w:top w:w="80" w:type="dxa"/>
              <w:start w:w="80" w:type="dxa"/>
              <w:bottom w:w="80" w:type="dxa"/>
              <w:end w:w="80" w:type="dxa"/>
            </w:tcMar>
          </w:tcPr>
          <w:p>
            <w:pPr>
              <w:spacing w:after="0"/>
            </w:pPr>
            <w:r/>
            <w:r>
              <w:rPr>
                <w:b w:val="0"/>
                <w:sz w:val="18"/>
              </w:rPr>
              <w:t>Transformation rules documented</w:t>
            </w:r>
          </w:p>
        </w:tc>
      </w:tr>
      <w:tr>
        <w:tc>
          <w:tcPr>
            <w:tcW w:type="dxa" w:w="2880"/>
            <w:vAlign w:val="center"/>
            <w:tcMar>
              <w:top w:w="80" w:type="dxa"/>
              <w:start w:w="80" w:type="dxa"/>
              <w:bottom w:w="80" w:type="dxa"/>
              <w:end w:w="80" w:type="dxa"/>
            </w:tcMar>
          </w:tcPr>
          <w:p>
            <w:pPr>
              <w:spacing w:after="0"/>
            </w:pPr>
            <w:r/>
            <w:r>
              <w:rPr>
                <w:b w:val="0"/>
                <w:sz w:val="18"/>
              </w:rPr>
              <w:t>4</w:t>
            </w:r>
          </w:p>
        </w:tc>
        <w:tc>
          <w:tcPr>
            <w:tcW w:type="dxa" w:w="2880"/>
            <w:vAlign w:val="center"/>
            <w:tcMar>
              <w:top w:w="80" w:type="dxa"/>
              <w:start w:w="80" w:type="dxa"/>
              <w:bottom w:w="80" w:type="dxa"/>
              <w:end w:w="80" w:type="dxa"/>
            </w:tcMar>
          </w:tcPr>
          <w:p>
            <w:pPr>
              <w:spacing w:after="0"/>
            </w:pPr>
            <w:r/>
            <w:r>
              <w:rPr>
                <w:b w:val="0"/>
                <w:sz w:val="18"/>
              </w:rPr>
              <w:t>Run Transform and review inserted, updated and error records.</w:t>
            </w:r>
          </w:p>
        </w:tc>
        <w:tc>
          <w:tcPr>
            <w:tcW w:type="dxa" w:w="2880"/>
            <w:vAlign w:val="center"/>
            <w:tcMar>
              <w:top w:w="80" w:type="dxa"/>
              <w:start w:w="80" w:type="dxa"/>
              <w:bottom w:w="80" w:type="dxa"/>
              <w:end w:w="80" w:type="dxa"/>
            </w:tcMar>
          </w:tcPr>
          <w:p>
            <w:pPr>
              <w:spacing w:after="0"/>
            </w:pPr>
            <w:r/>
            <w:r>
              <w:rPr>
                <w:b w:val="0"/>
                <w:sz w:val="18"/>
              </w:rPr>
              <w:t>Import result verified</w:t>
            </w:r>
          </w:p>
        </w:tc>
      </w:tr>
      <w:tr>
        <w:tc>
          <w:tcPr>
            <w:tcW w:type="dxa" w:w="2880"/>
            <w:vAlign w:val="center"/>
            <w:tcMar>
              <w:top w:w="80" w:type="dxa"/>
              <w:start w:w="80" w:type="dxa"/>
              <w:bottom w:w="80" w:type="dxa"/>
              <w:end w:w="80" w:type="dxa"/>
            </w:tcMar>
          </w:tcPr>
          <w:p>
            <w:pPr>
              <w:spacing w:after="0"/>
            </w:pPr>
            <w:r/>
            <w:r>
              <w:rPr>
                <w:b w:val="0"/>
                <w:sz w:val="18"/>
              </w:rPr>
              <w:t>5</w:t>
            </w:r>
          </w:p>
        </w:tc>
        <w:tc>
          <w:tcPr>
            <w:tcW w:type="dxa" w:w="2880"/>
            <w:vAlign w:val="center"/>
            <w:tcMar>
              <w:top w:w="80" w:type="dxa"/>
              <w:start w:w="80" w:type="dxa"/>
              <w:bottom w:w="80" w:type="dxa"/>
              <w:end w:w="80" w:type="dxa"/>
            </w:tcMar>
          </w:tcPr>
          <w:p>
            <w:pPr>
              <w:spacing w:after="0"/>
            </w:pPr>
            <w:r/>
            <w:r>
              <w:rPr>
                <w:b w:val="0"/>
                <w:sz w:val="18"/>
              </w:rPr>
              <w:t>Prepare positive and negative test scenarios.</w:t>
            </w:r>
          </w:p>
        </w:tc>
        <w:tc>
          <w:tcPr>
            <w:tcW w:type="dxa" w:w="2880"/>
            <w:vAlign w:val="center"/>
            <w:tcMar>
              <w:top w:w="80" w:type="dxa"/>
              <w:start w:w="80" w:type="dxa"/>
              <w:bottom w:w="80" w:type="dxa"/>
              <w:end w:w="80" w:type="dxa"/>
            </w:tcMar>
          </w:tcPr>
          <w:p>
            <w:pPr>
              <w:spacing w:after="0"/>
            </w:pPr>
            <w:r/>
            <w:r>
              <w:rPr>
                <w:b w:val="0"/>
                <w:sz w:val="18"/>
              </w:rPr>
              <w:t>Test data ready</w:t>
            </w:r>
          </w:p>
        </w:tc>
      </w:tr>
    </w:tbl>
    <w:p/>
    <w:p>
      <w:r>
        <w:rPr>
          <w:b/>
          <w:sz w:val="22"/>
        </w:rPr>
        <w:t>Source Spreadsheet Requirements</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Mar>
              <w:top w:w="80" w:type="dxa"/>
              <w:start w:w="80" w:type="dxa"/>
              <w:bottom w:w="80" w:type="dxa"/>
              <w:end w:w="80" w:type="dxa"/>
            </w:tcMar>
            <w:shd w:fill="D9EAF7"/>
          </w:tcPr>
          <w:p>
            <w:pPr>
              <w:spacing w:after="0"/>
            </w:pPr>
            <w:r>
              <w:rPr>
                <w:b/>
              </w:rPr>
            </w:r>
            <w:r>
              <w:rPr>
                <w:b/>
                <w:sz w:val="18"/>
              </w:rPr>
              <w:t>Field</w:t>
            </w:r>
          </w:p>
        </w:tc>
        <w:tc>
          <w:tcPr>
            <w:tcW w:type="dxa" w:w="2880"/>
            <w:vAlign w:val="center"/>
            <w:shd w:fill="D9EAF7"/>
            <w:tcMar>
              <w:top w:w="80" w:type="dxa"/>
              <w:start w:w="80" w:type="dxa"/>
              <w:bottom w:w="80" w:type="dxa"/>
              <w:end w:w="80" w:type="dxa"/>
            </w:tcMar>
            <w:shd w:fill="D9EAF7"/>
          </w:tcPr>
          <w:p>
            <w:pPr>
              <w:spacing w:after="0"/>
            </w:pPr>
            <w:r>
              <w:rPr>
                <w:b/>
              </w:rPr>
            </w:r>
            <w:r>
              <w:rPr>
                <w:b/>
                <w:sz w:val="18"/>
              </w:rPr>
              <w:t>Example Value</w:t>
            </w:r>
          </w:p>
        </w:tc>
        <w:tc>
          <w:tcPr>
            <w:tcW w:type="dxa" w:w="2880"/>
            <w:vAlign w:val="center"/>
            <w:shd w:fill="D9EAF7"/>
            <w:tcMar>
              <w:top w:w="80" w:type="dxa"/>
              <w:start w:w="80" w:type="dxa"/>
              <w:bottom w:w="80" w:type="dxa"/>
              <w:end w:w="80" w:type="dxa"/>
            </w:tcMar>
            <w:shd w:fill="D9EAF7"/>
          </w:tcPr>
          <w:p>
            <w:pPr>
              <w:spacing w:after="0"/>
            </w:pPr>
            <w:r>
              <w:rPr>
                <w:b/>
              </w:rPr>
            </w:r>
            <w:r>
              <w:rPr>
                <w:b/>
                <w:sz w:val="18"/>
              </w:rPr>
              <w:t>Validation</w:t>
            </w:r>
          </w:p>
        </w:tc>
      </w:tr>
      <w:tr>
        <w:tc>
          <w:tcPr>
            <w:tcW w:type="dxa" w:w="2880"/>
            <w:vAlign w:val="center"/>
            <w:tcMar>
              <w:top w:w="80" w:type="dxa"/>
              <w:start w:w="80" w:type="dxa"/>
              <w:bottom w:w="80" w:type="dxa"/>
              <w:end w:w="80" w:type="dxa"/>
            </w:tcMar>
          </w:tcPr>
          <w:p>
            <w:pPr>
              <w:spacing w:after="0"/>
            </w:pPr>
            <w:r/>
            <w:r>
              <w:rPr>
                <w:b w:val="0"/>
                <w:sz w:val="18"/>
              </w:rPr>
              <w:t>Employee ID</w:t>
            </w:r>
          </w:p>
        </w:tc>
        <w:tc>
          <w:tcPr>
            <w:tcW w:type="dxa" w:w="2880"/>
            <w:vAlign w:val="center"/>
            <w:tcMar>
              <w:top w:w="80" w:type="dxa"/>
              <w:start w:w="80" w:type="dxa"/>
              <w:bottom w:w="80" w:type="dxa"/>
              <w:end w:w="80" w:type="dxa"/>
            </w:tcMar>
          </w:tcPr>
          <w:p>
            <w:pPr>
              <w:spacing w:after="0"/>
            </w:pPr>
            <w:r/>
            <w:r>
              <w:rPr>
                <w:b w:val="0"/>
                <w:sz w:val="18"/>
              </w:rPr>
              <w:t>EMP1001</w:t>
            </w:r>
          </w:p>
        </w:tc>
        <w:tc>
          <w:tcPr>
            <w:tcW w:type="dxa" w:w="2880"/>
            <w:vAlign w:val="center"/>
            <w:tcMar>
              <w:top w:w="80" w:type="dxa"/>
              <w:start w:w="80" w:type="dxa"/>
              <w:bottom w:w="80" w:type="dxa"/>
              <w:end w:w="80" w:type="dxa"/>
            </w:tcMar>
          </w:tcPr>
          <w:p>
            <w:pPr>
              <w:spacing w:after="0"/>
            </w:pPr>
            <w:r/>
            <w:r>
              <w:rPr>
                <w:b w:val="0"/>
                <w:sz w:val="18"/>
              </w:rPr>
              <w:t>Mandatory; unique for coalesce</w:t>
            </w:r>
          </w:p>
        </w:tc>
      </w:tr>
      <w:tr>
        <w:tc>
          <w:tcPr>
            <w:tcW w:type="dxa" w:w="2880"/>
            <w:vAlign w:val="center"/>
            <w:tcMar>
              <w:top w:w="80" w:type="dxa"/>
              <w:start w:w="80" w:type="dxa"/>
              <w:bottom w:w="80" w:type="dxa"/>
              <w:end w:w="80" w:type="dxa"/>
            </w:tcMar>
          </w:tcPr>
          <w:p>
            <w:pPr>
              <w:spacing w:after="0"/>
            </w:pPr>
            <w:r/>
            <w:r>
              <w:rPr>
                <w:b w:val="0"/>
                <w:sz w:val="18"/>
              </w:rPr>
              <w:t>Name</w:t>
            </w:r>
          </w:p>
        </w:tc>
        <w:tc>
          <w:tcPr>
            <w:tcW w:type="dxa" w:w="2880"/>
            <w:vAlign w:val="center"/>
            <w:tcMar>
              <w:top w:w="80" w:type="dxa"/>
              <w:start w:w="80" w:type="dxa"/>
              <w:bottom w:w="80" w:type="dxa"/>
              <w:end w:w="80" w:type="dxa"/>
            </w:tcMar>
          </w:tcPr>
          <w:p>
            <w:pPr>
              <w:spacing w:after="0"/>
            </w:pPr>
            <w:r/>
            <w:r>
              <w:rPr>
                <w:b w:val="0"/>
                <w:sz w:val="18"/>
              </w:rPr>
              <w:t>Kaviya P</w:t>
            </w:r>
          </w:p>
        </w:tc>
        <w:tc>
          <w:tcPr>
            <w:tcW w:type="dxa" w:w="2880"/>
            <w:vAlign w:val="center"/>
            <w:tcMar>
              <w:top w:w="80" w:type="dxa"/>
              <w:start w:w="80" w:type="dxa"/>
              <w:bottom w:w="80" w:type="dxa"/>
              <w:end w:w="80" w:type="dxa"/>
            </w:tcMar>
          </w:tcPr>
          <w:p>
            <w:pPr>
              <w:spacing w:after="0"/>
            </w:pPr>
            <w:r/>
            <w:r>
              <w:rPr>
                <w:b w:val="0"/>
                <w:sz w:val="18"/>
              </w:rPr>
              <w:t>Text; not blank</w:t>
            </w:r>
          </w:p>
        </w:tc>
      </w:tr>
      <w:tr>
        <w:tc>
          <w:tcPr>
            <w:tcW w:type="dxa" w:w="2880"/>
            <w:vAlign w:val="center"/>
            <w:tcMar>
              <w:top w:w="80" w:type="dxa"/>
              <w:start w:w="80" w:type="dxa"/>
              <w:bottom w:w="80" w:type="dxa"/>
              <w:end w:w="80" w:type="dxa"/>
            </w:tcMar>
          </w:tcPr>
          <w:p>
            <w:pPr>
              <w:spacing w:after="0"/>
            </w:pPr>
            <w:r/>
            <w:r>
              <w:rPr>
                <w:b w:val="0"/>
                <w:sz w:val="18"/>
              </w:rPr>
              <w:t>Email</w:t>
            </w:r>
          </w:p>
        </w:tc>
        <w:tc>
          <w:tcPr>
            <w:tcW w:type="dxa" w:w="2880"/>
            <w:vAlign w:val="center"/>
            <w:tcMar>
              <w:top w:w="80" w:type="dxa"/>
              <w:start w:w="80" w:type="dxa"/>
              <w:bottom w:w="80" w:type="dxa"/>
              <w:end w:w="80" w:type="dxa"/>
            </w:tcMar>
          </w:tcPr>
          <w:p>
            <w:pPr>
              <w:spacing w:after="0"/>
            </w:pPr>
            <w:r/>
            <w:r>
              <w:rPr>
                <w:b w:val="0"/>
                <w:sz w:val="18"/>
              </w:rPr>
              <w:t>kaviya@example.com</w:t>
            </w:r>
          </w:p>
        </w:tc>
        <w:tc>
          <w:tcPr>
            <w:tcW w:type="dxa" w:w="2880"/>
            <w:vAlign w:val="center"/>
            <w:tcMar>
              <w:top w:w="80" w:type="dxa"/>
              <w:start w:w="80" w:type="dxa"/>
              <w:bottom w:w="80" w:type="dxa"/>
              <w:end w:w="80" w:type="dxa"/>
            </w:tcMar>
          </w:tcPr>
          <w:p>
            <w:pPr>
              <w:spacing w:after="0"/>
            </w:pPr>
            <w:r/>
            <w:r>
              <w:rPr>
                <w:b w:val="0"/>
                <w:sz w:val="18"/>
              </w:rPr>
              <w:t>Valid email format</w:t>
            </w:r>
          </w:p>
        </w:tc>
      </w:tr>
      <w:tr>
        <w:tc>
          <w:tcPr>
            <w:tcW w:type="dxa" w:w="2880"/>
            <w:vAlign w:val="center"/>
            <w:tcMar>
              <w:top w:w="80" w:type="dxa"/>
              <w:start w:w="80" w:type="dxa"/>
              <w:bottom w:w="80" w:type="dxa"/>
              <w:end w:w="80" w:type="dxa"/>
            </w:tcMar>
          </w:tcPr>
          <w:p>
            <w:pPr>
              <w:spacing w:after="0"/>
            </w:pPr>
            <w:r/>
            <w:r>
              <w:rPr>
                <w:b w:val="0"/>
                <w:sz w:val="18"/>
              </w:rPr>
              <w:t>Department</w:t>
            </w:r>
          </w:p>
        </w:tc>
        <w:tc>
          <w:tcPr>
            <w:tcW w:type="dxa" w:w="2880"/>
            <w:vAlign w:val="center"/>
            <w:tcMar>
              <w:top w:w="80" w:type="dxa"/>
              <w:start w:w="80" w:type="dxa"/>
              <w:bottom w:w="80" w:type="dxa"/>
              <w:end w:w="80" w:type="dxa"/>
            </w:tcMar>
          </w:tcPr>
          <w:p>
            <w:pPr>
              <w:spacing w:after="0"/>
            </w:pPr>
            <w:r/>
            <w:r>
              <w:rPr>
                <w:b w:val="0"/>
                <w:sz w:val="18"/>
              </w:rPr>
              <w:t>IT</w:t>
            </w:r>
          </w:p>
        </w:tc>
        <w:tc>
          <w:tcPr>
            <w:tcW w:type="dxa" w:w="2880"/>
            <w:vAlign w:val="center"/>
            <w:tcMar>
              <w:top w:w="80" w:type="dxa"/>
              <w:start w:w="80" w:type="dxa"/>
              <w:bottom w:w="80" w:type="dxa"/>
              <w:end w:w="80" w:type="dxa"/>
            </w:tcMar>
          </w:tcPr>
          <w:p>
            <w:pPr>
              <w:spacing w:after="0"/>
            </w:pPr>
            <w:r/>
            <w:r>
              <w:rPr>
                <w:b w:val="0"/>
                <w:sz w:val="18"/>
              </w:rPr>
              <w:t>Allowed department value</w:t>
            </w:r>
          </w:p>
        </w:tc>
      </w:tr>
      <w:tr>
        <w:tc>
          <w:tcPr>
            <w:tcW w:type="dxa" w:w="2880"/>
            <w:vAlign w:val="center"/>
            <w:tcMar>
              <w:top w:w="80" w:type="dxa"/>
              <w:start w:w="80" w:type="dxa"/>
              <w:bottom w:w="80" w:type="dxa"/>
              <w:end w:w="80" w:type="dxa"/>
            </w:tcMar>
          </w:tcPr>
          <w:p>
            <w:pPr>
              <w:spacing w:after="0"/>
            </w:pPr>
            <w:r/>
            <w:r>
              <w:rPr>
                <w:b w:val="0"/>
                <w:sz w:val="18"/>
              </w:rPr>
              <w:t>Location</w:t>
            </w:r>
          </w:p>
        </w:tc>
        <w:tc>
          <w:tcPr>
            <w:tcW w:type="dxa" w:w="2880"/>
            <w:vAlign w:val="center"/>
            <w:tcMar>
              <w:top w:w="80" w:type="dxa"/>
              <w:start w:w="80" w:type="dxa"/>
              <w:bottom w:w="80" w:type="dxa"/>
              <w:end w:w="80" w:type="dxa"/>
            </w:tcMar>
          </w:tcPr>
          <w:p>
            <w:pPr>
              <w:spacing w:after="0"/>
            </w:pPr>
            <w:r/>
            <w:r>
              <w:rPr>
                <w:b w:val="0"/>
                <w:sz w:val="18"/>
              </w:rPr>
              <w:t>Chennai</w:t>
            </w:r>
          </w:p>
        </w:tc>
        <w:tc>
          <w:tcPr>
            <w:tcW w:type="dxa" w:w="2880"/>
            <w:vAlign w:val="center"/>
            <w:tcMar>
              <w:top w:w="80" w:type="dxa"/>
              <w:start w:w="80" w:type="dxa"/>
              <w:bottom w:w="80" w:type="dxa"/>
              <w:end w:w="80" w:type="dxa"/>
            </w:tcMar>
          </w:tcPr>
          <w:p>
            <w:pPr>
              <w:spacing w:after="0"/>
            </w:pPr>
            <w:r/>
            <w:r>
              <w:rPr>
                <w:b w:val="0"/>
                <w:sz w:val="18"/>
              </w:rPr>
              <w:t>Text / reference as configured</w:t>
            </w:r>
          </w:p>
        </w:tc>
      </w:tr>
    </w:tbl>
    <w:p/>
    <w:p>
      <w:pPr>
        <w:jc w:val="center"/>
      </w:pPr>
      <w:r>
        <w:drawing>
          <wp:inline xmlns:a="http://schemas.openxmlformats.org/drawingml/2006/main" xmlns:pic="http://schemas.openxmlformats.org/drawingml/2006/picture">
            <wp:extent cx="5303520" cy="3133898"/>
            <wp:docPr id="1" name="Picture 1"/>
            <wp:cNvGraphicFramePr>
              <a:graphicFrameLocks noChangeAspect="1"/>
            </wp:cNvGraphicFramePr>
            <a:graphic>
              <a:graphicData uri="http://schemas.openxmlformats.org/drawingml/2006/picture">
                <pic:pic>
                  <pic:nvPicPr>
                    <pic:cNvPr id="0" name="phase1_spreadsheet.png"/>
                    <pic:cNvPicPr/>
                  </pic:nvPicPr>
                  <pic:blipFill>
                    <a:blip r:embed="rId9"/>
                    <a:stretch>
                      <a:fillRect/>
                    </a:stretch>
                  </pic:blipFill>
                  <pic:spPr>
                    <a:xfrm>
                      <a:off x="0" y="0"/>
                      <a:ext cx="5303520" cy="3133898"/>
                    </a:xfrm>
                    <a:prstGeom prst="rect"/>
                  </pic:spPr>
                </pic:pic>
              </a:graphicData>
            </a:graphic>
          </wp:inline>
        </w:drawing>
      </w:r>
    </w:p>
    <w:p>
      <w:pPr>
        <w:jc w:val="center"/>
      </w:pPr>
      <w:r>
        <w:rPr>
          <w:i/>
          <w:sz w:val="16"/>
        </w:rPr>
        <w:t>Figure 1 – Planned spreadsheet-to-Import Set workflow (illustrative).</w:t>
      </w:r>
    </w:p>
    <w:p>
      <w:r>
        <w:rPr>
          <w:b/>
          <w:sz w:val="22"/>
        </w:rPr>
        <w:t>Phase 1 Completion</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Mar>
              <w:top w:w="80" w:type="dxa"/>
              <w:start w:w="80" w:type="dxa"/>
              <w:bottom w:w="80" w:type="dxa"/>
              <w:end w:w="80" w:type="dxa"/>
            </w:tcMar>
            <w:shd w:fill="D9EAF7"/>
          </w:tcPr>
          <w:p>
            <w:pPr>
              <w:spacing w:after="0"/>
            </w:pPr>
            <w:r>
              <w:rPr>
                <w:b/>
              </w:rPr>
            </w:r>
            <w:r>
              <w:rPr>
                <w:b/>
                <w:sz w:val="18"/>
              </w:rPr>
              <w:t>Item</w:t>
            </w:r>
          </w:p>
        </w:tc>
        <w:tc>
          <w:tcPr>
            <w:tcW w:type="dxa" w:w="4320"/>
            <w:vAlign w:val="center"/>
            <w:shd w:fill="D9EAF7"/>
            <w:tcMar>
              <w:top w:w="80" w:type="dxa"/>
              <w:start w:w="80" w:type="dxa"/>
              <w:bottom w:w="80" w:type="dxa"/>
              <w:end w:w="80" w:type="dxa"/>
            </w:tcMar>
            <w:shd w:fill="D9EAF7"/>
          </w:tcPr>
          <w:p>
            <w:pPr>
              <w:spacing w:after="0"/>
            </w:pPr>
            <w:r>
              <w:rPr>
                <w:b/>
              </w:rPr>
            </w:r>
            <w:r>
              <w:rPr>
                <w:b/>
                <w:sz w:val="18"/>
              </w:rPr>
              <w:t>Status</w:t>
            </w:r>
          </w:p>
        </w:tc>
      </w:tr>
      <w:tr>
        <w:tc>
          <w:tcPr>
            <w:tcW w:type="dxa" w:w="4320"/>
            <w:vAlign w:val="center"/>
            <w:tcMar>
              <w:top w:w="80" w:type="dxa"/>
              <w:start w:w="80" w:type="dxa"/>
              <w:bottom w:w="80" w:type="dxa"/>
              <w:end w:w="80" w:type="dxa"/>
            </w:tcMar>
          </w:tcPr>
          <w:p>
            <w:pPr>
              <w:spacing w:after="0"/>
            </w:pPr>
            <w:r/>
            <w:r>
              <w:rPr>
                <w:b w:val="0"/>
                <w:sz w:val="18"/>
              </w:rPr>
              <w:t>Requirements identified</w:t>
            </w:r>
          </w:p>
        </w:tc>
        <w:tc>
          <w:tcPr>
            <w:tcW w:type="dxa" w:w="4320"/>
            <w:vAlign w:val="center"/>
            <w:tcMar>
              <w:top w:w="80" w:type="dxa"/>
              <w:start w:w="80" w:type="dxa"/>
              <w:bottom w:w="80" w:type="dxa"/>
              <w:end w:w="80" w:type="dxa"/>
            </w:tcMar>
          </w:tcPr>
          <w:p>
            <w:pPr>
              <w:spacing w:after="0"/>
            </w:pPr>
            <w:r/>
            <w:r>
              <w:rPr>
                <w:b w:val="0"/>
                <w:sz w:val="18"/>
              </w:rPr>
              <w:t>Completed</w:t>
            </w:r>
          </w:p>
        </w:tc>
      </w:tr>
      <w:tr>
        <w:tc>
          <w:tcPr>
            <w:tcW w:type="dxa" w:w="4320"/>
            <w:vAlign w:val="center"/>
            <w:tcMar>
              <w:top w:w="80" w:type="dxa"/>
              <w:start w:w="80" w:type="dxa"/>
              <w:bottom w:w="80" w:type="dxa"/>
              <w:end w:w="80" w:type="dxa"/>
            </w:tcMar>
          </w:tcPr>
          <w:p>
            <w:pPr>
              <w:spacing w:after="0"/>
            </w:pPr>
            <w:r/>
            <w:r>
              <w:rPr>
                <w:b w:val="0"/>
                <w:sz w:val="18"/>
              </w:rPr>
              <w:t>Source and target fields identified</w:t>
            </w:r>
          </w:p>
        </w:tc>
        <w:tc>
          <w:tcPr>
            <w:tcW w:type="dxa" w:w="4320"/>
            <w:vAlign w:val="center"/>
            <w:tcMar>
              <w:top w:w="80" w:type="dxa"/>
              <w:start w:w="80" w:type="dxa"/>
              <w:bottom w:w="80" w:type="dxa"/>
              <w:end w:w="80" w:type="dxa"/>
            </w:tcMar>
          </w:tcPr>
          <w:p>
            <w:pPr>
              <w:spacing w:after="0"/>
            </w:pPr>
            <w:r/>
            <w:r>
              <w:rPr>
                <w:b w:val="0"/>
                <w:sz w:val="18"/>
              </w:rPr>
              <w:t>Completed</w:t>
            </w:r>
          </w:p>
        </w:tc>
      </w:tr>
      <w:tr>
        <w:tc>
          <w:tcPr>
            <w:tcW w:type="dxa" w:w="4320"/>
            <w:vAlign w:val="center"/>
            <w:tcMar>
              <w:top w:w="80" w:type="dxa"/>
              <w:start w:w="80" w:type="dxa"/>
              <w:bottom w:w="80" w:type="dxa"/>
              <w:end w:w="80" w:type="dxa"/>
            </w:tcMar>
          </w:tcPr>
          <w:p>
            <w:pPr>
              <w:spacing w:after="0"/>
            </w:pPr>
            <w:r/>
            <w:r>
              <w:rPr>
                <w:b w:val="0"/>
                <w:sz w:val="18"/>
              </w:rPr>
              <w:t>Transform Map rules planned</w:t>
            </w:r>
          </w:p>
        </w:tc>
        <w:tc>
          <w:tcPr>
            <w:tcW w:type="dxa" w:w="4320"/>
            <w:vAlign w:val="center"/>
            <w:tcMar>
              <w:top w:w="80" w:type="dxa"/>
              <w:start w:w="80" w:type="dxa"/>
              <w:bottom w:w="80" w:type="dxa"/>
              <w:end w:w="80" w:type="dxa"/>
            </w:tcMar>
          </w:tcPr>
          <w:p>
            <w:pPr>
              <w:spacing w:after="0"/>
            </w:pPr>
            <w:r/>
            <w:r>
              <w:rPr>
                <w:b w:val="0"/>
                <w:sz w:val="18"/>
              </w:rPr>
              <w:t>Completed</w:t>
            </w:r>
          </w:p>
        </w:tc>
      </w:tr>
      <w:tr>
        <w:tc>
          <w:tcPr>
            <w:tcW w:type="dxa" w:w="4320"/>
            <w:vAlign w:val="center"/>
            <w:tcMar>
              <w:top w:w="80" w:type="dxa"/>
              <w:start w:w="80" w:type="dxa"/>
              <w:bottom w:w="80" w:type="dxa"/>
              <w:end w:w="80" w:type="dxa"/>
            </w:tcMar>
          </w:tcPr>
          <w:p>
            <w:pPr>
              <w:spacing w:after="0"/>
            </w:pPr>
            <w:r/>
            <w:r>
              <w:rPr>
                <w:b w:val="0"/>
                <w:sz w:val="18"/>
              </w:rPr>
              <w:t>Test data requirements defined</w:t>
            </w:r>
          </w:p>
        </w:tc>
        <w:tc>
          <w:tcPr>
            <w:tcW w:type="dxa" w:w="4320"/>
            <w:vAlign w:val="center"/>
            <w:tcMar>
              <w:top w:w="80" w:type="dxa"/>
              <w:start w:w="80" w:type="dxa"/>
              <w:bottom w:w="80" w:type="dxa"/>
              <w:end w:w="80" w:type="dxa"/>
            </w:tcMar>
          </w:tcPr>
          <w:p>
            <w:pPr>
              <w:spacing w:after="0"/>
            </w:pPr>
            <w:r/>
            <w:r>
              <w:rPr>
                <w:b w:val="0"/>
                <w:sz w:val="18"/>
              </w:rPr>
              <w:t>Completed</w:t>
            </w:r>
          </w:p>
        </w:tc>
      </w:tr>
    </w:tbl>
    <w:p/>
    <w:sectPr w:rsidR="00FC693F" w:rsidRPr="0006063C" w:rsidSect="00034616">
      <w:footerReference w:type="default" r:id="rId10"/>
      <w:pgSz w:w="12240" w:h="15840"/>
      <w:pgMar w:top="792" w:right="1800" w:bottom="79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Import Data using Transform Maps (Spreadsheet) | SWTID-2026-5397 | Phase 1 – Planning &amp; Requirements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