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DOCUMENTATION</w:t>
      </w:r>
    </w:p>
    <w:p>
      <w:pPr>
        <w:jc w:val="center"/>
      </w:pPr>
      <w:r>
        <w:rPr>
          <w:b/>
          <w:sz w:val="22"/>
        </w:rPr>
        <w:t>Import Data using Transform Maps (Spreadsheet)</w:t>
      </w:r>
    </w:p>
    <w:p>
      <w:pPr>
        <w:jc w:val="center"/>
      </w:pPr>
      <w:r>
        <w:rPr>
          <w:b/>
          <w:sz w:val="26"/>
        </w:rPr>
        <w:t>PHASE 2 – DEVELOPMENT &amp;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Team ID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SWTID-2026-5397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Project Name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 Data using Transform Maps (Spreadsheet)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/>
                <w:sz w:val="18"/>
              </w:rPr>
              <w:t>Maximum Marks</w:t>
            </w:r>
          </w:p>
        </w:tc>
        <w:tc>
          <w:tcPr>
            <w:tcW w:type="dxa" w:w="43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 Mark</w:t>
            </w:r>
          </w:p>
        </w:tc>
      </w:tr>
    </w:tbl>
    <w:p/>
    <w:p>
      <w:r>
        <w:rPr>
          <w:b/>
          <w:sz w:val="22"/>
        </w:rPr>
        <w:t>Implementation Objective</w:t>
      </w:r>
    </w:p>
    <w:p>
      <w:pPr>
        <w:spacing w:after="120" w:line="252" w:lineRule="auto"/>
      </w:pPr>
      <w:r>
        <w:rPr>
          <w:sz w:val="19"/>
        </w:rPr>
        <w:t>Configure the Import Set and Transform Map so that spreadsheet records are transformed into the required ServiceNow target table with correct field mappings, coalesce behavior, and validation.</w:t>
      </w:r>
    </w:p>
    <w:p>
      <w:r>
        <w:rPr>
          <w:b/>
          <w:sz w:val="22"/>
        </w:rPr>
        <w:t>Implementation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Activity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Expected Outcome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Prepare the spreadsheet and load it into the Import Set.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Staged records are available.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/ select the target table for transformed records.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Correct target table is configured.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Create the Transform Map and select the source and target tables.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Transform Map is available.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Configure field mappings, including the coalesce field.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Values map to the correct target fields.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Run the Transform and review the transformation results.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Records are inserted / updated correctly.</w:t>
            </w:r>
          </w:p>
        </w:tc>
      </w:tr>
    </w:tbl>
    <w:p/>
    <w:p>
      <w:r>
        <w:rPr>
          <w:b/>
          <w:sz w:val="22"/>
        </w:rPr>
        <w:t>Transform Map Configuration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S.No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Planned Value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Source Table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 Set / staging table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Target Table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Configured ServiceNow target table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Coalesce Field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Employee ID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Field Mapping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Employee ID, Name, Email, Department, Location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Invalid rows reported for correction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338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2_trans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3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6"/>
        </w:rPr>
        <w:t>Figure 1 – Transform Map configuration and field mapping (illustrative).</w:t>
      </w:r>
    </w:p>
    <w:p>
      <w:r>
        <w:rPr>
          <w:b/>
          <w:sz w:val="22"/>
        </w:rPr>
        <w:t>Field Mapping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Source Field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Target Field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Mapping Type</w:t>
            </w:r>
          </w:p>
        </w:tc>
        <w:tc>
          <w:tcPr>
            <w:tcW w:type="dxa" w:w="216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Purpose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Employee ID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Employee ID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 + Coalesce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Identify existing record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Populate record name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Populate contact email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Department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 / Reference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 department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Direct / Reference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Assign location</w:t>
            </w:r>
          </w:p>
        </w:tc>
      </w:tr>
    </w:tbl>
    <w:p/>
    <w:p>
      <w:r>
        <w:rPr>
          <w:b/>
          <w:sz w:val="22"/>
        </w:rPr>
        <w:t>Validation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Check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2880"/>
            <w:vAlign w:val="center"/>
            <w:shd w:fill="D9EAF7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Import Set contains source rows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Transform Map is active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Coalesce field is configured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All required fields are mapped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 be filled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Transform completes without unexpected errors</w:t>
            </w:r>
          </w:p>
        </w:tc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To be filled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Import Data using Transform Maps (Spreadsheet) | SWTID-2026-5397 | Phase 2 – Development &amp;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