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3"/>
        <w:spacing w:after="80" w:before="280" w:lineRule="auto"/>
        <w:contextualSpacing w:val="0"/>
      </w:pPr>
      <w:bookmarkStart w:colFirst="0" w:colLast="0" w:name="_qh3eymphzxw4" w:id="0"/>
      <w:bookmarkEnd w:id="0"/>
      <w:r w:rsidDel="00000000" w:rsidR="00000000" w:rsidRPr="00000000">
        <w:rPr>
          <w:rFonts w:ascii="Arial" w:cs="Arial" w:eastAsia="Arial" w:hAnsi="Arial"/>
          <w:color w:val="000000"/>
          <w:sz w:val="26"/>
          <w:szCs w:val="26"/>
          <w:rtl w:val="0"/>
        </w:rPr>
        <w:t xml:space="preserve">Overview</w:t>
      </w:r>
    </w:p>
    <w:p w:rsidR="00000000" w:rsidDel="00000000" w:rsidP="00000000" w:rsidRDefault="00000000" w:rsidRPr="00000000">
      <w:pPr>
        <w:contextualSpacing w:val="0"/>
      </w:pPr>
      <w:r w:rsidDel="00000000" w:rsidR="00000000" w:rsidRPr="00000000">
        <w:rPr>
          <w:rtl w:val="0"/>
        </w:rPr>
        <w:t xml:space="preserve">Although exclusively on roads this section provides nice views of northern Pindos mountains.</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fl4fvls3xl1c" w:id="1"/>
      <w:bookmarkEnd w:id="1"/>
      <w:r w:rsidDel="00000000" w:rsidR="00000000" w:rsidRPr="00000000">
        <w:rPr>
          <w:rFonts w:ascii="Arial" w:cs="Arial" w:eastAsia="Arial" w:hAnsi="Arial"/>
          <w:color w:val="000000"/>
          <w:sz w:val="26"/>
          <w:szCs w:val="26"/>
          <w:rtl w:val="0"/>
        </w:rPr>
        <w:t xml:space="preserve">Description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Samarina follow signs to Fourka. The paved road follows the main valley along pastures to a saddle among Smolikas and Kirkouri mountains. On this saddle leave the main road and follow a board dirt track descending north past a few sheperd huts. Magnificent views towards Grammos, Voio, Taliaros and Vasilitsa mountains. You can easily cut a few switchbacks of the roads by heading towards the obvious ridge ahead. Continue gently through forest of beech trees and pines to join the road from Eptahori at the outskirts of Zouzouli village.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onhhf89ek856" w:id="2"/>
      <w:bookmarkEnd w:id="2"/>
      <w:r w:rsidDel="00000000" w:rsidR="00000000" w:rsidRPr="00000000">
        <w:rPr>
          <w:rFonts w:ascii="Arial" w:cs="Arial" w:eastAsia="Arial" w:hAnsi="Arial"/>
          <w:color w:val="000000"/>
          <w:sz w:val="26"/>
          <w:szCs w:val="26"/>
          <w:rtl w:val="0"/>
        </w:rPr>
        <w:t xml:space="preserve">Amenities</w:t>
      </w:r>
    </w:p>
    <w:p w:rsidR="00000000" w:rsidDel="00000000" w:rsidP="00000000" w:rsidRDefault="00000000" w:rsidRPr="00000000">
      <w:pPr>
        <w:spacing w:line="331.2" w:lineRule="auto"/>
        <w:contextualSpacing w:val="0"/>
      </w:pPr>
      <w:r w:rsidDel="00000000" w:rsidR="00000000" w:rsidRPr="00000000">
        <w:rPr>
          <w:rtl w:val="0"/>
        </w:rPr>
        <w:t xml:space="preserve">Zouzouli has a small taverna but no accommodation. You may also visit the famous stone bridge, about an hour from the village.</w:t>
      </w:r>
    </w:p>
    <w:p w:rsidR="00000000" w:rsidDel="00000000" w:rsidP="00000000" w:rsidRDefault="00000000" w:rsidRPr="00000000">
      <w:pPr>
        <w:pStyle w:val="Heading3"/>
        <w:spacing w:after="80" w:before="280" w:lineRule="auto"/>
        <w:contextualSpacing w:val="0"/>
      </w:pPr>
      <w:bookmarkStart w:colFirst="0" w:colLast="0" w:name="_278qqkuvour0" w:id="3"/>
      <w:bookmarkEnd w:id="3"/>
      <w:r w:rsidDel="00000000" w:rsidR="00000000" w:rsidRPr="00000000">
        <w:rPr>
          <w:rFonts w:ascii="Arial" w:cs="Arial" w:eastAsia="Arial" w:hAnsi="Arial"/>
          <w:color w:val="000000"/>
          <w:sz w:val="26"/>
          <w:szCs w:val="26"/>
          <w:rtl w:val="0"/>
        </w:rPr>
        <w:t xml:space="preserve">Signposting</w:t>
      </w:r>
    </w:p>
    <w:p w:rsidR="00000000" w:rsidDel="00000000" w:rsidP="00000000" w:rsidRDefault="00000000" w:rsidRPr="00000000">
      <w:pPr>
        <w:contextualSpacing w:val="0"/>
      </w:pPr>
      <w:r w:rsidDel="00000000" w:rsidR="00000000" w:rsidRPr="00000000">
        <w:rPr>
          <w:rtl w:val="0"/>
        </w:rPr>
        <w:t xml:space="preserve">Very few E6 signs on the second part of the route.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bm1wdkfzoab8" w:id="4"/>
      <w:bookmarkEnd w:id="4"/>
      <w:r w:rsidDel="00000000" w:rsidR="00000000" w:rsidRPr="00000000">
        <w:rPr>
          <w:rFonts w:ascii="Arial" w:cs="Arial" w:eastAsia="Arial" w:hAnsi="Arial"/>
          <w:color w:val="000000"/>
          <w:sz w:val="26"/>
          <w:szCs w:val="26"/>
          <w:rtl w:val="0"/>
        </w:rPr>
        <w:t xml:space="preserve">Transportation</w:t>
      </w:r>
    </w:p>
    <w:p w:rsidR="00000000" w:rsidDel="00000000" w:rsidP="00000000" w:rsidRDefault="00000000" w:rsidRPr="00000000">
      <w:pPr>
        <w:contextualSpacing w:val="0"/>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pStyle w:val="Heading3"/>
        <w:spacing w:after="80" w:before="280" w:lineRule="auto"/>
        <w:contextualSpacing w:val="0"/>
      </w:pPr>
      <w:bookmarkStart w:colFirst="0" w:colLast="0" w:name="_c4fchkt372s3" w:id="5"/>
      <w:bookmarkEnd w:id="5"/>
      <w:r w:rsidDel="00000000" w:rsidR="00000000" w:rsidRPr="00000000">
        <w:rPr>
          <w:rFonts w:ascii="Arial" w:cs="Arial" w:eastAsia="Arial" w:hAnsi="Arial"/>
          <w:color w:val="000000"/>
          <w:sz w:val="26"/>
          <w:szCs w:val="26"/>
          <w:rtl w:val="0"/>
        </w:rPr>
        <w:t xml:space="preserve">Maps</w:t>
      </w:r>
    </w:p>
    <w:p w:rsidR="00000000" w:rsidDel="00000000" w:rsidP="00000000" w:rsidRDefault="00000000" w:rsidRPr="00000000">
      <w:pPr>
        <w:contextualSpacing w:val="0"/>
      </w:pPr>
      <w:r w:rsidDel="00000000" w:rsidR="00000000" w:rsidRPr="00000000">
        <w:rPr>
          <w:rtl w:val="0"/>
        </w:rPr>
        <w:t xml:space="preserve">Anavasi map "</w:t>
      </w:r>
      <w:r w:rsidDel="00000000" w:rsidR="00000000" w:rsidRPr="00000000">
        <w:rPr>
          <w:rtl w:val="0"/>
        </w:rPr>
        <w:t xml:space="preserve">Gramos, Smolikas, Voio, Vasilitsa</w:t>
      </w:r>
      <w:r w:rsidDel="00000000" w:rsidR="00000000" w:rsidRPr="00000000">
        <w:rPr>
          <w:rtl w:val="0"/>
        </w:rPr>
        <w:t xml:space="preserve">" (1:50000)</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