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3"/>
        <w:spacing w:after="80" w:before="280" w:lineRule="auto"/>
        <w:contextualSpacing w:val="0"/>
      </w:pPr>
      <w:bookmarkStart w:colFirst="0" w:colLast="0" w:name="_vqdm4t9a9las" w:id="0"/>
      <w:bookmarkEnd w:id="0"/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0"/>
        </w:rPr>
        <w:t xml:space="preserve">Overview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Apart from a small section along Axios river the rest is of minimal interest.</w:t>
      </w:r>
    </w:p>
    <w:p w:rsidR="00000000" w:rsidDel="00000000" w:rsidP="00000000" w:rsidRDefault="00000000" w:rsidRPr="00000000">
      <w:pPr>
        <w:pStyle w:val="Heading3"/>
        <w:spacing w:after="80" w:before="280" w:lineRule="auto"/>
        <w:contextualSpacing w:val="0"/>
      </w:pPr>
      <w:bookmarkStart w:colFirst="0" w:colLast="0" w:name="_lq10ilia4hsq" w:id="1"/>
      <w:bookmarkEnd w:id="1"/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0"/>
        </w:rPr>
        <w:t xml:space="preserve">Description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Follow the main paved road to Platania and then to Mikrodasos. Continue on a dirt road over rolling hills to Pefkodasos. Follow a track down to Axios river and from there follow a path along its bank. Continue on tracks to join the paved road to Axioupoli.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spacing w:after="80" w:before="280" w:lineRule="auto"/>
        <w:contextualSpacing w:val="0"/>
      </w:pPr>
      <w:bookmarkStart w:colFirst="0" w:colLast="0" w:name="_o6x8yl3uq65" w:id="2"/>
      <w:bookmarkEnd w:id="2"/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0"/>
        </w:rPr>
        <w:t xml:space="preserve">Amenities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Polikastro and Axioupoli offer all small town amenities.</w:t>
      </w:r>
    </w:p>
    <w:p w:rsidR="00000000" w:rsidDel="00000000" w:rsidP="00000000" w:rsidRDefault="00000000" w:rsidRPr="00000000">
      <w:pPr>
        <w:pStyle w:val="Heading3"/>
        <w:spacing w:after="80" w:before="280" w:lineRule="auto"/>
        <w:contextualSpacing w:val="0"/>
      </w:pPr>
      <w:bookmarkStart w:colFirst="0" w:colLast="0" w:name="_cwyop657q8cu" w:id="3"/>
      <w:bookmarkEnd w:id="3"/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0"/>
        </w:rPr>
        <w:t xml:space="preserve">Transportation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There is a frequent bus service to Thessaloniki and Kilkis.</w:t>
      </w:r>
    </w:p>
    <w:p w:rsidR="00000000" w:rsidDel="00000000" w:rsidP="00000000" w:rsidRDefault="00000000" w:rsidRPr="00000000">
      <w:pPr>
        <w:pStyle w:val="Heading3"/>
        <w:spacing w:after="80" w:before="280" w:lineRule="auto"/>
        <w:contextualSpacing w:val="0"/>
      </w:pPr>
      <w:bookmarkStart w:colFirst="0" w:colLast="0" w:name="_cl3wk66635v1" w:id="4"/>
      <w:bookmarkEnd w:id="4"/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0"/>
        </w:rPr>
        <w:t xml:space="preserve">Signposting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