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h2jqut167aix"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Pleasant walk through oak forests and among the famous Arhagelos cherry orchards.</w:t>
      </w:r>
    </w:p>
    <w:p w:rsidR="00000000" w:rsidDel="00000000" w:rsidP="00000000" w:rsidRDefault="00000000" w:rsidRPr="00000000">
      <w:pPr>
        <w:pStyle w:val="Heading3"/>
        <w:spacing w:after="80" w:before="280" w:lineRule="auto"/>
        <w:contextualSpacing w:val="0"/>
      </w:pPr>
      <w:bookmarkStart w:colFirst="0" w:colLast="0" w:name="_pfgj473xya69"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t xml:space="preserve">From the central square of Skra take the alley past the church and a fountain and then a track towards the abandoned military outpost. Continue west on a rough track to join the main paved road. Follow shady forest roads through oak forests and cherry orchards to avoid the paved road which you eventually join 1km before Arhagelos village.</w:t>
      </w:r>
    </w:p>
    <w:p w:rsidR="00000000" w:rsidDel="00000000" w:rsidP="00000000" w:rsidRDefault="00000000" w:rsidRPr="00000000">
      <w:pPr>
        <w:pStyle w:val="Heading3"/>
        <w:spacing w:after="80" w:before="280" w:lineRule="auto"/>
        <w:contextualSpacing w:val="0"/>
      </w:pPr>
      <w:bookmarkStart w:colFirst="0" w:colLast="0" w:name="_s7jju6681mt0"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contextualSpacing w:val="0"/>
      </w:pPr>
      <w:r w:rsidDel="00000000" w:rsidR="00000000" w:rsidRPr="00000000">
        <w:rPr>
          <w:rtl w:val="0"/>
        </w:rPr>
        <w:t xml:space="preserve">There is a tavern, cafe and small shop in Skra square. There are also a few rooms for rent (tel: 23430 25100).</w:t>
      </w:r>
    </w:p>
    <w:p w:rsidR="00000000" w:rsidDel="00000000" w:rsidP="00000000" w:rsidRDefault="00000000" w:rsidRPr="00000000">
      <w:pPr>
        <w:pStyle w:val="Heading3"/>
        <w:spacing w:after="80" w:before="280" w:lineRule="auto"/>
        <w:contextualSpacing w:val="0"/>
      </w:pPr>
      <w:bookmarkStart w:colFirst="0" w:colLast="0" w:name="_iecai0g21axj"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Only a few non-informative signs from the old signposting remain.</w:t>
      </w:r>
    </w:p>
    <w:p w:rsidR="00000000" w:rsidDel="00000000" w:rsidP="00000000" w:rsidRDefault="00000000" w:rsidRPr="00000000">
      <w:pPr>
        <w:pStyle w:val="Heading3"/>
        <w:spacing w:after="80" w:before="280" w:lineRule="auto"/>
        <w:contextualSpacing w:val="0"/>
      </w:pPr>
      <w:bookmarkStart w:colFirst="0" w:colLast="0" w:name="_6jh9z85xy8h1"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There is a bus service between Skra and Polikastro (tel: 23430 22315). There is also a bus service between Arhagelos and Aridaia (tel: 23810 22800)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