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BBD" w:rsidRDefault="00D406B7">
      <w:pPr>
        <w:spacing w:before="79"/>
        <w:rPr>
          <w:rFonts w:ascii="Arial"/>
          <w:b/>
        </w:rPr>
      </w:pPr>
      <w:r>
        <w:rPr>
          <w:rFonts w:ascii="Arial"/>
          <w:b/>
          <w:color w:val="2B6CAF"/>
        </w:rPr>
        <w:t>PROJECT</w:t>
      </w:r>
      <w:r>
        <w:rPr>
          <w:rFonts w:ascii="Arial"/>
          <w:b/>
          <w:color w:val="2B6CAF"/>
          <w:spacing w:val="-3"/>
        </w:rPr>
        <w:t xml:space="preserve"> </w:t>
      </w:r>
      <w:r>
        <w:rPr>
          <w:rFonts w:ascii="Arial"/>
          <w:b/>
          <w:color w:val="2B6CAF"/>
        </w:rPr>
        <w:t>DEVELOPMENT</w:t>
      </w:r>
      <w:r>
        <w:rPr>
          <w:rFonts w:ascii="Arial"/>
          <w:b/>
          <w:color w:val="2B6CAF"/>
          <w:spacing w:val="-3"/>
        </w:rPr>
        <w:t xml:space="preserve"> </w:t>
      </w:r>
      <w:r>
        <w:rPr>
          <w:rFonts w:ascii="Arial"/>
          <w:b/>
          <w:color w:val="2B6CAF"/>
          <w:spacing w:val="-4"/>
        </w:rPr>
        <w:t>PHASE</w:t>
      </w:r>
    </w:p>
    <w:p w:rsidR="00766BBD" w:rsidRDefault="00D406B7">
      <w:pPr>
        <w:pStyle w:val="Heading1"/>
        <w:spacing w:line="276" w:lineRule="auto"/>
      </w:pPr>
      <w:r>
        <w:rPr>
          <w:color w:val="1A365D"/>
        </w:rPr>
        <w:t>COMPLETE</w:t>
      </w:r>
      <w:r>
        <w:rPr>
          <w:color w:val="1A365D"/>
          <w:spacing w:val="-13"/>
        </w:rPr>
        <w:t xml:space="preserve"> </w:t>
      </w:r>
      <w:r>
        <w:rPr>
          <w:color w:val="1A365D"/>
        </w:rPr>
        <w:t>PROJECT</w:t>
      </w:r>
      <w:r>
        <w:rPr>
          <w:color w:val="1A365D"/>
          <w:spacing w:val="-10"/>
        </w:rPr>
        <w:t xml:space="preserve"> </w:t>
      </w:r>
      <w:r>
        <w:rPr>
          <w:color w:val="1A365D"/>
        </w:rPr>
        <w:t>DOCUMENTATION</w:t>
      </w:r>
      <w:r>
        <w:rPr>
          <w:color w:val="1A365D"/>
          <w:spacing w:val="-13"/>
        </w:rPr>
        <w:t xml:space="preserve"> </w:t>
      </w:r>
      <w:r>
        <w:rPr>
          <w:color w:val="1A365D"/>
        </w:rPr>
        <w:t>&amp; SCREENSHOT REPORT</w:t>
      </w:r>
    </w:p>
    <w:p w:rsidR="00766BBD" w:rsidRDefault="00D406B7">
      <w:pPr>
        <w:spacing w:before="242"/>
        <w:rPr>
          <w:rFonts w:ascii="Cambria"/>
        </w:rPr>
      </w:pPr>
      <w:r>
        <w:rPr>
          <w:rFonts w:ascii="Cambria"/>
          <w:b/>
        </w:rPr>
        <w:t>Date: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</w:rPr>
        <w:t>02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October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2026</w:t>
      </w:r>
      <w:r>
        <w:rPr>
          <w:rFonts w:ascii="Cambria"/>
          <w:spacing w:val="45"/>
        </w:rPr>
        <w:t xml:space="preserve"> </w:t>
      </w:r>
      <w:r>
        <w:rPr>
          <w:rFonts w:ascii="Cambria"/>
        </w:rPr>
        <w:t>|</w:t>
      </w:r>
      <w:r>
        <w:rPr>
          <w:rFonts w:ascii="Cambria"/>
          <w:spacing w:val="52"/>
        </w:rPr>
        <w:t xml:space="preserve"> </w:t>
      </w:r>
      <w:r>
        <w:rPr>
          <w:rFonts w:ascii="Cambria"/>
          <w:b/>
        </w:rPr>
        <w:t>Team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ID:</w:t>
      </w:r>
      <w:r>
        <w:rPr>
          <w:rFonts w:ascii="Cambria"/>
          <w:b/>
          <w:spacing w:val="-1"/>
        </w:rPr>
        <w:t xml:space="preserve"> </w:t>
      </w:r>
      <w:r w:rsidRPr="00D406B7">
        <w:rPr>
          <w:rFonts w:ascii="Cambria"/>
          <w:spacing w:val="-1"/>
        </w:rPr>
        <w:t>6ab6898e02319e850fcda6c8</w:t>
      </w:r>
      <w:bookmarkStart w:id="0" w:name="_GoBack"/>
      <w:bookmarkEnd w:id="0"/>
    </w:p>
    <w:p w:rsidR="00766BBD" w:rsidRDefault="00D406B7">
      <w:pPr>
        <w:spacing w:before="37"/>
        <w:rPr>
          <w:rFonts w:ascii="Cambria"/>
        </w:rPr>
      </w:pPr>
      <w:r>
        <w:rPr>
          <w:rFonts w:ascii="Cambria"/>
          <w:b/>
        </w:rPr>
        <w:t>Project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Name: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</w:rPr>
        <w:t>Script-Controlled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Access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Control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List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(ACL)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Security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Platform</w:t>
      </w:r>
    </w:p>
    <w:p w:rsidR="00766BBD" w:rsidRDefault="00766BBD">
      <w:pPr>
        <w:pStyle w:val="BodyText"/>
        <w:spacing w:before="101"/>
        <w:rPr>
          <w:rFonts w:ascii="Cambria"/>
          <w:i w:val="0"/>
          <w:sz w:val="22"/>
        </w:rPr>
      </w:pPr>
    </w:p>
    <w:p w:rsidR="00766BBD" w:rsidRDefault="00D406B7">
      <w:pPr>
        <w:pStyle w:val="Heading2"/>
        <w:numPr>
          <w:ilvl w:val="0"/>
          <w:numId w:val="2"/>
        </w:numPr>
        <w:tabs>
          <w:tab w:val="left" w:pos="314"/>
        </w:tabs>
        <w:ind w:left="314" w:hanging="314"/>
      </w:pPr>
      <w:r>
        <w:rPr>
          <w:color w:val="1A365D"/>
        </w:rPr>
        <w:t>Model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Performance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Test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&amp;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Security</w:t>
      </w:r>
      <w:r>
        <w:rPr>
          <w:color w:val="1A365D"/>
          <w:spacing w:val="-8"/>
        </w:rPr>
        <w:t xml:space="preserve"> </w:t>
      </w:r>
      <w:r>
        <w:rPr>
          <w:color w:val="1A365D"/>
        </w:rPr>
        <w:t>Evaluation</w:t>
      </w:r>
      <w:r>
        <w:rPr>
          <w:color w:val="1A365D"/>
          <w:spacing w:val="-3"/>
        </w:rPr>
        <w:t xml:space="preserve"> </w:t>
      </w:r>
      <w:r>
        <w:rPr>
          <w:color w:val="1A365D"/>
          <w:spacing w:val="-2"/>
        </w:rPr>
        <w:t>Table</w:t>
      </w:r>
    </w:p>
    <w:p w:rsidR="00766BBD" w:rsidRDefault="00766BBD">
      <w:pPr>
        <w:pStyle w:val="BodyText"/>
        <w:spacing w:before="4"/>
        <w:rPr>
          <w:rFonts w:ascii="Arial"/>
          <w:b/>
          <w:i w:val="0"/>
          <w:sz w:val="14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4"/>
        <w:gridCol w:w="1889"/>
        <w:gridCol w:w="6702"/>
      </w:tblGrid>
      <w:tr w:rsidR="00766BBD">
        <w:trPr>
          <w:trHeight w:val="654"/>
        </w:trPr>
        <w:tc>
          <w:tcPr>
            <w:tcW w:w="774" w:type="dxa"/>
            <w:shd w:val="clear" w:color="auto" w:fill="1A365D"/>
          </w:tcPr>
          <w:p w:rsidR="00766BBD" w:rsidRDefault="00D406B7">
            <w:pPr>
              <w:pStyle w:val="TableParagraph"/>
              <w:spacing w:before="101"/>
              <w:ind w:left="100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9"/>
              </w:rPr>
              <w:t>S.No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9"/>
              </w:rPr>
              <w:t>.</w:t>
            </w:r>
          </w:p>
        </w:tc>
        <w:tc>
          <w:tcPr>
            <w:tcW w:w="1889" w:type="dxa"/>
            <w:shd w:val="clear" w:color="auto" w:fill="1A365D"/>
          </w:tcPr>
          <w:p w:rsidR="00766BBD" w:rsidRDefault="00D406B7">
            <w:pPr>
              <w:pStyle w:val="TableParagraph"/>
              <w:spacing w:before="101"/>
              <w:ind w:left="19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Parameter</w:t>
            </w:r>
          </w:p>
        </w:tc>
        <w:tc>
          <w:tcPr>
            <w:tcW w:w="6702" w:type="dxa"/>
            <w:shd w:val="clear" w:color="auto" w:fill="1A365D"/>
          </w:tcPr>
          <w:p w:rsidR="00766BBD" w:rsidRDefault="00D406B7">
            <w:pPr>
              <w:pStyle w:val="TableParagraph"/>
              <w:spacing w:before="10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Values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Testing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Results</w:t>
            </w:r>
          </w:p>
        </w:tc>
      </w:tr>
      <w:tr w:rsidR="00766BBD">
        <w:trPr>
          <w:trHeight w:val="2330"/>
        </w:trPr>
        <w:tc>
          <w:tcPr>
            <w:tcW w:w="774" w:type="dxa"/>
            <w:shd w:val="clear" w:color="auto" w:fill="F7F9FB"/>
          </w:tcPr>
          <w:p w:rsidR="00766BBD" w:rsidRDefault="00D406B7">
            <w:pPr>
              <w:pStyle w:val="TableParagraph"/>
              <w:ind w:left="100"/>
              <w:rPr>
                <w:sz w:val="19"/>
              </w:rPr>
            </w:pPr>
            <w:r>
              <w:rPr>
                <w:color w:val="2C3747"/>
                <w:spacing w:val="-5"/>
                <w:sz w:val="19"/>
              </w:rPr>
              <w:t>1.</w:t>
            </w:r>
          </w:p>
        </w:tc>
        <w:tc>
          <w:tcPr>
            <w:tcW w:w="1889" w:type="dxa"/>
            <w:shd w:val="clear" w:color="auto" w:fill="F7F9FB"/>
          </w:tcPr>
          <w:p w:rsidR="00766BBD" w:rsidRDefault="00D406B7">
            <w:pPr>
              <w:pStyle w:val="TableParagraph"/>
              <w:ind w:left="191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Metrics</w:t>
            </w:r>
          </w:p>
        </w:tc>
        <w:tc>
          <w:tcPr>
            <w:tcW w:w="6702" w:type="dxa"/>
            <w:shd w:val="clear" w:color="auto" w:fill="F7F9FB"/>
          </w:tcPr>
          <w:p w:rsidR="00766BBD" w:rsidRDefault="00D406B7">
            <w:pPr>
              <w:pStyle w:val="TableParagraph"/>
              <w:spacing w:line="273" w:lineRule="auto"/>
              <w:rPr>
                <w:sz w:val="19"/>
              </w:rPr>
            </w:pPr>
            <w:r>
              <w:rPr>
                <w:color w:val="2C3747"/>
                <w:sz w:val="19"/>
              </w:rPr>
              <w:t>Machine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Learning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Model: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Applicable –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The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project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is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rule-based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ACL security platform and does not use an ML model.</w:t>
            </w:r>
          </w:p>
          <w:p w:rsidR="00766BBD" w:rsidRDefault="00766BBD">
            <w:pPr>
              <w:pStyle w:val="TableParagraph"/>
              <w:spacing w:before="53"/>
              <w:ind w:left="0"/>
              <w:rPr>
                <w:rFonts w:ascii="Arial"/>
                <w:b/>
                <w:sz w:val="19"/>
              </w:rPr>
            </w:pPr>
          </w:p>
          <w:p w:rsidR="00766BBD" w:rsidRDefault="00D406B7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2C3747"/>
                <w:sz w:val="19"/>
              </w:rPr>
              <w:t>Security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Metrics:</w:t>
            </w:r>
          </w:p>
          <w:p w:rsidR="00766BBD" w:rsidRDefault="00D406B7">
            <w:pPr>
              <w:pStyle w:val="TableParagraph"/>
              <w:numPr>
                <w:ilvl w:val="0"/>
                <w:numId w:val="1"/>
              </w:numPr>
              <w:tabs>
                <w:tab w:val="left" w:pos="602"/>
              </w:tabs>
              <w:spacing w:before="33"/>
              <w:ind w:left="602" w:hanging="139"/>
              <w:rPr>
                <w:sz w:val="19"/>
              </w:rPr>
            </w:pPr>
            <w:r>
              <w:rPr>
                <w:color w:val="2C3747"/>
                <w:sz w:val="19"/>
              </w:rPr>
              <w:t>Access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Control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Accuracy: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100%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for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configured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rules</w:t>
            </w:r>
          </w:p>
          <w:p w:rsidR="00766BBD" w:rsidRDefault="00D406B7">
            <w:pPr>
              <w:pStyle w:val="TableParagraph"/>
              <w:numPr>
                <w:ilvl w:val="0"/>
                <w:numId w:val="1"/>
              </w:numPr>
              <w:tabs>
                <w:tab w:val="left" w:pos="602"/>
              </w:tabs>
              <w:spacing w:before="33"/>
              <w:ind w:left="602" w:hanging="139"/>
              <w:rPr>
                <w:sz w:val="19"/>
              </w:rPr>
            </w:pPr>
            <w:r>
              <w:rPr>
                <w:color w:val="2C3747"/>
                <w:sz w:val="19"/>
              </w:rPr>
              <w:t>Unauthorized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Access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Detection: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Tested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&amp;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Successfully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Blocked</w:t>
            </w:r>
          </w:p>
          <w:p w:rsidR="00766BBD" w:rsidRDefault="00D406B7">
            <w:pPr>
              <w:pStyle w:val="TableParagraph"/>
              <w:numPr>
                <w:ilvl w:val="0"/>
                <w:numId w:val="1"/>
              </w:numPr>
              <w:tabs>
                <w:tab w:val="left" w:pos="602"/>
              </w:tabs>
              <w:spacing w:before="38"/>
              <w:ind w:left="602" w:hanging="139"/>
              <w:rPr>
                <w:sz w:val="19"/>
              </w:rPr>
            </w:pPr>
            <w:r>
              <w:rPr>
                <w:color w:val="2C3747"/>
                <w:sz w:val="19"/>
              </w:rPr>
              <w:t>Authorized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Access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Verification: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Tested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&amp;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Verified</w:t>
            </w:r>
          </w:p>
          <w:p w:rsidR="00766BBD" w:rsidRDefault="00D406B7">
            <w:pPr>
              <w:pStyle w:val="TableParagraph"/>
              <w:numPr>
                <w:ilvl w:val="0"/>
                <w:numId w:val="1"/>
              </w:numPr>
              <w:tabs>
                <w:tab w:val="left" w:pos="602"/>
              </w:tabs>
              <w:spacing w:before="34"/>
              <w:ind w:left="602" w:hanging="139"/>
              <w:rPr>
                <w:sz w:val="19"/>
              </w:rPr>
            </w:pPr>
            <w:r>
              <w:rPr>
                <w:color w:val="2C3747"/>
                <w:sz w:val="19"/>
              </w:rPr>
              <w:t>API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Response</w:t>
            </w:r>
            <w:r>
              <w:rPr>
                <w:color w:val="2C3747"/>
                <w:spacing w:val="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Validation: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Tested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&amp;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Verified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(</w:t>
            </w:r>
            <w:proofErr w:type="spellStart"/>
            <w:r>
              <w:rPr>
                <w:color w:val="2C3747"/>
                <w:sz w:val="19"/>
              </w:rPr>
              <w:t>Avg</w:t>
            </w:r>
            <w:proofErr w:type="spellEnd"/>
            <w:r>
              <w:rPr>
                <w:color w:val="2C3747"/>
                <w:spacing w:val="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&lt;112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proofErr w:type="spellStart"/>
            <w:r>
              <w:rPr>
                <w:color w:val="2C3747"/>
                <w:spacing w:val="-5"/>
                <w:sz w:val="19"/>
              </w:rPr>
              <w:t>ms</w:t>
            </w:r>
            <w:proofErr w:type="spellEnd"/>
            <w:r>
              <w:rPr>
                <w:color w:val="2C3747"/>
                <w:spacing w:val="-5"/>
                <w:sz w:val="19"/>
              </w:rPr>
              <w:t>)</w:t>
            </w:r>
          </w:p>
        </w:tc>
      </w:tr>
      <w:tr w:rsidR="00766BBD">
        <w:trPr>
          <w:trHeight w:val="1398"/>
        </w:trPr>
        <w:tc>
          <w:tcPr>
            <w:tcW w:w="774" w:type="dxa"/>
          </w:tcPr>
          <w:p w:rsidR="00766BBD" w:rsidRDefault="00D406B7">
            <w:pPr>
              <w:pStyle w:val="TableParagraph"/>
              <w:ind w:left="100"/>
              <w:rPr>
                <w:sz w:val="19"/>
              </w:rPr>
            </w:pPr>
            <w:r>
              <w:rPr>
                <w:color w:val="2C3747"/>
                <w:spacing w:val="-5"/>
                <w:sz w:val="19"/>
              </w:rPr>
              <w:t>2.</w:t>
            </w:r>
          </w:p>
        </w:tc>
        <w:tc>
          <w:tcPr>
            <w:tcW w:w="1889" w:type="dxa"/>
          </w:tcPr>
          <w:p w:rsidR="00766BBD" w:rsidRDefault="00D406B7">
            <w:pPr>
              <w:pStyle w:val="TableParagraph"/>
              <w:ind w:left="191"/>
              <w:rPr>
                <w:sz w:val="19"/>
              </w:rPr>
            </w:pPr>
            <w:r>
              <w:rPr>
                <w:color w:val="2C3747"/>
                <w:sz w:val="19"/>
              </w:rPr>
              <w:t>Tune</w:t>
            </w:r>
            <w:r>
              <w:rPr>
                <w:color w:val="2C3747"/>
                <w:spacing w:val="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the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Model</w:t>
            </w:r>
          </w:p>
        </w:tc>
        <w:tc>
          <w:tcPr>
            <w:tcW w:w="6702" w:type="dxa"/>
          </w:tcPr>
          <w:p w:rsidR="00766BBD" w:rsidRDefault="00D406B7">
            <w:pPr>
              <w:pStyle w:val="TableParagraph"/>
              <w:rPr>
                <w:sz w:val="19"/>
              </w:rPr>
            </w:pPr>
            <w:proofErr w:type="spellStart"/>
            <w:r>
              <w:rPr>
                <w:color w:val="2C3747"/>
                <w:sz w:val="19"/>
              </w:rPr>
              <w:t>Hyperparameter</w:t>
            </w:r>
            <w:proofErr w:type="spellEnd"/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Tuning: Not</w:t>
            </w:r>
            <w:r>
              <w:rPr>
                <w:color w:val="2C3747"/>
                <w:spacing w:val="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Applicable</w:t>
            </w:r>
            <w:r>
              <w:rPr>
                <w:color w:val="2C3747"/>
                <w:spacing w:val="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–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No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ML</w:t>
            </w:r>
            <w:r>
              <w:rPr>
                <w:color w:val="2C3747"/>
                <w:spacing w:val="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model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is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used.</w:t>
            </w:r>
          </w:p>
          <w:p w:rsidR="00766BBD" w:rsidRDefault="00766BBD">
            <w:pPr>
              <w:pStyle w:val="TableParagraph"/>
              <w:spacing w:before="84"/>
              <w:ind w:left="0"/>
              <w:rPr>
                <w:rFonts w:ascii="Arial"/>
                <w:b/>
                <w:sz w:val="19"/>
              </w:rPr>
            </w:pPr>
          </w:p>
          <w:p w:rsidR="00766BBD" w:rsidRDefault="00D406B7">
            <w:pPr>
              <w:pStyle w:val="TableParagraph"/>
              <w:spacing w:before="0" w:line="273" w:lineRule="auto"/>
              <w:rPr>
                <w:sz w:val="19"/>
              </w:rPr>
            </w:pPr>
            <w:r>
              <w:rPr>
                <w:color w:val="2C3747"/>
                <w:sz w:val="19"/>
              </w:rPr>
              <w:t>Validation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Method: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Functional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testing, API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testing,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authorization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testing,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and security testing were performed to validate ACL rules and user access</w:t>
            </w:r>
          </w:p>
          <w:p w:rsidR="00766BBD" w:rsidRDefault="00D406B7">
            <w:pPr>
              <w:pStyle w:val="TableParagraph"/>
              <w:spacing w:before="7" w:line="208" w:lineRule="exact"/>
              <w:rPr>
                <w:sz w:val="19"/>
              </w:rPr>
            </w:pPr>
            <w:proofErr w:type="gramStart"/>
            <w:r>
              <w:rPr>
                <w:color w:val="2C3747"/>
                <w:spacing w:val="-2"/>
                <w:sz w:val="19"/>
              </w:rPr>
              <w:t>permissions</w:t>
            </w:r>
            <w:proofErr w:type="gramEnd"/>
            <w:r>
              <w:rPr>
                <w:color w:val="2C3747"/>
                <w:spacing w:val="-2"/>
                <w:sz w:val="19"/>
              </w:rPr>
              <w:t>.</w:t>
            </w:r>
          </w:p>
        </w:tc>
      </w:tr>
    </w:tbl>
    <w:p w:rsidR="00766BBD" w:rsidRDefault="00766BBD">
      <w:pPr>
        <w:pStyle w:val="TableParagraph"/>
        <w:spacing w:line="208" w:lineRule="exact"/>
        <w:rPr>
          <w:sz w:val="19"/>
        </w:rPr>
        <w:sectPr w:rsidR="00766BBD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766BBD" w:rsidRDefault="00D406B7">
      <w:pPr>
        <w:pStyle w:val="Heading2"/>
        <w:numPr>
          <w:ilvl w:val="0"/>
          <w:numId w:val="2"/>
        </w:numPr>
        <w:tabs>
          <w:tab w:val="left" w:pos="314"/>
        </w:tabs>
        <w:spacing w:before="63"/>
        <w:ind w:left="314" w:hanging="314"/>
      </w:pPr>
      <w:r>
        <w:rPr>
          <w:color w:val="1A365D"/>
        </w:rPr>
        <w:lastRenderedPageBreak/>
        <w:t>System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Screenshots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&amp;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Visual</w:t>
      </w:r>
      <w:r>
        <w:rPr>
          <w:color w:val="1A365D"/>
          <w:spacing w:val="-2"/>
        </w:rPr>
        <w:t xml:space="preserve"> </w:t>
      </w:r>
      <w:r>
        <w:rPr>
          <w:color w:val="1A365D"/>
        </w:rPr>
        <w:t>Evidence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 xml:space="preserve">(JPG </w:t>
      </w:r>
      <w:r>
        <w:rPr>
          <w:color w:val="1A365D"/>
          <w:spacing w:val="-2"/>
        </w:rPr>
        <w:t>Screenshots)</w:t>
      </w:r>
    </w:p>
    <w:p w:rsidR="00766BBD" w:rsidRDefault="00D406B7">
      <w:pPr>
        <w:pStyle w:val="Heading3"/>
        <w:spacing w:before="285"/>
      </w:pPr>
      <w:r>
        <w:rPr>
          <w:color w:val="2B6CAF"/>
        </w:rPr>
        <w:t>Fig</w:t>
      </w:r>
      <w:r>
        <w:rPr>
          <w:color w:val="2B6CAF"/>
          <w:spacing w:val="-5"/>
        </w:rPr>
        <w:t xml:space="preserve"> </w:t>
      </w:r>
      <w:r>
        <w:rPr>
          <w:color w:val="2B6CAF"/>
        </w:rPr>
        <w:t>2.1:</w:t>
      </w:r>
      <w:r>
        <w:rPr>
          <w:color w:val="2B6CAF"/>
          <w:spacing w:val="-3"/>
        </w:rPr>
        <w:t xml:space="preserve"> </w:t>
      </w:r>
      <w:r>
        <w:rPr>
          <w:color w:val="2B6CAF"/>
        </w:rPr>
        <w:t>System</w:t>
      </w:r>
      <w:r>
        <w:rPr>
          <w:color w:val="2B6CAF"/>
          <w:spacing w:val="-2"/>
        </w:rPr>
        <w:t xml:space="preserve"> </w:t>
      </w:r>
      <w:r>
        <w:rPr>
          <w:color w:val="2B6CAF"/>
        </w:rPr>
        <w:t>Architecture</w:t>
      </w:r>
      <w:r>
        <w:rPr>
          <w:color w:val="2B6CAF"/>
          <w:spacing w:val="-2"/>
        </w:rPr>
        <w:t xml:space="preserve"> </w:t>
      </w:r>
      <w:r>
        <w:rPr>
          <w:color w:val="2B6CAF"/>
        </w:rPr>
        <w:t>&amp;</w:t>
      </w:r>
      <w:r>
        <w:rPr>
          <w:color w:val="2B6CAF"/>
          <w:spacing w:val="-2"/>
        </w:rPr>
        <w:t xml:space="preserve"> </w:t>
      </w:r>
      <w:r>
        <w:rPr>
          <w:color w:val="2B6CAF"/>
        </w:rPr>
        <w:t>Security</w:t>
      </w:r>
      <w:r>
        <w:rPr>
          <w:color w:val="2B6CAF"/>
          <w:spacing w:val="-7"/>
        </w:rPr>
        <w:t xml:space="preserve"> </w:t>
      </w:r>
      <w:r>
        <w:rPr>
          <w:color w:val="2B6CAF"/>
        </w:rPr>
        <w:t>Layer</w:t>
      </w:r>
      <w:r>
        <w:rPr>
          <w:color w:val="2B6CAF"/>
          <w:spacing w:val="-1"/>
        </w:rPr>
        <w:t xml:space="preserve"> </w:t>
      </w:r>
      <w:r>
        <w:rPr>
          <w:color w:val="2B6CAF"/>
          <w:spacing w:val="-4"/>
        </w:rPr>
        <w:t>Flow</w:t>
      </w:r>
    </w:p>
    <w:p w:rsidR="00766BBD" w:rsidRDefault="00D406B7">
      <w:pPr>
        <w:pStyle w:val="BodyText"/>
        <w:spacing w:before="8"/>
        <w:rPr>
          <w:rFonts w:ascii="Arial"/>
          <w:b/>
          <w:i w:val="0"/>
          <w:sz w:val="8"/>
        </w:rPr>
      </w:pPr>
      <w:r>
        <w:rPr>
          <w:rFonts w:ascii="Arial"/>
          <w:b/>
          <w:i w:val="0"/>
          <w:noProof/>
          <w:sz w:val="8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1234439</wp:posOffset>
            </wp:positionH>
            <wp:positionV relativeFrom="paragraph">
              <wp:posOffset>78772</wp:posOffset>
            </wp:positionV>
            <wp:extent cx="5336726" cy="30003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726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6BBD" w:rsidRDefault="00D406B7">
      <w:pPr>
        <w:pStyle w:val="BodyText"/>
        <w:spacing w:before="91"/>
        <w:ind w:left="13" w:right="371"/>
        <w:jc w:val="center"/>
      </w:pPr>
      <w:r>
        <w:rPr>
          <w:color w:val="2C3747"/>
        </w:rPr>
        <w:t>Caption: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Overview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MERN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Stack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components,</w:t>
      </w:r>
      <w:r>
        <w:rPr>
          <w:color w:val="2C3747"/>
          <w:spacing w:val="2"/>
        </w:rPr>
        <w:t xml:space="preserve"> </w:t>
      </w:r>
      <w:r>
        <w:rPr>
          <w:color w:val="2C3747"/>
        </w:rPr>
        <w:t>JWT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authentication</w:t>
      </w:r>
      <w:r>
        <w:rPr>
          <w:color w:val="2C3747"/>
          <w:spacing w:val="1"/>
        </w:rPr>
        <w:t xml:space="preserve"> </w:t>
      </w:r>
      <w:r>
        <w:rPr>
          <w:color w:val="2C3747"/>
        </w:rPr>
        <w:t>middleware,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1"/>
        </w:rPr>
        <w:t xml:space="preserve"> </w:t>
      </w:r>
      <w:r>
        <w:rPr>
          <w:color w:val="2C3747"/>
        </w:rPr>
        <w:t>rule-based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ACL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script</w:t>
      </w:r>
      <w:r>
        <w:rPr>
          <w:color w:val="2C3747"/>
          <w:spacing w:val="1"/>
        </w:rPr>
        <w:t xml:space="preserve"> </w:t>
      </w:r>
      <w:r>
        <w:rPr>
          <w:color w:val="2C3747"/>
          <w:spacing w:val="-2"/>
        </w:rPr>
        <w:t>engine.</w:t>
      </w:r>
    </w:p>
    <w:p w:rsidR="00766BBD" w:rsidRDefault="00766BBD">
      <w:pPr>
        <w:spacing w:before="42"/>
        <w:rPr>
          <w:i/>
          <w:sz w:val="19"/>
        </w:rPr>
      </w:pPr>
    </w:p>
    <w:p w:rsidR="00766BBD" w:rsidRDefault="00D406B7">
      <w:pPr>
        <w:pStyle w:val="Heading3"/>
      </w:pPr>
      <w:r>
        <w:rPr>
          <w:color w:val="2B6CAF"/>
        </w:rPr>
        <w:t>Fig</w:t>
      </w:r>
      <w:r>
        <w:rPr>
          <w:color w:val="2B6CAF"/>
          <w:spacing w:val="-5"/>
        </w:rPr>
        <w:t xml:space="preserve"> </w:t>
      </w:r>
      <w:r>
        <w:rPr>
          <w:color w:val="2B6CAF"/>
        </w:rPr>
        <w:t>2.2:</w:t>
      </w:r>
      <w:r>
        <w:rPr>
          <w:color w:val="2B6CAF"/>
          <w:spacing w:val="-3"/>
        </w:rPr>
        <w:t xml:space="preserve"> </w:t>
      </w:r>
      <w:r>
        <w:rPr>
          <w:color w:val="2B6CAF"/>
        </w:rPr>
        <w:t>Rule</w:t>
      </w:r>
      <w:r>
        <w:rPr>
          <w:color w:val="2B6CAF"/>
          <w:spacing w:val="-1"/>
        </w:rPr>
        <w:t xml:space="preserve"> </w:t>
      </w:r>
      <w:r>
        <w:rPr>
          <w:color w:val="2B6CAF"/>
        </w:rPr>
        <w:t>Evaluation Accuracy</w:t>
      </w:r>
      <w:r>
        <w:rPr>
          <w:color w:val="2B6CAF"/>
          <w:spacing w:val="-7"/>
        </w:rPr>
        <w:t xml:space="preserve"> </w:t>
      </w:r>
      <w:r>
        <w:rPr>
          <w:color w:val="2B6CAF"/>
        </w:rPr>
        <w:t>&amp;</w:t>
      </w:r>
      <w:r>
        <w:rPr>
          <w:color w:val="2B6CAF"/>
          <w:spacing w:val="-1"/>
        </w:rPr>
        <w:t xml:space="preserve"> </w:t>
      </w:r>
      <w:r>
        <w:rPr>
          <w:color w:val="2B6CAF"/>
          <w:spacing w:val="-2"/>
        </w:rPr>
        <w:t>Metrics</w:t>
      </w:r>
    </w:p>
    <w:p w:rsidR="00766BBD" w:rsidRDefault="00D406B7">
      <w:pPr>
        <w:pStyle w:val="BodyText"/>
        <w:spacing w:before="6"/>
        <w:rPr>
          <w:rFonts w:ascii="Arial"/>
          <w:b/>
          <w:i w:val="0"/>
          <w:sz w:val="8"/>
        </w:rPr>
      </w:pPr>
      <w:r>
        <w:rPr>
          <w:rFonts w:ascii="Arial"/>
          <w:b/>
          <w:i w:val="0"/>
          <w:noProof/>
          <w:sz w:val="8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1234439</wp:posOffset>
            </wp:positionH>
            <wp:positionV relativeFrom="paragraph">
              <wp:posOffset>77569</wp:posOffset>
            </wp:positionV>
            <wp:extent cx="5335817" cy="30003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817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6BBD" w:rsidRDefault="00D406B7">
      <w:pPr>
        <w:pStyle w:val="BodyText"/>
        <w:spacing w:line="273" w:lineRule="auto"/>
        <w:ind w:right="371"/>
        <w:jc w:val="center"/>
      </w:pPr>
      <w:r>
        <w:rPr>
          <w:color w:val="2C3747"/>
        </w:rPr>
        <w:t>Caption: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Performance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test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results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confirming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100%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access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control</w:t>
      </w:r>
      <w:r>
        <w:rPr>
          <w:color w:val="2C3747"/>
          <w:spacing w:val="-10"/>
        </w:rPr>
        <w:t xml:space="preserve"> </w:t>
      </w:r>
      <w:r>
        <w:rPr>
          <w:color w:val="2C3747"/>
        </w:rPr>
        <w:t>accuracy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configured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rules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&lt;100ms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 xml:space="preserve">evaluation </w:t>
      </w:r>
      <w:r>
        <w:rPr>
          <w:color w:val="2C3747"/>
          <w:spacing w:val="-2"/>
        </w:rPr>
        <w:t>latency.</w:t>
      </w:r>
    </w:p>
    <w:p w:rsidR="00766BBD" w:rsidRDefault="00766BBD">
      <w:pPr>
        <w:pStyle w:val="BodyText"/>
        <w:spacing w:line="273" w:lineRule="auto"/>
        <w:jc w:val="center"/>
        <w:sectPr w:rsidR="00766BBD">
          <w:pgSz w:w="12240" w:h="15840"/>
          <w:pgMar w:top="1380" w:right="1080" w:bottom="280" w:left="1440" w:header="720" w:footer="720" w:gutter="0"/>
          <w:cols w:space="720"/>
        </w:sectPr>
      </w:pPr>
    </w:p>
    <w:p w:rsidR="00766BBD" w:rsidRDefault="00D406B7">
      <w:pPr>
        <w:pStyle w:val="Heading3"/>
        <w:spacing w:before="80"/>
      </w:pPr>
      <w:r>
        <w:rPr>
          <w:color w:val="2B6CAF"/>
        </w:rPr>
        <w:lastRenderedPageBreak/>
        <w:t>Fig</w:t>
      </w:r>
      <w:r>
        <w:rPr>
          <w:color w:val="2B6CAF"/>
          <w:spacing w:val="-5"/>
        </w:rPr>
        <w:t xml:space="preserve"> </w:t>
      </w:r>
      <w:r>
        <w:rPr>
          <w:color w:val="2B6CAF"/>
        </w:rPr>
        <w:t>2.3:</w:t>
      </w:r>
      <w:r>
        <w:rPr>
          <w:color w:val="2B6CAF"/>
          <w:spacing w:val="-3"/>
        </w:rPr>
        <w:t xml:space="preserve"> </w:t>
      </w:r>
      <w:r>
        <w:rPr>
          <w:color w:val="2B6CAF"/>
        </w:rPr>
        <w:t>Authorization</w:t>
      </w:r>
      <w:r>
        <w:rPr>
          <w:color w:val="2B6CAF"/>
          <w:spacing w:val="-4"/>
        </w:rPr>
        <w:t xml:space="preserve"> </w:t>
      </w:r>
      <w:r>
        <w:rPr>
          <w:color w:val="2B6CAF"/>
        </w:rPr>
        <w:t>Decision</w:t>
      </w:r>
      <w:r>
        <w:rPr>
          <w:color w:val="2B6CAF"/>
          <w:spacing w:val="-5"/>
        </w:rPr>
        <w:t xml:space="preserve"> </w:t>
      </w:r>
      <w:r>
        <w:rPr>
          <w:color w:val="2B6CAF"/>
        </w:rPr>
        <w:t>Matrix</w:t>
      </w:r>
      <w:r>
        <w:rPr>
          <w:color w:val="2B6CAF"/>
          <w:spacing w:val="-1"/>
        </w:rPr>
        <w:t xml:space="preserve"> </w:t>
      </w:r>
      <w:r>
        <w:rPr>
          <w:color w:val="2B6CAF"/>
        </w:rPr>
        <w:t>&amp;</w:t>
      </w:r>
      <w:r>
        <w:rPr>
          <w:color w:val="2B6CAF"/>
          <w:spacing w:val="-2"/>
        </w:rPr>
        <w:t xml:space="preserve"> </w:t>
      </w:r>
      <w:r>
        <w:rPr>
          <w:color w:val="2B6CAF"/>
        </w:rPr>
        <w:t>Fine-Tuning</w:t>
      </w:r>
      <w:r>
        <w:rPr>
          <w:color w:val="2B6CAF"/>
          <w:spacing w:val="-4"/>
        </w:rPr>
        <w:t xml:space="preserve"> </w:t>
      </w:r>
      <w:r>
        <w:rPr>
          <w:color w:val="2B6CAF"/>
          <w:spacing w:val="-2"/>
        </w:rPr>
        <w:t>Results</w:t>
      </w:r>
    </w:p>
    <w:p w:rsidR="00766BBD" w:rsidRDefault="00D406B7">
      <w:pPr>
        <w:pStyle w:val="BodyText"/>
        <w:spacing w:before="5"/>
        <w:rPr>
          <w:rFonts w:ascii="Arial"/>
          <w:b/>
          <w:i w:val="0"/>
          <w:sz w:val="8"/>
        </w:rPr>
      </w:pPr>
      <w:r>
        <w:rPr>
          <w:rFonts w:ascii="Arial"/>
          <w:b/>
          <w:i w:val="0"/>
          <w:noProof/>
          <w:sz w:val="8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1234439</wp:posOffset>
            </wp:positionH>
            <wp:positionV relativeFrom="paragraph">
              <wp:posOffset>77103</wp:posOffset>
            </wp:positionV>
            <wp:extent cx="5334000" cy="30003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6BBD" w:rsidRDefault="00D406B7">
      <w:pPr>
        <w:pStyle w:val="BodyText"/>
        <w:ind w:left="3" w:right="371"/>
        <w:jc w:val="center"/>
      </w:pPr>
      <w:r>
        <w:rPr>
          <w:color w:val="2C3747"/>
        </w:rPr>
        <w:t>Caption: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Validation matrix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confirming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zero</w:t>
      </w:r>
      <w:r>
        <w:rPr>
          <w:color w:val="2C3747"/>
          <w:spacing w:val="1"/>
        </w:rPr>
        <w:t xml:space="preserve"> </w:t>
      </w:r>
      <w:r>
        <w:rPr>
          <w:color w:val="2C3747"/>
        </w:rPr>
        <w:t>false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access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grants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successful enforcement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authorization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constraints.</w:t>
      </w:r>
    </w:p>
    <w:p w:rsidR="00766BBD" w:rsidRDefault="00766BBD">
      <w:pPr>
        <w:spacing w:before="43"/>
        <w:rPr>
          <w:i/>
          <w:sz w:val="19"/>
        </w:rPr>
      </w:pPr>
    </w:p>
    <w:p w:rsidR="00766BBD" w:rsidRDefault="00D406B7">
      <w:pPr>
        <w:pStyle w:val="Heading3"/>
      </w:pPr>
      <w:r>
        <w:rPr>
          <w:color w:val="2B6CAF"/>
        </w:rPr>
        <w:t>Fig</w:t>
      </w:r>
      <w:r>
        <w:rPr>
          <w:color w:val="2B6CAF"/>
          <w:spacing w:val="-6"/>
        </w:rPr>
        <w:t xml:space="preserve"> </w:t>
      </w:r>
      <w:r>
        <w:rPr>
          <w:color w:val="2B6CAF"/>
        </w:rPr>
        <w:t>2.4:</w:t>
      </w:r>
      <w:r>
        <w:rPr>
          <w:color w:val="2B6CAF"/>
          <w:spacing w:val="-3"/>
        </w:rPr>
        <w:t xml:space="preserve"> </w:t>
      </w:r>
      <w:r>
        <w:rPr>
          <w:color w:val="2B6CAF"/>
        </w:rPr>
        <w:t>User</w:t>
      </w:r>
      <w:r>
        <w:rPr>
          <w:color w:val="2B6CAF"/>
          <w:spacing w:val="-2"/>
        </w:rPr>
        <w:t xml:space="preserve"> </w:t>
      </w:r>
      <w:r>
        <w:rPr>
          <w:color w:val="2B6CAF"/>
        </w:rPr>
        <w:t>Login</w:t>
      </w:r>
      <w:r>
        <w:rPr>
          <w:color w:val="2B6CAF"/>
          <w:spacing w:val="-5"/>
        </w:rPr>
        <w:t xml:space="preserve"> </w:t>
      </w:r>
      <w:r>
        <w:rPr>
          <w:color w:val="2B6CAF"/>
        </w:rPr>
        <w:t>&amp;</w:t>
      </w:r>
      <w:r>
        <w:rPr>
          <w:color w:val="2B6CAF"/>
          <w:spacing w:val="-2"/>
        </w:rPr>
        <w:t xml:space="preserve"> </w:t>
      </w:r>
      <w:r>
        <w:rPr>
          <w:color w:val="2B6CAF"/>
        </w:rPr>
        <w:t xml:space="preserve">JWT Authentication </w:t>
      </w:r>
      <w:r>
        <w:rPr>
          <w:color w:val="2B6CAF"/>
          <w:spacing w:val="-2"/>
        </w:rPr>
        <w:t>Interface</w:t>
      </w:r>
    </w:p>
    <w:p w:rsidR="00766BBD" w:rsidRDefault="00D406B7">
      <w:pPr>
        <w:pStyle w:val="BodyText"/>
        <w:spacing w:before="5"/>
        <w:rPr>
          <w:rFonts w:ascii="Arial"/>
          <w:b/>
          <w:i w:val="0"/>
          <w:sz w:val="8"/>
        </w:rPr>
      </w:pPr>
      <w:r>
        <w:rPr>
          <w:rFonts w:ascii="Arial"/>
          <w:b/>
          <w:i w:val="0"/>
          <w:noProof/>
          <w:sz w:val="8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1234439</wp:posOffset>
            </wp:positionH>
            <wp:positionV relativeFrom="paragraph">
              <wp:posOffset>77315</wp:posOffset>
            </wp:positionV>
            <wp:extent cx="5336044" cy="30003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044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6BBD" w:rsidRDefault="00D406B7">
      <w:pPr>
        <w:pStyle w:val="BodyText"/>
        <w:ind w:right="364"/>
        <w:jc w:val="center"/>
      </w:pPr>
      <w:r>
        <w:rPr>
          <w:color w:val="2C3747"/>
        </w:rPr>
        <w:t>Caption: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React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login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interface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issuing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signed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JWT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Bearer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Token</w:t>
      </w:r>
      <w:r>
        <w:rPr>
          <w:color w:val="2C3747"/>
          <w:spacing w:val="1"/>
        </w:rPr>
        <w:t xml:space="preserve"> </w:t>
      </w:r>
      <w:r>
        <w:rPr>
          <w:color w:val="2C3747"/>
        </w:rPr>
        <w:t>upon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successful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authentication.</w:t>
      </w:r>
    </w:p>
    <w:p w:rsidR="00766BBD" w:rsidRDefault="00766BBD">
      <w:pPr>
        <w:pStyle w:val="BodyText"/>
        <w:jc w:val="center"/>
        <w:sectPr w:rsidR="00766BBD">
          <w:pgSz w:w="12240" w:h="15840"/>
          <w:pgMar w:top="1360" w:right="1080" w:bottom="280" w:left="1440" w:header="720" w:footer="720" w:gutter="0"/>
          <w:cols w:space="720"/>
        </w:sectPr>
      </w:pPr>
    </w:p>
    <w:p w:rsidR="00766BBD" w:rsidRDefault="00D406B7">
      <w:pPr>
        <w:pStyle w:val="Heading3"/>
        <w:spacing w:before="80"/>
      </w:pPr>
      <w:r>
        <w:rPr>
          <w:color w:val="2B6CAF"/>
        </w:rPr>
        <w:lastRenderedPageBreak/>
        <w:t>Fig</w:t>
      </w:r>
      <w:r>
        <w:rPr>
          <w:color w:val="2B6CAF"/>
          <w:spacing w:val="-6"/>
        </w:rPr>
        <w:t xml:space="preserve"> </w:t>
      </w:r>
      <w:r>
        <w:rPr>
          <w:color w:val="2B6CAF"/>
        </w:rPr>
        <w:t>2.5:</w:t>
      </w:r>
      <w:r>
        <w:rPr>
          <w:color w:val="2B6CAF"/>
          <w:spacing w:val="-3"/>
        </w:rPr>
        <w:t xml:space="preserve"> </w:t>
      </w:r>
      <w:r>
        <w:rPr>
          <w:color w:val="2B6CAF"/>
        </w:rPr>
        <w:t>Admin</w:t>
      </w:r>
      <w:r>
        <w:rPr>
          <w:color w:val="2B6CAF"/>
          <w:spacing w:val="-5"/>
        </w:rPr>
        <w:t xml:space="preserve"> </w:t>
      </w:r>
      <w:r>
        <w:rPr>
          <w:color w:val="2B6CAF"/>
        </w:rPr>
        <w:t>Security</w:t>
      </w:r>
      <w:r>
        <w:rPr>
          <w:color w:val="2B6CAF"/>
          <w:spacing w:val="-2"/>
        </w:rPr>
        <w:t xml:space="preserve"> </w:t>
      </w:r>
      <w:r>
        <w:rPr>
          <w:color w:val="2B6CAF"/>
        </w:rPr>
        <w:t>&amp;</w:t>
      </w:r>
      <w:r>
        <w:rPr>
          <w:color w:val="2B6CAF"/>
          <w:spacing w:val="-2"/>
        </w:rPr>
        <w:t xml:space="preserve"> </w:t>
      </w:r>
      <w:r>
        <w:rPr>
          <w:color w:val="2B6CAF"/>
        </w:rPr>
        <w:t>Analytics</w:t>
      </w:r>
      <w:r>
        <w:rPr>
          <w:color w:val="2B6CAF"/>
          <w:spacing w:val="-2"/>
        </w:rPr>
        <w:t xml:space="preserve"> Dashboard</w:t>
      </w:r>
    </w:p>
    <w:p w:rsidR="00766BBD" w:rsidRDefault="00D406B7">
      <w:pPr>
        <w:pStyle w:val="BodyText"/>
        <w:spacing w:before="5"/>
        <w:rPr>
          <w:rFonts w:ascii="Arial"/>
          <w:b/>
          <w:i w:val="0"/>
          <w:sz w:val="8"/>
        </w:rPr>
      </w:pPr>
      <w:r>
        <w:rPr>
          <w:rFonts w:ascii="Arial"/>
          <w:b/>
          <w:i w:val="0"/>
          <w:noProof/>
          <w:sz w:val="8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1234439</wp:posOffset>
            </wp:positionH>
            <wp:positionV relativeFrom="paragraph">
              <wp:posOffset>77103</wp:posOffset>
            </wp:positionV>
            <wp:extent cx="5334000" cy="30003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6BBD" w:rsidRDefault="00D406B7">
      <w:pPr>
        <w:pStyle w:val="BodyText"/>
        <w:ind w:left="150"/>
      </w:pPr>
      <w:r>
        <w:rPr>
          <w:color w:val="2C3747"/>
        </w:rPr>
        <w:t>Caption: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Real-time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security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management console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displaying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active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sessions,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policy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metrics,</w:t>
      </w:r>
      <w:r>
        <w:rPr>
          <w:color w:val="2C3747"/>
          <w:spacing w:val="1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request</w:t>
      </w:r>
      <w:r>
        <w:rPr>
          <w:color w:val="2C3747"/>
          <w:spacing w:val="1"/>
        </w:rPr>
        <w:t xml:space="preserve"> </w:t>
      </w:r>
      <w:r>
        <w:rPr>
          <w:color w:val="2C3747"/>
          <w:spacing w:val="-2"/>
        </w:rPr>
        <w:t>statistics.</w:t>
      </w:r>
    </w:p>
    <w:p w:rsidR="00766BBD" w:rsidRDefault="00766BBD">
      <w:pPr>
        <w:spacing w:before="43"/>
        <w:rPr>
          <w:i/>
          <w:sz w:val="19"/>
        </w:rPr>
      </w:pPr>
    </w:p>
    <w:p w:rsidR="00766BBD" w:rsidRDefault="00D406B7">
      <w:pPr>
        <w:pStyle w:val="Heading3"/>
      </w:pPr>
      <w:r>
        <w:rPr>
          <w:color w:val="2B6CAF"/>
        </w:rPr>
        <w:t>Fig</w:t>
      </w:r>
      <w:r>
        <w:rPr>
          <w:color w:val="2B6CAF"/>
          <w:spacing w:val="-6"/>
        </w:rPr>
        <w:t xml:space="preserve"> </w:t>
      </w:r>
      <w:r>
        <w:rPr>
          <w:color w:val="2B6CAF"/>
        </w:rPr>
        <w:t>2.6:</w:t>
      </w:r>
      <w:r>
        <w:rPr>
          <w:color w:val="2B6CAF"/>
          <w:spacing w:val="-4"/>
        </w:rPr>
        <w:t xml:space="preserve"> </w:t>
      </w:r>
      <w:r>
        <w:rPr>
          <w:color w:val="2B6CAF"/>
        </w:rPr>
        <w:t>Script-Controlled</w:t>
      </w:r>
      <w:r>
        <w:rPr>
          <w:color w:val="2B6CAF"/>
          <w:spacing w:val="-1"/>
        </w:rPr>
        <w:t xml:space="preserve"> </w:t>
      </w:r>
      <w:r>
        <w:rPr>
          <w:color w:val="2B6CAF"/>
        </w:rPr>
        <w:t>ACL</w:t>
      </w:r>
      <w:r>
        <w:rPr>
          <w:color w:val="2B6CAF"/>
          <w:spacing w:val="-6"/>
        </w:rPr>
        <w:t xml:space="preserve"> </w:t>
      </w:r>
      <w:r>
        <w:rPr>
          <w:color w:val="2B6CAF"/>
        </w:rPr>
        <w:t>Access</w:t>
      </w:r>
      <w:r>
        <w:rPr>
          <w:color w:val="2B6CAF"/>
          <w:spacing w:val="-3"/>
        </w:rPr>
        <w:t xml:space="preserve"> </w:t>
      </w:r>
      <w:r>
        <w:rPr>
          <w:color w:val="2B6CAF"/>
        </w:rPr>
        <w:t>Validation</w:t>
      </w:r>
      <w:r>
        <w:rPr>
          <w:color w:val="2B6CAF"/>
          <w:spacing w:val="-5"/>
        </w:rPr>
        <w:t xml:space="preserve"> </w:t>
      </w:r>
      <w:r>
        <w:rPr>
          <w:color w:val="2B6CAF"/>
          <w:spacing w:val="-4"/>
        </w:rPr>
        <w:t>Demo</w:t>
      </w:r>
    </w:p>
    <w:p w:rsidR="00766BBD" w:rsidRDefault="00D406B7">
      <w:pPr>
        <w:pStyle w:val="BodyText"/>
        <w:spacing w:before="5"/>
        <w:rPr>
          <w:rFonts w:ascii="Arial"/>
          <w:b/>
          <w:i w:val="0"/>
          <w:sz w:val="8"/>
        </w:rPr>
      </w:pPr>
      <w:r>
        <w:rPr>
          <w:rFonts w:ascii="Arial"/>
          <w:b/>
          <w:i w:val="0"/>
          <w:noProof/>
          <w:sz w:val="8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1234439</wp:posOffset>
            </wp:positionH>
            <wp:positionV relativeFrom="paragraph">
              <wp:posOffset>77315</wp:posOffset>
            </wp:positionV>
            <wp:extent cx="5336044" cy="30003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044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6BBD" w:rsidRDefault="00D406B7">
      <w:pPr>
        <w:pStyle w:val="BodyText"/>
        <w:ind w:left="235"/>
      </w:pPr>
      <w:r>
        <w:rPr>
          <w:color w:val="2C3747"/>
        </w:rPr>
        <w:t>Caption: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Demonstration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dynamic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ACL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execution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enforcing 403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Forbidden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Access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Denied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upon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privilege</w:t>
      </w:r>
      <w:r>
        <w:rPr>
          <w:color w:val="2C3747"/>
          <w:spacing w:val="-2"/>
        </w:rPr>
        <w:t xml:space="preserve"> mismatch.</w:t>
      </w:r>
    </w:p>
    <w:p w:rsidR="00766BBD" w:rsidRDefault="00766BBD">
      <w:pPr>
        <w:pStyle w:val="BodyText"/>
        <w:sectPr w:rsidR="00766BBD">
          <w:pgSz w:w="12240" w:h="15840"/>
          <w:pgMar w:top="1360" w:right="1080" w:bottom="280" w:left="1440" w:header="720" w:footer="720" w:gutter="0"/>
          <w:cols w:space="720"/>
        </w:sectPr>
      </w:pPr>
    </w:p>
    <w:p w:rsidR="00766BBD" w:rsidRDefault="00D406B7">
      <w:pPr>
        <w:pStyle w:val="Heading3"/>
        <w:spacing w:before="80"/>
        <w:jc w:val="both"/>
      </w:pPr>
      <w:r>
        <w:rPr>
          <w:color w:val="2B6CAF"/>
        </w:rPr>
        <w:lastRenderedPageBreak/>
        <w:t>Fig</w:t>
      </w:r>
      <w:r>
        <w:rPr>
          <w:color w:val="2B6CAF"/>
          <w:spacing w:val="-5"/>
        </w:rPr>
        <w:t xml:space="preserve"> </w:t>
      </w:r>
      <w:r>
        <w:rPr>
          <w:color w:val="2B6CAF"/>
        </w:rPr>
        <w:t>2.7:</w:t>
      </w:r>
      <w:r>
        <w:rPr>
          <w:color w:val="2B6CAF"/>
          <w:spacing w:val="-3"/>
        </w:rPr>
        <w:t xml:space="preserve"> </w:t>
      </w:r>
      <w:r>
        <w:rPr>
          <w:color w:val="2B6CAF"/>
        </w:rPr>
        <w:t>Real-Time</w:t>
      </w:r>
      <w:r>
        <w:rPr>
          <w:color w:val="2B6CAF"/>
          <w:spacing w:val="-2"/>
        </w:rPr>
        <w:t xml:space="preserve"> </w:t>
      </w:r>
      <w:r>
        <w:rPr>
          <w:color w:val="2B6CAF"/>
        </w:rPr>
        <w:t>Audit</w:t>
      </w:r>
      <w:r>
        <w:rPr>
          <w:color w:val="2B6CAF"/>
          <w:spacing w:val="-3"/>
        </w:rPr>
        <w:t xml:space="preserve"> </w:t>
      </w:r>
      <w:r>
        <w:rPr>
          <w:color w:val="2B6CAF"/>
        </w:rPr>
        <w:t>Log</w:t>
      </w:r>
      <w:r>
        <w:rPr>
          <w:color w:val="2B6CAF"/>
          <w:spacing w:val="-4"/>
        </w:rPr>
        <w:t xml:space="preserve"> </w:t>
      </w:r>
      <w:r>
        <w:rPr>
          <w:color w:val="2B6CAF"/>
          <w:spacing w:val="-2"/>
        </w:rPr>
        <w:t>Console</w:t>
      </w:r>
    </w:p>
    <w:p w:rsidR="00766BBD" w:rsidRDefault="00D406B7">
      <w:pPr>
        <w:pStyle w:val="BodyText"/>
        <w:spacing w:before="5"/>
        <w:rPr>
          <w:rFonts w:ascii="Arial"/>
          <w:b/>
          <w:i w:val="0"/>
          <w:sz w:val="8"/>
        </w:rPr>
      </w:pPr>
      <w:r>
        <w:rPr>
          <w:rFonts w:ascii="Arial"/>
          <w:b/>
          <w:i w:val="0"/>
          <w:noProof/>
          <w:sz w:val="8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1234439</wp:posOffset>
            </wp:positionH>
            <wp:positionV relativeFrom="paragraph">
              <wp:posOffset>77103</wp:posOffset>
            </wp:positionV>
            <wp:extent cx="5334000" cy="30003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6BBD" w:rsidRDefault="00D406B7">
      <w:pPr>
        <w:pStyle w:val="BodyText"/>
        <w:ind w:left="535"/>
      </w:pPr>
      <w:r>
        <w:rPr>
          <w:color w:val="2C3747"/>
        </w:rPr>
        <w:t>Caption: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Audit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tracking console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logging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ID,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action</w:t>
      </w:r>
      <w:r>
        <w:rPr>
          <w:color w:val="2C3747"/>
          <w:spacing w:val="1"/>
        </w:rPr>
        <w:t xml:space="preserve"> </w:t>
      </w:r>
      <w:r>
        <w:rPr>
          <w:color w:val="2C3747"/>
        </w:rPr>
        <w:t>type,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resource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sensitivity,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IP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address,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1"/>
        </w:rPr>
        <w:t xml:space="preserve"> </w:t>
      </w:r>
      <w:r>
        <w:rPr>
          <w:color w:val="2C3747"/>
          <w:spacing w:val="-2"/>
        </w:rPr>
        <w:t>timestamp.</w:t>
      </w:r>
    </w:p>
    <w:p w:rsidR="00766BBD" w:rsidRDefault="00766BBD">
      <w:pPr>
        <w:spacing w:before="125"/>
        <w:rPr>
          <w:i/>
          <w:sz w:val="19"/>
        </w:rPr>
      </w:pPr>
    </w:p>
    <w:p w:rsidR="00766BBD" w:rsidRDefault="00D406B7">
      <w:pPr>
        <w:pStyle w:val="Heading2"/>
        <w:numPr>
          <w:ilvl w:val="0"/>
          <w:numId w:val="2"/>
        </w:numPr>
        <w:tabs>
          <w:tab w:val="left" w:pos="314"/>
        </w:tabs>
        <w:ind w:left="314" w:hanging="314"/>
      </w:pPr>
      <w:r>
        <w:rPr>
          <w:color w:val="1A365D"/>
          <w:spacing w:val="-2"/>
        </w:rPr>
        <w:t>Conclusion</w:t>
      </w:r>
    </w:p>
    <w:p w:rsidR="00766BBD" w:rsidRDefault="00D406B7">
      <w:pPr>
        <w:spacing w:before="166" w:line="278" w:lineRule="auto"/>
        <w:ind w:right="1178"/>
        <w:jc w:val="both"/>
      </w:pPr>
      <w:r>
        <w:rPr>
          <w:color w:val="2C3747"/>
        </w:rPr>
        <w:t>The Script-Controlled ACL Security Platform successfully demonstrates how rule-based security middleware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can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enforce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granular,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dynamic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authorization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enterprise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web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applications.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All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test scenarios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(functional, performance, and security)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passed with 100%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access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control accuracy for configured rules without requiring a machine learning model.</w:t>
      </w:r>
    </w:p>
    <w:sectPr w:rsidR="00766BBD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2A2ADD"/>
    <w:multiLevelType w:val="hybridMultilevel"/>
    <w:tmpl w:val="57B427FC"/>
    <w:lvl w:ilvl="0" w:tplc="4CC21C2A">
      <w:start w:val="1"/>
      <w:numFmt w:val="decimal"/>
      <w:lvlText w:val="%1."/>
      <w:lvlJc w:val="left"/>
      <w:pPr>
        <w:ind w:left="315" w:hanging="315"/>
        <w:jc w:val="left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28"/>
        <w:szCs w:val="28"/>
        <w:lang w:val="en-US" w:eastAsia="en-US" w:bidi="ar-SA"/>
      </w:rPr>
    </w:lvl>
    <w:lvl w:ilvl="1" w:tplc="E528E448">
      <w:numFmt w:val="bullet"/>
      <w:lvlText w:val="•"/>
      <w:lvlJc w:val="left"/>
      <w:pPr>
        <w:ind w:left="1260" w:hanging="315"/>
      </w:pPr>
      <w:rPr>
        <w:rFonts w:hint="default"/>
        <w:lang w:val="en-US" w:eastAsia="en-US" w:bidi="ar-SA"/>
      </w:rPr>
    </w:lvl>
    <w:lvl w:ilvl="2" w:tplc="27208418">
      <w:numFmt w:val="bullet"/>
      <w:lvlText w:val="•"/>
      <w:lvlJc w:val="left"/>
      <w:pPr>
        <w:ind w:left="2200" w:hanging="315"/>
      </w:pPr>
      <w:rPr>
        <w:rFonts w:hint="default"/>
        <w:lang w:val="en-US" w:eastAsia="en-US" w:bidi="ar-SA"/>
      </w:rPr>
    </w:lvl>
    <w:lvl w:ilvl="3" w:tplc="10B8C382">
      <w:numFmt w:val="bullet"/>
      <w:lvlText w:val="•"/>
      <w:lvlJc w:val="left"/>
      <w:pPr>
        <w:ind w:left="3140" w:hanging="315"/>
      </w:pPr>
      <w:rPr>
        <w:rFonts w:hint="default"/>
        <w:lang w:val="en-US" w:eastAsia="en-US" w:bidi="ar-SA"/>
      </w:rPr>
    </w:lvl>
    <w:lvl w:ilvl="4" w:tplc="CBEA5C06">
      <w:numFmt w:val="bullet"/>
      <w:lvlText w:val="•"/>
      <w:lvlJc w:val="left"/>
      <w:pPr>
        <w:ind w:left="4080" w:hanging="315"/>
      </w:pPr>
      <w:rPr>
        <w:rFonts w:hint="default"/>
        <w:lang w:val="en-US" w:eastAsia="en-US" w:bidi="ar-SA"/>
      </w:rPr>
    </w:lvl>
    <w:lvl w:ilvl="5" w:tplc="D2AA538A">
      <w:numFmt w:val="bullet"/>
      <w:lvlText w:val="•"/>
      <w:lvlJc w:val="left"/>
      <w:pPr>
        <w:ind w:left="5020" w:hanging="315"/>
      </w:pPr>
      <w:rPr>
        <w:rFonts w:hint="default"/>
        <w:lang w:val="en-US" w:eastAsia="en-US" w:bidi="ar-SA"/>
      </w:rPr>
    </w:lvl>
    <w:lvl w:ilvl="6" w:tplc="5968663C">
      <w:numFmt w:val="bullet"/>
      <w:lvlText w:val="•"/>
      <w:lvlJc w:val="left"/>
      <w:pPr>
        <w:ind w:left="5960" w:hanging="315"/>
      </w:pPr>
      <w:rPr>
        <w:rFonts w:hint="default"/>
        <w:lang w:val="en-US" w:eastAsia="en-US" w:bidi="ar-SA"/>
      </w:rPr>
    </w:lvl>
    <w:lvl w:ilvl="7" w:tplc="97B47F44">
      <w:numFmt w:val="bullet"/>
      <w:lvlText w:val="•"/>
      <w:lvlJc w:val="left"/>
      <w:pPr>
        <w:ind w:left="6900" w:hanging="315"/>
      </w:pPr>
      <w:rPr>
        <w:rFonts w:hint="default"/>
        <w:lang w:val="en-US" w:eastAsia="en-US" w:bidi="ar-SA"/>
      </w:rPr>
    </w:lvl>
    <w:lvl w:ilvl="8" w:tplc="B07E7E0E">
      <w:numFmt w:val="bullet"/>
      <w:lvlText w:val="•"/>
      <w:lvlJc w:val="left"/>
      <w:pPr>
        <w:ind w:left="7840" w:hanging="315"/>
      </w:pPr>
      <w:rPr>
        <w:rFonts w:hint="default"/>
        <w:lang w:val="en-US" w:eastAsia="en-US" w:bidi="ar-SA"/>
      </w:rPr>
    </w:lvl>
  </w:abstractNum>
  <w:abstractNum w:abstractNumId="1" w15:restartNumberingAfterBreak="0">
    <w:nsid w:val="79131178"/>
    <w:multiLevelType w:val="hybridMultilevel"/>
    <w:tmpl w:val="B58AF5B8"/>
    <w:lvl w:ilvl="0" w:tplc="5C78D64E">
      <w:numFmt w:val="bullet"/>
      <w:lvlText w:val="•"/>
      <w:lvlJc w:val="left"/>
      <w:pPr>
        <w:ind w:left="603" w:hanging="140"/>
      </w:pPr>
      <w:rPr>
        <w:rFonts w:ascii="Calibri" w:eastAsia="Calibri" w:hAnsi="Calibri" w:cs="Calibri" w:hint="default"/>
        <w:b w:val="0"/>
        <w:bCs w:val="0"/>
        <w:i w:val="0"/>
        <w:iCs w:val="0"/>
        <w:color w:val="2C3747"/>
        <w:spacing w:val="0"/>
        <w:w w:val="100"/>
        <w:sz w:val="19"/>
        <w:szCs w:val="19"/>
        <w:lang w:val="en-US" w:eastAsia="en-US" w:bidi="ar-SA"/>
      </w:rPr>
    </w:lvl>
    <w:lvl w:ilvl="1" w:tplc="F4CA9208">
      <w:numFmt w:val="bullet"/>
      <w:lvlText w:val="•"/>
      <w:lvlJc w:val="left"/>
      <w:pPr>
        <w:ind w:left="1210" w:hanging="140"/>
      </w:pPr>
      <w:rPr>
        <w:rFonts w:hint="default"/>
        <w:lang w:val="en-US" w:eastAsia="en-US" w:bidi="ar-SA"/>
      </w:rPr>
    </w:lvl>
    <w:lvl w:ilvl="2" w:tplc="C37E4F7A">
      <w:numFmt w:val="bullet"/>
      <w:lvlText w:val="•"/>
      <w:lvlJc w:val="left"/>
      <w:pPr>
        <w:ind w:left="1820" w:hanging="140"/>
      </w:pPr>
      <w:rPr>
        <w:rFonts w:hint="default"/>
        <w:lang w:val="en-US" w:eastAsia="en-US" w:bidi="ar-SA"/>
      </w:rPr>
    </w:lvl>
    <w:lvl w:ilvl="3" w:tplc="69E2624A">
      <w:numFmt w:val="bullet"/>
      <w:lvlText w:val="•"/>
      <w:lvlJc w:val="left"/>
      <w:pPr>
        <w:ind w:left="2430" w:hanging="140"/>
      </w:pPr>
      <w:rPr>
        <w:rFonts w:hint="default"/>
        <w:lang w:val="en-US" w:eastAsia="en-US" w:bidi="ar-SA"/>
      </w:rPr>
    </w:lvl>
    <w:lvl w:ilvl="4" w:tplc="40C64536">
      <w:numFmt w:val="bullet"/>
      <w:lvlText w:val="•"/>
      <w:lvlJc w:val="left"/>
      <w:pPr>
        <w:ind w:left="3040" w:hanging="140"/>
      </w:pPr>
      <w:rPr>
        <w:rFonts w:hint="default"/>
        <w:lang w:val="en-US" w:eastAsia="en-US" w:bidi="ar-SA"/>
      </w:rPr>
    </w:lvl>
    <w:lvl w:ilvl="5" w:tplc="A8265D88">
      <w:numFmt w:val="bullet"/>
      <w:lvlText w:val="•"/>
      <w:lvlJc w:val="left"/>
      <w:pPr>
        <w:ind w:left="3651" w:hanging="140"/>
      </w:pPr>
      <w:rPr>
        <w:rFonts w:hint="default"/>
        <w:lang w:val="en-US" w:eastAsia="en-US" w:bidi="ar-SA"/>
      </w:rPr>
    </w:lvl>
    <w:lvl w:ilvl="6" w:tplc="C1AEE3C8">
      <w:numFmt w:val="bullet"/>
      <w:lvlText w:val="•"/>
      <w:lvlJc w:val="left"/>
      <w:pPr>
        <w:ind w:left="4261" w:hanging="140"/>
      </w:pPr>
      <w:rPr>
        <w:rFonts w:hint="default"/>
        <w:lang w:val="en-US" w:eastAsia="en-US" w:bidi="ar-SA"/>
      </w:rPr>
    </w:lvl>
    <w:lvl w:ilvl="7" w:tplc="0E22A9E2">
      <w:numFmt w:val="bullet"/>
      <w:lvlText w:val="•"/>
      <w:lvlJc w:val="left"/>
      <w:pPr>
        <w:ind w:left="4871" w:hanging="140"/>
      </w:pPr>
      <w:rPr>
        <w:rFonts w:hint="default"/>
        <w:lang w:val="en-US" w:eastAsia="en-US" w:bidi="ar-SA"/>
      </w:rPr>
    </w:lvl>
    <w:lvl w:ilvl="8" w:tplc="C6347232">
      <w:numFmt w:val="bullet"/>
      <w:lvlText w:val="•"/>
      <w:lvlJc w:val="left"/>
      <w:pPr>
        <w:ind w:left="5481" w:hanging="14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66BBD"/>
    <w:rsid w:val="00766BBD"/>
    <w:rsid w:val="00D4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44607E-2945-465C-924D-013C274CC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8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314" w:hanging="314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3"/>
    </w:pPr>
    <w:rPr>
      <w:i/>
      <w:iCs/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314" w:hanging="314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99"/>
      <w:ind w:left="46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Microsoft account</cp:lastModifiedBy>
  <cp:revision>3</cp:revision>
  <dcterms:created xsi:type="dcterms:W3CDTF">2026-10-02T08:11:00Z</dcterms:created>
  <dcterms:modified xsi:type="dcterms:W3CDTF">2026-10-03T02:53:00Z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2026-10-02T00:00:00Z</vt:filetime>
  </property>
</Properties>
</file>