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504B" w14:textId="0BDD6B49" w:rsidR="00583635" w:rsidRDefault="000F4953">
      <w:r>
        <w:rPr>
          <w:noProof/>
        </w:rPr>
        <w:drawing>
          <wp:anchor distT="0" distB="0" distL="114300" distR="114300" simplePos="0" relativeHeight="251659264" behindDoc="1" locked="0" layoutInCell="1" allowOverlap="1" wp14:anchorId="6C517959" wp14:editId="4136B2CE">
            <wp:simplePos x="0" y="0"/>
            <wp:positionH relativeFrom="column">
              <wp:posOffset>-40640</wp:posOffset>
            </wp:positionH>
            <wp:positionV relativeFrom="page">
              <wp:posOffset>571500</wp:posOffset>
            </wp:positionV>
            <wp:extent cx="5731510" cy="4291330"/>
            <wp:effectExtent l="0" t="0" r="2540" b="0"/>
            <wp:wrapNone/>
            <wp:docPr id="181510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4135" name="Picture 18151041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B8DDB" w14:textId="77777777" w:rsidR="000F4953" w:rsidRDefault="000F4953"/>
    <w:p w14:paraId="7F8738DE" w14:textId="77777777" w:rsidR="000F4953" w:rsidRDefault="000F4953"/>
    <w:p w14:paraId="173821B4" w14:textId="77777777" w:rsidR="000F4953" w:rsidRDefault="000F4953"/>
    <w:p w14:paraId="2846A38C" w14:textId="77777777" w:rsidR="000F4953" w:rsidRDefault="000F4953"/>
    <w:p w14:paraId="48DB2A69" w14:textId="64E74DDB" w:rsidR="000F4953" w:rsidRDefault="000F4953">
      <w:r>
        <w:rPr>
          <w:noProof/>
        </w:rPr>
        <w:drawing>
          <wp:anchor distT="0" distB="0" distL="114300" distR="114300" simplePos="0" relativeHeight="251658240" behindDoc="1" locked="0" layoutInCell="1" allowOverlap="1" wp14:anchorId="02D514C7" wp14:editId="58BF1534">
            <wp:simplePos x="0" y="0"/>
            <wp:positionH relativeFrom="column">
              <wp:posOffset>-40640</wp:posOffset>
            </wp:positionH>
            <wp:positionV relativeFrom="page">
              <wp:posOffset>5367020</wp:posOffset>
            </wp:positionV>
            <wp:extent cx="5494020" cy="4198620"/>
            <wp:effectExtent l="0" t="0" r="0" b="0"/>
            <wp:wrapNone/>
            <wp:docPr id="424672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2443" name="Picture 424672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F1FF96" w14:textId="781FEBBA" w:rsidR="000F4953" w:rsidRDefault="000F495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34F8887" wp14:editId="6D35BD6B">
            <wp:simplePos x="0" y="0"/>
            <wp:positionH relativeFrom="column">
              <wp:posOffset>-88900</wp:posOffset>
            </wp:positionH>
            <wp:positionV relativeFrom="page">
              <wp:posOffset>673100</wp:posOffset>
            </wp:positionV>
            <wp:extent cx="547116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10" y="21502"/>
                <wp:lineTo x="21510" y="0"/>
                <wp:lineTo x="0" y="0"/>
              </wp:wrapPolygon>
            </wp:wrapTight>
            <wp:docPr id="383824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4605" name="Picture 3838246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1323C" w14:textId="77777777" w:rsidR="000F4953" w:rsidRDefault="000F4953"/>
    <w:p w14:paraId="1992A63C" w14:textId="77777777" w:rsidR="000F4953" w:rsidRDefault="000F4953"/>
    <w:p w14:paraId="60498B90" w14:textId="77777777" w:rsidR="000F4953" w:rsidRDefault="000F4953"/>
    <w:p w14:paraId="2D234465" w14:textId="77777777" w:rsidR="000F4953" w:rsidRDefault="000F4953"/>
    <w:p w14:paraId="4D709E6E" w14:textId="77777777" w:rsidR="000F4953" w:rsidRDefault="000F4953"/>
    <w:p w14:paraId="242D1184" w14:textId="77777777" w:rsidR="000F4953" w:rsidRDefault="000F4953"/>
    <w:p w14:paraId="27DB6A71" w14:textId="77777777" w:rsidR="000F4953" w:rsidRDefault="000F4953"/>
    <w:p w14:paraId="38B9294E" w14:textId="77777777" w:rsidR="000F4953" w:rsidRDefault="000F4953"/>
    <w:p w14:paraId="6C257740" w14:textId="77777777" w:rsidR="000F4953" w:rsidRDefault="000F4953"/>
    <w:p w14:paraId="237C11EF" w14:textId="77777777" w:rsidR="000F4953" w:rsidRDefault="000F4953"/>
    <w:p w14:paraId="54E49605" w14:textId="77777777" w:rsidR="000F4953" w:rsidRDefault="000F4953"/>
    <w:p w14:paraId="4B00F74D" w14:textId="77777777" w:rsidR="000F4953" w:rsidRDefault="000F4953"/>
    <w:p w14:paraId="773847D0" w14:textId="77777777" w:rsidR="000F4953" w:rsidRDefault="000F4953"/>
    <w:p w14:paraId="2A748078" w14:textId="7D335D81" w:rsidR="000F4953" w:rsidRDefault="000F4953"/>
    <w:p w14:paraId="5BF3AE07" w14:textId="36972902" w:rsidR="000F4953" w:rsidRDefault="000F4953">
      <w:r>
        <w:rPr>
          <w:noProof/>
        </w:rPr>
        <w:drawing>
          <wp:anchor distT="0" distB="0" distL="114300" distR="114300" simplePos="0" relativeHeight="251662336" behindDoc="0" locked="0" layoutInCell="1" allowOverlap="1" wp14:anchorId="6A87B597" wp14:editId="290D63B6">
            <wp:simplePos x="0" y="0"/>
            <wp:positionH relativeFrom="column">
              <wp:posOffset>-361950</wp:posOffset>
            </wp:positionH>
            <wp:positionV relativeFrom="paragraph">
              <wp:posOffset>249555</wp:posOffset>
            </wp:positionV>
            <wp:extent cx="6571615" cy="4591050"/>
            <wp:effectExtent l="0" t="0" r="635" b="0"/>
            <wp:wrapNone/>
            <wp:docPr id="1875546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6545" name="Picture 1875546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A1979" w14:textId="05B47F06" w:rsidR="000F4953" w:rsidRDefault="000F4953"/>
    <w:p w14:paraId="1878F598" w14:textId="77777777" w:rsidR="000F4953" w:rsidRDefault="000F4953"/>
    <w:p w14:paraId="0CD48CC0" w14:textId="77777777" w:rsidR="000F4953" w:rsidRDefault="000F4953"/>
    <w:p w14:paraId="12E768EB" w14:textId="77777777" w:rsidR="000F4953" w:rsidRDefault="000F4953"/>
    <w:p w14:paraId="616DAD9F" w14:textId="28833C18" w:rsidR="000F4953" w:rsidRDefault="000F4953">
      <w:r>
        <w:br w:type="page"/>
      </w:r>
    </w:p>
    <w:p w14:paraId="4DA5357E" w14:textId="77777777" w:rsidR="000F4953" w:rsidRDefault="000F4953"/>
    <w:p w14:paraId="75BAFF70" w14:textId="77777777" w:rsidR="000F4953" w:rsidRDefault="000F4953"/>
    <w:p w14:paraId="21190C51" w14:textId="77777777" w:rsidR="000F4953" w:rsidRDefault="000F4953"/>
    <w:p w14:paraId="7B6CBB69" w14:textId="77777777" w:rsidR="00097F82" w:rsidRDefault="00097F82"/>
    <w:p w14:paraId="6CE5DB62" w14:textId="1250E3BB" w:rsidR="00097F82" w:rsidRDefault="00097F82">
      <w:r>
        <w:rPr>
          <w:noProof/>
        </w:rPr>
        <w:drawing>
          <wp:anchor distT="0" distB="0" distL="114300" distR="114300" simplePos="0" relativeHeight="251661312" behindDoc="1" locked="0" layoutInCell="1" allowOverlap="1" wp14:anchorId="7452013E" wp14:editId="57A13EEA">
            <wp:simplePos x="0" y="0"/>
            <wp:positionH relativeFrom="column">
              <wp:posOffset>-2114232</wp:posOffset>
            </wp:positionH>
            <wp:positionV relativeFrom="page">
              <wp:posOffset>2608263</wp:posOffset>
            </wp:positionV>
            <wp:extent cx="9867007" cy="5485765"/>
            <wp:effectExtent l="0" t="318" r="953" b="952"/>
            <wp:wrapNone/>
            <wp:docPr id="1882898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98575" name="Picture 18828985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67007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C72B9" w14:textId="715CDE7C" w:rsidR="00097F82" w:rsidRDefault="00097F82"/>
    <w:p w14:paraId="617C3D67" w14:textId="77777777" w:rsidR="00097F82" w:rsidRDefault="00097F82"/>
    <w:p w14:paraId="711539A0" w14:textId="77777777" w:rsidR="00097F82" w:rsidRDefault="00097F82"/>
    <w:p w14:paraId="6CF92293" w14:textId="77777777" w:rsidR="00097F82" w:rsidRDefault="00097F82"/>
    <w:p w14:paraId="049D74A5" w14:textId="77777777" w:rsidR="00097F82" w:rsidRDefault="00097F82"/>
    <w:p w14:paraId="6FA62D5C" w14:textId="77777777" w:rsidR="00097F82" w:rsidRDefault="00097F82"/>
    <w:p w14:paraId="58629190" w14:textId="77777777" w:rsidR="00097F82" w:rsidRDefault="00097F82"/>
    <w:p w14:paraId="70BD6645" w14:textId="77777777" w:rsidR="00097F82" w:rsidRDefault="00097F82"/>
    <w:p w14:paraId="5C6ABAA4" w14:textId="77777777" w:rsidR="00097F82" w:rsidRDefault="00097F82"/>
    <w:p w14:paraId="2B42EC88" w14:textId="77777777" w:rsidR="00097F82" w:rsidRDefault="00097F82"/>
    <w:p w14:paraId="54878D8A" w14:textId="77777777" w:rsidR="00097F82" w:rsidRDefault="00097F82"/>
    <w:p w14:paraId="14080C9B" w14:textId="77777777" w:rsidR="00097F82" w:rsidRDefault="00097F82"/>
    <w:p w14:paraId="6F8D07E8" w14:textId="77777777" w:rsidR="00097F82" w:rsidRDefault="00097F82"/>
    <w:p w14:paraId="7F3D9C60" w14:textId="77777777" w:rsidR="00097F82" w:rsidRDefault="00097F82"/>
    <w:p w14:paraId="4E14CF02" w14:textId="77777777" w:rsidR="00097F82" w:rsidRDefault="00097F82"/>
    <w:p w14:paraId="7DD0EBB1" w14:textId="77777777" w:rsidR="00097F82" w:rsidRDefault="00097F82"/>
    <w:p w14:paraId="2F80334A" w14:textId="77777777" w:rsidR="00097F82" w:rsidRDefault="00097F82"/>
    <w:p w14:paraId="79F2DD9D" w14:textId="77777777" w:rsidR="00097F82" w:rsidRDefault="00097F82"/>
    <w:p w14:paraId="54E412F8" w14:textId="77777777" w:rsidR="00097F82" w:rsidRDefault="00097F82"/>
    <w:p w14:paraId="6265B640" w14:textId="77777777" w:rsidR="00097F82" w:rsidRDefault="00097F82"/>
    <w:p w14:paraId="6A81F3AA" w14:textId="77777777" w:rsidR="00097F82" w:rsidRDefault="00097F82"/>
    <w:p w14:paraId="06F02453" w14:textId="77777777" w:rsidR="00097F82" w:rsidRDefault="00097F82"/>
    <w:p w14:paraId="49031CDD" w14:textId="77777777" w:rsidR="00097F82" w:rsidRDefault="00097F82"/>
    <w:p w14:paraId="534C934B" w14:textId="77777777" w:rsidR="00097F82" w:rsidRDefault="00097F82"/>
    <w:p w14:paraId="23429F45" w14:textId="77777777" w:rsidR="00097F82" w:rsidRDefault="00097F82"/>
    <w:p w14:paraId="5F9C88EC" w14:textId="77777777" w:rsidR="00097F82" w:rsidRDefault="00097F82"/>
    <w:p w14:paraId="1456D8E0" w14:textId="37291308" w:rsidR="000F4953" w:rsidRDefault="00097F82">
      <w:r>
        <w:rPr>
          <w:noProof/>
        </w:rPr>
        <w:lastRenderedPageBreak/>
        <w:drawing>
          <wp:inline distT="0" distB="0" distL="0" distR="0" wp14:anchorId="3DCBFCBD" wp14:editId="7DAD1AE8">
            <wp:extent cx="5731510" cy="3292475"/>
            <wp:effectExtent l="0" t="0" r="2540" b="3175"/>
            <wp:docPr id="11752755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5547" name="Picture 11752755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F9E2" w14:textId="77777777" w:rsidR="002A2998" w:rsidRDefault="002A2998"/>
    <w:p w14:paraId="51A8F53F" w14:textId="141F5DCA" w:rsidR="002A2998" w:rsidRPr="002A2998" w:rsidRDefault="002A2998" w:rsidP="002A2998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Data Set Source:</w:t>
      </w:r>
    </w:p>
    <w:p w14:paraId="30DE56FD" w14:textId="38702839" w:rsidR="002A2998" w:rsidRDefault="00000000" w:rsidP="002A2998">
      <w:hyperlink r:id="rId12" w:history="1">
        <w:r w:rsidR="002A2998" w:rsidRPr="001B4A2E">
          <w:rPr>
            <w:rStyle w:val="Hyperlink"/>
          </w:rPr>
          <w:t>https://archive.ics.uci.edu/ml/datasets/Individual+household+electric+power+consumption</w:t>
        </w:r>
      </w:hyperlink>
    </w:p>
    <w:p w14:paraId="5D019BB7" w14:textId="77777777" w:rsidR="002A2998" w:rsidRDefault="002A2998" w:rsidP="002A2998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Data Set Information:</w:t>
      </w:r>
    </w:p>
    <w:p w14:paraId="21BFB3AB" w14:textId="77777777" w:rsidR="002A2998" w:rsidRDefault="002A2998" w:rsidP="002A2998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This archive contains 2075259 measurements gathered in a house located in Sceaux (7km of Paris, France) between December 2006 and November 2010 (47 months).</w:t>
      </w:r>
      <w:r>
        <w:rPr>
          <w:rFonts w:ascii="Arial" w:hAnsi="Arial" w:cs="Arial"/>
          <w:color w:val="123654"/>
          <w:sz w:val="20"/>
          <w:szCs w:val="20"/>
        </w:rPr>
        <w:br/>
        <w:t>Notes:</w:t>
      </w:r>
      <w:r>
        <w:rPr>
          <w:rFonts w:ascii="Arial" w:hAnsi="Arial" w:cs="Arial"/>
          <w:color w:val="123654"/>
          <w:sz w:val="20"/>
          <w:szCs w:val="20"/>
        </w:rPr>
        <w:br/>
        <w:t>1.(global_active_power*1000/60 - sub_metering_1 - sub_metering_2 - sub_metering_3) represents the active energy consumed every minute (in watt hour) in the household by electrical equipment not measured in sub-meterings 1, 2 and 3.</w:t>
      </w:r>
      <w:r>
        <w:rPr>
          <w:rFonts w:ascii="Arial" w:hAnsi="Arial" w:cs="Arial"/>
          <w:color w:val="123654"/>
          <w:sz w:val="20"/>
          <w:szCs w:val="20"/>
        </w:rPr>
        <w:br/>
        <w:t>2.The dataset contains some missing values in the measurements (nearly 1,25% of the rows). All calendar timestamps are present in the dataset but for some timestamps, the measurement values are missing: a missing value is represented by the absence of value between two consecutive semi-colon attribute separators. For instance, the dataset shows missing values on April 28, 2007.</w:t>
      </w:r>
    </w:p>
    <w:p w14:paraId="5A8015AF" w14:textId="77777777" w:rsidR="002A2998" w:rsidRDefault="002A2998" w:rsidP="002A2998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7ECCB0D0" w14:textId="77777777" w:rsidR="002A2998" w:rsidRDefault="002A2998" w:rsidP="002A2998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1.date: Date in format dd/mm/yyyy</w:t>
      </w:r>
      <w:r>
        <w:rPr>
          <w:rFonts w:ascii="Arial" w:hAnsi="Arial" w:cs="Arial"/>
          <w:color w:val="123654"/>
          <w:sz w:val="20"/>
          <w:szCs w:val="20"/>
        </w:rPr>
        <w:br/>
        <w:t>2.time: time in format hh:mm:ss</w:t>
      </w:r>
      <w:r>
        <w:rPr>
          <w:rFonts w:ascii="Arial" w:hAnsi="Arial" w:cs="Arial"/>
          <w:color w:val="123654"/>
          <w:sz w:val="20"/>
          <w:szCs w:val="20"/>
        </w:rPr>
        <w:br/>
        <w:t>3.global_active_power: household global minute-averaged active power (in kilowatt)</w:t>
      </w:r>
      <w:r>
        <w:rPr>
          <w:rFonts w:ascii="Arial" w:hAnsi="Arial" w:cs="Arial"/>
          <w:color w:val="123654"/>
          <w:sz w:val="20"/>
          <w:szCs w:val="20"/>
        </w:rPr>
        <w:br/>
        <w:t>4.global_reactive_power: household global minute-averaged reactive power (in kilowatt)</w:t>
      </w:r>
      <w:r>
        <w:rPr>
          <w:rFonts w:ascii="Arial" w:hAnsi="Arial" w:cs="Arial"/>
          <w:color w:val="123654"/>
          <w:sz w:val="20"/>
          <w:szCs w:val="20"/>
        </w:rPr>
        <w:br/>
        <w:t>5.voltage: minute-averaged voltage (in volt)</w:t>
      </w:r>
      <w:r>
        <w:rPr>
          <w:rFonts w:ascii="Arial" w:hAnsi="Arial" w:cs="Arial"/>
          <w:color w:val="123654"/>
          <w:sz w:val="20"/>
          <w:szCs w:val="20"/>
        </w:rPr>
        <w:br/>
        <w:t>6.global_intensity: household global minute-averaged current intensity (in ampere)</w:t>
      </w:r>
      <w:r>
        <w:rPr>
          <w:rFonts w:ascii="Arial" w:hAnsi="Arial" w:cs="Arial"/>
          <w:color w:val="123654"/>
          <w:sz w:val="20"/>
          <w:szCs w:val="20"/>
        </w:rPr>
        <w:br/>
        <w:t>7.sub_metering_1: energy sub-metering No. 1 (in watt-hour of active energy). It corresponds to the kitchen, containing mainly a dishwasher, an oven and a microwave (hot plates are not electric but gas powered).</w:t>
      </w:r>
      <w:r>
        <w:rPr>
          <w:rFonts w:ascii="Arial" w:hAnsi="Arial" w:cs="Arial"/>
          <w:color w:val="123654"/>
          <w:sz w:val="20"/>
          <w:szCs w:val="20"/>
        </w:rPr>
        <w:br/>
        <w:t>8.sub_metering_2: energy sub-metering No. 2 (in watt-hour of active energy). It corresponds to the laundry room, containing a washing-machine, a tumble-drier, a refrigerator and a light.</w:t>
      </w:r>
      <w:r>
        <w:rPr>
          <w:rFonts w:ascii="Arial" w:hAnsi="Arial" w:cs="Arial"/>
          <w:color w:val="123654"/>
          <w:sz w:val="20"/>
          <w:szCs w:val="20"/>
        </w:rPr>
        <w:br/>
        <w:t>9.sub_metering_3: energy sub-metering No. 3 (in watt-hour of active energy). It corresponds to an electric water-heater and an air-conditioner.</w:t>
      </w:r>
    </w:p>
    <w:p w14:paraId="3FFD786D" w14:textId="7AC12F63" w:rsidR="00775489" w:rsidRPr="00775489" w:rsidRDefault="00775489" w:rsidP="00775489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lastRenderedPageBreak/>
        <w:t xml:space="preserve">About The </w:t>
      </w:r>
      <w:r>
        <w:rPr>
          <w:rFonts w:ascii="Arial" w:hAnsi="Arial" w:cs="Arial"/>
          <w:b/>
          <w:bCs/>
          <w:color w:val="123654"/>
          <w:sz w:val="27"/>
          <w:szCs w:val="27"/>
        </w:rPr>
        <w:t>Data Set:</w:t>
      </w:r>
    </w:p>
    <w:p w14:paraId="3372749E" w14:textId="284968E3" w:rsidR="002A2998" w:rsidRDefault="00775489" w:rsidP="002A2998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T</w:t>
      </w:r>
      <w:r w:rsidRPr="00775489">
        <w:rPr>
          <w:rFonts w:ascii="Arial" w:hAnsi="Arial" w:cs="Arial"/>
          <w:color w:val="123654"/>
          <w:sz w:val="20"/>
          <w:szCs w:val="20"/>
        </w:rPr>
        <w:t>he dataset was collected using Internet of Things (IoT) devices. Specifically, it was collected from a single house located in Sceaux, France, between December 2006 and November 2010 using a set of sensors that measured various electrical quantities (voltage, current, power, etc.) at a frequency of 1 minute.</w:t>
      </w:r>
    </w:p>
    <w:p w14:paraId="46639A21" w14:textId="77777777" w:rsidR="002A2998" w:rsidRDefault="002A2998" w:rsidP="002A2998"/>
    <w:sectPr w:rsidR="002A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43E8" w14:textId="77777777" w:rsidR="00517BCB" w:rsidRDefault="00517BCB" w:rsidP="000F4953">
      <w:pPr>
        <w:spacing w:after="0" w:line="240" w:lineRule="auto"/>
      </w:pPr>
      <w:r>
        <w:separator/>
      </w:r>
    </w:p>
  </w:endnote>
  <w:endnote w:type="continuationSeparator" w:id="0">
    <w:p w14:paraId="0AC67C13" w14:textId="77777777" w:rsidR="00517BCB" w:rsidRDefault="00517BCB" w:rsidP="000F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C633" w14:textId="77777777" w:rsidR="00517BCB" w:rsidRDefault="00517BCB" w:rsidP="000F4953">
      <w:pPr>
        <w:spacing w:after="0" w:line="240" w:lineRule="auto"/>
      </w:pPr>
      <w:r>
        <w:separator/>
      </w:r>
    </w:p>
  </w:footnote>
  <w:footnote w:type="continuationSeparator" w:id="0">
    <w:p w14:paraId="07DD7F2C" w14:textId="77777777" w:rsidR="00517BCB" w:rsidRDefault="00517BCB" w:rsidP="000F4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53"/>
    <w:rsid w:val="00097F82"/>
    <w:rsid w:val="000F4953"/>
    <w:rsid w:val="002869E2"/>
    <w:rsid w:val="002A2998"/>
    <w:rsid w:val="003D0954"/>
    <w:rsid w:val="00517BCB"/>
    <w:rsid w:val="00583635"/>
    <w:rsid w:val="00775489"/>
    <w:rsid w:val="00A117F4"/>
    <w:rsid w:val="00C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33C"/>
  <w15:chartTrackingRefBased/>
  <w15:docId w15:val="{6D7AF492-F5BD-4712-AA3B-BBB76B5A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53"/>
  </w:style>
  <w:style w:type="paragraph" w:styleId="Footer">
    <w:name w:val="footer"/>
    <w:basedOn w:val="Normal"/>
    <w:link w:val="FooterChar"/>
    <w:uiPriority w:val="99"/>
    <w:unhideWhenUsed/>
    <w:rsid w:val="000F4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53"/>
  </w:style>
  <w:style w:type="character" w:styleId="Hyperlink">
    <w:name w:val="Hyperlink"/>
    <w:basedOn w:val="DefaultParagraphFont"/>
    <w:uiPriority w:val="99"/>
    <w:unhideWhenUsed/>
    <w:rsid w:val="002A2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998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2A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ormal1">
    <w:name w:val="Normal1"/>
    <w:basedOn w:val="Normal"/>
    <w:rsid w:val="002A2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yperlink" Target="https://archive.ics.uci.edu/ml/datasets/Individual+household+electric+power+consum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 M</dc:creator>
  <cp:keywords/>
  <dc:description/>
  <cp:lastModifiedBy>Malathi M</cp:lastModifiedBy>
  <cp:revision>4</cp:revision>
  <dcterms:created xsi:type="dcterms:W3CDTF">2023-04-14T14:22:00Z</dcterms:created>
  <dcterms:modified xsi:type="dcterms:W3CDTF">2023-04-14T14:36:00Z</dcterms:modified>
</cp:coreProperties>
</file>