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1D51" w14:textId="77777777" w:rsidR="00074BD3" w:rsidRPr="00074BD3" w:rsidRDefault="00074BD3" w:rsidP="00074BD3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</w:rPr>
      </w:pPr>
      <w:r w:rsidRPr="00074BD3">
        <w:rPr>
          <w:rFonts w:ascii="Cambria" w:eastAsia="Times New Roman" w:hAnsi="Cambria" w:cs="Arial"/>
          <w:color w:val="000000"/>
          <w:sz w:val="20"/>
          <w:szCs w:val="20"/>
        </w:rPr>
        <w:t>Best Regards,</w:t>
      </w:r>
    </w:p>
    <w:p w14:paraId="707E8D01" w14:textId="77777777" w:rsidR="00074BD3" w:rsidRPr="00074BD3" w:rsidRDefault="00074BD3" w:rsidP="00074BD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1F464BC" w14:textId="77777777" w:rsidR="00074BD3" w:rsidRPr="00074BD3" w:rsidRDefault="00074BD3" w:rsidP="00074BD3">
      <w:pPr>
        <w:spacing w:after="0" w:line="240" w:lineRule="auto"/>
        <w:rPr>
          <w:rFonts w:ascii="Calibri" w:eastAsia="Times New Roman" w:hAnsi="Calibri" w:cs="Calibri"/>
          <w:color w:val="0054A4"/>
          <w:sz w:val="24"/>
          <w:szCs w:val="24"/>
        </w:rPr>
      </w:pPr>
      <w:r w:rsidRPr="00074BD3">
        <w:rPr>
          <w:rFonts w:ascii="Cambria" w:eastAsia="Times New Roman" w:hAnsi="Cambria" w:cs="Calibri"/>
          <w:b/>
          <w:bCs/>
          <w:color w:val="0054A4"/>
          <w:sz w:val="36"/>
          <w:szCs w:val="36"/>
          <w:lang w:val="en-CA"/>
        </w:rPr>
        <w:t>Malav Panchal</w:t>
      </w:r>
    </w:p>
    <w:p w14:paraId="57C9666C" w14:textId="77777777" w:rsidR="00074BD3" w:rsidRPr="00074BD3" w:rsidRDefault="00074BD3" w:rsidP="00074BD3">
      <w:pPr>
        <w:spacing w:after="0" w:line="360" w:lineRule="auto"/>
        <w:rPr>
          <w:rFonts w:ascii="Calibri" w:eastAsia="Times New Roman" w:hAnsi="Calibri" w:cs="Calibri"/>
          <w:color w:val="212121"/>
        </w:rPr>
      </w:pPr>
      <w:r w:rsidRPr="00074BD3">
        <w:rPr>
          <w:rFonts w:ascii="Cambria" w:eastAsia="Times New Roman" w:hAnsi="Cambria" w:cs="Calibri"/>
          <w:color w:val="000000"/>
          <w:sz w:val="24"/>
          <w:szCs w:val="24"/>
          <w:lang w:val="en-CA"/>
        </w:rPr>
        <w:t>REALTOR®</w:t>
      </w:r>
    </w:p>
    <w:p w14:paraId="646B2D2D" w14:textId="77777777" w:rsidR="00074BD3" w:rsidRPr="00074BD3" w:rsidRDefault="00074BD3" w:rsidP="00074BD3">
      <w:pPr>
        <w:spacing w:after="0" w:line="276" w:lineRule="auto"/>
        <w:rPr>
          <w:rFonts w:ascii="Calibri" w:eastAsia="Times New Roman" w:hAnsi="Calibri" w:cs="Calibri"/>
          <w:color w:val="0054A4"/>
          <w:sz w:val="28"/>
          <w:szCs w:val="28"/>
        </w:rPr>
      </w:pPr>
      <w:r w:rsidRPr="00074BD3">
        <w:rPr>
          <w:rFonts w:ascii="Cambria" w:eastAsia="Times New Roman" w:hAnsi="Cambria" w:cs="Calibri"/>
          <w:b/>
          <w:bCs/>
          <w:color w:val="0054A4"/>
          <w:lang w:val="en-CA"/>
        </w:rPr>
        <w:t>Re/max Twin City Realty Inc.</w:t>
      </w:r>
    </w:p>
    <w:p w14:paraId="7EB0FF6B" w14:textId="7A7D37E3" w:rsidR="00074BD3" w:rsidRPr="00074BD3" w:rsidRDefault="00074BD3" w:rsidP="00074BD3">
      <w:pPr>
        <w:spacing w:after="0" w:line="240" w:lineRule="auto"/>
        <w:rPr>
          <w:rFonts w:ascii="Cambria" w:eastAsia="Times New Roman" w:hAnsi="Cambria" w:cs="Calibri"/>
          <w:color w:val="0563C1"/>
          <w:sz w:val="18"/>
          <w:szCs w:val="18"/>
          <w:u w:val="single"/>
          <w:lang w:val="en-CA"/>
        </w:rPr>
      </w:pPr>
      <w:r w:rsidRPr="00074BD3">
        <w:rPr>
          <w:rFonts w:ascii="Cambria" w:eastAsia="Times New Roman" w:hAnsi="Cambria" w:cs="Calibri"/>
          <w:b/>
          <w:bCs/>
          <w:color w:val="201F1E"/>
          <w:sz w:val="18"/>
          <w:szCs w:val="18"/>
          <w:lang w:val="en-CA"/>
        </w:rPr>
        <w:t>Mobile</w:t>
      </w:r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>: </w:t>
      </w:r>
      <w:hyperlink r:id="rId6" w:tgtFrame="_blank" w:history="1">
        <w:r w:rsidRPr="00074BD3">
          <w:rPr>
            <w:rFonts w:ascii="Cambria" w:eastAsia="Times New Roman" w:hAnsi="Cambria" w:cs="Calibri"/>
            <w:color w:val="0054A4"/>
            <w:sz w:val="18"/>
            <w:szCs w:val="18"/>
            <w:u w:val="single"/>
            <w:lang w:val="en-CA"/>
          </w:rPr>
          <w:t>(647) 708-4395</w:t>
        </w:r>
      </w:hyperlink>
      <w:r w:rsidRPr="00074BD3">
        <w:rPr>
          <w:rFonts w:ascii="Cambria" w:eastAsia="Times New Roman" w:hAnsi="Cambria" w:cs="Calibri"/>
          <w:color w:val="0054A4"/>
          <w:sz w:val="18"/>
          <w:szCs w:val="18"/>
          <w:lang w:val="en-CA"/>
        </w:rPr>
        <w:t>  </w:t>
      </w:r>
      <w:r w:rsidRPr="00074BD3">
        <w:rPr>
          <w:rFonts w:ascii="Cambria" w:eastAsia="Times New Roman" w:hAnsi="Cambria" w:cs="Calibri"/>
          <w:b/>
          <w:bCs/>
          <w:color w:val="201F1E"/>
          <w:sz w:val="18"/>
          <w:szCs w:val="18"/>
          <w:lang w:val="en-CA"/>
        </w:rPr>
        <w:t>Office</w:t>
      </w:r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>: </w:t>
      </w:r>
      <w:hyperlink r:id="rId7" w:history="1">
        <w:r w:rsidRPr="00074BD3">
          <w:rPr>
            <w:rFonts w:ascii="Cambria" w:eastAsia="Times New Roman" w:hAnsi="Cambria" w:cs="Calibri"/>
            <w:color w:val="0054A4"/>
            <w:sz w:val="18"/>
            <w:szCs w:val="18"/>
            <w:u w:val="single"/>
            <w:lang w:val="en-CA"/>
          </w:rPr>
          <w:t>(519) 885-0200</w:t>
        </w:r>
      </w:hyperlink>
    </w:p>
    <w:p w14:paraId="6743B789" w14:textId="77777777" w:rsidR="00074BD3" w:rsidRPr="00074BD3" w:rsidRDefault="00074BD3" w:rsidP="00074BD3">
      <w:pPr>
        <w:spacing w:after="0" w:line="240" w:lineRule="auto"/>
        <w:rPr>
          <w:rFonts w:ascii="Calibri" w:eastAsia="Times New Roman" w:hAnsi="Calibri" w:cs="Calibri"/>
          <w:color w:val="212121"/>
        </w:rPr>
      </w:pPr>
      <w:r w:rsidRPr="00074BD3">
        <w:rPr>
          <w:rFonts w:ascii="Cambria" w:eastAsia="Times New Roman" w:hAnsi="Cambria" w:cs="Calibri"/>
          <w:b/>
          <w:bCs/>
          <w:color w:val="201F1E"/>
          <w:sz w:val="18"/>
          <w:szCs w:val="18"/>
          <w:lang w:val="en-CA"/>
        </w:rPr>
        <w:t>Email</w:t>
      </w:r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>: </w:t>
      </w:r>
      <w:hyperlink r:id="rId8" w:tgtFrame="_blank" w:history="1">
        <w:r w:rsidRPr="00074BD3">
          <w:rPr>
            <w:rFonts w:ascii="Cambria" w:eastAsia="Times New Roman" w:hAnsi="Cambria" w:cs="Calibri"/>
            <w:color w:val="0054A4"/>
            <w:sz w:val="18"/>
            <w:szCs w:val="18"/>
            <w:u w:val="single"/>
            <w:lang w:val="en-CA"/>
          </w:rPr>
          <w:t>realtor.malav@gmail.com</w:t>
        </w:r>
      </w:hyperlink>
    </w:p>
    <w:p w14:paraId="2BE4F2CA" w14:textId="77777777" w:rsidR="00074BD3" w:rsidRPr="00074BD3" w:rsidRDefault="00074BD3" w:rsidP="00074BD3">
      <w:pPr>
        <w:spacing w:after="0" w:line="480" w:lineRule="auto"/>
        <w:rPr>
          <w:rFonts w:ascii="Calibri" w:eastAsia="Times New Roman" w:hAnsi="Calibri" w:cs="Calibri"/>
          <w:color w:val="202124"/>
        </w:rPr>
      </w:pPr>
      <w:r w:rsidRPr="00074BD3">
        <w:rPr>
          <w:rFonts w:ascii="Cambria" w:eastAsia="Times New Roman" w:hAnsi="Cambria" w:cs="Calibri"/>
          <w:b/>
          <w:bCs/>
          <w:color w:val="201F1E"/>
          <w:sz w:val="18"/>
          <w:szCs w:val="18"/>
          <w:lang w:val="en-CA"/>
        </w:rPr>
        <w:t>Website</w:t>
      </w:r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>: </w:t>
      </w:r>
      <w:hyperlink r:id="rId9" w:tgtFrame="_blank" w:history="1">
        <w:r w:rsidRPr="00074BD3">
          <w:rPr>
            <w:rFonts w:ascii="Cambria" w:eastAsia="Times New Roman" w:hAnsi="Cambria" w:cs="Calibri"/>
            <w:color w:val="0054A4"/>
            <w:sz w:val="18"/>
            <w:szCs w:val="18"/>
            <w:u w:val="single"/>
            <w:lang w:val="en-CA"/>
          </w:rPr>
          <w:t>malavpanchal.ca</w:t>
        </w:r>
      </w:hyperlink>
    </w:p>
    <w:p w14:paraId="0942F811" w14:textId="77777777" w:rsidR="00074BD3" w:rsidRPr="00074BD3" w:rsidRDefault="00074BD3" w:rsidP="00074BD3">
      <w:pPr>
        <w:spacing w:after="0" w:line="240" w:lineRule="auto"/>
        <w:rPr>
          <w:rFonts w:ascii="Calibri" w:eastAsia="Times New Roman" w:hAnsi="Calibri" w:cs="Calibri"/>
          <w:color w:val="212121"/>
        </w:rPr>
      </w:pPr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 xml:space="preserve">This email is confidential.  If you received it in error, notify the sender by reply email, then permanently delete </w:t>
      </w:r>
      <w:proofErr w:type="gramStart"/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>it</w:t>
      </w:r>
      <w:proofErr w:type="gramEnd"/>
      <w:r w:rsidRPr="00074BD3">
        <w:rPr>
          <w:rFonts w:ascii="Cambria" w:eastAsia="Times New Roman" w:hAnsi="Cambria" w:cs="Calibri"/>
          <w:color w:val="201F1E"/>
          <w:sz w:val="18"/>
          <w:szCs w:val="18"/>
          <w:lang w:val="en-CA"/>
        </w:rPr>
        <w:t xml:space="preserve"> and make no copies.</w:t>
      </w:r>
    </w:p>
    <w:p w14:paraId="1855F82E" w14:textId="77777777" w:rsidR="00D72348" w:rsidRDefault="00D72348"/>
    <w:sectPr w:rsidR="00D7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5993" w14:textId="77777777" w:rsidR="00074BD3" w:rsidRDefault="00074BD3" w:rsidP="00074BD3">
      <w:pPr>
        <w:spacing w:after="0" w:line="240" w:lineRule="auto"/>
      </w:pPr>
      <w:r>
        <w:separator/>
      </w:r>
    </w:p>
  </w:endnote>
  <w:endnote w:type="continuationSeparator" w:id="0">
    <w:p w14:paraId="68FD0A2F" w14:textId="77777777" w:rsidR="00074BD3" w:rsidRDefault="00074BD3" w:rsidP="0007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D0F5" w14:textId="77777777" w:rsidR="00074BD3" w:rsidRDefault="00074BD3" w:rsidP="00074BD3">
      <w:pPr>
        <w:spacing w:after="0" w:line="240" w:lineRule="auto"/>
      </w:pPr>
      <w:r>
        <w:separator/>
      </w:r>
    </w:p>
  </w:footnote>
  <w:footnote w:type="continuationSeparator" w:id="0">
    <w:p w14:paraId="397C1FB5" w14:textId="77777777" w:rsidR="00074BD3" w:rsidRDefault="00074BD3" w:rsidP="00074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D3"/>
    <w:rsid w:val="00074BD3"/>
    <w:rsid w:val="00D7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6E193"/>
  <w15:chartTrackingRefBased/>
  <w15:docId w15:val="{7D42D639-D87D-4C9F-8EDD-42AA3DB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B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ltor.malav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//51988502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//6477084395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alavpanchal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Panchal, Malav</dc:creator>
  <cp:keywords/>
  <dc:description/>
  <cp:lastModifiedBy>Panchal, Malav</cp:lastModifiedBy>
  <cp:revision>1</cp:revision>
  <dcterms:created xsi:type="dcterms:W3CDTF">2021-12-12T22:12:00Z</dcterms:created>
  <dcterms:modified xsi:type="dcterms:W3CDTF">2021-12-12T22:22:00Z</dcterms:modified>
</cp:coreProperties>
</file>