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E14A0" w14:textId="373044BE" w:rsidR="00D16FF8" w:rsidRPr="00F1091E" w:rsidRDefault="00BE0683">
      <w:pPr>
        <w:pStyle w:val="Heading1"/>
        <w:rPr>
          <w:lang w:val="en-GB"/>
        </w:rPr>
      </w:pPr>
      <w:r>
        <w:rPr>
          <w:lang w:val="en-GB"/>
        </w:rPr>
        <w:t>Frontend Interview Questions</w:t>
      </w:r>
    </w:p>
    <w:p w14:paraId="605BA616" w14:textId="20A9B763" w:rsidR="00D16FF8" w:rsidRDefault="00BE0683" w:rsidP="00494233">
      <w:pPr>
        <w:pStyle w:val="Heading3"/>
        <w:rPr>
          <w:lang w:val="en-GB" w:bidi="en-GB"/>
        </w:rPr>
      </w:pPr>
      <w:r>
        <w:rPr>
          <w:lang w:val="en-GB" w:bidi="en-GB"/>
        </w:rPr>
        <w:t xml:space="preserve">Reverse a string in </w:t>
      </w:r>
      <w:proofErr w:type="spellStart"/>
      <w:r>
        <w:rPr>
          <w:lang w:val="en-GB" w:bidi="en-GB"/>
        </w:rPr>
        <w:t>Javascript</w:t>
      </w:r>
      <w:proofErr w:type="spellEnd"/>
      <w:r w:rsidR="00590A6E">
        <w:rPr>
          <w:lang w:val="en-GB" w:bidi="en-GB"/>
        </w:rPr>
        <w:t>:</w:t>
      </w:r>
    </w:p>
    <w:p w14:paraId="5E7E2B97" w14:textId="77777777" w:rsidR="00BE0683" w:rsidRPr="00BE0683" w:rsidRDefault="00BE0683" w:rsidP="00BE0683">
      <w:pPr>
        <w:rPr>
          <w:lang w:val="en-GB" w:bidi="en-GB"/>
        </w:rPr>
      </w:pPr>
    </w:p>
    <w:p w14:paraId="103C1FA5" w14:textId="6ECF2C4A" w:rsidR="00BE0683" w:rsidRPr="00BE0683" w:rsidRDefault="00590A6E" w:rsidP="00BE0683">
      <w:pPr>
        <w:pBdr>
          <w:top w:val="single" w:sz="6" w:space="0" w:color="F0EFED"/>
          <w:left w:val="single" w:sz="6" w:space="0" w:color="F0EFED"/>
          <w:bottom w:val="single" w:sz="6" w:space="0" w:color="F0EFED"/>
          <w:right w:val="single" w:sz="6" w:space="0" w:color="F0EFED"/>
        </w:pBdr>
        <w:shd w:val="clear" w:color="auto" w:fill="F6F5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Pr>
          <w:rFonts w:ascii="Courier New" w:hAnsi="Courier New" w:cs="Courier New"/>
          <w:color w:val="0077AA"/>
          <w:sz w:val="20"/>
          <w:szCs w:val="20"/>
        </w:rPr>
        <w:t xml:space="preserve">Ans: </w:t>
      </w:r>
      <w:r w:rsidR="00BE0683" w:rsidRPr="00BE0683">
        <w:rPr>
          <w:rFonts w:ascii="Courier New" w:hAnsi="Courier New" w:cs="Courier New"/>
          <w:color w:val="0077AA"/>
          <w:sz w:val="20"/>
          <w:szCs w:val="20"/>
        </w:rPr>
        <w:t>let</w:t>
      </w:r>
      <w:r w:rsidR="00BE0683" w:rsidRPr="00BE0683">
        <w:rPr>
          <w:rFonts w:ascii="Courier New" w:hAnsi="Courier New" w:cs="Courier New"/>
          <w:color w:val="212121"/>
          <w:sz w:val="20"/>
          <w:szCs w:val="20"/>
        </w:rPr>
        <w:t xml:space="preserve"> str </w:t>
      </w:r>
      <w:r w:rsidR="00BE0683" w:rsidRPr="00BE0683">
        <w:rPr>
          <w:rFonts w:ascii="Courier New" w:hAnsi="Courier New" w:cs="Courier New"/>
          <w:color w:val="9A6E3A"/>
          <w:sz w:val="20"/>
          <w:szCs w:val="20"/>
        </w:rPr>
        <w:t>=</w:t>
      </w:r>
      <w:r w:rsidR="00BE0683" w:rsidRPr="00BE0683">
        <w:rPr>
          <w:rFonts w:ascii="Courier New" w:hAnsi="Courier New" w:cs="Courier New"/>
          <w:color w:val="212121"/>
          <w:sz w:val="20"/>
          <w:szCs w:val="20"/>
        </w:rPr>
        <w:t xml:space="preserve"> </w:t>
      </w:r>
      <w:r w:rsidR="00BE0683" w:rsidRPr="00BE0683">
        <w:rPr>
          <w:rFonts w:ascii="Courier New" w:hAnsi="Courier New" w:cs="Courier New"/>
          <w:color w:val="669900"/>
          <w:sz w:val="20"/>
          <w:szCs w:val="20"/>
        </w:rPr>
        <w:t>"hello"</w:t>
      </w:r>
      <w:r w:rsidR="00BE0683" w:rsidRPr="00BE0683">
        <w:rPr>
          <w:rFonts w:ascii="Courier New" w:hAnsi="Courier New" w:cs="Courier New"/>
          <w:color w:val="999999"/>
          <w:sz w:val="20"/>
          <w:szCs w:val="20"/>
        </w:rPr>
        <w:t>;</w:t>
      </w:r>
    </w:p>
    <w:p w14:paraId="6D96C758" w14:textId="77777777" w:rsidR="00BE0683" w:rsidRPr="00BE0683" w:rsidRDefault="00BE0683" w:rsidP="00BE0683">
      <w:pPr>
        <w:pBdr>
          <w:top w:val="single" w:sz="6" w:space="0" w:color="F0EFED"/>
          <w:left w:val="single" w:sz="6" w:space="0" w:color="F0EFED"/>
          <w:bottom w:val="single" w:sz="6" w:space="0" w:color="F0EFED"/>
          <w:right w:val="single" w:sz="6" w:space="0" w:color="F0EFED"/>
        </w:pBdr>
        <w:shd w:val="clear" w:color="auto" w:fill="F6F5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sidRPr="00BE0683">
        <w:rPr>
          <w:rFonts w:ascii="Courier New" w:hAnsi="Courier New" w:cs="Courier New"/>
          <w:color w:val="0077AA"/>
          <w:sz w:val="20"/>
          <w:szCs w:val="20"/>
        </w:rPr>
        <w:t>let</w:t>
      </w:r>
      <w:r w:rsidRPr="00BE0683">
        <w:rPr>
          <w:rFonts w:ascii="Courier New" w:hAnsi="Courier New" w:cs="Courier New"/>
          <w:color w:val="212121"/>
          <w:sz w:val="20"/>
          <w:szCs w:val="20"/>
        </w:rPr>
        <w:t xml:space="preserve"> reversed </w:t>
      </w:r>
      <w:r w:rsidRPr="00BE0683">
        <w:rPr>
          <w:rFonts w:ascii="Courier New" w:hAnsi="Courier New" w:cs="Courier New"/>
          <w:color w:val="9A6E3A"/>
          <w:sz w:val="20"/>
          <w:szCs w:val="20"/>
        </w:rPr>
        <w:t>=</w:t>
      </w:r>
      <w:r w:rsidRPr="00BE0683">
        <w:rPr>
          <w:rFonts w:ascii="Courier New" w:hAnsi="Courier New" w:cs="Courier New"/>
          <w:color w:val="212121"/>
          <w:sz w:val="20"/>
          <w:szCs w:val="20"/>
        </w:rPr>
        <w:t xml:space="preserve"> </w:t>
      </w:r>
      <w:proofErr w:type="spellStart"/>
      <w:r w:rsidRPr="00BE0683">
        <w:rPr>
          <w:rFonts w:ascii="Courier New" w:hAnsi="Courier New" w:cs="Courier New"/>
          <w:color w:val="212121"/>
          <w:sz w:val="20"/>
          <w:szCs w:val="20"/>
        </w:rPr>
        <w:t>str</w:t>
      </w:r>
      <w:r w:rsidRPr="00BE0683">
        <w:rPr>
          <w:rFonts w:ascii="Courier New" w:hAnsi="Courier New" w:cs="Courier New"/>
          <w:color w:val="999999"/>
          <w:sz w:val="20"/>
          <w:szCs w:val="20"/>
        </w:rPr>
        <w:t>.</w:t>
      </w:r>
      <w:r w:rsidRPr="00BE0683">
        <w:rPr>
          <w:rFonts w:ascii="Courier New" w:hAnsi="Courier New" w:cs="Courier New"/>
          <w:color w:val="DD4A68"/>
          <w:sz w:val="20"/>
          <w:szCs w:val="20"/>
        </w:rPr>
        <w:t>split</w:t>
      </w:r>
      <w:proofErr w:type="spellEnd"/>
      <w:r w:rsidRPr="00BE0683">
        <w:rPr>
          <w:rFonts w:ascii="Courier New" w:hAnsi="Courier New" w:cs="Courier New"/>
          <w:color w:val="999999"/>
          <w:sz w:val="20"/>
          <w:szCs w:val="20"/>
        </w:rPr>
        <w:t>(</w:t>
      </w:r>
      <w:r w:rsidRPr="00BE0683">
        <w:rPr>
          <w:rFonts w:ascii="Courier New" w:hAnsi="Courier New" w:cs="Courier New"/>
          <w:color w:val="669900"/>
          <w:sz w:val="20"/>
          <w:szCs w:val="20"/>
        </w:rPr>
        <w:t>""</w:t>
      </w:r>
      <w:r w:rsidRPr="00BE0683">
        <w:rPr>
          <w:rFonts w:ascii="Courier New" w:hAnsi="Courier New" w:cs="Courier New"/>
          <w:color w:val="999999"/>
          <w:sz w:val="20"/>
          <w:szCs w:val="20"/>
        </w:rPr>
        <w:t>).</w:t>
      </w:r>
      <w:r w:rsidRPr="00BE0683">
        <w:rPr>
          <w:rFonts w:ascii="Courier New" w:hAnsi="Courier New" w:cs="Courier New"/>
          <w:color w:val="DD4A68"/>
          <w:sz w:val="20"/>
          <w:szCs w:val="20"/>
        </w:rPr>
        <w:t>reverse</w:t>
      </w:r>
      <w:r w:rsidRPr="00BE0683">
        <w:rPr>
          <w:rFonts w:ascii="Courier New" w:hAnsi="Courier New" w:cs="Courier New"/>
          <w:color w:val="999999"/>
          <w:sz w:val="20"/>
          <w:szCs w:val="20"/>
        </w:rPr>
        <w:t>().</w:t>
      </w:r>
      <w:r w:rsidRPr="00BE0683">
        <w:rPr>
          <w:rFonts w:ascii="Courier New" w:hAnsi="Courier New" w:cs="Courier New"/>
          <w:color w:val="DD4A68"/>
          <w:sz w:val="20"/>
          <w:szCs w:val="20"/>
        </w:rPr>
        <w:t>join</w:t>
      </w:r>
      <w:r w:rsidRPr="00BE0683">
        <w:rPr>
          <w:rFonts w:ascii="Courier New" w:hAnsi="Courier New" w:cs="Courier New"/>
          <w:color w:val="999999"/>
          <w:sz w:val="20"/>
          <w:szCs w:val="20"/>
        </w:rPr>
        <w:t>(</w:t>
      </w:r>
      <w:r w:rsidRPr="00BE0683">
        <w:rPr>
          <w:rFonts w:ascii="Courier New" w:hAnsi="Courier New" w:cs="Courier New"/>
          <w:color w:val="669900"/>
          <w:sz w:val="20"/>
          <w:szCs w:val="20"/>
        </w:rPr>
        <w:t>""</w:t>
      </w:r>
      <w:r w:rsidRPr="00BE0683">
        <w:rPr>
          <w:rFonts w:ascii="Courier New" w:hAnsi="Courier New" w:cs="Courier New"/>
          <w:color w:val="999999"/>
          <w:sz w:val="20"/>
          <w:szCs w:val="20"/>
        </w:rPr>
        <w:t>);</w:t>
      </w:r>
    </w:p>
    <w:p w14:paraId="36FF8298" w14:textId="7102C11B" w:rsidR="00D16FF8" w:rsidRPr="00F1091E" w:rsidRDefault="00D16FF8">
      <w:pPr>
        <w:rPr>
          <w:lang w:val="en-GB"/>
        </w:rPr>
      </w:pPr>
    </w:p>
    <w:p w14:paraId="0341CA94" w14:textId="5270B235" w:rsidR="00D16FF8" w:rsidRDefault="00590A6E" w:rsidP="00703EE4">
      <w:pPr>
        <w:pStyle w:val="Heading3"/>
        <w:rPr>
          <w:lang w:val="en-GB"/>
        </w:rPr>
      </w:pPr>
      <w:r>
        <w:rPr>
          <w:lang w:val="en-GB"/>
        </w:rPr>
        <w:t>Output of the code</w:t>
      </w:r>
    </w:p>
    <w:p w14:paraId="2AC95515" w14:textId="77777777" w:rsidR="00590A6E" w:rsidRPr="00590A6E" w:rsidRDefault="00590A6E" w:rsidP="00590A6E">
      <w:pPr>
        <w:rPr>
          <w:rFonts w:ascii="Courier New" w:hAnsi="Courier New" w:cs="Courier New"/>
          <w:color w:val="657B83"/>
          <w:sz w:val="21"/>
          <w:szCs w:val="21"/>
          <w:shd w:val="clear" w:color="auto" w:fill="FFFFFC"/>
        </w:rPr>
      </w:pPr>
      <w:r w:rsidRPr="00590A6E">
        <w:rPr>
          <w:rFonts w:ascii="Courier New" w:hAnsi="Courier New" w:cs="Courier New"/>
          <w:color w:val="859900"/>
          <w:sz w:val="21"/>
          <w:szCs w:val="21"/>
          <w:bdr w:val="none" w:sz="0" w:space="0" w:color="auto" w:frame="1"/>
        </w:rPr>
        <w:t>var</w:t>
      </w:r>
      <w:r w:rsidRPr="00590A6E">
        <w:rPr>
          <w:rFonts w:ascii="Courier New" w:hAnsi="Courier New" w:cs="Courier New"/>
          <w:color w:val="657B83"/>
          <w:sz w:val="21"/>
          <w:szCs w:val="21"/>
          <w:shd w:val="clear" w:color="auto" w:fill="FFFFFC"/>
        </w:rPr>
        <w:t xml:space="preserve"> a={},</w:t>
      </w:r>
    </w:p>
    <w:p w14:paraId="08D1CE1E" w14:textId="77777777" w:rsidR="00590A6E" w:rsidRPr="00590A6E" w:rsidRDefault="00590A6E" w:rsidP="00590A6E">
      <w:pPr>
        <w:rPr>
          <w:rFonts w:ascii="Courier New" w:hAnsi="Courier New" w:cs="Courier New"/>
          <w:color w:val="657B83"/>
          <w:sz w:val="21"/>
          <w:szCs w:val="21"/>
          <w:shd w:val="clear" w:color="auto" w:fill="FFFFFC"/>
        </w:rPr>
      </w:pPr>
      <w:r w:rsidRPr="00590A6E">
        <w:rPr>
          <w:rFonts w:ascii="Courier New" w:hAnsi="Courier New" w:cs="Courier New"/>
          <w:color w:val="657B83"/>
          <w:sz w:val="21"/>
          <w:szCs w:val="21"/>
          <w:shd w:val="clear" w:color="auto" w:fill="FFFFFC"/>
        </w:rPr>
        <w:t xml:space="preserve">    b={</w:t>
      </w:r>
      <w:proofErr w:type="spellStart"/>
      <w:r w:rsidRPr="00590A6E">
        <w:rPr>
          <w:rFonts w:ascii="Courier New" w:hAnsi="Courier New" w:cs="Courier New"/>
          <w:color w:val="B58900"/>
          <w:sz w:val="21"/>
          <w:szCs w:val="21"/>
          <w:bdr w:val="none" w:sz="0" w:space="0" w:color="auto" w:frame="1"/>
        </w:rPr>
        <w:t>key</w:t>
      </w:r>
      <w:r w:rsidRPr="00590A6E">
        <w:rPr>
          <w:rFonts w:ascii="Courier New" w:hAnsi="Courier New" w:cs="Courier New"/>
          <w:color w:val="657B83"/>
          <w:sz w:val="21"/>
          <w:szCs w:val="21"/>
          <w:shd w:val="clear" w:color="auto" w:fill="FFFFFC"/>
        </w:rPr>
        <w:t>:</w:t>
      </w:r>
      <w:r w:rsidRPr="00590A6E">
        <w:rPr>
          <w:rFonts w:ascii="Courier New" w:hAnsi="Courier New" w:cs="Courier New"/>
          <w:color w:val="2AA198"/>
          <w:sz w:val="21"/>
          <w:szCs w:val="21"/>
          <w:bdr w:val="none" w:sz="0" w:space="0" w:color="auto" w:frame="1"/>
        </w:rPr>
        <w:t>'b</w:t>
      </w:r>
      <w:proofErr w:type="spellEnd"/>
      <w:r w:rsidRPr="00590A6E">
        <w:rPr>
          <w:rFonts w:ascii="Courier New" w:hAnsi="Courier New" w:cs="Courier New"/>
          <w:color w:val="2AA198"/>
          <w:sz w:val="21"/>
          <w:szCs w:val="21"/>
          <w:bdr w:val="none" w:sz="0" w:space="0" w:color="auto" w:frame="1"/>
        </w:rPr>
        <w:t>'</w:t>
      </w:r>
      <w:r w:rsidRPr="00590A6E">
        <w:rPr>
          <w:rFonts w:ascii="Courier New" w:hAnsi="Courier New" w:cs="Courier New"/>
          <w:color w:val="657B83"/>
          <w:sz w:val="21"/>
          <w:szCs w:val="21"/>
          <w:shd w:val="clear" w:color="auto" w:fill="FFFFFC"/>
        </w:rPr>
        <w:t>},</w:t>
      </w:r>
    </w:p>
    <w:p w14:paraId="73DD03F3" w14:textId="77777777" w:rsidR="00590A6E" w:rsidRPr="00590A6E" w:rsidRDefault="00590A6E" w:rsidP="00590A6E">
      <w:pPr>
        <w:rPr>
          <w:rFonts w:ascii="Courier New" w:hAnsi="Courier New" w:cs="Courier New"/>
          <w:color w:val="657B83"/>
          <w:sz w:val="21"/>
          <w:szCs w:val="21"/>
          <w:shd w:val="clear" w:color="auto" w:fill="FFFFFC"/>
        </w:rPr>
      </w:pPr>
      <w:r w:rsidRPr="00590A6E">
        <w:rPr>
          <w:rFonts w:ascii="Courier New" w:hAnsi="Courier New" w:cs="Courier New"/>
          <w:color w:val="657B83"/>
          <w:sz w:val="21"/>
          <w:szCs w:val="21"/>
          <w:shd w:val="clear" w:color="auto" w:fill="FFFFFC"/>
        </w:rPr>
        <w:t xml:space="preserve">    c={</w:t>
      </w:r>
      <w:proofErr w:type="spellStart"/>
      <w:r w:rsidRPr="00590A6E">
        <w:rPr>
          <w:rFonts w:ascii="Courier New" w:hAnsi="Courier New" w:cs="Courier New"/>
          <w:color w:val="B58900"/>
          <w:sz w:val="21"/>
          <w:szCs w:val="21"/>
          <w:bdr w:val="none" w:sz="0" w:space="0" w:color="auto" w:frame="1"/>
        </w:rPr>
        <w:t>key</w:t>
      </w:r>
      <w:r w:rsidRPr="00590A6E">
        <w:rPr>
          <w:rFonts w:ascii="Courier New" w:hAnsi="Courier New" w:cs="Courier New"/>
          <w:color w:val="657B83"/>
          <w:sz w:val="21"/>
          <w:szCs w:val="21"/>
          <w:shd w:val="clear" w:color="auto" w:fill="FFFFFC"/>
        </w:rPr>
        <w:t>:</w:t>
      </w:r>
      <w:r w:rsidRPr="00590A6E">
        <w:rPr>
          <w:rFonts w:ascii="Courier New" w:hAnsi="Courier New" w:cs="Courier New"/>
          <w:color w:val="2AA198"/>
          <w:sz w:val="21"/>
          <w:szCs w:val="21"/>
          <w:bdr w:val="none" w:sz="0" w:space="0" w:color="auto" w:frame="1"/>
        </w:rPr>
        <w:t>'c</w:t>
      </w:r>
      <w:proofErr w:type="spellEnd"/>
      <w:r w:rsidRPr="00590A6E">
        <w:rPr>
          <w:rFonts w:ascii="Courier New" w:hAnsi="Courier New" w:cs="Courier New"/>
          <w:color w:val="2AA198"/>
          <w:sz w:val="21"/>
          <w:szCs w:val="21"/>
          <w:bdr w:val="none" w:sz="0" w:space="0" w:color="auto" w:frame="1"/>
        </w:rPr>
        <w:t>'</w:t>
      </w:r>
      <w:r w:rsidRPr="00590A6E">
        <w:rPr>
          <w:rFonts w:ascii="Courier New" w:hAnsi="Courier New" w:cs="Courier New"/>
          <w:color w:val="657B83"/>
          <w:sz w:val="21"/>
          <w:szCs w:val="21"/>
          <w:shd w:val="clear" w:color="auto" w:fill="FFFFFC"/>
        </w:rPr>
        <w:t>};</w:t>
      </w:r>
    </w:p>
    <w:p w14:paraId="00ED842E" w14:textId="77777777" w:rsidR="00590A6E" w:rsidRPr="00590A6E" w:rsidRDefault="00590A6E" w:rsidP="00590A6E">
      <w:pPr>
        <w:rPr>
          <w:rFonts w:ascii="Courier New" w:hAnsi="Courier New" w:cs="Courier New"/>
          <w:color w:val="657B83"/>
          <w:sz w:val="21"/>
          <w:szCs w:val="21"/>
          <w:shd w:val="clear" w:color="auto" w:fill="FFFFFC"/>
        </w:rPr>
      </w:pPr>
    </w:p>
    <w:p w14:paraId="32F498C7" w14:textId="77777777" w:rsidR="00590A6E" w:rsidRPr="00590A6E" w:rsidRDefault="00590A6E" w:rsidP="00590A6E">
      <w:pPr>
        <w:rPr>
          <w:rFonts w:ascii="Courier New" w:hAnsi="Courier New" w:cs="Courier New"/>
          <w:color w:val="657B83"/>
          <w:sz w:val="21"/>
          <w:szCs w:val="21"/>
          <w:shd w:val="clear" w:color="auto" w:fill="FFFFFC"/>
        </w:rPr>
      </w:pPr>
      <w:r w:rsidRPr="00590A6E">
        <w:rPr>
          <w:rFonts w:ascii="Courier New" w:hAnsi="Courier New" w:cs="Courier New"/>
          <w:color w:val="657B83"/>
          <w:sz w:val="21"/>
          <w:szCs w:val="21"/>
          <w:shd w:val="clear" w:color="auto" w:fill="FFFFFC"/>
        </w:rPr>
        <w:t>a[b]=</w:t>
      </w:r>
      <w:r w:rsidRPr="00590A6E">
        <w:rPr>
          <w:rFonts w:ascii="Courier New" w:hAnsi="Courier New" w:cs="Courier New"/>
          <w:color w:val="2AA198"/>
          <w:sz w:val="21"/>
          <w:szCs w:val="21"/>
          <w:bdr w:val="none" w:sz="0" w:space="0" w:color="auto" w:frame="1"/>
        </w:rPr>
        <w:t>123</w:t>
      </w:r>
      <w:r w:rsidRPr="00590A6E">
        <w:rPr>
          <w:rFonts w:ascii="Courier New" w:hAnsi="Courier New" w:cs="Courier New"/>
          <w:color w:val="657B83"/>
          <w:sz w:val="21"/>
          <w:szCs w:val="21"/>
          <w:shd w:val="clear" w:color="auto" w:fill="FFFFFC"/>
        </w:rPr>
        <w:t>;</w:t>
      </w:r>
    </w:p>
    <w:p w14:paraId="6C95C962" w14:textId="77777777" w:rsidR="00590A6E" w:rsidRPr="00590A6E" w:rsidRDefault="00590A6E" w:rsidP="00590A6E">
      <w:pPr>
        <w:rPr>
          <w:rFonts w:ascii="Courier New" w:hAnsi="Courier New" w:cs="Courier New"/>
          <w:color w:val="657B83"/>
          <w:sz w:val="21"/>
          <w:szCs w:val="21"/>
          <w:shd w:val="clear" w:color="auto" w:fill="FFFFFC"/>
        </w:rPr>
      </w:pPr>
      <w:r w:rsidRPr="00590A6E">
        <w:rPr>
          <w:rFonts w:ascii="Courier New" w:hAnsi="Courier New" w:cs="Courier New"/>
          <w:color w:val="657B83"/>
          <w:sz w:val="21"/>
          <w:szCs w:val="21"/>
          <w:shd w:val="clear" w:color="auto" w:fill="FFFFFC"/>
        </w:rPr>
        <w:t>a[c]=</w:t>
      </w:r>
      <w:r w:rsidRPr="00590A6E">
        <w:rPr>
          <w:rFonts w:ascii="Courier New" w:hAnsi="Courier New" w:cs="Courier New"/>
          <w:color w:val="2AA198"/>
          <w:sz w:val="21"/>
          <w:szCs w:val="21"/>
          <w:bdr w:val="none" w:sz="0" w:space="0" w:color="auto" w:frame="1"/>
        </w:rPr>
        <w:t>456</w:t>
      </w:r>
      <w:r w:rsidRPr="00590A6E">
        <w:rPr>
          <w:rFonts w:ascii="Courier New" w:hAnsi="Courier New" w:cs="Courier New"/>
          <w:color w:val="657B83"/>
          <w:sz w:val="21"/>
          <w:szCs w:val="21"/>
          <w:shd w:val="clear" w:color="auto" w:fill="FFFFFC"/>
        </w:rPr>
        <w:t>;</w:t>
      </w:r>
    </w:p>
    <w:p w14:paraId="42023E46" w14:textId="59D756DD" w:rsidR="00590A6E" w:rsidRDefault="00590A6E" w:rsidP="00590A6E">
      <w:pPr>
        <w:rPr>
          <w:rFonts w:ascii="Courier New" w:hAnsi="Courier New" w:cs="Courier New"/>
          <w:color w:val="657B83"/>
          <w:sz w:val="21"/>
          <w:szCs w:val="21"/>
          <w:shd w:val="clear" w:color="auto" w:fill="FFFFFC"/>
        </w:rPr>
      </w:pPr>
      <w:r w:rsidRPr="00590A6E">
        <w:rPr>
          <w:rFonts w:ascii="Courier New" w:hAnsi="Courier New" w:cs="Courier New"/>
          <w:color w:val="B58900"/>
          <w:sz w:val="21"/>
          <w:szCs w:val="21"/>
          <w:bdr w:val="none" w:sz="0" w:space="0" w:color="auto" w:frame="1"/>
        </w:rPr>
        <w:t>console</w:t>
      </w:r>
      <w:r w:rsidRPr="00590A6E">
        <w:rPr>
          <w:rFonts w:ascii="Courier New" w:hAnsi="Courier New" w:cs="Courier New"/>
          <w:color w:val="657B83"/>
          <w:sz w:val="21"/>
          <w:szCs w:val="21"/>
          <w:shd w:val="clear" w:color="auto" w:fill="FFFFFC"/>
        </w:rPr>
        <w:t>.</w:t>
      </w:r>
      <w:r w:rsidRPr="00590A6E">
        <w:rPr>
          <w:rFonts w:ascii="Courier New" w:hAnsi="Courier New" w:cs="Courier New"/>
          <w:color w:val="268BD2"/>
          <w:sz w:val="21"/>
          <w:szCs w:val="21"/>
          <w:bdr w:val="none" w:sz="0" w:space="0" w:color="auto" w:frame="1"/>
        </w:rPr>
        <w:t>log</w:t>
      </w:r>
      <w:r w:rsidRPr="00590A6E">
        <w:rPr>
          <w:rFonts w:ascii="Courier New" w:hAnsi="Courier New" w:cs="Courier New"/>
          <w:color w:val="657B83"/>
          <w:sz w:val="21"/>
          <w:szCs w:val="21"/>
          <w:shd w:val="clear" w:color="auto" w:fill="FFFFFC"/>
        </w:rPr>
        <w:t>(a[b]);</w:t>
      </w:r>
    </w:p>
    <w:p w14:paraId="685E581C" w14:textId="77777777" w:rsidR="00590A6E" w:rsidRPr="00590A6E" w:rsidRDefault="00590A6E" w:rsidP="00590A6E">
      <w:pPr>
        <w:rPr>
          <w:lang w:val="en-GB"/>
        </w:rPr>
      </w:pPr>
    </w:p>
    <w:p w14:paraId="0E053C93" w14:textId="4F835CAB" w:rsidR="00D16FF8" w:rsidRPr="00F1091E" w:rsidRDefault="00590A6E">
      <w:pPr>
        <w:rPr>
          <w:lang w:val="en-GB"/>
        </w:rPr>
      </w:pPr>
      <w:r>
        <w:rPr>
          <w:lang w:val="en-GB"/>
        </w:rPr>
        <w:t xml:space="preserve">Ans: 456, </w:t>
      </w:r>
      <w:r w:rsidRPr="00590A6E">
        <w:rPr>
          <w:rFonts w:ascii="Arial" w:hAnsi="Arial" w:cs="Arial"/>
          <w:color w:val="455065"/>
        </w:rPr>
        <w:t>When setting an object property, JavaScript will implicitly </w:t>
      </w:r>
      <w:proofErr w:type="spellStart"/>
      <w:r w:rsidRPr="00590A6E">
        <w:rPr>
          <w:rFonts w:ascii="Arial" w:eastAsiaTheme="majorEastAsia" w:hAnsi="Arial" w:cs="Arial"/>
          <w:b/>
          <w:bCs/>
          <w:color w:val="455065"/>
          <w:bdr w:val="none" w:sz="0" w:space="0" w:color="auto" w:frame="1"/>
        </w:rPr>
        <w:t>stringify</w:t>
      </w:r>
      <w:proofErr w:type="spellEnd"/>
      <w:r w:rsidRPr="00590A6E">
        <w:rPr>
          <w:rFonts w:ascii="Arial" w:hAnsi="Arial" w:cs="Arial"/>
          <w:color w:val="455065"/>
        </w:rPr>
        <w:t> the parameter value. In this case, since </w:t>
      </w:r>
      <w:r w:rsidRPr="00590A6E">
        <w:rPr>
          <w:rFonts w:ascii="Courier New" w:eastAsiaTheme="majorEastAsia" w:hAnsi="Courier New" w:cs="Courier New"/>
          <w:color w:val="455065"/>
          <w:sz w:val="21"/>
          <w:szCs w:val="21"/>
          <w:bdr w:val="single" w:sz="6" w:space="2" w:color="DFE3E9" w:frame="1"/>
          <w:shd w:val="clear" w:color="auto" w:fill="FFFFFC"/>
        </w:rPr>
        <w:t>b</w:t>
      </w:r>
      <w:r w:rsidRPr="00590A6E">
        <w:rPr>
          <w:rFonts w:ascii="Arial" w:hAnsi="Arial" w:cs="Arial"/>
          <w:color w:val="455065"/>
        </w:rPr>
        <w:t> and </w:t>
      </w:r>
      <w:r w:rsidRPr="00590A6E">
        <w:rPr>
          <w:rFonts w:ascii="Courier New" w:eastAsiaTheme="majorEastAsia" w:hAnsi="Courier New" w:cs="Courier New"/>
          <w:color w:val="455065"/>
          <w:sz w:val="21"/>
          <w:szCs w:val="21"/>
          <w:bdr w:val="single" w:sz="6" w:space="2" w:color="DFE3E9" w:frame="1"/>
          <w:shd w:val="clear" w:color="auto" w:fill="FFFFFC"/>
        </w:rPr>
        <w:t>c</w:t>
      </w:r>
      <w:r w:rsidRPr="00590A6E">
        <w:rPr>
          <w:rFonts w:ascii="Arial" w:hAnsi="Arial" w:cs="Arial"/>
          <w:color w:val="455065"/>
        </w:rPr>
        <w:t> are both objects, they will </w:t>
      </w:r>
      <w:r w:rsidRPr="00590A6E">
        <w:rPr>
          <w:rFonts w:ascii="Arial" w:eastAsiaTheme="majorEastAsia" w:hAnsi="Arial" w:cs="Arial"/>
          <w:i/>
          <w:iCs/>
          <w:color w:val="455065"/>
          <w:bdr w:val="none" w:sz="0" w:space="0" w:color="auto" w:frame="1"/>
        </w:rPr>
        <w:t>both</w:t>
      </w:r>
      <w:r w:rsidRPr="00590A6E">
        <w:rPr>
          <w:rFonts w:ascii="Arial" w:hAnsi="Arial" w:cs="Arial"/>
          <w:color w:val="455065"/>
        </w:rPr>
        <w:t> be converted to </w:t>
      </w:r>
      <w:r w:rsidRPr="00590A6E">
        <w:rPr>
          <w:rFonts w:ascii="Courier New" w:eastAsiaTheme="majorEastAsia" w:hAnsi="Courier New" w:cs="Courier New"/>
          <w:color w:val="455065"/>
          <w:sz w:val="21"/>
          <w:szCs w:val="21"/>
          <w:bdr w:val="single" w:sz="6" w:space="2" w:color="DFE3E9" w:frame="1"/>
          <w:shd w:val="clear" w:color="auto" w:fill="FFFFFC"/>
        </w:rPr>
        <w:t>"[object Object]"</w:t>
      </w:r>
      <w:r w:rsidRPr="00590A6E">
        <w:rPr>
          <w:rFonts w:ascii="Arial" w:hAnsi="Arial" w:cs="Arial"/>
          <w:color w:val="455065"/>
        </w:rPr>
        <w:t>. As a result, </w:t>
      </w:r>
      <w:r w:rsidRPr="00590A6E">
        <w:rPr>
          <w:rFonts w:ascii="Courier New" w:eastAsiaTheme="majorEastAsia" w:hAnsi="Courier New" w:cs="Courier New"/>
          <w:color w:val="455065"/>
          <w:sz w:val="21"/>
          <w:szCs w:val="21"/>
          <w:bdr w:val="single" w:sz="6" w:space="2" w:color="DFE3E9" w:frame="1"/>
          <w:shd w:val="clear" w:color="auto" w:fill="FFFFFC"/>
        </w:rPr>
        <w:t>a[b]</w:t>
      </w:r>
      <w:r w:rsidRPr="00590A6E">
        <w:rPr>
          <w:rFonts w:ascii="Arial" w:hAnsi="Arial" w:cs="Arial"/>
          <w:color w:val="455065"/>
        </w:rPr>
        <w:t> </w:t>
      </w:r>
      <w:proofErr w:type="spellStart"/>
      <w:r w:rsidRPr="00590A6E">
        <w:rPr>
          <w:rFonts w:ascii="Arial" w:hAnsi="Arial" w:cs="Arial"/>
          <w:color w:val="455065"/>
        </w:rPr>
        <w:t>and</w:t>
      </w:r>
      <w:r w:rsidRPr="00590A6E">
        <w:rPr>
          <w:rFonts w:ascii="Courier New" w:eastAsiaTheme="majorEastAsia" w:hAnsi="Courier New" w:cs="Courier New"/>
          <w:color w:val="455065"/>
          <w:sz w:val="21"/>
          <w:szCs w:val="21"/>
          <w:bdr w:val="single" w:sz="6" w:space="2" w:color="DFE3E9" w:frame="1"/>
          <w:shd w:val="clear" w:color="auto" w:fill="FFFFFC"/>
        </w:rPr>
        <w:t>a</w:t>
      </w:r>
      <w:proofErr w:type="spellEnd"/>
      <w:r w:rsidRPr="00590A6E">
        <w:rPr>
          <w:rFonts w:ascii="Courier New" w:eastAsiaTheme="majorEastAsia" w:hAnsi="Courier New" w:cs="Courier New"/>
          <w:color w:val="455065"/>
          <w:sz w:val="21"/>
          <w:szCs w:val="21"/>
          <w:bdr w:val="single" w:sz="6" w:space="2" w:color="DFE3E9" w:frame="1"/>
          <w:shd w:val="clear" w:color="auto" w:fill="FFFFFC"/>
        </w:rPr>
        <w:t>[c]</w:t>
      </w:r>
      <w:r w:rsidRPr="00590A6E">
        <w:rPr>
          <w:rFonts w:ascii="Arial" w:hAnsi="Arial" w:cs="Arial"/>
          <w:color w:val="455065"/>
        </w:rPr>
        <w:t> are both equivalent to </w:t>
      </w:r>
      <w:proofErr w:type="gramStart"/>
      <w:r w:rsidRPr="00590A6E">
        <w:rPr>
          <w:rFonts w:ascii="Courier New" w:eastAsiaTheme="majorEastAsia" w:hAnsi="Courier New" w:cs="Courier New"/>
          <w:color w:val="455065"/>
          <w:sz w:val="21"/>
          <w:szCs w:val="21"/>
          <w:bdr w:val="single" w:sz="6" w:space="2" w:color="DFE3E9" w:frame="1"/>
          <w:shd w:val="clear" w:color="auto" w:fill="FFFFFC"/>
        </w:rPr>
        <w:t>a[</w:t>
      </w:r>
      <w:proofErr w:type="gramEnd"/>
      <w:r w:rsidRPr="00590A6E">
        <w:rPr>
          <w:rFonts w:ascii="Courier New" w:eastAsiaTheme="majorEastAsia" w:hAnsi="Courier New" w:cs="Courier New"/>
          <w:color w:val="455065"/>
          <w:sz w:val="21"/>
          <w:szCs w:val="21"/>
          <w:bdr w:val="single" w:sz="6" w:space="2" w:color="DFE3E9" w:frame="1"/>
          <w:shd w:val="clear" w:color="auto" w:fill="FFFFFC"/>
        </w:rPr>
        <w:t>"[object Object]"]</w:t>
      </w:r>
      <w:r w:rsidRPr="00590A6E">
        <w:rPr>
          <w:rFonts w:ascii="Arial" w:hAnsi="Arial" w:cs="Arial"/>
          <w:color w:val="455065"/>
        </w:rPr>
        <w:t> and can be used interchangeably. Therefore, setting or referencing </w:t>
      </w:r>
      <w:r w:rsidRPr="00590A6E">
        <w:rPr>
          <w:rFonts w:ascii="Courier New" w:eastAsiaTheme="majorEastAsia" w:hAnsi="Courier New" w:cs="Courier New"/>
          <w:color w:val="455065"/>
          <w:sz w:val="21"/>
          <w:szCs w:val="21"/>
          <w:bdr w:val="single" w:sz="6" w:space="2" w:color="DFE3E9" w:frame="1"/>
          <w:shd w:val="clear" w:color="auto" w:fill="FFFFFC"/>
        </w:rPr>
        <w:t>a[c]</w:t>
      </w:r>
      <w:r w:rsidRPr="00590A6E">
        <w:rPr>
          <w:rFonts w:ascii="Arial" w:hAnsi="Arial" w:cs="Arial"/>
          <w:color w:val="455065"/>
        </w:rPr>
        <w:t> is precisely the same as setting or referencing </w:t>
      </w:r>
      <w:r w:rsidRPr="00590A6E">
        <w:rPr>
          <w:rFonts w:ascii="Courier New" w:eastAsiaTheme="majorEastAsia" w:hAnsi="Courier New" w:cs="Courier New"/>
          <w:color w:val="455065"/>
          <w:sz w:val="21"/>
          <w:szCs w:val="21"/>
          <w:bdr w:val="single" w:sz="6" w:space="2" w:color="DFE3E9" w:frame="1"/>
          <w:shd w:val="clear" w:color="auto" w:fill="FFFFFC"/>
        </w:rPr>
        <w:t>a[b]</w:t>
      </w:r>
      <w:r w:rsidRPr="00590A6E">
        <w:rPr>
          <w:rFonts w:ascii="Arial" w:hAnsi="Arial" w:cs="Arial"/>
          <w:color w:val="455065"/>
        </w:rPr>
        <w:t>.</w:t>
      </w:r>
    </w:p>
    <w:p w14:paraId="79F19EB4" w14:textId="7187E365" w:rsidR="00D16FF8" w:rsidRDefault="00590A6E">
      <w:pPr>
        <w:pStyle w:val="Heading3"/>
        <w:rPr>
          <w:lang w:val="en-GB"/>
        </w:rPr>
      </w:pPr>
      <w:r>
        <w:rPr>
          <w:lang w:val="en-GB"/>
        </w:rPr>
        <w:t>Console output of the below code:</w:t>
      </w:r>
    </w:p>
    <w:p w14:paraId="34B5CA86" w14:textId="77777777" w:rsidR="00590A6E" w:rsidRPr="00590A6E" w:rsidRDefault="00590A6E" w:rsidP="00590A6E">
      <w:pPr>
        <w:rPr>
          <w:rFonts w:ascii="Courier New" w:hAnsi="Courier New" w:cs="Courier New"/>
          <w:color w:val="657B83"/>
          <w:sz w:val="21"/>
          <w:szCs w:val="21"/>
          <w:shd w:val="clear" w:color="auto" w:fill="FFFFFC"/>
        </w:rPr>
      </w:pPr>
      <w:r w:rsidRPr="00590A6E">
        <w:rPr>
          <w:rFonts w:ascii="Courier New" w:hAnsi="Courier New" w:cs="Courier New"/>
          <w:color w:val="657B83"/>
          <w:sz w:val="21"/>
          <w:szCs w:val="21"/>
          <w:shd w:val="clear" w:color="auto" w:fill="FFFFFC"/>
        </w:rPr>
        <w:t>(</w:t>
      </w:r>
      <w:r w:rsidRPr="00590A6E">
        <w:rPr>
          <w:rFonts w:ascii="Courier New" w:hAnsi="Courier New" w:cs="Courier New"/>
          <w:color w:val="859900"/>
          <w:sz w:val="21"/>
          <w:szCs w:val="21"/>
          <w:bdr w:val="none" w:sz="0" w:space="0" w:color="auto" w:frame="1"/>
        </w:rPr>
        <w:t>function</w:t>
      </w:r>
      <w:r w:rsidRPr="00590A6E">
        <w:rPr>
          <w:rFonts w:ascii="Courier New" w:hAnsi="Courier New" w:cs="Courier New"/>
          <w:color w:val="657B83"/>
          <w:sz w:val="21"/>
          <w:szCs w:val="21"/>
          <w:shd w:val="clear" w:color="auto" w:fill="FFFFFC"/>
        </w:rPr>
        <w:t>(</w:t>
      </w:r>
      <w:r w:rsidRPr="00590A6E">
        <w:rPr>
          <w:rFonts w:ascii="Courier New" w:hAnsi="Courier New" w:cs="Courier New"/>
          <w:color w:val="657B83"/>
          <w:sz w:val="21"/>
          <w:szCs w:val="21"/>
          <w:bdr w:val="none" w:sz="0" w:space="0" w:color="auto" w:frame="1"/>
        </w:rPr>
        <w:t>x</w:t>
      </w:r>
      <w:r w:rsidRPr="00590A6E">
        <w:rPr>
          <w:rFonts w:ascii="Courier New" w:hAnsi="Courier New" w:cs="Courier New"/>
          <w:color w:val="657B83"/>
          <w:sz w:val="21"/>
          <w:szCs w:val="21"/>
          <w:shd w:val="clear" w:color="auto" w:fill="FFFFFC"/>
        </w:rPr>
        <w:t>) {</w:t>
      </w:r>
    </w:p>
    <w:p w14:paraId="3D2757B6" w14:textId="77777777" w:rsidR="00590A6E" w:rsidRPr="00590A6E" w:rsidRDefault="00590A6E" w:rsidP="00590A6E">
      <w:pPr>
        <w:rPr>
          <w:rFonts w:ascii="Courier New" w:hAnsi="Courier New" w:cs="Courier New"/>
          <w:color w:val="657B83"/>
          <w:sz w:val="21"/>
          <w:szCs w:val="21"/>
          <w:shd w:val="clear" w:color="auto" w:fill="FFFFFC"/>
        </w:rPr>
      </w:pPr>
      <w:r w:rsidRPr="00590A6E">
        <w:rPr>
          <w:rFonts w:ascii="Courier New" w:hAnsi="Courier New" w:cs="Courier New"/>
          <w:color w:val="657B83"/>
          <w:sz w:val="21"/>
          <w:szCs w:val="21"/>
          <w:shd w:val="clear" w:color="auto" w:fill="FFFFFC"/>
        </w:rPr>
        <w:t xml:space="preserve">    </w:t>
      </w:r>
      <w:r w:rsidRPr="00590A6E">
        <w:rPr>
          <w:rFonts w:ascii="Courier New" w:hAnsi="Courier New" w:cs="Courier New"/>
          <w:color w:val="859900"/>
          <w:sz w:val="21"/>
          <w:szCs w:val="21"/>
          <w:bdr w:val="none" w:sz="0" w:space="0" w:color="auto" w:frame="1"/>
        </w:rPr>
        <w:t>return</w:t>
      </w:r>
      <w:r w:rsidRPr="00590A6E">
        <w:rPr>
          <w:rFonts w:ascii="Courier New" w:hAnsi="Courier New" w:cs="Courier New"/>
          <w:color w:val="657B83"/>
          <w:sz w:val="21"/>
          <w:szCs w:val="21"/>
          <w:shd w:val="clear" w:color="auto" w:fill="FFFFFC"/>
        </w:rPr>
        <w:t xml:space="preserve"> (</w:t>
      </w:r>
      <w:r w:rsidRPr="00590A6E">
        <w:rPr>
          <w:rFonts w:ascii="Courier New" w:hAnsi="Courier New" w:cs="Courier New"/>
          <w:color w:val="859900"/>
          <w:sz w:val="21"/>
          <w:szCs w:val="21"/>
          <w:bdr w:val="none" w:sz="0" w:space="0" w:color="auto" w:frame="1"/>
        </w:rPr>
        <w:t>function</w:t>
      </w:r>
      <w:r w:rsidRPr="00590A6E">
        <w:rPr>
          <w:rFonts w:ascii="Courier New" w:hAnsi="Courier New" w:cs="Courier New"/>
          <w:color w:val="657B83"/>
          <w:sz w:val="21"/>
          <w:szCs w:val="21"/>
          <w:shd w:val="clear" w:color="auto" w:fill="FFFFFC"/>
        </w:rPr>
        <w:t>(</w:t>
      </w:r>
      <w:r w:rsidRPr="00590A6E">
        <w:rPr>
          <w:rFonts w:ascii="Courier New" w:hAnsi="Courier New" w:cs="Courier New"/>
          <w:color w:val="657B83"/>
          <w:sz w:val="21"/>
          <w:szCs w:val="21"/>
          <w:bdr w:val="none" w:sz="0" w:space="0" w:color="auto" w:frame="1"/>
        </w:rPr>
        <w:t>y</w:t>
      </w:r>
      <w:r w:rsidRPr="00590A6E">
        <w:rPr>
          <w:rFonts w:ascii="Courier New" w:hAnsi="Courier New" w:cs="Courier New"/>
          <w:color w:val="657B83"/>
          <w:sz w:val="21"/>
          <w:szCs w:val="21"/>
          <w:shd w:val="clear" w:color="auto" w:fill="FFFFFC"/>
        </w:rPr>
        <w:t>) {</w:t>
      </w:r>
    </w:p>
    <w:p w14:paraId="295CC393" w14:textId="77777777" w:rsidR="00590A6E" w:rsidRPr="00590A6E" w:rsidRDefault="00590A6E" w:rsidP="00590A6E">
      <w:pPr>
        <w:rPr>
          <w:rFonts w:ascii="Courier New" w:hAnsi="Courier New" w:cs="Courier New"/>
          <w:color w:val="657B83"/>
          <w:sz w:val="21"/>
          <w:szCs w:val="21"/>
          <w:shd w:val="clear" w:color="auto" w:fill="FFFFFC"/>
        </w:rPr>
      </w:pPr>
      <w:r w:rsidRPr="00590A6E">
        <w:rPr>
          <w:rFonts w:ascii="Courier New" w:hAnsi="Courier New" w:cs="Courier New"/>
          <w:color w:val="657B83"/>
          <w:sz w:val="21"/>
          <w:szCs w:val="21"/>
          <w:shd w:val="clear" w:color="auto" w:fill="FFFFFC"/>
        </w:rPr>
        <w:t xml:space="preserve">        </w:t>
      </w:r>
      <w:r w:rsidRPr="00590A6E">
        <w:rPr>
          <w:rFonts w:ascii="Courier New" w:hAnsi="Courier New" w:cs="Courier New"/>
          <w:color w:val="B58900"/>
          <w:sz w:val="21"/>
          <w:szCs w:val="21"/>
          <w:bdr w:val="none" w:sz="0" w:space="0" w:color="auto" w:frame="1"/>
        </w:rPr>
        <w:t>console</w:t>
      </w:r>
      <w:r w:rsidRPr="00590A6E">
        <w:rPr>
          <w:rFonts w:ascii="Courier New" w:hAnsi="Courier New" w:cs="Courier New"/>
          <w:color w:val="657B83"/>
          <w:sz w:val="21"/>
          <w:szCs w:val="21"/>
          <w:shd w:val="clear" w:color="auto" w:fill="FFFFFC"/>
        </w:rPr>
        <w:t>.</w:t>
      </w:r>
      <w:r w:rsidRPr="00590A6E">
        <w:rPr>
          <w:rFonts w:ascii="Courier New" w:hAnsi="Courier New" w:cs="Courier New"/>
          <w:color w:val="268BD2"/>
          <w:sz w:val="21"/>
          <w:szCs w:val="21"/>
          <w:bdr w:val="none" w:sz="0" w:space="0" w:color="auto" w:frame="1"/>
        </w:rPr>
        <w:t>log</w:t>
      </w:r>
      <w:r w:rsidRPr="00590A6E">
        <w:rPr>
          <w:rFonts w:ascii="Courier New" w:hAnsi="Courier New" w:cs="Courier New"/>
          <w:color w:val="657B83"/>
          <w:sz w:val="21"/>
          <w:szCs w:val="21"/>
          <w:shd w:val="clear" w:color="auto" w:fill="FFFFFC"/>
        </w:rPr>
        <w:t>(x);</w:t>
      </w:r>
    </w:p>
    <w:p w14:paraId="66C7ABCD" w14:textId="77777777" w:rsidR="00590A6E" w:rsidRPr="00590A6E" w:rsidRDefault="00590A6E" w:rsidP="00590A6E">
      <w:pPr>
        <w:rPr>
          <w:rFonts w:ascii="Courier New" w:hAnsi="Courier New" w:cs="Courier New"/>
          <w:color w:val="657B83"/>
          <w:sz w:val="21"/>
          <w:szCs w:val="21"/>
          <w:shd w:val="clear" w:color="auto" w:fill="FFFFFC"/>
        </w:rPr>
      </w:pPr>
      <w:r w:rsidRPr="00590A6E">
        <w:rPr>
          <w:rFonts w:ascii="Courier New" w:hAnsi="Courier New" w:cs="Courier New"/>
          <w:color w:val="657B83"/>
          <w:sz w:val="21"/>
          <w:szCs w:val="21"/>
          <w:shd w:val="clear" w:color="auto" w:fill="FFFFFC"/>
        </w:rPr>
        <w:t xml:space="preserve">    })(</w:t>
      </w:r>
      <w:r w:rsidRPr="00590A6E">
        <w:rPr>
          <w:rFonts w:ascii="Courier New" w:hAnsi="Courier New" w:cs="Courier New"/>
          <w:color w:val="2AA198"/>
          <w:sz w:val="21"/>
          <w:szCs w:val="21"/>
          <w:bdr w:val="none" w:sz="0" w:space="0" w:color="auto" w:frame="1"/>
        </w:rPr>
        <w:t>2</w:t>
      </w:r>
      <w:r w:rsidRPr="00590A6E">
        <w:rPr>
          <w:rFonts w:ascii="Courier New" w:hAnsi="Courier New" w:cs="Courier New"/>
          <w:color w:val="657B83"/>
          <w:sz w:val="21"/>
          <w:szCs w:val="21"/>
          <w:shd w:val="clear" w:color="auto" w:fill="FFFFFC"/>
        </w:rPr>
        <w:t>)</w:t>
      </w:r>
    </w:p>
    <w:p w14:paraId="72715251" w14:textId="1516C9AB" w:rsidR="00590A6E" w:rsidRDefault="00590A6E" w:rsidP="00590A6E">
      <w:pPr>
        <w:rPr>
          <w:rFonts w:ascii="Courier New" w:hAnsi="Courier New" w:cs="Courier New"/>
          <w:color w:val="657B83"/>
          <w:sz w:val="21"/>
          <w:szCs w:val="21"/>
          <w:shd w:val="clear" w:color="auto" w:fill="FFFFFC"/>
        </w:rPr>
      </w:pPr>
      <w:r w:rsidRPr="00590A6E">
        <w:rPr>
          <w:rFonts w:ascii="Courier New" w:hAnsi="Courier New" w:cs="Courier New"/>
          <w:color w:val="657B83"/>
          <w:sz w:val="21"/>
          <w:szCs w:val="21"/>
          <w:shd w:val="clear" w:color="auto" w:fill="FFFFFC"/>
        </w:rPr>
        <w:t>})(</w:t>
      </w:r>
      <w:r w:rsidRPr="00590A6E">
        <w:rPr>
          <w:rFonts w:ascii="Courier New" w:hAnsi="Courier New" w:cs="Courier New"/>
          <w:color w:val="2AA198"/>
          <w:sz w:val="21"/>
          <w:szCs w:val="21"/>
          <w:bdr w:val="none" w:sz="0" w:space="0" w:color="auto" w:frame="1"/>
        </w:rPr>
        <w:t>1</w:t>
      </w:r>
      <w:r w:rsidRPr="00590A6E">
        <w:rPr>
          <w:rFonts w:ascii="Courier New" w:hAnsi="Courier New" w:cs="Courier New"/>
          <w:color w:val="657B83"/>
          <w:sz w:val="21"/>
          <w:szCs w:val="21"/>
          <w:shd w:val="clear" w:color="auto" w:fill="FFFFFC"/>
        </w:rPr>
        <w:t>);</w:t>
      </w:r>
    </w:p>
    <w:p w14:paraId="399376B0" w14:textId="77777777" w:rsidR="00590A6E" w:rsidRPr="00590A6E" w:rsidRDefault="00590A6E" w:rsidP="00590A6E">
      <w:pPr>
        <w:rPr>
          <w:lang w:val="en-GB"/>
        </w:rPr>
      </w:pPr>
    </w:p>
    <w:p w14:paraId="4562654A" w14:textId="7907B842" w:rsidR="00D16FF8" w:rsidRPr="00F1091E" w:rsidRDefault="00590A6E">
      <w:pPr>
        <w:rPr>
          <w:lang w:val="en-GB"/>
        </w:rPr>
      </w:pPr>
      <w:r>
        <w:rPr>
          <w:lang w:val="en-GB"/>
        </w:rPr>
        <w:t xml:space="preserve">Ans: 1, </w:t>
      </w:r>
      <w:r w:rsidRPr="00590A6E">
        <w:rPr>
          <w:rFonts w:ascii="Arial" w:hAnsi="Arial" w:cs="Arial"/>
          <w:color w:val="455065"/>
        </w:rPr>
        <w:t>since </w:t>
      </w:r>
      <w:r w:rsidRPr="00590A6E">
        <w:rPr>
          <w:rFonts w:ascii="Courier New" w:eastAsiaTheme="majorEastAsia" w:hAnsi="Courier New" w:cs="Courier New"/>
          <w:color w:val="455065"/>
          <w:sz w:val="21"/>
          <w:szCs w:val="21"/>
          <w:bdr w:val="single" w:sz="6" w:space="2" w:color="DFE3E9" w:frame="1"/>
          <w:shd w:val="clear" w:color="auto" w:fill="FFFFFC"/>
        </w:rPr>
        <w:t>x</w:t>
      </w:r>
      <w:r w:rsidRPr="00590A6E">
        <w:rPr>
          <w:rFonts w:ascii="Arial" w:hAnsi="Arial" w:cs="Arial"/>
          <w:color w:val="455065"/>
        </w:rPr>
        <w:t> is not defined in the inner function, the scope of the outer function is searched for a defined variable </w:t>
      </w:r>
      <w:r w:rsidRPr="00590A6E">
        <w:rPr>
          <w:rFonts w:ascii="Courier New" w:eastAsiaTheme="majorEastAsia" w:hAnsi="Courier New" w:cs="Courier New"/>
          <w:color w:val="455065"/>
          <w:sz w:val="21"/>
          <w:szCs w:val="21"/>
          <w:bdr w:val="single" w:sz="6" w:space="2" w:color="DFE3E9" w:frame="1"/>
          <w:shd w:val="clear" w:color="auto" w:fill="FFFFFC"/>
        </w:rPr>
        <w:t>x</w:t>
      </w:r>
      <w:r w:rsidRPr="00590A6E">
        <w:rPr>
          <w:rFonts w:ascii="Arial" w:hAnsi="Arial" w:cs="Arial"/>
          <w:color w:val="455065"/>
        </w:rPr>
        <w:t>, which is found to have a value of </w:t>
      </w:r>
      <w:proofErr w:type="gramStart"/>
      <w:r w:rsidRPr="00590A6E">
        <w:rPr>
          <w:rFonts w:ascii="Courier New" w:eastAsiaTheme="majorEastAsia" w:hAnsi="Courier New" w:cs="Courier New"/>
          <w:color w:val="455065"/>
          <w:sz w:val="21"/>
          <w:szCs w:val="21"/>
          <w:bdr w:val="single" w:sz="6" w:space="2" w:color="DFE3E9" w:frame="1"/>
          <w:shd w:val="clear" w:color="auto" w:fill="FFFFFC"/>
        </w:rPr>
        <w:t>1</w:t>
      </w:r>
      <w:proofErr w:type="gramEnd"/>
    </w:p>
    <w:p w14:paraId="6AD49222" w14:textId="52E5B18F" w:rsidR="00D16FF8" w:rsidRDefault="00590A6E">
      <w:pPr>
        <w:pStyle w:val="Heading3"/>
        <w:rPr>
          <w:lang w:val="en-GB"/>
        </w:rPr>
      </w:pPr>
      <w:r>
        <w:rPr>
          <w:lang w:val="en-GB"/>
        </w:rPr>
        <w:t xml:space="preserve">How do you clone an object in </w:t>
      </w:r>
      <w:proofErr w:type="spellStart"/>
      <w:r>
        <w:rPr>
          <w:lang w:val="en-GB"/>
        </w:rPr>
        <w:t>Javascript</w:t>
      </w:r>
      <w:proofErr w:type="spellEnd"/>
      <w:r>
        <w:rPr>
          <w:lang w:val="en-GB"/>
        </w:rPr>
        <w:t>?</w:t>
      </w:r>
    </w:p>
    <w:p w14:paraId="64CB3360" w14:textId="77777777" w:rsidR="00590A6E" w:rsidRPr="00590A6E" w:rsidRDefault="00590A6E" w:rsidP="00590A6E">
      <w:pPr>
        <w:rPr>
          <w:lang w:val="en-GB" w:eastAsia="ja-JP"/>
        </w:rPr>
      </w:pPr>
    </w:p>
    <w:p w14:paraId="38B8AF43" w14:textId="77777777" w:rsidR="00590A6E" w:rsidRDefault="00590A6E" w:rsidP="00590A6E">
      <w:pPr>
        <w:rPr>
          <w:rFonts w:ascii="Courier New" w:hAnsi="Courier New" w:cs="Courier New"/>
          <w:color w:val="657B83"/>
          <w:sz w:val="21"/>
          <w:szCs w:val="21"/>
          <w:shd w:val="clear" w:color="auto" w:fill="FFFFFC"/>
        </w:rPr>
      </w:pPr>
      <w:r>
        <w:rPr>
          <w:rStyle w:val="hljs-keyword"/>
          <w:rFonts w:ascii="Courier New" w:eastAsiaTheme="majorEastAsia" w:hAnsi="Courier New" w:cs="Courier New"/>
          <w:color w:val="859900"/>
          <w:sz w:val="21"/>
          <w:szCs w:val="21"/>
          <w:bdr w:val="none" w:sz="0" w:space="0" w:color="auto" w:frame="1"/>
        </w:rPr>
        <w:t>var</w:t>
      </w:r>
      <w:r>
        <w:rPr>
          <w:rFonts w:ascii="Courier New" w:hAnsi="Courier New" w:cs="Courier New"/>
          <w:color w:val="657B83"/>
          <w:sz w:val="21"/>
          <w:szCs w:val="21"/>
          <w:shd w:val="clear" w:color="auto" w:fill="FFFFFC"/>
        </w:rPr>
        <w:t xml:space="preserve"> </w:t>
      </w:r>
      <w:proofErr w:type="spellStart"/>
      <w:r>
        <w:rPr>
          <w:rFonts w:ascii="Courier New" w:hAnsi="Courier New" w:cs="Courier New"/>
          <w:color w:val="657B83"/>
          <w:sz w:val="21"/>
          <w:szCs w:val="21"/>
          <w:shd w:val="clear" w:color="auto" w:fill="FFFFFC"/>
        </w:rPr>
        <w:t>obj</w:t>
      </w:r>
      <w:proofErr w:type="spellEnd"/>
      <w:r>
        <w:rPr>
          <w:rFonts w:ascii="Courier New" w:hAnsi="Courier New" w:cs="Courier New"/>
          <w:color w:val="657B83"/>
          <w:sz w:val="21"/>
          <w:szCs w:val="21"/>
          <w:shd w:val="clear" w:color="auto" w:fill="FFFFFC"/>
        </w:rPr>
        <w:t xml:space="preserve"> = {</w:t>
      </w:r>
      <w:r>
        <w:rPr>
          <w:rStyle w:val="hljs-attr"/>
          <w:rFonts w:ascii="Courier New" w:eastAsiaTheme="majorEastAsia" w:hAnsi="Courier New" w:cs="Courier New"/>
          <w:color w:val="B58900"/>
          <w:sz w:val="21"/>
          <w:szCs w:val="21"/>
          <w:bdr w:val="none" w:sz="0" w:space="0" w:color="auto" w:frame="1"/>
        </w:rPr>
        <w:t>a</w:t>
      </w:r>
      <w:r>
        <w:rPr>
          <w:rFonts w:ascii="Courier New" w:hAnsi="Courier New" w:cs="Courier New"/>
          <w:color w:val="657B83"/>
          <w:sz w:val="21"/>
          <w:szCs w:val="21"/>
          <w:shd w:val="clear" w:color="auto" w:fill="FFFFFC"/>
        </w:rPr>
        <w:t xml:space="preserve">: </w:t>
      </w:r>
      <w:r>
        <w:rPr>
          <w:rStyle w:val="hljs-number"/>
          <w:rFonts w:ascii="Courier New" w:eastAsiaTheme="majorEastAsia" w:hAnsi="Courier New" w:cs="Courier New"/>
          <w:color w:val="2AA198"/>
          <w:sz w:val="21"/>
          <w:szCs w:val="21"/>
          <w:bdr w:val="none" w:sz="0" w:space="0" w:color="auto" w:frame="1"/>
        </w:rPr>
        <w:t>1</w:t>
      </w:r>
      <w:r>
        <w:rPr>
          <w:rFonts w:ascii="Courier New" w:hAnsi="Courier New" w:cs="Courier New"/>
          <w:color w:val="657B83"/>
          <w:sz w:val="21"/>
          <w:szCs w:val="21"/>
          <w:shd w:val="clear" w:color="auto" w:fill="FFFFFC"/>
        </w:rPr>
        <w:t xml:space="preserve"> ,</w:t>
      </w:r>
      <w:r>
        <w:rPr>
          <w:rStyle w:val="hljs-attr"/>
          <w:rFonts w:ascii="Courier New" w:eastAsiaTheme="majorEastAsia" w:hAnsi="Courier New" w:cs="Courier New"/>
          <w:color w:val="B58900"/>
          <w:sz w:val="21"/>
          <w:szCs w:val="21"/>
          <w:bdr w:val="none" w:sz="0" w:space="0" w:color="auto" w:frame="1"/>
        </w:rPr>
        <w:t>b</w:t>
      </w:r>
      <w:r>
        <w:rPr>
          <w:rFonts w:ascii="Courier New" w:hAnsi="Courier New" w:cs="Courier New"/>
          <w:color w:val="657B83"/>
          <w:sz w:val="21"/>
          <w:szCs w:val="21"/>
          <w:shd w:val="clear" w:color="auto" w:fill="FFFFFC"/>
        </w:rPr>
        <w:t xml:space="preserve">: </w:t>
      </w:r>
      <w:r>
        <w:rPr>
          <w:rStyle w:val="hljs-number"/>
          <w:rFonts w:ascii="Courier New" w:eastAsiaTheme="majorEastAsia" w:hAnsi="Courier New" w:cs="Courier New"/>
          <w:color w:val="2AA198"/>
          <w:sz w:val="21"/>
          <w:szCs w:val="21"/>
          <w:bdr w:val="none" w:sz="0" w:space="0" w:color="auto" w:frame="1"/>
        </w:rPr>
        <w:t>2</w:t>
      </w:r>
      <w:r>
        <w:rPr>
          <w:rFonts w:ascii="Courier New" w:hAnsi="Courier New" w:cs="Courier New"/>
          <w:color w:val="657B83"/>
          <w:sz w:val="21"/>
          <w:szCs w:val="21"/>
          <w:shd w:val="clear" w:color="auto" w:fill="FFFFFC"/>
        </w:rPr>
        <w:t>}</w:t>
      </w:r>
    </w:p>
    <w:p w14:paraId="77F722C7" w14:textId="202861D4" w:rsidR="00D16FF8" w:rsidRPr="00F1091E" w:rsidRDefault="00590A6E" w:rsidP="00590A6E">
      <w:pPr>
        <w:rPr>
          <w:lang w:val="en-GB"/>
        </w:rPr>
      </w:pPr>
      <w:r>
        <w:rPr>
          <w:rStyle w:val="hljs-keyword"/>
          <w:rFonts w:ascii="Courier New" w:eastAsiaTheme="majorEastAsia" w:hAnsi="Courier New" w:cs="Courier New"/>
          <w:color w:val="859900"/>
          <w:sz w:val="21"/>
          <w:szCs w:val="21"/>
          <w:bdr w:val="none" w:sz="0" w:space="0" w:color="auto" w:frame="1"/>
        </w:rPr>
        <w:t>var</w:t>
      </w:r>
      <w:r>
        <w:rPr>
          <w:rFonts w:ascii="Courier New" w:hAnsi="Courier New" w:cs="Courier New"/>
          <w:color w:val="657B83"/>
          <w:sz w:val="21"/>
          <w:szCs w:val="21"/>
          <w:shd w:val="clear" w:color="auto" w:fill="FFFFFC"/>
        </w:rPr>
        <w:t xml:space="preserve"> </w:t>
      </w:r>
      <w:proofErr w:type="spellStart"/>
      <w:r>
        <w:rPr>
          <w:rFonts w:ascii="Courier New" w:hAnsi="Courier New" w:cs="Courier New"/>
          <w:color w:val="657B83"/>
          <w:sz w:val="21"/>
          <w:szCs w:val="21"/>
          <w:shd w:val="clear" w:color="auto" w:fill="FFFFFC"/>
        </w:rPr>
        <w:t>objclone</w:t>
      </w:r>
      <w:proofErr w:type="spellEnd"/>
      <w:r>
        <w:rPr>
          <w:rFonts w:ascii="Courier New" w:hAnsi="Courier New" w:cs="Courier New"/>
          <w:color w:val="657B83"/>
          <w:sz w:val="21"/>
          <w:szCs w:val="21"/>
          <w:shd w:val="clear" w:color="auto" w:fill="FFFFFC"/>
        </w:rPr>
        <w:t xml:space="preserve"> = </w:t>
      </w:r>
      <w:proofErr w:type="spellStart"/>
      <w:r>
        <w:rPr>
          <w:rStyle w:val="hljs-title"/>
          <w:rFonts w:ascii="Courier New" w:hAnsi="Courier New" w:cs="Courier New"/>
          <w:color w:val="268BD2"/>
          <w:sz w:val="21"/>
          <w:szCs w:val="21"/>
          <w:bdr w:val="none" w:sz="0" w:space="0" w:color="auto" w:frame="1"/>
        </w:rPr>
        <w:t>Object</w:t>
      </w:r>
      <w:r>
        <w:rPr>
          <w:rFonts w:ascii="Courier New" w:hAnsi="Courier New" w:cs="Courier New"/>
          <w:color w:val="657B83"/>
          <w:sz w:val="21"/>
          <w:szCs w:val="21"/>
          <w:shd w:val="clear" w:color="auto" w:fill="FFFFFC"/>
        </w:rPr>
        <w:t>.</w:t>
      </w:r>
      <w:r>
        <w:rPr>
          <w:rStyle w:val="hljs-title"/>
          <w:rFonts w:ascii="Courier New" w:hAnsi="Courier New" w:cs="Courier New"/>
          <w:color w:val="268BD2"/>
          <w:sz w:val="21"/>
          <w:szCs w:val="21"/>
          <w:bdr w:val="none" w:sz="0" w:space="0" w:color="auto" w:frame="1"/>
        </w:rPr>
        <w:t>assign</w:t>
      </w:r>
      <w:proofErr w:type="spellEnd"/>
      <w:r>
        <w:rPr>
          <w:rFonts w:ascii="Courier New" w:hAnsi="Courier New" w:cs="Courier New"/>
          <w:color w:val="657B83"/>
          <w:sz w:val="21"/>
          <w:szCs w:val="21"/>
          <w:shd w:val="clear" w:color="auto" w:fill="FFFFFC"/>
        </w:rPr>
        <w:t>({},</w:t>
      </w:r>
      <w:proofErr w:type="spellStart"/>
      <w:r>
        <w:rPr>
          <w:rFonts w:ascii="Courier New" w:hAnsi="Courier New" w:cs="Courier New"/>
          <w:color w:val="657B83"/>
          <w:sz w:val="21"/>
          <w:szCs w:val="21"/>
          <w:shd w:val="clear" w:color="auto" w:fill="FFFFFC"/>
        </w:rPr>
        <w:t>obj</w:t>
      </w:r>
      <w:proofErr w:type="spellEnd"/>
      <w:r>
        <w:rPr>
          <w:rFonts w:ascii="Courier New" w:hAnsi="Courier New" w:cs="Courier New"/>
          <w:color w:val="657B83"/>
          <w:sz w:val="21"/>
          <w:szCs w:val="21"/>
          <w:shd w:val="clear" w:color="auto" w:fill="FFFFFC"/>
        </w:rPr>
        <w:t>);</w:t>
      </w:r>
    </w:p>
    <w:p w14:paraId="5EFE1305" w14:textId="57D62877" w:rsidR="00D16FF8" w:rsidRPr="00F1091E" w:rsidRDefault="00590A6E">
      <w:pPr>
        <w:pStyle w:val="Heading3"/>
        <w:rPr>
          <w:lang w:val="en-GB"/>
        </w:rPr>
      </w:pPr>
      <w:r>
        <w:rPr>
          <w:lang w:val="en-GB"/>
        </w:rPr>
        <w:t xml:space="preserve">What is closure in </w:t>
      </w:r>
      <w:proofErr w:type="spellStart"/>
      <w:proofErr w:type="gramStart"/>
      <w:r>
        <w:rPr>
          <w:lang w:val="en-GB"/>
        </w:rPr>
        <w:t>Javascript</w:t>
      </w:r>
      <w:proofErr w:type="spellEnd"/>
      <w:proofErr w:type="gramEnd"/>
    </w:p>
    <w:p w14:paraId="542C81DA" w14:textId="07F56D9E" w:rsidR="00152BD3" w:rsidRDefault="00152BD3" w:rsidP="00152BD3">
      <w:pPr>
        <w:rPr>
          <w:lang w:val="en-GB"/>
        </w:rPr>
      </w:pPr>
    </w:p>
    <w:p w14:paraId="1A591C28" w14:textId="77777777" w:rsidR="00590A6E" w:rsidRDefault="00590A6E" w:rsidP="00590A6E">
      <w:pPr>
        <w:pStyle w:val="NormalWeb"/>
        <w:spacing w:after="240"/>
        <w:textAlignment w:val="baseline"/>
        <w:rPr>
          <w:rFonts w:ascii="Arial" w:hAnsi="Arial" w:cs="Arial"/>
          <w:color w:val="455065"/>
        </w:rPr>
      </w:pPr>
      <w:r>
        <w:rPr>
          <w:lang w:val="en-GB"/>
        </w:rPr>
        <w:t xml:space="preserve">Ans: </w:t>
      </w:r>
      <w:r w:rsidRPr="00590A6E">
        <w:rPr>
          <w:rFonts w:ascii="Arial" w:hAnsi="Arial" w:cs="Arial"/>
          <w:color w:val="455065"/>
        </w:rPr>
        <w:t>A closure is an inner function that has access to the variables in the outer (enclosing) function’s scope chain. The closure has access to variables in three scopes; specifically: (1) variable in its own scope, (2) variables in the enclosing function’s scope, and (3) global variables.</w:t>
      </w:r>
    </w:p>
    <w:p w14:paraId="43B6B544" w14:textId="77777777" w:rsidR="00590A6E" w:rsidRPr="00F1091E" w:rsidRDefault="00590A6E" w:rsidP="00590A6E">
      <w:pPr>
        <w:pStyle w:val="Heading1"/>
        <w:rPr>
          <w:lang w:val="en-GB"/>
        </w:rPr>
      </w:pPr>
      <w:r>
        <w:rPr>
          <w:lang w:val="en-GB"/>
        </w:rPr>
        <w:lastRenderedPageBreak/>
        <w:t>Frontend Interview Questions</w:t>
      </w:r>
    </w:p>
    <w:p w14:paraId="01048EC5" w14:textId="77777777" w:rsidR="0079644B" w:rsidRDefault="0079644B" w:rsidP="0079644B">
      <w:pPr>
        <w:pStyle w:val="Heading3"/>
        <w:shd w:val="clear" w:color="auto" w:fill="FFFFFF"/>
        <w:rPr>
          <w:rFonts w:ascii="Segoe UI" w:hAnsi="Segoe UI" w:cs="Segoe UI"/>
          <w:color w:val="515151"/>
          <w:spacing w:val="2"/>
          <w:sz w:val="27"/>
          <w:szCs w:val="27"/>
        </w:rPr>
      </w:pPr>
      <w:r>
        <w:rPr>
          <w:rFonts w:ascii="Segoe UI" w:hAnsi="Segoe UI" w:cs="Segoe UI"/>
          <w:color w:val="515151"/>
          <w:spacing w:val="2"/>
        </w:rPr>
        <w:t>How does one share data between components in Angular?</w:t>
      </w:r>
    </w:p>
    <w:p w14:paraId="74C6FF8C" w14:textId="77777777" w:rsidR="00590A6E" w:rsidRPr="00BE0683" w:rsidRDefault="00590A6E" w:rsidP="00590A6E">
      <w:pPr>
        <w:rPr>
          <w:lang w:val="en-GB" w:bidi="en-GB"/>
        </w:rPr>
      </w:pPr>
    </w:p>
    <w:p w14:paraId="219084A4" w14:textId="77777777" w:rsidR="0079644B" w:rsidRPr="0079644B" w:rsidRDefault="00590A6E" w:rsidP="0079644B">
      <w:pPr>
        <w:numPr>
          <w:ilvl w:val="0"/>
          <w:numId w:val="12"/>
        </w:numPr>
        <w:shd w:val="clear" w:color="auto" w:fill="FFFFFF"/>
        <w:spacing w:before="100" w:beforeAutospacing="1" w:after="100" w:afterAutospacing="1"/>
        <w:rPr>
          <w:rStyle w:val="Strong"/>
          <w:rFonts w:ascii="Segoe UI" w:hAnsi="Segoe UI" w:cs="Segoe UI"/>
          <w:b w:val="0"/>
          <w:bCs w:val="0"/>
          <w:color w:val="515151"/>
          <w:spacing w:val="2"/>
        </w:rPr>
      </w:pPr>
      <w:r>
        <w:rPr>
          <w:rFonts w:ascii="Courier New" w:hAnsi="Courier New" w:cs="Courier New"/>
          <w:color w:val="0077AA"/>
          <w:sz w:val="20"/>
          <w:szCs w:val="20"/>
        </w:rPr>
        <w:t xml:space="preserve">Ans: </w:t>
      </w:r>
      <w:r w:rsidR="0079644B">
        <w:rPr>
          <w:rStyle w:val="Strong"/>
          <w:rFonts w:ascii="Segoe UI" w:eastAsiaTheme="majorEastAsia" w:hAnsi="Segoe UI" w:cs="Segoe UI"/>
          <w:color w:val="515151"/>
          <w:spacing w:val="2"/>
        </w:rPr>
        <w:t>Parent to child using @Input decorator</w:t>
      </w:r>
    </w:p>
    <w:p w14:paraId="66226308" w14:textId="77777777" w:rsidR="0079644B" w:rsidRDefault="0079644B" w:rsidP="0079644B">
      <w:pPr>
        <w:numPr>
          <w:ilvl w:val="0"/>
          <w:numId w:val="12"/>
        </w:numPr>
        <w:shd w:val="clear" w:color="auto" w:fill="FFFFFF"/>
        <w:spacing w:before="100" w:beforeAutospacing="1" w:after="100" w:afterAutospacing="1"/>
        <w:rPr>
          <w:rFonts w:ascii="Segoe UI" w:hAnsi="Segoe UI" w:cs="Segoe UI"/>
          <w:color w:val="515151"/>
          <w:spacing w:val="2"/>
        </w:rPr>
      </w:pPr>
      <w:r>
        <w:rPr>
          <w:rStyle w:val="Strong"/>
          <w:rFonts w:ascii="Segoe UI" w:eastAsiaTheme="majorEastAsia" w:hAnsi="Segoe UI" w:cs="Segoe UI"/>
          <w:color w:val="515151"/>
          <w:spacing w:val="2"/>
        </w:rPr>
        <w:t>Child to parent using @ViewChild decorator</w:t>
      </w:r>
    </w:p>
    <w:p w14:paraId="0B92CA30" w14:textId="6F25162F" w:rsidR="0079644B" w:rsidRDefault="0079644B" w:rsidP="0079644B">
      <w:pPr>
        <w:numPr>
          <w:ilvl w:val="0"/>
          <w:numId w:val="12"/>
        </w:numPr>
        <w:shd w:val="clear" w:color="auto" w:fill="FFFFFF"/>
        <w:spacing w:before="100" w:beforeAutospacing="1" w:after="100" w:afterAutospacing="1"/>
        <w:rPr>
          <w:rFonts w:ascii="Segoe UI" w:hAnsi="Segoe UI" w:cs="Segoe UI"/>
          <w:color w:val="515151"/>
          <w:spacing w:val="2"/>
        </w:rPr>
      </w:pPr>
      <w:r>
        <w:rPr>
          <w:rStyle w:val="Strong"/>
          <w:rFonts w:ascii="Segoe UI" w:eastAsiaTheme="majorEastAsia" w:hAnsi="Segoe UI" w:cs="Segoe UI"/>
          <w:color w:val="373E3F"/>
          <w:spacing w:val="2"/>
          <w:shd w:val="clear" w:color="auto" w:fill="FFFFFF"/>
        </w:rPr>
        <w:t>@Output</w:t>
      </w:r>
      <w:r>
        <w:rPr>
          <w:rFonts w:ascii="Segoe UI" w:hAnsi="Segoe UI" w:cs="Segoe UI"/>
          <w:color w:val="373E3F"/>
          <w:spacing w:val="2"/>
          <w:shd w:val="clear" w:color="auto" w:fill="FFFFFF"/>
        </w:rPr>
        <w:t> property</w:t>
      </w:r>
      <w:r>
        <w:rPr>
          <w:rFonts w:ascii="Segoe UI" w:hAnsi="Segoe UI" w:cs="Segoe UI"/>
          <w:color w:val="373E3F"/>
          <w:spacing w:val="2"/>
          <w:shd w:val="clear" w:color="auto" w:fill="FFFFFF"/>
        </w:rPr>
        <w:t xml:space="preserve"> and services</w:t>
      </w:r>
    </w:p>
    <w:p w14:paraId="5C9AE406" w14:textId="403D5308" w:rsidR="00590A6E" w:rsidRPr="00BE0683" w:rsidRDefault="00590A6E" w:rsidP="0079644B">
      <w:pPr>
        <w:pBdr>
          <w:top w:val="single" w:sz="6" w:space="0" w:color="F0EFED"/>
          <w:left w:val="single" w:sz="6" w:space="0" w:color="F0EFED"/>
          <w:bottom w:val="single" w:sz="6" w:space="0" w:color="F0EFED"/>
          <w:right w:val="single" w:sz="6" w:space="0" w:color="F0EFED"/>
        </w:pBdr>
        <w:shd w:val="clear" w:color="auto" w:fill="F6F5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p>
    <w:p w14:paraId="3D2AA8C6" w14:textId="77777777" w:rsidR="00590A6E" w:rsidRPr="00F1091E" w:rsidRDefault="00590A6E" w:rsidP="00590A6E">
      <w:pPr>
        <w:rPr>
          <w:lang w:val="en-GB"/>
        </w:rPr>
      </w:pPr>
    </w:p>
    <w:p w14:paraId="41D1C6B6" w14:textId="77777777" w:rsidR="0079644B" w:rsidRDefault="0079644B" w:rsidP="0079644B">
      <w:pPr>
        <w:pStyle w:val="Heading3"/>
        <w:shd w:val="clear" w:color="auto" w:fill="FFFFFF"/>
        <w:rPr>
          <w:rFonts w:ascii="Segoe UI" w:hAnsi="Segoe UI" w:cs="Segoe UI"/>
          <w:color w:val="515151"/>
          <w:spacing w:val="2"/>
          <w:sz w:val="27"/>
          <w:szCs w:val="27"/>
        </w:rPr>
      </w:pPr>
      <w:r>
        <w:rPr>
          <w:rFonts w:ascii="Segoe UI" w:hAnsi="Segoe UI" w:cs="Segoe UI"/>
          <w:color w:val="515151"/>
          <w:spacing w:val="2"/>
        </w:rPr>
        <w:t>What is AOT compilation? What are the advantages of AOT?</w:t>
      </w:r>
    </w:p>
    <w:p w14:paraId="289991AB" w14:textId="3A392DB3" w:rsidR="00590A6E" w:rsidRDefault="00590A6E" w:rsidP="0079644B">
      <w:pPr>
        <w:pStyle w:val="Heading3"/>
        <w:numPr>
          <w:ilvl w:val="0"/>
          <w:numId w:val="0"/>
        </w:numPr>
        <w:rPr>
          <w:lang w:val="en-GB"/>
        </w:rPr>
      </w:pPr>
    </w:p>
    <w:p w14:paraId="7A23A696" w14:textId="77777777" w:rsidR="00590A6E" w:rsidRPr="00590A6E" w:rsidRDefault="00590A6E" w:rsidP="00590A6E">
      <w:pPr>
        <w:rPr>
          <w:lang w:val="en-GB"/>
        </w:rPr>
      </w:pPr>
    </w:p>
    <w:p w14:paraId="2017C3D5" w14:textId="77777777" w:rsidR="0079644B" w:rsidRPr="0079644B" w:rsidRDefault="00590A6E" w:rsidP="0079644B">
      <w:pPr>
        <w:pStyle w:val="NormalWeb"/>
        <w:shd w:val="clear" w:color="auto" w:fill="FFFFFF"/>
        <w:rPr>
          <w:rFonts w:ascii="Segoe UI" w:hAnsi="Segoe UI" w:cs="Segoe UI"/>
          <w:color w:val="373E3F"/>
          <w:spacing w:val="2"/>
        </w:rPr>
      </w:pPr>
      <w:r>
        <w:rPr>
          <w:lang w:val="en-GB"/>
        </w:rPr>
        <w:t xml:space="preserve">Ans: </w:t>
      </w:r>
      <w:r w:rsidR="0079644B" w:rsidRPr="0079644B">
        <w:rPr>
          <w:rFonts w:ascii="Segoe UI" w:hAnsi="Segoe UI" w:cs="Segoe UI"/>
          <w:color w:val="373E3F"/>
          <w:spacing w:val="2"/>
        </w:rPr>
        <w:t>Angular provides two types of compilation:</w:t>
      </w:r>
    </w:p>
    <w:p w14:paraId="4AC087FD" w14:textId="77777777" w:rsidR="0079644B" w:rsidRPr="0079644B" w:rsidRDefault="0079644B" w:rsidP="0079644B">
      <w:pPr>
        <w:numPr>
          <w:ilvl w:val="0"/>
          <w:numId w:val="14"/>
        </w:numPr>
        <w:shd w:val="clear" w:color="auto" w:fill="FFFFFF"/>
        <w:spacing w:before="100" w:beforeAutospacing="1" w:after="100" w:afterAutospacing="1"/>
        <w:rPr>
          <w:rFonts w:ascii="Segoe UI" w:hAnsi="Segoe UI" w:cs="Segoe UI"/>
          <w:color w:val="515151"/>
          <w:spacing w:val="2"/>
        </w:rPr>
      </w:pPr>
      <w:r w:rsidRPr="0079644B">
        <w:rPr>
          <w:rFonts w:ascii="Segoe UI" w:hAnsi="Segoe UI" w:cs="Segoe UI"/>
          <w:color w:val="515151"/>
          <w:spacing w:val="2"/>
        </w:rPr>
        <w:t>JIT(Just-in-Time) compilation</w:t>
      </w:r>
    </w:p>
    <w:p w14:paraId="572DC4EF" w14:textId="77777777" w:rsidR="0079644B" w:rsidRPr="0079644B" w:rsidRDefault="0079644B" w:rsidP="0079644B">
      <w:pPr>
        <w:numPr>
          <w:ilvl w:val="0"/>
          <w:numId w:val="14"/>
        </w:numPr>
        <w:shd w:val="clear" w:color="auto" w:fill="FFFFFF"/>
        <w:spacing w:before="100" w:beforeAutospacing="1" w:after="100" w:afterAutospacing="1"/>
        <w:rPr>
          <w:rFonts w:ascii="Segoe UI" w:hAnsi="Segoe UI" w:cs="Segoe UI"/>
          <w:color w:val="515151"/>
          <w:spacing w:val="2"/>
        </w:rPr>
      </w:pPr>
      <w:r w:rsidRPr="0079644B">
        <w:rPr>
          <w:rFonts w:ascii="Segoe UI" w:hAnsi="Segoe UI" w:cs="Segoe UI"/>
          <w:color w:val="515151"/>
          <w:spacing w:val="2"/>
        </w:rPr>
        <w:t>AOT(Ahead-of-Time) compilation</w:t>
      </w:r>
    </w:p>
    <w:p w14:paraId="49811CB4" w14:textId="77777777" w:rsidR="0079644B" w:rsidRPr="0079644B" w:rsidRDefault="0079644B" w:rsidP="0079644B">
      <w:pPr>
        <w:spacing w:before="100" w:beforeAutospacing="1" w:after="100" w:afterAutospacing="1"/>
        <w:rPr>
          <w:rFonts w:ascii="Segoe UI" w:hAnsi="Segoe UI" w:cs="Segoe UI"/>
          <w:color w:val="373E3F"/>
          <w:spacing w:val="2"/>
        </w:rPr>
      </w:pPr>
      <w:r w:rsidRPr="0079644B">
        <w:rPr>
          <w:rFonts w:ascii="Segoe UI" w:hAnsi="Segoe UI" w:cs="Segoe UI"/>
          <w:color w:val="373E3F"/>
          <w:spacing w:val="2"/>
        </w:rPr>
        <w:t>In JIT compilation, the application compiles inside the browser during runtime. Whereas in the AOT compilation, the application compiles during the build time.</w:t>
      </w:r>
    </w:p>
    <w:p w14:paraId="7936F530" w14:textId="77777777" w:rsidR="0079644B" w:rsidRPr="0079644B" w:rsidRDefault="0079644B" w:rsidP="0079644B">
      <w:pPr>
        <w:spacing w:before="100" w:beforeAutospacing="1" w:after="100" w:afterAutospacing="1"/>
        <w:rPr>
          <w:rFonts w:ascii="Segoe UI" w:hAnsi="Segoe UI" w:cs="Segoe UI"/>
          <w:color w:val="373E3F"/>
          <w:spacing w:val="2"/>
        </w:rPr>
      </w:pPr>
      <w:r w:rsidRPr="0079644B">
        <w:rPr>
          <w:rFonts w:ascii="Segoe UI" w:hAnsi="Segoe UI" w:cs="Segoe UI"/>
          <w:color w:val="373E3F"/>
          <w:spacing w:val="2"/>
        </w:rPr>
        <w:t>The advantages of using AOT compilation are:</w:t>
      </w:r>
    </w:p>
    <w:p w14:paraId="4C691D6F" w14:textId="77777777" w:rsidR="0079644B" w:rsidRPr="0079644B" w:rsidRDefault="0079644B" w:rsidP="0079644B">
      <w:pPr>
        <w:numPr>
          <w:ilvl w:val="0"/>
          <w:numId w:val="15"/>
        </w:numPr>
        <w:spacing w:before="100" w:beforeAutospacing="1" w:after="100" w:afterAutospacing="1"/>
        <w:rPr>
          <w:rFonts w:ascii="Segoe UI" w:hAnsi="Segoe UI" w:cs="Segoe UI"/>
        </w:rPr>
      </w:pPr>
      <w:r w:rsidRPr="0079644B">
        <w:rPr>
          <w:rFonts w:ascii="Segoe UI" w:hAnsi="Segoe UI" w:cs="Segoe UI"/>
        </w:rPr>
        <w:t>Since the application compiles before running inside the browser, the browser loads the executable code and renders the application immediately, which leads to </w:t>
      </w:r>
      <w:r w:rsidRPr="0079644B">
        <w:rPr>
          <w:rFonts w:ascii="Segoe UI" w:hAnsi="Segoe UI" w:cs="Segoe UI"/>
          <w:b/>
          <w:bCs/>
        </w:rPr>
        <w:t>faster rendering</w:t>
      </w:r>
      <w:r w:rsidRPr="0079644B">
        <w:rPr>
          <w:rFonts w:ascii="Segoe UI" w:hAnsi="Segoe UI" w:cs="Segoe UI"/>
        </w:rPr>
        <w:t>.</w:t>
      </w:r>
    </w:p>
    <w:p w14:paraId="779B13D9" w14:textId="77777777" w:rsidR="0079644B" w:rsidRPr="0079644B" w:rsidRDefault="0079644B" w:rsidP="0079644B">
      <w:pPr>
        <w:numPr>
          <w:ilvl w:val="0"/>
          <w:numId w:val="15"/>
        </w:numPr>
        <w:spacing w:before="100" w:beforeAutospacing="1" w:after="100" w:afterAutospacing="1"/>
        <w:rPr>
          <w:rFonts w:ascii="Segoe UI" w:hAnsi="Segoe UI" w:cs="Segoe UI"/>
        </w:rPr>
      </w:pPr>
      <w:r w:rsidRPr="0079644B">
        <w:rPr>
          <w:rFonts w:ascii="Segoe UI" w:hAnsi="Segoe UI" w:cs="Segoe UI"/>
        </w:rPr>
        <w:t>In AOT compilation, the compiler sends the external HTML and CSS files along with the application, eliminating separate AJAX requests for those source files, which leads to </w:t>
      </w:r>
      <w:r w:rsidRPr="0079644B">
        <w:rPr>
          <w:rFonts w:ascii="Segoe UI" w:hAnsi="Segoe UI" w:cs="Segoe UI"/>
          <w:b/>
          <w:bCs/>
        </w:rPr>
        <w:t>fewer ajax requests</w:t>
      </w:r>
      <w:r w:rsidRPr="0079644B">
        <w:rPr>
          <w:rFonts w:ascii="Segoe UI" w:hAnsi="Segoe UI" w:cs="Segoe UI"/>
        </w:rPr>
        <w:t>.</w:t>
      </w:r>
    </w:p>
    <w:p w14:paraId="13555496" w14:textId="77777777" w:rsidR="0079644B" w:rsidRPr="0079644B" w:rsidRDefault="0079644B" w:rsidP="0079644B">
      <w:pPr>
        <w:numPr>
          <w:ilvl w:val="0"/>
          <w:numId w:val="15"/>
        </w:numPr>
        <w:spacing w:before="100" w:beforeAutospacing="1" w:after="100" w:afterAutospacing="1"/>
        <w:rPr>
          <w:rFonts w:ascii="Segoe UI" w:hAnsi="Segoe UI" w:cs="Segoe UI"/>
        </w:rPr>
      </w:pPr>
      <w:r w:rsidRPr="0079644B">
        <w:rPr>
          <w:rFonts w:ascii="Segoe UI" w:hAnsi="Segoe UI" w:cs="Segoe UI"/>
        </w:rPr>
        <w:t>Developers can detect and handle errors during the building phase, which helps in </w:t>
      </w:r>
      <w:r w:rsidRPr="0079644B">
        <w:rPr>
          <w:rFonts w:ascii="Segoe UI" w:hAnsi="Segoe UI" w:cs="Segoe UI"/>
          <w:b/>
          <w:bCs/>
        </w:rPr>
        <w:t>minimizing errors</w:t>
      </w:r>
      <w:r w:rsidRPr="0079644B">
        <w:rPr>
          <w:rFonts w:ascii="Segoe UI" w:hAnsi="Segoe UI" w:cs="Segoe UI"/>
        </w:rPr>
        <w:t>.</w:t>
      </w:r>
    </w:p>
    <w:p w14:paraId="4B9AAF92" w14:textId="77777777" w:rsidR="0079644B" w:rsidRPr="0079644B" w:rsidRDefault="0079644B" w:rsidP="0079644B">
      <w:pPr>
        <w:numPr>
          <w:ilvl w:val="0"/>
          <w:numId w:val="15"/>
        </w:numPr>
        <w:spacing w:before="100" w:beforeAutospacing="1" w:after="100" w:afterAutospacing="1"/>
        <w:rPr>
          <w:rFonts w:ascii="Segoe UI" w:hAnsi="Segoe UI" w:cs="Segoe UI"/>
        </w:rPr>
      </w:pPr>
      <w:r w:rsidRPr="0079644B">
        <w:rPr>
          <w:rFonts w:ascii="Segoe UI" w:hAnsi="Segoe UI" w:cs="Segoe UI"/>
        </w:rPr>
        <w:t>The AOT compiler adds HTML and templates into the JS files before they run inside the browser. Due to this, there are no extra HTML files to be read, which provide </w:t>
      </w:r>
      <w:r w:rsidRPr="0079644B">
        <w:rPr>
          <w:rFonts w:ascii="Segoe UI" w:hAnsi="Segoe UI" w:cs="Segoe UI"/>
          <w:b/>
          <w:bCs/>
        </w:rPr>
        <w:t>better security</w:t>
      </w:r>
      <w:r w:rsidRPr="0079644B">
        <w:rPr>
          <w:rFonts w:ascii="Segoe UI" w:hAnsi="Segoe UI" w:cs="Segoe UI"/>
        </w:rPr>
        <w:t> to the application.</w:t>
      </w:r>
    </w:p>
    <w:p w14:paraId="084E4CE8" w14:textId="77777777" w:rsidR="0079644B" w:rsidRPr="0079644B" w:rsidRDefault="0079644B" w:rsidP="0079644B">
      <w:pPr>
        <w:spacing w:before="100" w:beforeAutospacing="1" w:after="100" w:afterAutospacing="1"/>
        <w:rPr>
          <w:rFonts w:ascii="Segoe UI" w:hAnsi="Segoe UI" w:cs="Segoe UI"/>
          <w:color w:val="373E3F"/>
          <w:spacing w:val="2"/>
        </w:rPr>
      </w:pPr>
      <w:r w:rsidRPr="0079644B">
        <w:rPr>
          <w:rFonts w:ascii="Segoe UI" w:hAnsi="Segoe UI" w:cs="Segoe UI"/>
          <w:color w:val="373E3F"/>
          <w:spacing w:val="2"/>
        </w:rPr>
        <w:t>By default, angular builds and serves the application using JIT compiler:</w:t>
      </w:r>
    </w:p>
    <w:p w14:paraId="3EE92417" w14:textId="77777777" w:rsidR="0079644B" w:rsidRPr="0079644B" w:rsidRDefault="0079644B" w:rsidP="0079644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5F8FF"/>
        </w:rPr>
      </w:pPr>
      <w:r w:rsidRPr="0079644B">
        <w:rPr>
          <w:rFonts w:ascii="Courier New" w:hAnsi="Courier New" w:cs="Courier New"/>
          <w:color w:val="444444"/>
          <w:sz w:val="20"/>
          <w:szCs w:val="20"/>
          <w:shd w:val="clear" w:color="auto" w:fill="F5F8FF"/>
        </w:rPr>
        <w:t>ng build</w:t>
      </w:r>
    </w:p>
    <w:p w14:paraId="111A6EF5" w14:textId="77777777" w:rsidR="0079644B" w:rsidRPr="0079644B" w:rsidRDefault="0079644B" w:rsidP="0079644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9644B">
        <w:rPr>
          <w:rFonts w:ascii="Courier New" w:hAnsi="Courier New" w:cs="Courier New"/>
          <w:color w:val="444444"/>
          <w:sz w:val="20"/>
          <w:szCs w:val="20"/>
          <w:shd w:val="clear" w:color="auto" w:fill="F5F8FF"/>
        </w:rPr>
        <w:t>ng serve</w:t>
      </w:r>
    </w:p>
    <w:p w14:paraId="3E1F765C" w14:textId="77777777" w:rsidR="0079644B" w:rsidRPr="0079644B" w:rsidRDefault="0079644B" w:rsidP="0079644B">
      <w:pPr>
        <w:spacing w:before="100" w:beforeAutospacing="1" w:after="100" w:afterAutospacing="1"/>
        <w:rPr>
          <w:rFonts w:ascii="Segoe UI" w:hAnsi="Segoe UI" w:cs="Segoe UI"/>
          <w:color w:val="373E3F"/>
          <w:spacing w:val="2"/>
        </w:rPr>
      </w:pPr>
      <w:r w:rsidRPr="0079644B">
        <w:rPr>
          <w:rFonts w:ascii="Segoe UI" w:hAnsi="Segoe UI" w:cs="Segoe UI"/>
          <w:color w:val="373E3F"/>
          <w:spacing w:val="2"/>
        </w:rPr>
        <w:t>For using AOT compiler following changes should be made:</w:t>
      </w:r>
    </w:p>
    <w:p w14:paraId="580C7A97" w14:textId="77777777" w:rsidR="0079644B" w:rsidRPr="0079644B" w:rsidRDefault="0079644B" w:rsidP="0079644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5F8FF"/>
        </w:rPr>
      </w:pPr>
      <w:r w:rsidRPr="0079644B">
        <w:rPr>
          <w:rFonts w:ascii="Courier New" w:hAnsi="Courier New" w:cs="Courier New"/>
          <w:color w:val="444444"/>
          <w:sz w:val="20"/>
          <w:szCs w:val="20"/>
          <w:shd w:val="clear" w:color="auto" w:fill="F5F8FF"/>
        </w:rPr>
        <w:t>ng build --</w:t>
      </w:r>
      <w:proofErr w:type="spellStart"/>
      <w:r w:rsidRPr="0079644B">
        <w:rPr>
          <w:rFonts w:ascii="Courier New" w:hAnsi="Courier New" w:cs="Courier New"/>
          <w:color w:val="444444"/>
          <w:sz w:val="20"/>
          <w:szCs w:val="20"/>
          <w:shd w:val="clear" w:color="auto" w:fill="F5F8FF"/>
        </w:rPr>
        <w:t>aot</w:t>
      </w:r>
      <w:proofErr w:type="spellEnd"/>
    </w:p>
    <w:p w14:paraId="71C7E485" w14:textId="77777777" w:rsidR="0079644B" w:rsidRPr="0079644B" w:rsidRDefault="0079644B" w:rsidP="0079644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9644B">
        <w:rPr>
          <w:rFonts w:ascii="Courier New" w:hAnsi="Courier New" w:cs="Courier New"/>
          <w:color w:val="444444"/>
          <w:sz w:val="20"/>
          <w:szCs w:val="20"/>
          <w:shd w:val="clear" w:color="auto" w:fill="F5F8FF"/>
        </w:rPr>
        <w:t>ng serve --</w:t>
      </w:r>
      <w:proofErr w:type="spellStart"/>
      <w:r w:rsidRPr="0079644B">
        <w:rPr>
          <w:rFonts w:ascii="Courier New" w:hAnsi="Courier New" w:cs="Courier New"/>
          <w:color w:val="444444"/>
          <w:sz w:val="20"/>
          <w:szCs w:val="20"/>
          <w:shd w:val="clear" w:color="auto" w:fill="F5F8FF"/>
        </w:rPr>
        <w:t>aot</w:t>
      </w:r>
      <w:proofErr w:type="spellEnd"/>
    </w:p>
    <w:p w14:paraId="1C96B136" w14:textId="77777777" w:rsidR="0079644B" w:rsidRPr="0079644B" w:rsidRDefault="0079644B" w:rsidP="0079644B"/>
    <w:p w14:paraId="44BAAEFE" w14:textId="11E8DE5E" w:rsidR="00590A6E" w:rsidRPr="00F1091E" w:rsidRDefault="00590A6E" w:rsidP="00590A6E">
      <w:pPr>
        <w:rPr>
          <w:lang w:val="en-GB"/>
        </w:rPr>
      </w:pPr>
    </w:p>
    <w:p w14:paraId="353FF263" w14:textId="26D975DC" w:rsidR="00E631EF" w:rsidRDefault="00E631EF" w:rsidP="00E631EF">
      <w:pPr>
        <w:pStyle w:val="Heading3"/>
        <w:shd w:val="clear" w:color="auto" w:fill="FFFFFF"/>
        <w:rPr>
          <w:rFonts w:ascii="Segoe UI" w:hAnsi="Segoe UI" w:cs="Segoe UI"/>
          <w:color w:val="515151"/>
          <w:spacing w:val="2"/>
          <w:sz w:val="27"/>
          <w:szCs w:val="27"/>
        </w:rPr>
      </w:pPr>
      <w:r>
        <w:rPr>
          <w:rFonts w:ascii="Segoe UI" w:hAnsi="Segoe UI" w:cs="Segoe UI"/>
          <w:color w:val="515151"/>
          <w:spacing w:val="2"/>
        </w:rPr>
        <w:t xml:space="preserve">What are HTTP interceptors </w:t>
      </w:r>
      <w:r>
        <w:rPr>
          <w:rFonts w:ascii="Segoe UI" w:hAnsi="Segoe UI" w:cs="Segoe UI"/>
          <w:color w:val="515151"/>
          <w:spacing w:val="2"/>
        </w:rPr>
        <w:t>in Angular</w:t>
      </w:r>
      <w:r>
        <w:rPr>
          <w:rFonts w:ascii="Segoe UI" w:hAnsi="Segoe UI" w:cs="Segoe UI"/>
          <w:color w:val="515151"/>
          <w:spacing w:val="2"/>
        </w:rPr>
        <w:t>?</w:t>
      </w:r>
    </w:p>
    <w:p w14:paraId="48D832B2" w14:textId="613811B5" w:rsidR="00590A6E" w:rsidRDefault="00590A6E" w:rsidP="00E631EF">
      <w:pPr>
        <w:pStyle w:val="Heading3"/>
        <w:numPr>
          <w:ilvl w:val="0"/>
          <w:numId w:val="0"/>
        </w:numPr>
        <w:rPr>
          <w:lang w:val="en-GB"/>
        </w:rPr>
      </w:pPr>
    </w:p>
    <w:p w14:paraId="6A30E161" w14:textId="77777777" w:rsidR="00590A6E" w:rsidRPr="00590A6E" w:rsidRDefault="00590A6E" w:rsidP="00590A6E">
      <w:pPr>
        <w:rPr>
          <w:lang w:val="en-GB"/>
        </w:rPr>
      </w:pPr>
    </w:p>
    <w:p w14:paraId="562CFF1D" w14:textId="305ED19A" w:rsidR="00590A6E" w:rsidRPr="00E631EF" w:rsidRDefault="00590A6E" w:rsidP="00590A6E">
      <w:pPr>
        <w:rPr>
          <w:lang w:val="en-GB"/>
        </w:rPr>
      </w:pPr>
      <w:r>
        <w:rPr>
          <w:lang w:val="en-GB"/>
        </w:rPr>
        <w:t xml:space="preserve">Ans: </w:t>
      </w:r>
      <w:r w:rsidR="00E631EF">
        <w:rPr>
          <w:rFonts w:ascii="Segoe UI" w:hAnsi="Segoe UI" w:cs="Segoe UI"/>
          <w:color w:val="373E3F"/>
          <w:spacing w:val="2"/>
          <w:shd w:val="clear" w:color="auto" w:fill="FFFFFF"/>
        </w:rPr>
        <w:t xml:space="preserve">Using the </w:t>
      </w:r>
      <w:proofErr w:type="spellStart"/>
      <w:r w:rsidR="00E631EF">
        <w:rPr>
          <w:rFonts w:ascii="Segoe UI" w:hAnsi="Segoe UI" w:cs="Segoe UI"/>
          <w:color w:val="373E3F"/>
          <w:spacing w:val="2"/>
          <w:shd w:val="clear" w:color="auto" w:fill="FFFFFF"/>
        </w:rPr>
        <w:t>HttpClient</w:t>
      </w:r>
      <w:proofErr w:type="spellEnd"/>
      <w:r w:rsidR="00E631EF">
        <w:rPr>
          <w:rFonts w:ascii="Segoe UI" w:hAnsi="Segoe UI" w:cs="Segoe UI"/>
          <w:color w:val="373E3F"/>
          <w:spacing w:val="2"/>
          <w:shd w:val="clear" w:color="auto" w:fill="FFFFFF"/>
        </w:rPr>
        <w:t xml:space="preserve">, interceptors allow us to intercept incoming and outgoing HTTP requests. They are capable of handling both </w:t>
      </w:r>
      <w:proofErr w:type="spellStart"/>
      <w:r w:rsidR="00E631EF">
        <w:rPr>
          <w:rFonts w:ascii="Segoe UI" w:hAnsi="Segoe UI" w:cs="Segoe UI"/>
          <w:color w:val="373E3F"/>
          <w:spacing w:val="2"/>
          <w:shd w:val="clear" w:color="auto" w:fill="FFFFFF"/>
        </w:rPr>
        <w:t>HttpRequest</w:t>
      </w:r>
      <w:proofErr w:type="spellEnd"/>
      <w:r w:rsidR="00E631EF">
        <w:rPr>
          <w:rFonts w:ascii="Segoe UI" w:hAnsi="Segoe UI" w:cs="Segoe UI"/>
          <w:color w:val="373E3F"/>
          <w:spacing w:val="2"/>
          <w:shd w:val="clear" w:color="auto" w:fill="FFFFFF"/>
        </w:rPr>
        <w:t xml:space="preserve"> and </w:t>
      </w:r>
      <w:proofErr w:type="spellStart"/>
      <w:r w:rsidR="00E631EF">
        <w:rPr>
          <w:rFonts w:ascii="Segoe UI" w:hAnsi="Segoe UI" w:cs="Segoe UI"/>
          <w:color w:val="373E3F"/>
          <w:spacing w:val="2"/>
          <w:shd w:val="clear" w:color="auto" w:fill="FFFFFF"/>
        </w:rPr>
        <w:t>HttpResponse</w:t>
      </w:r>
      <w:proofErr w:type="spellEnd"/>
      <w:r w:rsidR="00E631EF">
        <w:rPr>
          <w:rFonts w:ascii="Segoe UI" w:hAnsi="Segoe UI" w:cs="Segoe UI"/>
          <w:color w:val="373E3F"/>
          <w:spacing w:val="2"/>
          <w:shd w:val="clear" w:color="auto" w:fill="FFFFFF"/>
        </w:rPr>
        <w:t>. We can edit or update the value of the request by intercepting the HTTP request, and we can perform some specified actions on a specific status code or message by intercepting the answer.</w:t>
      </w:r>
    </w:p>
    <w:p w14:paraId="218939EA" w14:textId="77777777" w:rsidR="00E631EF" w:rsidRDefault="00E631EF" w:rsidP="00E631EF">
      <w:pPr>
        <w:pStyle w:val="Heading3"/>
        <w:shd w:val="clear" w:color="auto" w:fill="FFFFFF"/>
        <w:rPr>
          <w:rFonts w:ascii="Segoe UI" w:hAnsi="Segoe UI" w:cs="Segoe UI"/>
          <w:color w:val="515151"/>
          <w:spacing w:val="2"/>
          <w:sz w:val="27"/>
          <w:szCs w:val="27"/>
        </w:rPr>
      </w:pPr>
      <w:r>
        <w:rPr>
          <w:rFonts w:ascii="Segoe UI" w:hAnsi="Segoe UI" w:cs="Segoe UI"/>
          <w:color w:val="515151"/>
          <w:spacing w:val="2"/>
        </w:rPr>
        <w:t>How are observables different from promises?</w:t>
      </w:r>
    </w:p>
    <w:p w14:paraId="1743E93C" w14:textId="568F94AB" w:rsidR="00590A6E" w:rsidRPr="00F1091E" w:rsidRDefault="00590A6E" w:rsidP="00E631EF">
      <w:pPr>
        <w:pStyle w:val="Heading3"/>
        <w:numPr>
          <w:ilvl w:val="0"/>
          <w:numId w:val="0"/>
        </w:numPr>
        <w:rPr>
          <w:lang w:val="en-GB"/>
        </w:rPr>
      </w:pPr>
    </w:p>
    <w:p w14:paraId="23575347" w14:textId="77777777" w:rsidR="00590A6E" w:rsidRDefault="00590A6E" w:rsidP="00590A6E">
      <w:pPr>
        <w:rPr>
          <w:lang w:val="en-GB"/>
        </w:rPr>
      </w:pPr>
    </w:p>
    <w:p w14:paraId="6D6AE56F" w14:textId="77777777" w:rsidR="00E631EF" w:rsidRPr="00590A6E" w:rsidRDefault="00590A6E" w:rsidP="00590A6E">
      <w:pPr>
        <w:pStyle w:val="NormalWeb"/>
        <w:spacing w:after="240"/>
        <w:textAlignment w:val="baseline"/>
        <w:rPr>
          <w:rFonts w:ascii="Arial" w:hAnsi="Arial" w:cs="Arial"/>
          <w:color w:val="455065"/>
        </w:rPr>
      </w:pPr>
      <w:r>
        <w:rPr>
          <w:lang w:val="en-GB"/>
        </w:rPr>
        <w:t xml:space="preserve">Ans: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50"/>
        <w:gridCol w:w="7076"/>
      </w:tblGrid>
      <w:tr w:rsidR="00E631EF" w14:paraId="43F76245" w14:textId="77777777" w:rsidTr="00E631EF">
        <w:trPr>
          <w:tblHeader/>
          <w:tblCellSpacing w:w="15" w:type="dxa"/>
        </w:trPr>
        <w:tc>
          <w:tcPr>
            <w:tcW w:w="0" w:type="auto"/>
            <w:shd w:val="clear" w:color="auto" w:fill="CDD5E4"/>
            <w:noWrap/>
            <w:vAlign w:val="center"/>
            <w:hideMark/>
          </w:tcPr>
          <w:p w14:paraId="38F0D27A" w14:textId="77777777" w:rsidR="00E631EF" w:rsidRDefault="00E631EF">
            <w:pPr>
              <w:rPr>
                <w:rFonts w:ascii="Segoe UI" w:hAnsi="Segoe UI" w:cs="Segoe UI"/>
                <w:b/>
                <w:bCs/>
                <w:color w:val="515151"/>
                <w:spacing w:val="2"/>
              </w:rPr>
            </w:pPr>
            <w:r>
              <w:rPr>
                <w:rFonts w:ascii="Segoe UI" w:hAnsi="Segoe UI" w:cs="Segoe UI"/>
                <w:b/>
                <w:bCs/>
                <w:color w:val="515151"/>
                <w:spacing w:val="2"/>
              </w:rPr>
              <w:t>Promise</w:t>
            </w:r>
          </w:p>
        </w:tc>
        <w:tc>
          <w:tcPr>
            <w:tcW w:w="0" w:type="auto"/>
            <w:shd w:val="clear" w:color="auto" w:fill="CDD5E4"/>
            <w:noWrap/>
            <w:vAlign w:val="center"/>
            <w:hideMark/>
          </w:tcPr>
          <w:p w14:paraId="09C7759B" w14:textId="77777777" w:rsidR="00E631EF" w:rsidRDefault="00E631EF">
            <w:pPr>
              <w:rPr>
                <w:rFonts w:ascii="Segoe UI" w:hAnsi="Segoe UI" w:cs="Segoe UI"/>
                <w:b/>
                <w:bCs/>
                <w:color w:val="515151"/>
                <w:spacing w:val="2"/>
              </w:rPr>
            </w:pPr>
            <w:r>
              <w:rPr>
                <w:rFonts w:ascii="Segoe UI" w:hAnsi="Segoe UI" w:cs="Segoe UI"/>
                <w:b/>
                <w:bCs/>
                <w:color w:val="515151"/>
                <w:spacing w:val="2"/>
              </w:rPr>
              <w:t>Observable</w:t>
            </w:r>
          </w:p>
        </w:tc>
      </w:tr>
      <w:tr w:rsidR="00E631EF" w14:paraId="0D721BAB" w14:textId="77777777" w:rsidTr="00E631EF">
        <w:trPr>
          <w:tblCellSpacing w:w="15" w:type="dxa"/>
        </w:trPr>
        <w:tc>
          <w:tcPr>
            <w:tcW w:w="0" w:type="auto"/>
            <w:shd w:val="clear" w:color="auto" w:fill="F2F6FD"/>
            <w:vAlign w:val="center"/>
            <w:hideMark/>
          </w:tcPr>
          <w:p w14:paraId="0481DC4B" w14:textId="77777777" w:rsidR="00E631EF" w:rsidRDefault="00E631EF">
            <w:pPr>
              <w:rPr>
                <w:rFonts w:ascii="Segoe UI" w:hAnsi="Segoe UI" w:cs="Segoe UI"/>
                <w:color w:val="515151"/>
                <w:spacing w:val="2"/>
              </w:rPr>
            </w:pPr>
            <w:r>
              <w:rPr>
                <w:rFonts w:ascii="Segoe UI" w:hAnsi="Segoe UI" w:cs="Segoe UI"/>
                <w:color w:val="515151"/>
                <w:spacing w:val="2"/>
              </w:rPr>
              <w:t>Emits a single value</w:t>
            </w:r>
          </w:p>
        </w:tc>
        <w:tc>
          <w:tcPr>
            <w:tcW w:w="0" w:type="auto"/>
            <w:shd w:val="clear" w:color="auto" w:fill="F2F6FD"/>
            <w:vAlign w:val="center"/>
            <w:hideMark/>
          </w:tcPr>
          <w:p w14:paraId="04ECD9F4" w14:textId="77777777" w:rsidR="00E631EF" w:rsidRDefault="00E631EF">
            <w:pPr>
              <w:rPr>
                <w:rFonts w:ascii="Segoe UI" w:hAnsi="Segoe UI" w:cs="Segoe UI"/>
                <w:color w:val="515151"/>
                <w:spacing w:val="2"/>
              </w:rPr>
            </w:pPr>
            <w:r>
              <w:rPr>
                <w:rFonts w:ascii="Segoe UI" w:hAnsi="Segoe UI" w:cs="Segoe UI"/>
                <w:color w:val="515151"/>
                <w:spacing w:val="2"/>
              </w:rPr>
              <w:t>Emits multiple values over a period of time</w:t>
            </w:r>
          </w:p>
        </w:tc>
      </w:tr>
      <w:tr w:rsidR="00E631EF" w14:paraId="48E3D028" w14:textId="77777777" w:rsidTr="00E631EF">
        <w:trPr>
          <w:tblCellSpacing w:w="15" w:type="dxa"/>
        </w:trPr>
        <w:tc>
          <w:tcPr>
            <w:tcW w:w="0" w:type="auto"/>
            <w:shd w:val="clear" w:color="auto" w:fill="E4EEFF"/>
            <w:vAlign w:val="center"/>
            <w:hideMark/>
          </w:tcPr>
          <w:p w14:paraId="6D9C212C" w14:textId="77777777" w:rsidR="00E631EF" w:rsidRDefault="00E631EF">
            <w:pPr>
              <w:rPr>
                <w:rFonts w:ascii="Segoe UI" w:hAnsi="Segoe UI" w:cs="Segoe UI"/>
                <w:color w:val="515151"/>
                <w:spacing w:val="2"/>
              </w:rPr>
            </w:pPr>
            <w:r>
              <w:rPr>
                <w:rFonts w:ascii="Segoe UI" w:hAnsi="Segoe UI" w:cs="Segoe UI"/>
                <w:color w:val="515151"/>
                <w:spacing w:val="2"/>
              </w:rPr>
              <w:t>Not Lazy</w:t>
            </w:r>
          </w:p>
        </w:tc>
        <w:tc>
          <w:tcPr>
            <w:tcW w:w="0" w:type="auto"/>
            <w:shd w:val="clear" w:color="auto" w:fill="E4EEFF"/>
            <w:vAlign w:val="center"/>
            <w:hideMark/>
          </w:tcPr>
          <w:p w14:paraId="19B17BB7" w14:textId="77777777" w:rsidR="00E631EF" w:rsidRDefault="00E631EF">
            <w:pPr>
              <w:rPr>
                <w:rFonts w:ascii="Segoe UI" w:hAnsi="Segoe UI" w:cs="Segoe UI"/>
                <w:color w:val="515151"/>
                <w:spacing w:val="2"/>
              </w:rPr>
            </w:pPr>
            <w:r>
              <w:rPr>
                <w:rFonts w:ascii="Segoe UI" w:hAnsi="Segoe UI" w:cs="Segoe UI"/>
                <w:color w:val="515151"/>
                <w:spacing w:val="2"/>
              </w:rPr>
              <w:t>Lazy. An observable is not called until we subscribe to the observable</w:t>
            </w:r>
          </w:p>
        </w:tc>
      </w:tr>
      <w:tr w:rsidR="00E631EF" w14:paraId="0103B1A2" w14:textId="77777777" w:rsidTr="00E631EF">
        <w:trPr>
          <w:tblCellSpacing w:w="15" w:type="dxa"/>
        </w:trPr>
        <w:tc>
          <w:tcPr>
            <w:tcW w:w="0" w:type="auto"/>
            <w:shd w:val="clear" w:color="auto" w:fill="F2F6FD"/>
            <w:vAlign w:val="center"/>
            <w:hideMark/>
          </w:tcPr>
          <w:p w14:paraId="66B55C9B" w14:textId="77777777" w:rsidR="00E631EF" w:rsidRDefault="00E631EF">
            <w:pPr>
              <w:rPr>
                <w:rFonts w:ascii="Segoe UI" w:hAnsi="Segoe UI" w:cs="Segoe UI"/>
                <w:color w:val="515151"/>
                <w:spacing w:val="2"/>
              </w:rPr>
            </w:pPr>
            <w:r>
              <w:rPr>
                <w:rFonts w:ascii="Segoe UI" w:hAnsi="Segoe UI" w:cs="Segoe UI"/>
                <w:color w:val="515151"/>
                <w:spacing w:val="2"/>
              </w:rPr>
              <w:t>Cannot be cancelled</w:t>
            </w:r>
          </w:p>
        </w:tc>
        <w:tc>
          <w:tcPr>
            <w:tcW w:w="0" w:type="auto"/>
            <w:shd w:val="clear" w:color="auto" w:fill="F2F6FD"/>
            <w:vAlign w:val="center"/>
            <w:hideMark/>
          </w:tcPr>
          <w:p w14:paraId="56AE8A7D" w14:textId="77777777" w:rsidR="00E631EF" w:rsidRDefault="00E631EF">
            <w:pPr>
              <w:rPr>
                <w:rFonts w:ascii="Segoe UI" w:hAnsi="Segoe UI" w:cs="Segoe UI"/>
                <w:color w:val="515151"/>
                <w:spacing w:val="2"/>
              </w:rPr>
            </w:pPr>
            <w:r>
              <w:rPr>
                <w:rFonts w:ascii="Segoe UI" w:hAnsi="Segoe UI" w:cs="Segoe UI"/>
                <w:color w:val="515151"/>
                <w:spacing w:val="2"/>
              </w:rPr>
              <w:t>Can be cancelled by using the unsubscribe() method</w:t>
            </w:r>
          </w:p>
        </w:tc>
      </w:tr>
      <w:tr w:rsidR="00E631EF" w14:paraId="54CE5C23" w14:textId="77777777" w:rsidTr="00E631EF">
        <w:trPr>
          <w:tblCellSpacing w:w="15" w:type="dxa"/>
        </w:trPr>
        <w:tc>
          <w:tcPr>
            <w:tcW w:w="0" w:type="auto"/>
            <w:shd w:val="clear" w:color="auto" w:fill="E4EEFF"/>
            <w:vAlign w:val="center"/>
            <w:hideMark/>
          </w:tcPr>
          <w:p w14:paraId="05C24DA0" w14:textId="77777777" w:rsidR="00E631EF" w:rsidRDefault="00E631EF">
            <w:pPr>
              <w:rPr>
                <w:rFonts w:ascii="Segoe UI" w:hAnsi="Segoe UI" w:cs="Segoe UI"/>
                <w:color w:val="515151"/>
                <w:spacing w:val="2"/>
              </w:rPr>
            </w:pPr>
            <w:r>
              <w:rPr>
                <w:rFonts w:ascii="Segoe UI" w:hAnsi="Segoe UI" w:cs="Segoe UI"/>
                <w:color w:val="515151"/>
                <w:spacing w:val="2"/>
              </w:rPr>
              <w:t> </w:t>
            </w:r>
          </w:p>
        </w:tc>
        <w:tc>
          <w:tcPr>
            <w:tcW w:w="0" w:type="auto"/>
            <w:shd w:val="clear" w:color="auto" w:fill="E4EEFF"/>
            <w:vAlign w:val="center"/>
            <w:hideMark/>
          </w:tcPr>
          <w:p w14:paraId="0A28A854" w14:textId="77777777" w:rsidR="00E631EF" w:rsidRDefault="00E631EF">
            <w:pPr>
              <w:rPr>
                <w:rFonts w:ascii="Segoe UI" w:hAnsi="Segoe UI" w:cs="Segoe UI"/>
                <w:color w:val="515151"/>
                <w:spacing w:val="2"/>
              </w:rPr>
            </w:pPr>
            <w:r>
              <w:rPr>
                <w:rFonts w:ascii="Segoe UI" w:hAnsi="Segoe UI" w:cs="Segoe UI"/>
                <w:color w:val="515151"/>
                <w:spacing w:val="2"/>
              </w:rPr>
              <w:t xml:space="preserve">Observable provides operators like map, </w:t>
            </w:r>
            <w:proofErr w:type="spellStart"/>
            <w:r>
              <w:rPr>
                <w:rFonts w:ascii="Segoe UI" w:hAnsi="Segoe UI" w:cs="Segoe UI"/>
                <w:color w:val="515151"/>
                <w:spacing w:val="2"/>
              </w:rPr>
              <w:t>forEach</w:t>
            </w:r>
            <w:proofErr w:type="spellEnd"/>
            <w:r>
              <w:rPr>
                <w:rFonts w:ascii="Segoe UI" w:hAnsi="Segoe UI" w:cs="Segoe UI"/>
                <w:color w:val="515151"/>
                <w:spacing w:val="2"/>
              </w:rPr>
              <w:t xml:space="preserve">, filter, reduce, retry, </w:t>
            </w:r>
            <w:proofErr w:type="spellStart"/>
            <w:r>
              <w:rPr>
                <w:rFonts w:ascii="Segoe UI" w:hAnsi="Segoe UI" w:cs="Segoe UI"/>
                <w:color w:val="515151"/>
                <w:spacing w:val="2"/>
              </w:rPr>
              <w:t>retryWhen</w:t>
            </w:r>
            <w:proofErr w:type="spellEnd"/>
            <w:r>
              <w:rPr>
                <w:rFonts w:ascii="Segoe UI" w:hAnsi="Segoe UI" w:cs="Segoe UI"/>
                <w:color w:val="515151"/>
                <w:spacing w:val="2"/>
              </w:rPr>
              <w:t xml:space="preserve"> etc.</w:t>
            </w:r>
          </w:p>
        </w:tc>
      </w:tr>
    </w:tbl>
    <w:p w14:paraId="68229246" w14:textId="5D0D971C" w:rsidR="00590A6E" w:rsidRPr="00590A6E" w:rsidRDefault="00590A6E" w:rsidP="00590A6E">
      <w:pPr>
        <w:pStyle w:val="NormalWeb"/>
        <w:spacing w:after="240"/>
        <w:textAlignment w:val="baseline"/>
        <w:rPr>
          <w:rFonts w:ascii="Arial" w:hAnsi="Arial" w:cs="Arial"/>
          <w:color w:val="455065"/>
        </w:rPr>
      </w:pPr>
    </w:p>
    <w:p w14:paraId="5BAF3EE9" w14:textId="72E841AF" w:rsidR="00E631EF" w:rsidRPr="00E631EF" w:rsidRDefault="00E631EF" w:rsidP="00E631EF">
      <w:pPr>
        <w:pStyle w:val="Heading3"/>
        <w:shd w:val="clear" w:color="auto" w:fill="FFFFFF"/>
        <w:rPr>
          <w:rFonts w:ascii="Segoe UI" w:eastAsia="Times New Roman" w:hAnsi="Segoe UI" w:cs="Segoe UI"/>
          <w:b/>
          <w:bCs/>
          <w:color w:val="515151"/>
          <w:spacing w:val="2"/>
          <w:sz w:val="27"/>
          <w:szCs w:val="27"/>
        </w:rPr>
      </w:pPr>
      <w:r>
        <w:rPr>
          <w:rFonts w:ascii="Segoe UI" w:hAnsi="Segoe UI" w:cs="Segoe UI"/>
          <w:color w:val="515151"/>
          <w:spacing w:val="2"/>
        </w:rPr>
        <w:t xml:space="preserve"> </w:t>
      </w:r>
      <w:r w:rsidRPr="00E631EF">
        <w:rPr>
          <w:rFonts w:ascii="Segoe UI" w:eastAsia="Times New Roman" w:hAnsi="Segoe UI" w:cs="Segoe UI"/>
          <w:b/>
          <w:bCs/>
          <w:color w:val="515151"/>
          <w:spacing w:val="2"/>
          <w:sz w:val="27"/>
          <w:szCs w:val="27"/>
        </w:rPr>
        <w:t>What is view encapsulation in Angular?</w:t>
      </w:r>
    </w:p>
    <w:p w14:paraId="6D0D6A53" w14:textId="77777777" w:rsidR="00E631EF" w:rsidRDefault="00E631EF" w:rsidP="00E631EF">
      <w:pPr>
        <w:pStyle w:val="Heading3"/>
        <w:numPr>
          <w:ilvl w:val="0"/>
          <w:numId w:val="0"/>
        </w:numPr>
        <w:rPr>
          <w:lang w:val="en-GB"/>
        </w:rPr>
      </w:pPr>
    </w:p>
    <w:p w14:paraId="36B4F1C2" w14:textId="77777777" w:rsidR="00E631EF" w:rsidRPr="00590A6E" w:rsidRDefault="00E631EF" w:rsidP="00E631EF">
      <w:pPr>
        <w:rPr>
          <w:lang w:val="en-GB"/>
        </w:rPr>
      </w:pPr>
    </w:p>
    <w:p w14:paraId="42994372" w14:textId="77777777" w:rsidR="00E631EF" w:rsidRPr="00E631EF" w:rsidRDefault="00E631EF" w:rsidP="00E631EF">
      <w:pPr>
        <w:spacing w:before="100" w:beforeAutospacing="1" w:after="100" w:afterAutospacing="1"/>
        <w:rPr>
          <w:rFonts w:ascii="Segoe UI" w:hAnsi="Segoe UI" w:cs="Segoe UI"/>
          <w:color w:val="373E3F"/>
          <w:spacing w:val="2"/>
        </w:rPr>
      </w:pPr>
      <w:r w:rsidRPr="00E631EF">
        <w:rPr>
          <w:rFonts w:ascii="Segoe UI" w:hAnsi="Segoe UI" w:cs="Segoe UI"/>
          <w:color w:val="373E3F"/>
          <w:spacing w:val="2"/>
        </w:rPr>
        <w:t>View encapsulation specifies if the component's template and styles can impact the entire program or vice versa.</w:t>
      </w:r>
    </w:p>
    <w:p w14:paraId="0CBD4F8C" w14:textId="77777777" w:rsidR="00E631EF" w:rsidRPr="00E631EF" w:rsidRDefault="00E631EF" w:rsidP="00E631EF">
      <w:pPr>
        <w:spacing w:before="100" w:beforeAutospacing="1" w:after="100" w:afterAutospacing="1"/>
        <w:rPr>
          <w:rFonts w:ascii="Segoe UI" w:hAnsi="Segoe UI" w:cs="Segoe UI"/>
          <w:color w:val="373E3F"/>
          <w:spacing w:val="2"/>
        </w:rPr>
      </w:pPr>
      <w:r w:rsidRPr="00E631EF">
        <w:rPr>
          <w:rFonts w:ascii="Segoe UI" w:hAnsi="Segoe UI" w:cs="Segoe UI"/>
          <w:b/>
          <w:bCs/>
          <w:color w:val="373E3F"/>
          <w:spacing w:val="2"/>
        </w:rPr>
        <w:t>Angular offers three encapsulation methods:</w:t>
      </w:r>
    </w:p>
    <w:p w14:paraId="55A16D3F" w14:textId="77777777" w:rsidR="00E631EF" w:rsidRPr="00E631EF" w:rsidRDefault="00E631EF" w:rsidP="00E631EF">
      <w:pPr>
        <w:numPr>
          <w:ilvl w:val="0"/>
          <w:numId w:val="16"/>
        </w:numPr>
        <w:spacing w:before="100" w:beforeAutospacing="1" w:after="100" w:afterAutospacing="1"/>
        <w:rPr>
          <w:rFonts w:ascii="Segoe UI" w:hAnsi="Segoe UI" w:cs="Segoe UI"/>
        </w:rPr>
      </w:pPr>
      <w:r w:rsidRPr="00E631EF">
        <w:rPr>
          <w:rFonts w:ascii="Segoe UI" w:hAnsi="Segoe UI" w:cs="Segoe UI"/>
          <w:b/>
          <w:bCs/>
        </w:rPr>
        <w:t>Native: </w:t>
      </w:r>
      <w:r w:rsidRPr="00E631EF">
        <w:rPr>
          <w:rFonts w:ascii="Segoe UI" w:hAnsi="Segoe UI" w:cs="Segoe UI"/>
        </w:rPr>
        <w:t>The component does not inherit styles from the main HTML. Styles defined in this component's @Component decorator are only applicable to this component.</w:t>
      </w:r>
    </w:p>
    <w:p w14:paraId="2CE8FD5A" w14:textId="77777777" w:rsidR="00E631EF" w:rsidRPr="00E631EF" w:rsidRDefault="00E631EF" w:rsidP="00E631EF">
      <w:pPr>
        <w:numPr>
          <w:ilvl w:val="0"/>
          <w:numId w:val="16"/>
        </w:numPr>
        <w:spacing w:before="100" w:beforeAutospacing="1" w:after="100" w:afterAutospacing="1"/>
        <w:rPr>
          <w:rFonts w:ascii="Segoe UI" w:hAnsi="Segoe UI" w:cs="Segoe UI"/>
        </w:rPr>
      </w:pPr>
      <w:r w:rsidRPr="00E631EF">
        <w:rPr>
          <w:rFonts w:ascii="Segoe UI" w:hAnsi="Segoe UI" w:cs="Segoe UI"/>
          <w:b/>
          <w:bCs/>
        </w:rPr>
        <w:t>Emulated (Default): </w:t>
      </w:r>
      <w:r w:rsidRPr="00E631EF">
        <w:rPr>
          <w:rFonts w:ascii="Segoe UI" w:hAnsi="Segoe UI" w:cs="Segoe UI"/>
        </w:rPr>
        <w:t>The component inherits styles from the main HTML. Styles set in the @Component decorator are only applicable to this component.</w:t>
      </w:r>
    </w:p>
    <w:p w14:paraId="014C3C04" w14:textId="77777777" w:rsidR="00E631EF" w:rsidRPr="00E631EF" w:rsidRDefault="00E631EF" w:rsidP="00E631EF">
      <w:pPr>
        <w:numPr>
          <w:ilvl w:val="0"/>
          <w:numId w:val="16"/>
        </w:numPr>
        <w:spacing w:before="100" w:beforeAutospacing="1" w:after="100" w:afterAutospacing="1"/>
        <w:rPr>
          <w:rFonts w:ascii="Segoe UI" w:hAnsi="Segoe UI" w:cs="Segoe UI"/>
        </w:rPr>
      </w:pPr>
      <w:r w:rsidRPr="00E631EF">
        <w:rPr>
          <w:rFonts w:ascii="Segoe UI" w:hAnsi="Segoe UI" w:cs="Segoe UI"/>
          <w:b/>
          <w:bCs/>
        </w:rPr>
        <w:lastRenderedPageBreak/>
        <w:t>None: </w:t>
      </w:r>
      <w:r w:rsidRPr="00E631EF">
        <w:rPr>
          <w:rFonts w:ascii="Segoe UI" w:hAnsi="Segoe UI" w:cs="Segoe UI"/>
        </w:rPr>
        <w:t>The component's styles are propagated back to the main HTML and therefore accessible to all components on the page. Be wary of programs that have None and Native components. Styles will be repeated in all components with Native encapsulation if they have No encapsulation.</w:t>
      </w:r>
    </w:p>
    <w:p w14:paraId="64A72285" w14:textId="77777777" w:rsidR="00E631EF" w:rsidRPr="00E631EF" w:rsidRDefault="00E631EF" w:rsidP="00E631EF"/>
    <w:p w14:paraId="6799DA7C" w14:textId="77777777" w:rsidR="00590A6E" w:rsidRPr="00590A6E" w:rsidRDefault="00590A6E" w:rsidP="00590A6E"/>
    <w:p w14:paraId="23F8BF38" w14:textId="145FAA7B" w:rsidR="00590A6E" w:rsidRPr="00F1091E" w:rsidRDefault="00590A6E" w:rsidP="00152BD3">
      <w:pPr>
        <w:rPr>
          <w:lang w:val="en-GB"/>
        </w:rPr>
      </w:pPr>
    </w:p>
    <w:sectPr w:rsidR="00590A6E" w:rsidRPr="00F1091E" w:rsidSect="00474032">
      <w:footerReference w:type="default" r:id="rId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9E484" w14:textId="77777777" w:rsidR="003877D3" w:rsidRDefault="003877D3">
      <w:r>
        <w:separator/>
      </w:r>
    </w:p>
  </w:endnote>
  <w:endnote w:type="continuationSeparator" w:id="0">
    <w:p w14:paraId="4E787B00" w14:textId="77777777" w:rsidR="003877D3" w:rsidRDefault="00387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1AE50" w14:textId="77777777" w:rsidR="00D16FF8" w:rsidRDefault="004B4ED7">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3D6B32">
      <w:rPr>
        <w:noProof/>
        <w:lang w:val="en-GB" w:bidi="en-GB"/>
      </w:rPr>
      <w:t>2</w:t>
    </w:r>
    <w:r>
      <w:rPr>
        <w:lang w:val="en-GB" w:bidi="en-GB"/>
      </w:rPr>
      <w:fldChar w:fldCharType="end"/>
    </w:r>
    <w:r>
      <w:rPr>
        <w:lang w:val="en-GB" w:bidi="en-GB"/>
      </w:rPr>
      <w:t xml:space="preserve"> of </w:t>
    </w:r>
    <w:fldSimple w:instr=" NUMPAGES  \* Arabic  \* MERGEFORMAT ">
      <w:r w:rsidR="003D6B32">
        <w:rPr>
          <w:noProof/>
          <w:lang w:val="en-GB" w:bidi="en-GB"/>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822CB" w14:textId="77777777" w:rsidR="003877D3" w:rsidRDefault="003877D3">
      <w:r>
        <w:separator/>
      </w:r>
    </w:p>
  </w:footnote>
  <w:footnote w:type="continuationSeparator" w:id="0">
    <w:p w14:paraId="6CA33571" w14:textId="77777777" w:rsidR="003877D3" w:rsidRDefault="00387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F06047"/>
    <w:multiLevelType w:val="multilevel"/>
    <w:tmpl w:val="7CCA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9C7E3D"/>
    <w:multiLevelType w:val="multilevel"/>
    <w:tmpl w:val="9ECA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1B4179"/>
    <w:multiLevelType w:val="multilevel"/>
    <w:tmpl w:val="1F28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C7008D"/>
    <w:multiLevelType w:val="multilevel"/>
    <w:tmpl w:val="7F18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7D8E758A"/>
    <w:multiLevelType w:val="multilevel"/>
    <w:tmpl w:val="DBEC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4023122">
    <w:abstractNumId w:val="14"/>
  </w:num>
  <w:num w:numId="2" w16cid:durableId="1195772835">
    <w:abstractNumId w:val="9"/>
  </w:num>
  <w:num w:numId="3" w16cid:durableId="361177990">
    <w:abstractNumId w:val="7"/>
  </w:num>
  <w:num w:numId="4" w16cid:durableId="521553156">
    <w:abstractNumId w:val="6"/>
  </w:num>
  <w:num w:numId="5" w16cid:durableId="736247322">
    <w:abstractNumId w:val="5"/>
  </w:num>
  <w:num w:numId="6" w16cid:durableId="87967551">
    <w:abstractNumId w:val="4"/>
  </w:num>
  <w:num w:numId="7" w16cid:durableId="2105109995">
    <w:abstractNumId w:val="8"/>
  </w:num>
  <w:num w:numId="8" w16cid:durableId="194929799">
    <w:abstractNumId w:val="3"/>
  </w:num>
  <w:num w:numId="9" w16cid:durableId="147788644">
    <w:abstractNumId w:val="2"/>
  </w:num>
  <w:num w:numId="10" w16cid:durableId="1360008607">
    <w:abstractNumId w:val="1"/>
  </w:num>
  <w:num w:numId="11" w16cid:durableId="983050581">
    <w:abstractNumId w:val="0"/>
  </w:num>
  <w:num w:numId="12" w16cid:durableId="1952590577">
    <w:abstractNumId w:val="10"/>
  </w:num>
  <w:num w:numId="13" w16cid:durableId="481897803">
    <w:abstractNumId w:val="15"/>
  </w:num>
  <w:num w:numId="14" w16cid:durableId="2044017723">
    <w:abstractNumId w:val="13"/>
  </w:num>
  <w:num w:numId="15" w16cid:durableId="1448088594">
    <w:abstractNumId w:val="12"/>
  </w:num>
  <w:num w:numId="16" w16cid:durableId="7832362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83"/>
    <w:rsid w:val="0000514D"/>
    <w:rsid w:val="00152BD3"/>
    <w:rsid w:val="00183790"/>
    <w:rsid w:val="001C348C"/>
    <w:rsid w:val="0027272E"/>
    <w:rsid w:val="003210CB"/>
    <w:rsid w:val="003877D3"/>
    <w:rsid w:val="003D6B32"/>
    <w:rsid w:val="0041587A"/>
    <w:rsid w:val="00474032"/>
    <w:rsid w:val="00481968"/>
    <w:rsid w:val="00494233"/>
    <w:rsid w:val="004B4ED7"/>
    <w:rsid w:val="004C0B9A"/>
    <w:rsid w:val="0050715B"/>
    <w:rsid w:val="00590A6E"/>
    <w:rsid w:val="005E4F75"/>
    <w:rsid w:val="00605DAA"/>
    <w:rsid w:val="00622C07"/>
    <w:rsid w:val="00656A53"/>
    <w:rsid w:val="00675B76"/>
    <w:rsid w:val="006956BD"/>
    <w:rsid w:val="006B664C"/>
    <w:rsid w:val="006E2643"/>
    <w:rsid w:val="00703EE4"/>
    <w:rsid w:val="0079644B"/>
    <w:rsid w:val="0097631D"/>
    <w:rsid w:val="009A7E61"/>
    <w:rsid w:val="009C0BC8"/>
    <w:rsid w:val="00A26BCF"/>
    <w:rsid w:val="00A46A27"/>
    <w:rsid w:val="00A605D8"/>
    <w:rsid w:val="00B1573C"/>
    <w:rsid w:val="00BE0683"/>
    <w:rsid w:val="00C44D97"/>
    <w:rsid w:val="00C56D36"/>
    <w:rsid w:val="00C77AB8"/>
    <w:rsid w:val="00D16FF8"/>
    <w:rsid w:val="00D43FBC"/>
    <w:rsid w:val="00DE749A"/>
    <w:rsid w:val="00E631EF"/>
    <w:rsid w:val="00F1091E"/>
    <w:rsid w:val="00F65E87"/>
    <w:rsid w:val="00FC1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AAE26"/>
  <w15:chartTrackingRefBased/>
  <w15:docId w15:val="{E3CC015E-6FC2-554D-9858-C10EF5B5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A6E"/>
    <w:pPr>
      <w:spacing w:before="0"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after="200"/>
    </w:pPr>
    <w:rPr>
      <w:i/>
      <w:iCs/>
      <w:color w:val="44546A" w:themeColor="text2"/>
      <w:szCs w:val="18"/>
    </w:rPr>
  </w:style>
  <w:style w:type="paragraph" w:styleId="Closing">
    <w:name w:val="Closing"/>
    <w:basedOn w:val="Normal"/>
    <w:link w:val="ClosingChar"/>
    <w:uiPriority w:val="99"/>
    <w:semiHidden/>
    <w:unhideWhenUsed/>
    <w:rsid w:val="00152BD3"/>
    <w:pPr>
      <w:ind w:left="4320"/>
    </w:pPr>
  </w:style>
  <w:style w:type="character" w:customStyle="1" w:styleId="ClosingChar">
    <w:name w:val="Closing Char"/>
    <w:basedOn w:val="DefaultParagraphFont"/>
    <w:link w:val="Closing"/>
    <w:uiPriority w:val="99"/>
    <w:semiHidden/>
    <w:rsid w:val="00152BD3"/>
  </w:style>
  <w:style w:type="table" w:styleId="Colou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u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u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u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u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u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u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u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u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u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u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u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u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u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3D6B32"/>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u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u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u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u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u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u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u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u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u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u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u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u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semiHidden/>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ind w:left="220" w:hanging="220"/>
    </w:pPr>
  </w:style>
  <w:style w:type="paragraph" w:styleId="Index2">
    <w:name w:val="index 2"/>
    <w:basedOn w:val="Normal"/>
    <w:next w:val="Normal"/>
    <w:autoRedefine/>
    <w:uiPriority w:val="99"/>
    <w:semiHidden/>
    <w:unhideWhenUsed/>
    <w:rsid w:val="00152BD3"/>
    <w:pPr>
      <w:ind w:left="440" w:hanging="220"/>
    </w:pPr>
  </w:style>
  <w:style w:type="paragraph" w:styleId="Index3">
    <w:name w:val="index 3"/>
    <w:basedOn w:val="Normal"/>
    <w:next w:val="Normal"/>
    <w:autoRedefine/>
    <w:uiPriority w:val="99"/>
    <w:semiHidden/>
    <w:unhideWhenUsed/>
    <w:rsid w:val="00152BD3"/>
    <w:pPr>
      <w:ind w:left="660" w:hanging="220"/>
    </w:pPr>
  </w:style>
  <w:style w:type="paragraph" w:styleId="Index4">
    <w:name w:val="index 4"/>
    <w:basedOn w:val="Normal"/>
    <w:next w:val="Normal"/>
    <w:autoRedefine/>
    <w:uiPriority w:val="99"/>
    <w:semiHidden/>
    <w:unhideWhenUsed/>
    <w:rsid w:val="00152BD3"/>
    <w:pPr>
      <w:ind w:left="880" w:hanging="220"/>
    </w:pPr>
  </w:style>
  <w:style w:type="paragraph" w:styleId="Index5">
    <w:name w:val="index 5"/>
    <w:basedOn w:val="Normal"/>
    <w:next w:val="Normal"/>
    <w:autoRedefine/>
    <w:uiPriority w:val="99"/>
    <w:semiHidden/>
    <w:unhideWhenUsed/>
    <w:rsid w:val="00152BD3"/>
    <w:pPr>
      <w:ind w:left="1100" w:hanging="220"/>
    </w:pPr>
  </w:style>
  <w:style w:type="paragraph" w:styleId="Index6">
    <w:name w:val="index 6"/>
    <w:basedOn w:val="Normal"/>
    <w:next w:val="Normal"/>
    <w:autoRedefine/>
    <w:uiPriority w:val="99"/>
    <w:semiHidden/>
    <w:unhideWhenUsed/>
    <w:rsid w:val="00152BD3"/>
    <w:pPr>
      <w:ind w:left="1320" w:hanging="220"/>
    </w:pPr>
  </w:style>
  <w:style w:type="paragraph" w:styleId="Index7">
    <w:name w:val="index 7"/>
    <w:basedOn w:val="Normal"/>
    <w:next w:val="Normal"/>
    <w:autoRedefine/>
    <w:uiPriority w:val="99"/>
    <w:semiHidden/>
    <w:unhideWhenUsed/>
    <w:rsid w:val="00152BD3"/>
    <w:pPr>
      <w:ind w:left="1540" w:hanging="220"/>
    </w:pPr>
  </w:style>
  <w:style w:type="paragraph" w:styleId="Index8">
    <w:name w:val="index 8"/>
    <w:basedOn w:val="Normal"/>
    <w:next w:val="Normal"/>
    <w:autoRedefine/>
    <w:uiPriority w:val="99"/>
    <w:semiHidden/>
    <w:unhideWhenUsed/>
    <w:rsid w:val="00152BD3"/>
    <w:pPr>
      <w:ind w:left="1760" w:hanging="220"/>
    </w:pPr>
  </w:style>
  <w:style w:type="paragraph" w:styleId="Index9">
    <w:name w:val="index 9"/>
    <w:basedOn w:val="Normal"/>
    <w:next w:val="Normal"/>
    <w:autoRedefine/>
    <w:uiPriority w:val="99"/>
    <w:semiHidden/>
    <w:unhideWhenUsed/>
    <w:rsid w:val="00152BD3"/>
    <w:pPr>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semiHidden/>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u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u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u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u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u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u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ind w:left="220" w:hanging="220"/>
    </w:pPr>
  </w:style>
  <w:style w:type="paragraph" w:styleId="TableofFigures">
    <w:name w:val="table of figures"/>
    <w:basedOn w:val="Normal"/>
    <w:next w:val="Normal"/>
    <w:uiPriority w:val="99"/>
    <w:semiHidden/>
    <w:unhideWhenUsed/>
    <w:rsid w:val="00152BD3"/>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character" w:customStyle="1" w:styleId="token">
    <w:name w:val="token"/>
    <w:basedOn w:val="DefaultParagraphFont"/>
    <w:rsid w:val="00BE0683"/>
  </w:style>
  <w:style w:type="character" w:customStyle="1" w:styleId="hljs-keyword">
    <w:name w:val="hljs-keyword"/>
    <w:basedOn w:val="DefaultParagraphFont"/>
    <w:rsid w:val="00590A6E"/>
  </w:style>
  <w:style w:type="character" w:customStyle="1" w:styleId="hljs-attr">
    <w:name w:val="hljs-attr"/>
    <w:basedOn w:val="DefaultParagraphFont"/>
    <w:rsid w:val="00590A6E"/>
  </w:style>
  <w:style w:type="character" w:customStyle="1" w:styleId="hljs-string">
    <w:name w:val="hljs-string"/>
    <w:basedOn w:val="DefaultParagraphFont"/>
    <w:rsid w:val="00590A6E"/>
  </w:style>
  <w:style w:type="character" w:customStyle="1" w:styleId="hljs-number">
    <w:name w:val="hljs-number"/>
    <w:basedOn w:val="DefaultParagraphFont"/>
    <w:rsid w:val="00590A6E"/>
  </w:style>
  <w:style w:type="character" w:customStyle="1" w:styleId="hljs-variable">
    <w:name w:val="hljs-variable"/>
    <w:basedOn w:val="DefaultParagraphFont"/>
    <w:rsid w:val="00590A6E"/>
  </w:style>
  <w:style w:type="character" w:customStyle="1" w:styleId="hljs-title">
    <w:name w:val="hljs-title"/>
    <w:basedOn w:val="DefaultParagraphFont"/>
    <w:rsid w:val="00590A6E"/>
  </w:style>
  <w:style w:type="character" w:customStyle="1" w:styleId="hljs-params">
    <w:name w:val="hljs-params"/>
    <w:basedOn w:val="DefaultParagraphFont"/>
    <w:rsid w:val="00590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0356">
      <w:bodyDiv w:val="1"/>
      <w:marLeft w:val="0"/>
      <w:marRight w:val="0"/>
      <w:marTop w:val="0"/>
      <w:marBottom w:val="0"/>
      <w:divBdr>
        <w:top w:val="none" w:sz="0" w:space="0" w:color="auto"/>
        <w:left w:val="none" w:sz="0" w:space="0" w:color="auto"/>
        <w:bottom w:val="none" w:sz="0" w:space="0" w:color="auto"/>
        <w:right w:val="none" w:sz="0" w:space="0" w:color="auto"/>
      </w:divBdr>
    </w:div>
    <w:div w:id="177430468">
      <w:bodyDiv w:val="1"/>
      <w:marLeft w:val="0"/>
      <w:marRight w:val="0"/>
      <w:marTop w:val="0"/>
      <w:marBottom w:val="0"/>
      <w:divBdr>
        <w:top w:val="none" w:sz="0" w:space="0" w:color="auto"/>
        <w:left w:val="none" w:sz="0" w:space="0" w:color="auto"/>
        <w:bottom w:val="none" w:sz="0" w:space="0" w:color="auto"/>
        <w:right w:val="none" w:sz="0" w:space="0" w:color="auto"/>
      </w:divBdr>
    </w:div>
    <w:div w:id="218319956">
      <w:bodyDiv w:val="1"/>
      <w:marLeft w:val="0"/>
      <w:marRight w:val="0"/>
      <w:marTop w:val="0"/>
      <w:marBottom w:val="0"/>
      <w:divBdr>
        <w:top w:val="none" w:sz="0" w:space="0" w:color="auto"/>
        <w:left w:val="none" w:sz="0" w:space="0" w:color="auto"/>
        <w:bottom w:val="none" w:sz="0" w:space="0" w:color="auto"/>
        <w:right w:val="none" w:sz="0" w:space="0" w:color="auto"/>
      </w:divBdr>
    </w:div>
    <w:div w:id="307635303">
      <w:bodyDiv w:val="1"/>
      <w:marLeft w:val="0"/>
      <w:marRight w:val="0"/>
      <w:marTop w:val="0"/>
      <w:marBottom w:val="0"/>
      <w:divBdr>
        <w:top w:val="none" w:sz="0" w:space="0" w:color="auto"/>
        <w:left w:val="none" w:sz="0" w:space="0" w:color="auto"/>
        <w:bottom w:val="none" w:sz="0" w:space="0" w:color="auto"/>
        <w:right w:val="none" w:sz="0" w:space="0" w:color="auto"/>
      </w:divBdr>
    </w:div>
    <w:div w:id="309216113">
      <w:bodyDiv w:val="1"/>
      <w:marLeft w:val="0"/>
      <w:marRight w:val="0"/>
      <w:marTop w:val="0"/>
      <w:marBottom w:val="0"/>
      <w:divBdr>
        <w:top w:val="none" w:sz="0" w:space="0" w:color="auto"/>
        <w:left w:val="none" w:sz="0" w:space="0" w:color="auto"/>
        <w:bottom w:val="none" w:sz="0" w:space="0" w:color="auto"/>
        <w:right w:val="none" w:sz="0" w:space="0" w:color="auto"/>
      </w:divBdr>
    </w:div>
    <w:div w:id="859314707">
      <w:bodyDiv w:val="1"/>
      <w:marLeft w:val="0"/>
      <w:marRight w:val="0"/>
      <w:marTop w:val="0"/>
      <w:marBottom w:val="0"/>
      <w:divBdr>
        <w:top w:val="none" w:sz="0" w:space="0" w:color="auto"/>
        <w:left w:val="none" w:sz="0" w:space="0" w:color="auto"/>
        <w:bottom w:val="none" w:sz="0" w:space="0" w:color="auto"/>
        <w:right w:val="none" w:sz="0" w:space="0" w:color="auto"/>
      </w:divBdr>
    </w:div>
    <w:div w:id="1027608808">
      <w:bodyDiv w:val="1"/>
      <w:marLeft w:val="0"/>
      <w:marRight w:val="0"/>
      <w:marTop w:val="0"/>
      <w:marBottom w:val="0"/>
      <w:divBdr>
        <w:top w:val="none" w:sz="0" w:space="0" w:color="auto"/>
        <w:left w:val="none" w:sz="0" w:space="0" w:color="auto"/>
        <w:bottom w:val="none" w:sz="0" w:space="0" w:color="auto"/>
        <w:right w:val="none" w:sz="0" w:space="0" w:color="auto"/>
      </w:divBdr>
    </w:div>
    <w:div w:id="1115179170">
      <w:bodyDiv w:val="1"/>
      <w:marLeft w:val="0"/>
      <w:marRight w:val="0"/>
      <w:marTop w:val="0"/>
      <w:marBottom w:val="0"/>
      <w:divBdr>
        <w:top w:val="none" w:sz="0" w:space="0" w:color="auto"/>
        <w:left w:val="none" w:sz="0" w:space="0" w:color="auto"/>
        <w:bottom w:val="none" w:sz="0" w:space="0" w:color="auto"/>
        <w:right w:val="none" w:sz="0" w:space="0" w:color="auto"/>
      </w:divBdr>
    </w:div>
    <w:div w:id="1176312852">
      <w:bodyDiv w:val="1"/>
      <w:marLeft w:val="0"/>
      <w:marRight w:val="0"/>
      <w:marTop w:val="0"/>
      <w:marBottom w:val="0"/>
      <w:divBdr>
        <w:top w:val="none" w:sz="0" w:space="0" w:color="auto"/>
        <w:left w:val="none" w:sz="0" w:space="0" w:color="auto"/>
        <w:bottom w:val="none" w:sz="0" w:space="0" w:color="auto"/>
        <w:right w:val="none" w:sz="0" w:space="0" w:color="auto"/>
      </w:divBdr>
    </w:div>
    <w:div w:id="1336570591">
      <w:bodyDiv w:val="1"/>
      <w:marLeft w:val="0"/>
      <w:marRight w:val="0"/>
      <w:marTop w:val="0"/>
      <w:marBottom w:val="0"/>
      <w:divBdr>
        <w:top w:val="none" w:sz="0" w:space="0" w:color="auto"/>
        <w:left w:val="none" w:sz="0" w:space="0" w:color="auto"/>
        <w:bottom w:val="none" w:sz="0" w:space="0" w:color="auto"/>
        <w:right w:val="none" w:sz="0" w:space="0" w:color="auto"/>
      </w:divBdr>
    </w:div>
    <w:div w:id="1842160996">
      <w:bodyDiv w:val="1"/>
      <w:marLeft w:val="0"/>
      <w:marRight w:val="0"/>
      <w:marTop w:val="0"/>
      <w:marBottom w:val="0"/>
      <w:divBdr>
        <w:top w:val="none" w:sz="0" w:space="0" w:color="auto"/>
        <w:left w:val="none" w:sz="0" w:space="0" w:color="auto"/>
        <w:bottom w:val="none" w:sz="0" w:space="0" w:color="auto"/>
        <w:right w:val="none" w:sz="0" w:space="0" w:color="auto"/>
      </w:divBdr>
    </w:div>
    <w:div w:id="1908492766">
      <w:bodyDiv w:val="1"/>
      <w:marLeft w:val="0"/>
      <w:marRight w:val="0"/>
      <w:marTop w:val="0"/>
      <w:marBottom w:val="0"/>
      <w:divBdr>
        <w:top w:val="none" w:sz="0" w:space="0" w:color="auto"/>
        <w:left w:val="none" w:sz="0" w:space="0" w:color="auto"/>
        <w:bottom w:val="none" w:sz="0" w:space="0" w:color="auto"/>
        <w:right w:val="none" w:sz="0" w:space="0" w:color="auto"/>
      </w:divBdr>
    </w:div>
    <w:div w:id="1917664161">
      <w:bodyDiv w:val="1"/>
      <w:marLeft w:val="0"/>
      <w:marRight w:val="0"/>
      <w:marTop w:val="0"/>
      <w:marBottom w:val="0"/>
      <w:divBdr>
        <w:top w:val="none" w:sz="0" w:space="0" w:color="auto"/>
        <w:left w:val="none" w:sz="0" w:space="0" w:color="auto"/>
        <w:bottom w:val="none" w:sz="0" w:space="0" w:color="auto"/>
        <w:right w:val="none" w:sz="0" w:space="0" w:color="auto"/>
      </w:divBdr>
    </w:div>
    <w:div w:id="1956909891">
      <w:bodyDiv w:val="1"/>
      <w:marLeft w:val="0"/>
      <w:marRight w:val="0"/>
      <w:marTop w:val="0"/>
      <w:marBottom w:val="0"/>
      <w:divBdr>
        <w:top w:val="none" w:sz="0" w:space="0" w:color="auto"/>
        <w:left w:val="none" w:sz="0" w:space="0" w:color="auto"/>
        <w:bottom w:val="none" w:sz="0" w:space="0" w:color="auto"/>
        <w:right w:val="none" w:sz="0" w:space="0" w:color="auto"/>
      </w:divBdr>
    </w:div>
    <w:div w:id="1957566676">
      <w:bodyDiv w:val="1"/>
      <w:marLeft w:val="0"/>
      <w:marRight w:val="0"/>
      <w:marTop w:val="0"/>
      <w:marBottom w:val="0"/>
      <w:divBdr>
        <w:top w:val="none" w:sz="0" w:space="0" w:color="auto"/>
        <w:left w:val="none" w:sz="0" w:space="0" w:color="auto"/>
        <w:bottom w:val="none" w:sz="0" w:space="0" w:color="auto"/>
        <w:right w:val="none" w:sz="0" w:space="0" w:color="auto"/>
      </w:divBdr>
    </w:div>
    <w:div w:id="2003002065">
      <w:bodyDiv w:val="1"/>
      <w:marLeft w:val="0"/>
      <w:marRight w:val="0"/>
      <w:marTop w:val="0"/>
      <w:marBottom w:val="0"/>
      <w:divBdr>
        <w:top w:val="none" w:sz="0" w:space="0" w:color="auto"/>
        <w:left w:val="none" w:sz="0" w:space="0" w:color="auto"/>
        <w:bottom w:val="none" w:sz="0" w:space="0" w:color="auto"/>
        <w:right w:val="none" w:sz="0" w:space="0" w:color="auto"/>
      </w:divBdr>
    </w:div>
    <w:div w:id="209866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558534/Library/Containers/com.microsoft.Word/Data/Library/Application%20Support/Microsoft/Office/16.0/DTS/Search/%7b4E98A978-0FD5-B84B-9578-8B0E1AFFA214%7dtf03988309_win32.dotx" TargetMode="Externa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 with essay questions.dotx</Template>
  <TotalTime>16</TotalTime>
  <Pages>4</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C K, Deepa</cp:lastModifiedBy>
  <cp:revision>2</cp:revision>
  <dcterms:created xsi:type="dcterms:W3CDTF">2023-04-19T06:16:00Z</dcterms:created>
  <dcterms:modified xsi:type="dcterms:W3CDTF">2023-04-19T06:45:00Z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