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Spring Boot Microservices Documentation</w:t>
      </w:r>
    </w:p>
    <w:p>
      <w:pPr>
        <w:pStyle w:val="Heading1"/>
      </w:pPr>
      <w:r>
        <w:t>1. Account Service</w:t>
      </w:r>
    </w:p>
    <w:p>
      <w:r>
        <w:t>Path: account/src/main/java/com/cognizant/account/</w:t>
      </w:r>
    </w:p>
    <w:p>
      <w:r>
        <w:t>Main Class: AccountApplication.java</w:t>
      </w:r>
    </w:p>
    <w:p>
      <w:r>
        <w:t>Controller: AccountController.java</w:t>
      </w:r>
    </w:p>
    <w:p>
      <w:r>
        <w:t>Functionality:</w:t>
      </w:r>
    </w:p>
    <w:p>
      <w:r>
        <w:t>Exposes an HTTP endpoint to retrieve account details:</w:t>
      </w:r>
    </w:p>
    <w:p>
      <w:r>
        <w:rPr>
          <w:rFonts w:ascii="Courier New" w:hAnsi="Courier New"/>
          <w:sz w:val="22"/>
        </w:rPr>
        <w:t>@GetMapping("/account")</w:t>
        <w:br/>
        <w:t>public Account getAccountDetails() {</w:t>
        <w:br/>
        <w:t xml:space="preserve">    return new Account("123456789", "Savings", 25000.0);</w:t>
        <w:br/>
        <w:t>}</w:t>
      </w:r>
    </w:p>
    <w:p>
      <w:r>
        <w:t>Expected Output:</w:t>
      </w:r>
    </w:p>
    <w:p>
      <w:r>
        <w:rPr>
          <w:rFonts w:ascii="Courier New" w:hAnsi="Courier New"/>
          <w:sz w:val="22"/>
        </w:rPr>
        <w:t>{</w:t>
        <w:br/>
        <w:t xml:space="preserve">  "accountNumber": "123456789",</w:t>
        <w:br/>
        <w:t xml:space="preserve">  "accountType": "Savings",</w:t>
        <w:br/>
        <w:t xml:space="preserve">  "balance": 25000.0</w:t>
        <w:br/>
        <w:t>}</w:t>
      </w:r>
    </w:p>
    <w:p>
      <w:r>
        <w:t>Run using:</w:t>
      </w:r>
    </w:p>
    <w:p>
      <w:r>
        <w:rPr>
          <w:rFonts w:ascii="Courier New" w:hAnsi="Courier New"/>
          <w:sz w:val="22"/>
        </w:rPr>
        <w:t>mvn spring-boot:run</w:t>
      </w:r>
    </w:p>
    <w:p>
      <w:r>
        <w:t>Then access via:</w:t>
      </w:r>
    </w:p>
    <w:p>
      <w:r>
        <w:rPr>
          <w:rFonts w:ascii="Courier New" w:hAnsi="Courier New"/>
          <w:sz w:val="22"/>
        </w:rPr>
        <w:t>http://localhost:8080/account</w:t>
      </w:r>
    </w:p>
    <w:p>
      <w:pPr>
        <w:pStyle w:val="Heading1"/>
      </w:pPr>
      <w:r>
        <w:t>2. Loan Service</w:t>
      </w:r>
    </w:p>
    <w:p>
      <w:r>
        <w:t>Path: loan/src/main/java/com/cognizant/loan/</w:t>
      </w:r>
    </w:p>
    <w:p>
      <w:r>
        <w:t>Main Class: LoanApplication.java</w:t>
      </w:r>
    </w:p>
    <w:p>
      <w:r>
        <w:t>Controller: LoanController.java</w:t>
      </w:r>
    </w:p>
    <w:p>
      <w:r>
        <w:t>Functionality:</w:t>
      </w:r>
    </w:p>
    <w:p>
      <w:r>
        <w:t>Exposes an HTTP endpoint to retrieve loan details:</w:t>
      </w:r>
    </w:p>
    <w:p>
      <w:r>
        <w:rPr>
          <w:rFonts w:ascii="Courier New" w:hAnsi="Courier New"/>
          <w:sz w:val="22"/>
        </w:rPr>
        <w:t>@GetMapping("/loan")</w:t>
        <w:br/>
        <w:t>public Loan getLoanDetails() {</w:t>
        <w:br/>
        <w:t xml:space="preserve">    return new Loan("LN12345", "Home Loan", 500000.0);</w:t>
        <w:br/>
        <w:t>}</w:t>
      </w:r>
    </w:p>
    <w:p>
      <w:r>
        <w:t>Expected Output:</w:t>
      </w:r>
    </w:p>
    <w:p>
      <w:r>
        <w:rPr>
          <w:rFonts w:ascii="Courier New" w:hAnsi="Courier New"/>
          <w:sz w:val="22"/>
        </w:rPr>
        <w:t>{</w:t>
        <w:br/>
        <w:t xml:space="preserve">  "loanNumber": "LN12345",</w:t>
        <w:br/>
        <w:t xml:space="preserve">  "loanType": "Home Loan",</w:t>
        <w:br/>
        <w:t xml:space="preserve">  "loanAmount": 500000.0</w:t>
        <w:br/>
        <w:t>}</w:t>
      </w:r>
    </w:p>
    <w:p>
      <w:r>
        <w:t>Run using:</w:t>
      </w:r>
    </w:p>
    <w:p>
      <w:r>
        <w:rPr>
          <w:rFonts w:ascii="Courier New" w:hAnsi="Courier New"/>
          <w:sz w:val="22"/>
        </w:rPr>
        <w:t>mvn spring-boot:run</w:t>
      </w:r>
    </w:p>
    <w:p>
      <w:r>
        <w:t>Then access via:</w:t>
      </w:r>
    </w:p>
    <w:p>
      <w:r>
        <w:rPr>
          <w:rFonts w:ascii="Courier New" w:hAnsi="Courier New"/>
          <w:sz w:val="22"/>
        </w:rPr>
        <w:t>http://localhost:8080/loan</w:t>
      </w:r>
    </w:p>
    <w:p>
      <w:pPr>
        <w:pStyle w:val="Heading1"/>
      </w:pPr>
      <w:r>
        <w:t>3. Testing</w:t>
      </w:r>
    </w:p>
    <w:p>
      <w:r>
        <w:t>Each project includes a basic test class under src/test/java/:</w:t>
      </w:r>
    </w:p>
    <w:p>
      <w:r>
        <w:rPr>
          <w:rFonts w:ascii="Courier New" w:hAnsi="Courier New"/>
          <w:sz w:val="22"/>
        </w:rPr>
        <w:t>- AccountApplicationTests.java</w:t>
        <w:br/>
        <w:t>- LoanApplicationTests.java</w:t>
      </w:r>
    </w:p>
    <w:p>
      <w:r>
        <w:t>Run tests with:</w:t>
      </w:r>
    </w:p>
    <w:p>
      <w:r>
        <w:rPr>
          <w:rFonts w:ascii="Courier New" w:hAnsi="Courier New"/>
          <w:sz w:val="22"/>
        </w:rPr>
        <w:t>mvn test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