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220980</wp:posOffset>
                </wp:positionH>
                <wp:positionV relativeFrom="page">
                  <wp:posOffset>213360</wp:posOffset>
                </wp:positionV>
                <wp:extent cx="7125970" cy="9846310"/>
                <wp:effectExtent l="0" t="0" r="0" b="0"/>
                <wp:wrapNone/>
                <wp:docPr id="1" name="Group 2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480" cy="9845640"/>
                          <a:chOff x="221040" y="213480"/>
                          <a:chExt cx="7125480" cy="9845640"/>
                        </a:xfrm>
                      </wpg:grpSpPr>
                      <pic:pic xmlns:pic="http://schemas.openxmlformats.org/drawingml/2006/picture">
                        <pic:nvPicPr>
                          <pic:cNvPr id="0" name="Picture 15_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125480" cy="9845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6_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00920" y="689040"/>
                            <a:ext cx="2618640" cy="1225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96480" y="5040"/>
                            <a:ext cx="2983320" cy="722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96480" y="5040"/>
                            <a:ext cx="2983320" cy="7223040"/>
                          </a:xfrm>
                          <a:prstGeom prst="rect">
                            <a:avLst/>
                          </a:prstGeom>
                          <a:noFill/>
                          <a:ln w="15840">
                            <a:solidFill>
                              <a:srgbClr val="76707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25360" y="14760"/>
                            <a:ext cx="2772360" cy="3107160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0_1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211360" y="2487960"/>
                            <a:ext cx="33120" cy="187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825360" y="6902280"/>
                            <a:ext cx="2772360" cy="11376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22_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172840" y="3322800"/>
                            <a:ext cx="57240" cy="31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23_1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5172840" y="3858120"/>
                            <a:ext cx="57240" cy="31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24_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4105800" y="4393440"/>
                            <a:ext cx="2904480" cy="309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25_1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469040" y="4824720"/>
                            <a:ext cx="1940040" cy="31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26_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935320" y="4824720"/>
                            <a:ext cx="57240" cy="31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27_1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998520" y="5360040"/>
                            <a:ext cx="3123000" cy="31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28_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913560" y="5894640"/>
                            <a:ext cx="57240" cy="309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29_1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87000" y="6427440"/>
                            <a:ext cx="915120" cy="20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0_1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987000" y="6619320"/>
                            <a:ext cx="167760" cy="20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31_1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120560" y="6619320"/>
                            <a:ext cx="558720" cy="20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32_1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869360" y="6627960"/>
                            <a:ext cx="567000" cy="18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33_1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5296680" y="6627960"/>
                            <a:ext cx="565200" cy="18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34_1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5555520" y="6627960"/>
                            <a:ext cx="581040" cy="18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35_1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6099840" y="6619320"/>
                            <a:ext cx="419040" cy="20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13" style="position:absolute;margin-left:17.4pt;margin-top:16.8pt;width:561.05pt;height:775.25pt" coordorigin="348,336" coordsize="11221,1550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5_1" stroked="f" style="position:absolute;left:348;top:336;width:11220;height:15504;mso-wrap-style:none;v-text-anchor:middle;mso-position-horizontal-relative:page;mso-position-vertical-relative:page" type="shapetype_75">
                  <v:imagedata r:id="rId2" o:detectmouseclick="t"/>
                  <v:stroke color="#3465a4" joinstyle="round" endcap="flat"/>
                  <w10:wrap type="none"/>
                </v:shape>
                <v:shape id="shape_0" ID="Picture 16_1" stroked="f" style="position:absolute;left:1452;top:1421;width:4123;height:1929;mso-wrap-style:none;v-text-anchor:middle;mso-position-horizontal-relative:page;mso-position-vertical-relative:page" type="shapetype_75">
                  <v:imagedata r:id="rId3" o:detectmouseclick="t"/>
                  <v:stroke color="#3465a4" joinstyle="round" endcap="flat"/>
                </v:shape>
                <v:rect id="shape_0" path="m0,0l-2147483645,0l-2147483645,-2147483646l0,-2147483646xe" fillcolor="white" stroked="f" style="position:absolute;left:6169;top:344;width:4697;height:1137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rect id="shape_0" path="m0,0l-2147483645,0l-2147483645,-2147483646l0,-2147483646xe" stroked="t" style="position:absolute;left:6169;top:344;width:4697;height:11374;mso-wrap-style:none;v-text-anchor:middle;mso-position-horizontal-relative:page;mso-position-vertical-relative:page">
                  <v:fill o:detectmouseclick="t" on="false"/>
                  <v:stroke color="#767070" weight="15840" joinstyle="miter" endcap="flat"/>
                </v:rect>
                <v:rect id="shape_0" path="m0,0l-2147483645,0l-2147483645,-2147483646l0,-2147483646xe" fillcolor="#44536a" stroked="f" style="position:absolute;left:6372;top:359;width:4365;height:4892;mso-wrap-style:none;v-text-anchor:middle;mso-position-horizontal-relative:page;mso-position-vertical-relative:page">
                  <v:fill o:detectmouseclick="t" type="solid" color2="#bbac95"/>
                  <v:stroke color="#3465a4" joinstyle="round" endcap="flat"/>
                </v:rect>
                <v:shape id="shape_0" ID="Picture 20_1" stroked="f" style="position:absolute;left:8555;top:4254;width:51;height:294;mso-wrap-style:none;v-text-anchor:middle;mso-position-horizontal-relative:page;mso-position-vertical-relative:page" type="shapetype_75">
                  <v:imagedata r:id="rId4" o:detectmouseclick="t"/>
                  <v:stroke color="#3465a4" joinstyle="round" endcap="flat"/>
                </v:shape>
                <v:rect id="shape_0" path="m0,0l-2147483645,0l-2147483645,-2147483646l0,-2147483646xe" fillcolor="#5b9bd4" stroked="f" style="position:absolute;left:6372;top:11206;width:4365;height:178;mso-wrap-style:none;v-text-anchor:middle;mso-position-horizontal-relative:page;mso-position-vertical-relative:page">
                  <v:fill o:detectmouseclick="t" type="solid" color2="#a4642b"/>
                  <v:stroke color="#3465a4" joinstyle="round" endcap="flat"/>
                </v:rect>
                <v:shape id="shape_0" ID="Picture 22_1" stroked="f" style="position:absolute;left:8494;top:5569;width:89;height:488;mso-wrap-style:none;v-text-anchor:middle;mso-position-horizontal-relative:page;mso-position-vertical-relative:page" type="shapetype_75">
                  <v:imagedata r:id="rId5" o:detectmouseclick="t"/>
                  <v:stroke color="#3465a4" joinstyle="round" endcap="flat"/>
                </v:shape>
                <v:shape id="shape_0" ID="Picture 23_1" stroked="f" style="position:absolute;left:8494;top:6412;width:89;height:489;mso-wrap-style:none;v-text-anchor:middle;mso-position-horizontal-relative:page;mso-position-vertical-relative:page" type="shapetype_75">
                  <v:imagedata r:id="rId6" o:detectmouseclick="t"/>
                  <v:stroke color="#3465a4" joinstyle="round" endcap="flat"/>
                </v:shape>
                <v:shape id="shape_0" ID="Picture 24_1" stroked="f" style="position:absolute;left:6814;top:7255;width:4573;height:487;mso-wrap-style:none;v-text-anchor:middle;mso-position-horizontal-relative:page;mso-position-vertical-relative:page" type="shapetype_75">
                  <v:imagedata r:id="rId7" o:detectmouseclick="t"/>
                  <v:stroke color="#3465a4" joinstyle="round" endcap="flat"/>
                </v:shape>
                <v:shape id="shape_0" ID="Picture 25_1" stroked="f" style="position:absolute;left:7386;top:7934;width:3054;height:488;mso-wrap-style:none;v-text-anchor:middle;mso-position-horizontal-relative:page;mso-position-vertical-relative:page" type="shapetype_75">
                  <v:imagedata r:id="rId8" o:detectmouseclick="t"/>
                  <v:stroke color="#3465a4" joinstyle="round" endcap="flat"/>
                </v:shape>
                <v:shape id="shape_0" ID="Picture 26_1" stroked="f" style="position:absolute;left:9695;top:7934;width:89;height:488;mso-wrap-style:none;v-text-anchor:middle;mso-position-horizontal-relative:page;mso-position-vertical-relative:page" type="shapetype_75">
                  <v:imagedata r:id="rId5" o:detectmouseclick="t"/>
                  <v:stroke color="#3465a4" joinstyle="round" endcap="flat"/>
                </v:shape>
                <v:shape id="shape_0" ID="Picture 27_1" stroked="f" style="position:absolute;left:6645;top:8777;width:4917;height:489;mso-wrap-style:none;v-text-anchor:middle;mso-position-horizontal-relative:page;mso-position-vertical-relative:page" type="shapetype_75">
                  <v:imagedata r:id="rId9" o:detectmouseclick="t"/>
                  <v:stroke color="#3465a4" joinstyle="round" endcap="flat"/>
                </v:shape>
                <v:shape id="shape_0" ID="Picture 28_1" stroked="f" style="position:absolute;left:6511;top:9619;width:89;height:487;mso-wrap-style:none;v-text-anchor:middle;mso-position-horizontal-relative:page;mso-position-vertical-relative:page" type="shapetype_75">
                  <v:imagedata r:id="rId5" o:detectmouseclick="t"/>
                  <v:stroke color="#3465a4" joinstyle="round" endcap="flat"/>
                </v:shape>
                <v:shape id="shape_0" ID="Picture 29_1" stroked="f" style="position:absolute;left:6627;top:10458;width:1440;height:319;mso-wrap-style:none;v-text-anchor:middle;mso-position-horizontal-relative:page;mso-position-vertical-relative:page" type="shapetype_75">
                  <v:imagedata r:id="rId10" o:detectmouseclick="t"/>
                  <v:stroke color="#3465a4" joinstyle="round" endcap="flat"/>
                </v:shape>
                <v:shape id="shape_0" ID="Picture 30_1" stroked="f" style="position:absolute;left:6627;top:10760;width:263;height:319;mso-wrap-style:none;v-text-anchor:middle;mso-position-horizontal-relative:page;mso-position-vertical-relative:page" type="shapetype_75">
                  <v:imagedata r:id="rId11" o:detectmouseclick="t"/>
                  <v:stroke color="#3465a4" joinstyle="round" endcap="flat"/>
                </v:shape>
                <v:shape id="shape_0" ID="Picture 31_1" stroked="f" style="position:absolute;left:6837;top:10760;width:879;height:319;mso-wrap-style:none;v-text-anchor:middle;mso-position-horizontal-relative:page;mso-position-vertical-relative:page" type="shapetype_75">
                  <v:imagedata r:id="rId12" o:detectmouseclick="t"/>
                  <v:stroke color="#3465a4" joinstyle="round" endcap="flat"/>
                </v:shape>
                <v:shape id="shape_0" ID="Picture 32_1" stroked="f" style="position:absolute;left:8016;top:10774;width:892;height:292;mso-wrap-style:none;v-text-anchor:middle;mso-position-horizontal-relative:page;mso-position-vertical-relative:page" type="shapetype_75">
                  <v:imagedata r:id="rId13" o:detectmouseclick="t"/>
                  <v:stroke color="#3465a4" joinstyle="round" endcap="flat"/>
                </v:shape>
                <v:shape id="shape_0" ID="Picture 33_1" stroked="f" style="position:absolute;left:8689;top:10774;width:889;height:292;mso-wrap-style:none;v-text-anchor:middle;mso-position-horizontal-relative:page;mso-position-vertical-relative:page" type="shapetype_75">
                  <v:imagedata r:id="rId13" o:detectmouseclick="t"/>
                  <v:stroke color="#3465a4" joinstyle="round" endcap="flat"/>
                </v:shape>
                <v:shape id="shape_0" ID="Picture 34_1" stroked="f" style="position:absolute;left:9097;top:10774;width:914;height:292;mso-wrap-style:none;v-text-anchor:middle;mso-position-horizontal-relative:page;mso-position-vertical-relative:page" type="shapetype_75">
                  <v:imagedata r:id="rId14" o:detectmouseclick="t"/>
                  <v:stroke color="#3465a4" joinstyle="round" endcap="flat"/>
                </v:shape>
                <v:shape id="shape_0" ID="Picture 35_1" stroked="f" style="position:absolute;left:9954;top:10760;width:659;height:319;mso-wrap-style:none;v-text-anchor:middle;mso-position-horizontal-relative:page;mso-position-vertical-relative:page" type="shapetype_75">
                  <v:imagedata r:id="rId15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3364865</wp:posOffset>
                </wp:positionH>
                <wp:positionV relativeFrom="paragraph">
                  <wp:posOffset>11430</wp:posOffset>
                </wp:positionV>
                <wp:extent cx="2689225" cy="35382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480" cy="353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center" w:pos="3801" w:leader="none"/>
                                <w:tab w:val="center" w:pos="9074" w:leader="none"/>
                              </w:tabs>
                              <w:spacing w:lineRule="auto" w:line="240" w:before="0" w:after="40"/>
                              <w:ind w:left="0" w:right="0" w:hanging="0"/>
                              <w:jc w:val="center"/>
                              <w:rPr>
                                <w:rFonts w:ascii="Times New Roman" w:hAnsi="Times New Roman" w:eastAsia="Times New Roman" w:cs="Cambria"/>
                                <w:b/>
                                <w:b/>
                                <w:bCs/>
                                <w:i w:val="false"/>
                                <w:i w:val="false"/>
                                <w:color w:val="000000"/>
                                <w:sz w:val="40"/>
                                <w:szCs w:val="40"/>
                                <w:lang w:val="en-US" w:eastAsia="ar-SA"/>
                              </w:rPr>
                            </w:pPr>
                            <w:r>
                              <w:rPr>
                                <w:rFonts w:eastAsia="Times New Roman" w:cs="Cambria" w:ascii="Times New Roman" w:hAnsi="Times New Roman"/>
                                <w:b/>
                                <w:bCs/>
                                <w:i w:val="false"/>
                                <w:color w:val="000000"/>
                                <w:sz w:val="40"/>
                                <w:szCs w:val="40"/>
                                <w:lang w:val="en-US" w:eastAsia="ar-SA"/>
                              </w:rPr>
                              <w:t>Diagnostic  Box configuration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b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V.Vani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b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Malavika K.V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b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V1.0                          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.0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.2022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style="position:absolute;margin-left:264.95pt;margin-top:0.9pt;width:211.65pt;height:278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center" w:pos="3801" w:leader="none"/>
                          <w:tab w:val="center" w:pos="9074" w:leader="none"/>
                        </w:tabs>
                        <w:spacing w:lineRule="auto" w:line="240" w:before="0" w:after="40"/>
                        <w:ind w:left="0" w:right="0" w:hanging="0"/>
                        <w:jc w:val="center"/>
                        <w:rPr>
                          <w:rFonts w:ascii="Times New Roman" w:hAnsi="Times New Roman" w:eastAsia="Times New Roman" w:cs="Cambria"/>
                          <w:b/>
                          <w:b/>
                          <w:bCs/>
                          <w:i w:val="false"/>
                          <w:i w:val="false"/>
                          <w:color w:val="000000"/>
                          <w:sz w:val="40"/>
                          <w:szCs w:val="40"/>
                          <w:lang w:val="en-US" w:eastAsia="ar-SA"/>
                        </w:rPr>
                      </w:pPr>
                      <w:r>
                        <w:rPr>
                          <w:rFonts w:eastAsia="Times New Roman" w:cs="Cambria" w:ascii="Times New Roman" w:hAnsi="Times New Roman"/>
                          <w:b/>
                          <w:bCs/>
                          <w:i w:val="false"/>
                          <w:color w:val="000000"/>
                          <w:sz w:val="40"/>
                          <w:szCs w:val="40"/>
                          <w:lang w:val="en-US" w:eastAsia="ar-SA"/>
                        </w:rPr>
                        <w:t>Diagnostic  Box configuration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left"/>
                        <w:rPr>
                          <w:b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V.Vani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b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Malavika K.V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b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V1.0                          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.0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.2022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b/>
          <w:b/>
          <w:bCs/>
          <w:sz w:val="27"/>
          <w:szCs w:val="27"/>
        </w:rPr>
      </w:pPr>
      <w:r>
        <w:rPr>
          <w:rFonts w:ascii="Liberation Serif" w:hAnsi="Liberation Serif"/>
          <w:b/>
          <w:bCs/>
          <w:sz w:val="27"/>
          <w:szCs w:val="27"/>
        </w:rPr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0"/>
        <w:gridCol w:w="6585"/>
        <w:gridCol w:w="1815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Sl.no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TOPIC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Pg.No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1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IP scan conflict work flow on Node-red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3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 xml:space="preserve">Modbus read work flow on Node-red 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27"/>
                <w:szCs w:val="27"/>
              </w:rPr>
            </w:pPr>
            <w:r>
              <w:rPr>
                <w:rFonts w:ascii="Liberation Serif" w:hAnsi="Liberation Serif"/>
                <w:b/>
                <w:bCs/>
                <w:sz w:val="27"/>
                <w:szCs w:val="27"/>
              </w:rPr>
              <w:t>6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27"/>
          <w:szCs w:val="27"/>
        </w:rPr>
      </w:pPr>
      <w:r>
        <w:rPr>
          <w:rFonts w:ascii="Liberation Serif" w:hAnsi="Liberation Serif"/>
          <w:b/>
          <w:bCs/>
          <w:sz w:val="27"/>
          <w:szCs w:val="27"/>
        </w:rPr>
      </w:r>
    </w:p>
    <w:p>
      <w:pPr>
        <w:pStyle w:val="Normal"/>
        <w:rPr>
          <w:rFonts w:ascii="Liberation Serif" w:hAnsi="Liberation Serif"/>
          <w:b/>
          <w:b/>
          <w:bCs/>
          <w:sz w:val="27"/>
          <w:szCs w:val="27"/>
        </w:rPr>
      </w:pPr>
      <w:r>
        <w:rPr>
          <w:rFonts w:ascii="Liberation Serif" w:hAnsi="Liberation Serif"/>
          <w:b/>
          <w:bCs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 xml:space="preserve">          </w:t>
      </w:r>
    </w:p>
    <w:p>
      <w:pPr>
        <w:pStyle w:val="Heading2"/>
        <w:spacing w:before="107" w:after="0"/>
        <w:ind w:left="102" w:right="0" w:hanging="0"/>
        <w:rPr>
          <w:rFonts w:ascii="Liberation Serif" w:hAnsi="Liberation Serif"/>
          <w:sz w:val="27"/>
          <w:szCs w:val="27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32385</wp:posOffset>
            </wp:positionH>
            <wp:positionV relativeFrom="paragraph">
              <wp:posOffset>304800</wp:posOffset>
            </wp:positionV>
            <wp:extent cx="6055360" cy="42773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7"/>
          <w:szCs w:val="27"/>
        </w:rPr>
        <w:t>1. Node-red Flow for IP_Scan:</w:t>
      </w:r>
    </w:p>
    <w:p>
      <w:pPr>
        <w:pStyle w:val="Heading2"/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ab/>
        <w:tab/>
        <w:tab/>
        <w:tab/>
        <w:tab/>
        <w:t>Fig – 1.1</w:t>
      </w:r>
    </w:p>
    <w:p>
      <w:pPr>
        <w:pStyle w:val="Heading2"/>
        <w:widowControl/>
        <w:numPr>
          <w:ilvl w:val="0"/>
          <w:numId w:val="2"/>
        </w:numPr>
        <w:suppressAutoHyphens w:val="true"/>
        <w:overflowPunct w:val="true"/>
        <w:bidi w:val="0"/>
        <w:spacing w:before="107" w:after="0"/>
        <w:ind w:left="0" w:right="0" w:hanging="0"/>
        <w:jc w:val="left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b/>
          <w:bCs/>
          <w:sz w:val="27"/>
          <w:szCs w:val="27"/>
        </w:rPr>
        <w:t>Arp</w:t>
      </w: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 node is used to scan all the devices in the network and the output of node is shown in below </w:t>
      </w:r>
      <w:r>
        <w:rPr>
          <w:rFonts w:ascii="Liberation Serif" w:hAnsi="Liberation Serif"/>
          <w:b w:val="false"/>
          <w:bCs w:val="false"/>
          <w:sz w:val="27"/>
          <w:szCs w:val="27"/>
        </w:rPr>
        <w:t>figure.</w:t>
      </w:r>
    </w:p>
    <w:p>
      <w:pPr>
        <w:pStyle w:val="Heading2"/>
        <w:spacing w:before="107" w:after="0"/>
        <w:ind w:left="0" w:right="0" w:hanging="0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1431290</wp:posOffset>
            </wp:positionH>
            <wp:positionV relativeFrom="paragraph">
              <wp:posOffset>208280</wp:posOffset>
            </wp:positionV>
            <wp:extent cx="2934335" cy="21456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ab/>
        <w:tab/>
        <w:tab/>
        <w:tab/>
        <w:tab/>
        <w:t>Fig – 1.2</w:t>
      </w:r>
    </w:p>
    <w:p>
      <w:pPr>
        <w:pStyle w:val="Heading2"/>
        <w:widowControl/>
        <w:numPr>
          <w:ilvl w:val="0"/>
          <w:numId w:val="3"/>
        </w:numPr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t>From the output, all the live devices MAC addresses are taken and stored in MAC_LIVE array</w:t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260159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widowControl/>
        <w:suppressAutoHyphens w:val="true"/>
        <w:overflowPunct w:val="true"/>
        <w:bidi w:val="0"/>
        <w:spacing w:before="107" w:after="0"/>
        <w:ind w:left="283" w:right="0" w:hanging="34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spacing w:before="107" w:after="0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spacing w:before="107" w:after="0"/>
        <w:ind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ab/>
        <w:tab/>
        <w:tab/>
        <w:tab/>
      </w:r>
    </w:p>
    <w:p>
      <w:pPr>
        <w:pStyle w:val="Heading2"/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ab/>
        <w:tab/>
        <w:tab/>
        <w:tab/>
        <w:tab/>
        <w:t>Fig – 1.3</w:t>
      </w:r>
    </w:p>
    <w:p>
      <w:pPr>
        <w:pStyle w:val="Heading2"/>
        <w:widowControl/>
        <w:numPr>
          <w:ilvl w:val="0"/>
          <w:numId w:val="4"/>
        </w:numPr>
        <w:tabs>
          <w:tab w:val="clear" w:pos="720"/>
          <w:tab w:val="left" w:pos="570" w:leader="none"/>
        </w:tabs>
        <w:suppressAutoHyphens w:val="true"/>
        <w:overflowPunct w:val="true"/>
        <w:bidi w:val="0"/>
        <w:spacing w:lineRule="auto" w:line="360" w:before="107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A CSV file is taken, where Mac addresses of the devices present in the network are already stored as   </w:t>
        <w:tab/>
        <w:t xml:space="preserve"> reference and taken as MAC_STORED array</w:t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1755140</wp:posOffset>
            </wp:positionH>
            <wp:positionV relativeFrom="paragraph">
              <wp:posOffset>209550</wp:posOffset>
            </wp:positionV>
            <wp:extent cx="2609850" cy="332168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ab/>
        <w:tab/>
        <w:tab/>
        <w:tab/>
        <w:tab/>
        <w:tab/>
        <w:tab/>
        <w:t xml:space="preserve">  Fig – 1.4</w:t>
      </w:r>
    </w:p>
    <w:p>
      <w:pPr>
        <w:pStyle w:val="Heading2"/>
        <w:widowControl/>
        <w:numPr>
          <w:ilvl w:val="0"/>
          <w:numId w:val="5"/>
        </w:numPr>
        <w:tabs>
          <w:tab w:val="clear" w:pos="720"/>
          <w:tab w:val="left" w:pos="570" w:leader="none"/>
        </w:tabs>
        <w:suppressAutoHyphens w:val="true"/>
        <w:overflowPunct w:val="true"/>
        <w:bidi w:val="0"/>
        <w:spacing w:lineRule="auto" w:line="360" w:before="107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Above flow will run continuously with some particular time interval and check for the count of </w:t>
        <w:tab/>
        <w:t>live devices.</w:t>
      </w:r>
    </w:p>
    <w:p>
      <w:pPr>
        <w:pStyle w:val="Heading2"/>
        <w:widowControl/>
        <w:numPr>
          <w:ilvl w:val="0"/>
          <w:numId w:val="5"/>
        </w:numPr>
        <w:tabs>
          <w:tab w:val="clear" w:pos="720"/>
          <w:tab w:val="left" w:pos="570" w:leader="none"/>
        </w:tabs>
        <w:suppressAutoHyphens w:val="true"/>
        <w:overflowPunct w:val="true"/>
        <w:bidi w:val="0"/>
        <w:spacing w:lineRule="auto" w:line="360" w:before="107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 </w:t>
      </w:r>
      <w:r>
        <w:rPr>
          <w:rFonts w:ascii="Liberation Serif" w:hAnsi="Liberation Serif"/>
          <w:b w:val="false"/>
          <w:bCs w:val="false"/>
          <w:sz w:val="27"/>
          <w:szCs w:val="27"/>
        </w:rPr>
        <w:t>If any external device gets connected to the network live count goes greater than stored</w:t>
      </w:r>
    </w:p>
    <w:p>
      <w:pPr>
        <w:pStyle w:val="Heading2"/>
        <w:widowControl/>
        <w:numPr>
          <w:ilvl w:val="0"/>
          <w:numId w:val="5"/>
        </w:numPr>
        <w:tabs>
          <w:tab w:val="clear" w:pos="720"/>
          <w:tab w:val="left" w:pos="570" w:leader="none"/>
        </w:tabs>
        <w:suppressAutoHyphens w:val="true"/>
        <w:overflowPunct w:val="true"/>
        <w:bidi w:val="0"/>
        <w:spacing w:lineRule="auto" w:line="360" w:before="107" w:after="0"/>
        <w:ind w:left="0" w:right="0" w:hanging="0"/>
        <w:jc w:val="left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Then it will compare both </w:t>
      </w:r>
      <w:r>
        <w:rPr>
          <w:rFonts w:ascii="Liberation Serif" w:hAnsi="Liberation Serif"/>
          <w:b/>
          <w:bCs/>
          <w:sz w:val="27"/>
          <w:szCs w:val="27"/>
        </w:rPr>
        <w:t>MAC_STORED</w:t>
      </w: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 and </w:t>
      </w:r>
      <w:r>
        <w:rPr>
          <w:rFonts w:ascii="Liberation Serif" w:hAnsi="Liberation Serif"/>
          <w:b/>
          <w:bCs/>
          <w:sz w:val="27"/>
          <w:szCs w:val="27"/>
        </w:rPr>
        <w:t xml:space="preserve">MAC_LIVE </w:t>
      </w: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and separate that particular MAC </w:t>
        <w:tab/>
        <w:t>address of the device connected newly and store in a CSV file as shown in below Fig.</w:t>
      </w:r>
    </w:p>
    <w:p>
      <w:pPr>
        <w:pStyle w:val="Heading2"/>
        <w:tabs>
          <w:tab w:val="clear" w:pos="720"/>
          <w:tab w:val="left" w:pos="570" w:leader="none"/>
        </w:tabs>
        <w:spacing w:lineRule="auto" w:line="360" w:before="107" w:after="0"/>
        <w:ind w:left="506" w:right="0" w:hanging="0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lineRule="auto" w:line="360" w:before="107" w:after="0"/>
        <w:ind w:left="506" w:right="0" w:hanging="0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8763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570" w:leader="none"/>
        </w:tabs>
        <w:spacing w:lineRule="auto" w:line="360"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ab/>
        <w:tab/>
        <w:tab/>
        <w:tab/>
        <w:tab/>
        <w:tab/>
        <w:t xml:space="preserve">  Fig – 1.5</w:t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widowControl/>
        <w:numPr>
          <w:ilvl w:val="0"/>
          <w:numId w:val="6"/>
        </w:numPr>
        <w:tabs>
          <w:tab w:val="clear" w:pos="720"/>
          <w:tab w:val="left" w:pos="570" w:leader="none"/>
        </w:tabs>
        <w:suppressAutoHyphens w:val="true"/>
        <w:overflowPunct w:val="true"/>
        <w:bidi w:val="0"/>
        <w:spacing w:lineRule="auto" w:line="360" w:before="107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t xml:space="preserve">If any device gets disconnected from the network then the count of live devices decreases and the </w:t>
        <w:tab/>
        <w:t>disconnected device MAC address is saved in a CSV file as shown in below Fig.</w:t>
      </w:r>
    </w:p>
    <w:p>
      <w:pPr>
        <w:pStyle w:val="Heading2"/>
        <w:widowControl/>
        <w:tabs>
          <w:tab w:val="clear" w:pos="720"/>
          <w:tab w:val="left" w:pos="570" w:leader="none"/>
        </w:tabs>
        <w:suppressAutoHyphens w:val="true"/>
        <w:overflowPunct w:val="true"/>
        <w:bidi w:val="0"/>
        <w:spacing w:lineRule="auto" w:line="360" w:before="107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7"/>
          <w:szCs w:val="27"/>
        </w:rPr>
      </w:pPr>
      <w:r>
        <w:rPr>
          <w:rFonts w:ascii="Liberation Serif" w:hAnsi="Liberation Serif"/>
          <w:b w:val="false"/>
          <w:bCs w:val="false"/>
          <w:sz w:val="27"/>
          <w:szCs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440690</wp:posOffset>
            </wp:positionH>
            <wp:positionV relativeFrom="paragraph">
              <wp:posOffset>194310</wp:posOffset>
            </wp:positionV>
            <wp:extent cx="5220335" cy="81724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ab/>
        <w:tab/>
        <w:tab/>
        <w:tab/>
        <w:tab/>
        <w:tab/>
        <w:t xml:space="preserve"> Fig – 1.6</w:t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506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 xml:space="preserve">2. Modbus read work flow on Node-red </w:t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Heading2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4780" cy="337883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1231265</wp:posOffset>
            </wp:positionH>
            <wp:positionV relativeFrom="paragraph">
              <wp:posOffset>258445</wp:posOffset>
            </wp:positionV>
            <wp:extent cx="3657600" cy="359092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 xml:space="preserve">Here 4 modbus read nodes were used to read data from server </w:t>
      </w:r>
      <w:r>
        <w:rPr>
          <w:rFonts w:ascii="Liberation Serif" w:hAnsi="Liberation Serif"/>
          <w:sz w:val="27"/>
          <w:szCs w:val="27"/>
        </w:rPr>
        <w:t>for using this node first we have to install node-red-contrib-modbus node package from manage pallete.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>Here i tested this flow by setting up a modbus slave in different device there feed the values in every registers as shown below.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16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>I</w:t>
      </w:r>
      <w:r>
        <w:rPr>
          <w:rFonts w:ascii="Liberation Serif" w:hAnsi="Liberation Serif"/>
          <w:sz w:val="27"/>
          <w:szCs w:val="27"/>
        </w:rPr>
        <w:t>nside all the modbus read nodes we have to give configuration like host, port ,type,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 xml:space="preserve">unit-id </w:t>
      </w:r>
      <w:r>
        <w:rPr>
          <w:rFonts w:ascii="Liberation Serif" w:hAnsi="Liberation Serif"/>
          <w:sz w:val="27"/>
          <w:szCs w:val="27"/>
        </w:rPr>
        <w:t>as new configuration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876300</wp:posOffset>
            </wp:positionH>
            <wp:positionV relativeFrom="paragraph">
              <wp:posOffset>201295</wp:posOffset>
            </wp:positionV>
            <wp:extent cx="3465195" cy="541718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  <w:t xml:space="preserve">in those 4 modbus read nodes one is for read float values and one for signed and one for unsigned values and another for long values  </w:t>
      </w:r>
      <w:r>
        <w:rPr>
          <w:rFonts w:ascii="Liberation Serif" w:hAnsi="Liberation Serif"/>
          <w:sz w:val="27"/>
          <w:szCs w:val="27"/>
        </w:rPr>
        <w:t>inside all this nodes we have give the register address,</w:t>
      </w:r>
      <w:r>
        <w:rPr>
          <w:rFonts w:ascii="Liberation Serif" w:hAnsi="Liberation Serif"/>
          <w:sz w:val="27"/>
          <w:szCs w:val="27"/>
        </w:rPr>
        <w:t>quantity(how much quantity of values we need from the particular register)and also function code.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sz w:val="27"/>
          <w:szCs w:val="27"/>
        </w:rPr>
      </w:pPr>
      <w:r>
        <w:rPr>
          <w:rFonts w:ascii="Liberation Serif" w:hAnsi="Liberation Serif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The nodes support function codes 1,2,3 and 4 as shown below: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368617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TextBody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Both nodes have two outputs which are essentially the same. I tend to use output 2.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If you pass the output to a debug node and display the complete msg object you will see that you get an output like the one shown below.</w:t>
      </w:r>
    </w:p>
    <w:p>
      <w:pPr>
        <w:pStyle w:val="TextBody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30303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03030"/>
          <w:spacing w:val="0"/>
          <w:sz w:val="27"/>
          <w:szCs w:val="27"/>
        </w:rPr>
      </w:r>
    </w:p>
    <w:p>
      <w:pPr>
        <w:pStyle w:val="TextBody"/>
        <w:widowControl/>
        <w:ind w:left="0" w:right="0" w:hanging="0"/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303030"/>
          <w:spacing w:val="0"/>
          <w:sz w:val="27"/>
          <w:szCs w:val="27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4410" cy="369570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The node assumes that the register contains a 16 bit integer and if that is the case then you can use the value field to get the data. If the data represents a float or 32 bit integer you will need to use the buffer.The syntax is msg.values and msg.payload.buffer.  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After this to integrate all the 4 modbus read as one input node i created a subflow by selecting those 4 modbus read node and &gt; manage pallete &gt; subflows &gt; create subflow.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and named it as IPLON MODBUS so the outputs coming from the subflow node will be as corresponding to thier allignment.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One function node is used to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convert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the 16bit value in float format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which uses a JavaScript code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which check every msg.payload &lt;&lt;16 and add that with next output and combine those messages in one msg.payload output.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And also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using float node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node-red-contrib-float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  node package to show the input values in float format.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2322195</wp:posOffset>
            </wp:positionH>
            <wp:positionV relativeFrom="paragraph">
              <wp:posOffset>210185</wp:posOffset>
            </wp:positionV>
            <wp:extent cx="1114425" cy="476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No configuration is needed inside it.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169545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Then for converting 16 bit sign values also we use another function node having JavaScript code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which will check every msg.payload which is &lt;&lt;16 and set every inputs as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C9211E"/>
          <w:spacing w:val="0"/>
          <w:sz w:val="27"/>
          <w:szCs w:val="27"/>
        </w:rPr>
        <w:t xml:space="preserve">var msg0= (msg.payload[0] &lt;&lt; 16) &gt;&gt; 16;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1697990</wp:posOffset>
            </wp:positionH>
            <wp:positionV relativeFrom="paragraph">
              <wp:posOffset>694055</wp:posOffset>
            </wp:positionV>
            <wp:extent cx="2819400" cy="197167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and combine those messages in one msg.payload output.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1650365</wp:posOffset>
            </wp:positionH>
            <wp:positionV relativeFrom="paragraph">
              <wp:posOffset>307975</wp:posOffset>
            </wp:positionV>
            <wp:extent cx="2819400" cy="168592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Unsigned values can read and show as it as so that it doesn’t need any function node for conversion.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Then for converting long values also we use another function node having JavaScript code with eqations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C9211E"/>
          <w:spacing w:val="0"/>
          <w:sz w:val="27"/>
          <w:szCs w:val="27"/>
        </w:rPr>
        <w:t xml:space="preserve">var msg0=(msg.payload[1]&lt;&lt;16)+msg.payload[0];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and combine all this equation as a single output.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1583690</wp:posOffset>
            </wp:positionH>
            <wp:positionV relativeFrom="paragraph">
              <wp:posOffset>76200</wp:posOffset>
            </wp:positionV>
            <wp:extent cx="2686050" cy="157162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To set up output in a structured format we use function node which take input and give headers to each outputs give a structre to output.Here for all 4 outputs  i used function node which has same format only header naming will differ.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1631315</wp:posOffset>
            </wp:positionH>
            <wp:positionV relativeFrom="paragraph">
              <wp:posOffset>33020</wp:posOffset>
            </wp:positionV>
            <wp:extent cx="2857500" cy="2200275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To merge all the 4 function output as a single output we have to combine those with msg.topic every inputs should have different topic names and merge those with a function node.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1440815</wp:posOffset>
            </wp:positionH>
            <wp:positionV relativeFrom="paragraph">
              <wp:posOffset>21590</wp:posOffset>
            </wp:positionV>
            <wp:extent cx="2762250" cy="1666875"/>
            <wp:effectExtent l="0" t="0" r="0" b="0"/>
            <wp:wrapSquare wrapText="largest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After this give header to all output and give strutured output with the use of function node.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1393190</wp:posOffset>
            </wp:positionH>
            <wp:positionV relativeFrom="paragraph">
              <wp:posOffset>28575</wp:posOffset>
            </wp:positionV>
            <wp:extent cx="2724150" cy="3505200"/>
            <wp:effectExtent l="0" t="0" r="0" b="0"/>
            <wp:wrapSquare wrapText="largest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From this output is going to to flow one  to create csv file and another one for influx out.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Write a to a csv file using a csv node to pass output as message per row and setting header format.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2145665</wp:posOffset>
            </wp:positionH>
            <wp:positionV relativeFrom="paragraph">
              <wp:posOffset>92075</wp:posOffset>
            </wp:positionV>
            <wp:extent cx="1352550" cy="428625"/>
            <wp:effectExtent l="0" t="0" r="0" b="0"/>
            <wp:wrapSquare wrapText="largest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Then a write file node to feed the path where to save the file.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5086350"/>
            <wp:effectExtent l="0" t="0" r="0" b="0"/>
            <wp:wrapSquare wrapText="largest"/>
            <wp:docPr id="2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One more function node s using to give measurement, field,tag,timestamp befor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we injecting this data to influx DB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influxDB batch node (node-red-contrib-influxdb) used here to out this data to influx database for this we have to give some confi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uration details to this node.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4495800"/>
            <wp:effectExtent l="0" t="0" r="0" b="0"/>
            <wp:wrapSquare wrapText="largest"/>
            <wp:docPr id="2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ab/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Use debug nodes to take out output from each nodes.</w:t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809625"/>
            <wp:effectExtent l="0" t="0" r="0" b="0"/>
            <wp:wrapSquare wrapText="largest"/>
            <wp:docPr id="2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p>
      <w:pPr>
        <w:pStyle w:val="Normal"/>
        <w:tabs>
          <w:tab w:val="clear" w:pos="720"/>
          <w:tab w:val="left" w:pos="570" w:leader="none"/>
        </w:tabs>
        <w:spacing w:before="107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</w:r>
    </w:p>
    <w:sectPr>
      <w:headerReference w:type="default" r:id="rId40"/>
      <w:headerReference w:type="first" r:id="rId41"/>
      <w:footerReference w:type="default" r:id="rId42"/>
      <w:type w:val="nextPage"/>
      <w:pgSz w:w="11906" w:h="16838"/>
      <w:pgMar w:left="1134" w:right="1134" w:header="1134" w:top="2041" w:footer="1134" w:bottom="1693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06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3801" w:leader="none"/>
        <w:tab w:val="center" w:pos="9074" w:leader="none"/>
      </w:tabs>
      <w:spacing w:lineRule="auto" w:line="240" w:before="0" w:after="40"/>
      <w:ind w:left="0" w:right="0" w:hanging="0"/>
      <w:rPr/>
    </w:pPr>
    <w:r>
      <mc:AlternateContent>
        <mc:Choice Requires="wpg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667385</wp:posOffset>
              </wp:positionH>
              <wp:positionV relativeFrom="page">
                <wp:posOffset>449580</wp:posOffset>
              </wp:positionV>
              <wp:extent cx="6238240" cy="570230"/>
              <wp:effectExtent l="0" t="0" r="0" b="0"/>
              <wp:wrapNone/>
              <wp:docPr id="28" name="Group 102338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7720" cy="569520"/>
                        <a:chOff x="667440" y="449640"/>
                        <a:chExt cx="6237720" cy="5695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237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26810" h="9144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68800"/>
                          <a:ext cx="6237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26810" h="9144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102340_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323320" y="8280"/>
                          <a:ext cx="914400" cy="424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02338_0" style="position:absolute;margin-left:52.55pt;margin-top:35.4pt;width:491.15pt;height:44.85pt" coordorigin="1051,708" coordsize="9823,897">
              <v:shape id="shape_0" ID="Picture 102340_0" stroked="f" style="position:absolute;left:9434;top:721;width:1439;height:668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b/>
      </w:rPr>
      <w:t xml:space="preserve">Project:  </w:t>
      <w:tab/>
      <w:t xml:space="preserve">     </w:t>
    </w:r>
    <w:r>
      <w:rPr>
        <w:b/>
      </w:rPr>
      <w:t>D</w:t>
    </w:r>
    <w:r>
      <w:rPr>
        <w:rFonts w:eastAsia="Times New Roman" w:ascii="Times New Roman" w:hAnsi="Times New Roman"/>
        <w:b/>
        <w:i w:val="false"/>
        <w:sz w:val="24"/>
        <w:szCs w:val="20"/>
        <w:lang w:val="en-US" w:eastAsia="ar-SA"/>
      </w:rPr>
      <w:t>iagnostic Box Configuration</w:t>
    </w:r>
  </w:p>
  <w:p>
    <w:pPr>
      <w:pStyle w:val="Normal"/>
      <w:tabs>
        <w:tab w:val="clear" w:pos="720"/>
        <w:tab w:val="center" w:pos="4061" w:leader="none"/>
      </w:tabs>
      <w:spacing w:lineRule="auto" w:line="240" w:before="0" w:after="32"/>
      <w:ind w:left="0" w:right="0" w:hanging="0"/>
      <w:rPr/>
    </w:pPr>
    <w:r>
      <w:rPr>
        <w:b/>
        <w:i w:val="false"/>
        <w:sz w:val="24"/>
      </w:rPr>
      <w:t>Rev: 1.0</w:t>
    </w:r>
    <w:r>
      <w:rPr>
        <w:sz w:val="16"/>
      </w:rPr>
      <w:t xml:space="preserve">                     </w:t>
    </w:r>
    <w:r>
      <w:rPr>
        <w:sz w:val="24"/>
      </w:rPr>
      <w:t xml:space="preserve">   </w:t>
    </w:r>
    <w:r>
      <w:rPr>
        <w:sz w:val="16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Normal"/>
    <w:qFormat/>
    <w:pPr>
      <w:numPr>
        <w:ilvl w:val="0"/>
        <w:numId w:val="0"/>
      </w:numPr>
      <w:ind w:left="506" w:right="0" w:hanging="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ListParagraph">
    <w:name w:val="List Paragraph"/>
    <w:basedOn w:val="Normal"/>
    <w:qFormat/>
    <w:pPr>
      <w:ind w:left="962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header" Target="header1.xml"/><Relationship Id="rId41" Type="http://schemas.openxmlformats.org/officeDocument/2006/relationships/header" Target="header2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LibreOffice/7.1.7.2$Linux_X86_64 LibreOffice_project/10$Build-2</Application>
  <AppVersion>15.0000</AppVersion>
  <Pages>14</Pages>
  <Words>848</Words>
  <Characters>3926</Characters>
  <CharactersWithSpaces>4850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2022-04-27T13:10:05Z</dcterms:created>
  <dc:creator/>
  <dc:description/>
  <dc:language>en-IN</dc:language>
  <cp:lastModifiedBy/>
  <dcterms:modified xsi:type="dcterms:W3CDTF">2022-06-22T17:49:26Z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