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4E59" w14:textId="77777777" w:rsidR="000D18F7" w:rsidRPr="000D18F7" w:rsidRDefault="000D18F7" w:rsidP="000D18F7">
      <w:pPr>
        <w:jc w:val="center"/>
        <w:rPr>
          <w:b/>
          <w:bCs/>
          <w:sz w:val="36"/>
          <w:szCs w:val="36"/>
        </w:rPr>
      </w:pPr>
      <w:r w:rsidRPr="000D18F7">
        <w:rPr>
          <w:b/>
          <w:bCs/>
          <w:sz w:val="36"/>
          <w:szCs w:val="36"/>
        </w:rPr>
        <w:t>EDA REPORT – SHOPIFY STOCK DATASET</w:t>
      </w:r>
    </w:p>
    <w:p w14:paraId="472562E9" w14:textId="77777777" w:rsidR="000D18F7" w:rsidRDefault="000D18F7" w:rsidP="000D18F7">
      <w:pPr>
        <w:rPr>
          <w:b/>
          <w:bCs/>
        </w:rPr>
      </w:pPr>
    </w:p>
    <w:p w14:paraId="218A8B91" w14:textId="322B6DF0" w:rsidR="000D18F7" w:rsidRPr="000D18F7" w:rsidRDefault="000D18F7" w:rsidP="000D18F7">
      <w:pPr>
        <w:rPr>
          <w:b/>
          <w:bCs/>
        </w:rPr>
      </w:pPr>
      <w:r w:rsidRPr="000D18F7">
        <w:rPr>
          <w:b/>
          <w:bCs/>
        </w:rPr>
        <w:t>OBJECTIVE</w:t>
      </w:r>
    </w:p>
    <w:p w14:paraId="5B190E58" w14:textId="77777777" w:rsidR="000D18F7" w:rsidRPr="000D18F7" w:rsidRDefault="000D18F7" w:rsidP="000D18F7">
      <w:r w:rsidRPr="000D18F7">
        <w:t xml:space="preserve">This Exploratory Data Analysis was carried out on the </w:t>
      </w:r>
      <w:r w:rsidRPr="000D18F7">
        <w:rPr>
          <w:b/>
          <w:bCs/>
        </w:rPr>
        <w:t>Shopify Stock Dataset</w:t>
      </w:r>
      <w:r w:rsidRPr="000D18F7">
        <w:t xml:space="preserve"> using </w:t>
      </w:r>
      <w:r w:rsidRPr="000D18F7">
        <w:rPr>
          <w:b/>
          <w:bCs/>
        </w:rPr>
        <w:t>Python, Pandas, Seaborn, and Matplotlib</w:t>
      </w:r>
      <w:r w:rsidRPr="000D18F7">
        <w:t xml:space="preserve">. The purpose of the analysis is to examine Shopify's stock-price behaviour based on </w:t>
      </w:r>
      <w:r w:rsidRPr="000D18F7">
        <w:rPr>
          <w:b/>
          <w:bCs/>
        </w:rPr>
        <w:t>Open, High, Low, Close prices, Trading Volume, Moving Averages, Daily Price Changes, Daily Returns, and Volatility</w:t>
      </w:r>
      <w:r w:rsidRPr="000D18F7">
        <w:t>.</w:t>
      </w:r>
    </w:p>
    <w:p w14:paraId="6B48298C" w14:textId="77777777" w:rsidR="000D18F7" w:rsidRPr="000D18F7" w:rsidRDefault="000D18F7" w:rsidP="000D18F7">
      <w:r w:rsidRPr="000D18F7">
        <w:t xml:space="preserve">The dataset contains historical Shopify stock information from </w:t>
      </w:r>
      <w:r w:rsidRPr="000D18F7">
        <w:rPr>
          <w:b/>
          <w:bCs/>
        </w:rPr>
        <w:t>21 May 2015 to 14 March 2025</w:t>
      </w:r>
      <w:r w:rsidRPr="000D18F7">
        <w:t>. The analysis helps identify price trends, trading activity, return behaviour, and periods of high volatility.</w:t>
      </w:r>
    </w:p>
    <w:p w14:paraId="4A6EC90F" w14:textId="37617DFF" w:rsidR="000D18F7" w:rsidRPr="000D18F7" w:rsidRDefault="000D18F7" w:rsidP="000D18F7"/>
    <w:p w14:paraId="17241F31" w14:textId="77777777" w:rsidR="000D18F7" w:rsidRPr="000D18F7" w:rsidRDefault="000D18F7" w:rsidP="000D18F7">
      <w:pPr>
        <w:rPr>
          <w:b/>
          <w:bCs/>
        </w:rPr>
      </w:pPr>
      <w:r w:rsidRPr="000D18F7">
        <w:rPr>
          <w:b/>
          <w:bCs/>
        </w:rPr>
        <w:t>ANALYSIS AND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666"/>
        <w:gridCol w:w="3818"/>
      </w:tblGrid>
      <w:tr w:rsidR="000D18F7" w:rsidRPr="000D18F7" w14:paraId="3ACAE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D4D00" w14:textId="77777777" w:rsidR="000D18F7" w:rsidRPr="000D18F7" w:rsidRDefault="000D18F7" w:rsidP="000D18F7">
            <w:pPr>
              <w:rPr>
                <w:b/>
                <w:bCs/>
              </w:rPr>
            </w:pPr>
            <w:r w:rsidRPr="000D18F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20FEDA9" w14:textId="77777777" w:rsidR="000D18F7" w:rsidRPr="000D18F7" w:rsidRDefault="000D18F7" w:rsidP="000D18F7">
            <w:pPr>
              <w:rPr>
                <w:b/>
                <w:bCs/>
              </w:rPr>
            </w:pPr>
            <w:r w:rsidRPr="000D18F7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81D657B" w14:textId="77777777" w:rsidR="000D18F7" w:rsidRPr="000D18F7" w:rsidRDefault="000D18F7" w:rsidP="000D18F7">
            <w:pPr>
              <w:rPr>
                <w:b/>
                <w:bCs/>
              </w:rPr>
            </w:pPr>
            <w:r w:rsidRPr="000D18F7">
              <w:rPr>
                <w:b/>
                <w:bCs/>
              </w:rPr>
              <w:t>Business / Market Interpretation</w:t>
            </w:r>
          </w:p>
        </w:tc>
      </w:tr>
      <w:tr w:rsidR="000D18F7" w:rsidRPr="000D18F7" w14:paraId="17650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7A65" w14:textId="77777777" w:rsidR="000D18F7" w:rsidRPr="000D18F7" w:rsidRDefault="000D18F7" w:rsidP="000D18F7">
            <w:r w:rsidRPr="000D18F7">
              <w:rPr>
                <w:b/>
                <w:bCs/>
              </w:rPr>
              <w:t>Stock Price</w:t>
            </w:r>
          </w:p>
        </w:tc>
        <w:tc>
          <w:tcPr>
            <w:tcW w:w="0" w:type="auto"/>
            <w:vAlign w:val="center"/>
            <w:hideMark/>
          </w:tcPr>
          <w:p w14:paraId="40611F53" w14:textId="77777777" w:rsidR="000D18F7" w:rsidRPr="000D18F7" w:rsidRDefault="000D18F7" w:rsidP="000D18F7">
            <w:r w:rsidRPr="000D18F7">
              <w:t>The Open, High, Low, and Close prices show significant changes over time.</w:t>
            </w:r>
          </w:p>
        </w:tc>
        <w:tc>
          <w:tcPr>
            <w:tcW w:w="0" w:type="auto"/>
            <w:vAlign w:val="center"/>
            <w:hideMark/>
          </w:tcPr>
          <w:p w14:paraId="68FB9A8D" w14:textId="77777777" w:rsidR="000D18F7" w:rsidRPr="000D18F7" w:rsidRDefault="000D18F7" w:rsidP="000D18F7">
            <w:r w:rsidRPr="000D18F7">
              <w:t>Shopify's stock price experienced different upward and downward movements during the period.</w:t>
            </w:r>
          </w:p>
        </w:tc>
      </w:tr>
      <w:tr w:rsidR="000D18F7" w:rsidRPr="000D18F7" w14:paraId="4CB95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A484" w14:textId="77777777" w:rsidR="000D18F7" w:rsidRPr="000D18F7" w:rsidRDefault="000D18F7" w:rsidP="000D18F7">
            <w:r w:rsidRPr="000D18F7">
              <w:rPr>
                <w:b/>
                <w:bCs/>
              </w:rPr>
              <w:t>Closing Price</w:t>
            </w:r>
          </w:p>
        </w:tc>
        <w:tc>
          <w:tcPr>
            <w:tcW w:w="0" w:type="auto"/>
            <w:vAlign w:val="center"/>
            <w:hideMark/>
          </w:tcPr>
          <w:p w14:paraId="5B8C2143" w14:textId="77777777" w:rsidR="000D18F7" w:rsidRPr="000D18F7" w:rsidRDefault="000D18F7" w:rsidP="000D18F7">
            <w:r w:rsidRPr="000D18F7">
              <w:t>The closing price increases substantially over the long-term period, although short-term declines are also visible.</w:t>
            </w:r>
          </w:p>
        </w:tc>
        <w:tc>
          <w:tcPr>
            <w:tcW w:w="0" w:type="auto"/>
            <w:vAlign w:val="center"/>
            <w:hideMark/>
          </w:tcPr>
          <w:p w14:paraId="29E4E1DB" w14:textId="77777777" w:rsidR="000D18F7" w:rsidRPr="000D18F7" w:rsidRDefault="000D18F7" w:rsidP="000D18F7">
            <w:r w:rsidRPr="000D18F7">
              <w:t>The stock has experienced considerable long-term price movement with periods of fluctuation.</w:t>
            </w:r>
          </w:p>
        </w:tc>
      </w:tr>
      <w:tr w:rsidR="000D18F7" w:rsidRPr="000D18F7" w14:paraId="027D6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0901" w14:textId="77777777" w:rsidR="000D18F7" w:rsidRPr="000D18F7" w:rsidRDefault="000D18F7" w:rsidP="000D18F7">
            <w:r w:rsidRPr="000D18F7">
              <w:rPr>
                <w:b/>
                <w:bCs/>
              </w:rPr>
              <w:t>Trading Volume</w:t>
            </w:r>
          </w:p>
        </w:tc>
        <w:tc>
          <w:tcPr>
            <w:tcW w:w="0" w:type="auto"/>
            <w:vAlign w:val="center"/>
            <w:hideMark/>
          </w:tcPr>
          <w:p w14:paraId="562A6353" w14:textId="77777777" w:rsidR="000D18F7" w:rsidRPr="000D18F7" w:rsidRDefault="000D18F7" w:rsidP="000D18F7">
            <w:r w:rsidRPr="000D18F7">
              <w:t>Trading volume varies considerably across different dates.</w:t>
            </w:r>
          </w:p>
        </w:tc>
        <w:tc>
          <w:tcPr>
            <w:tcW w:w="0" w:type="auto"/>
            <w:vAlign w:val="center"/>
            <w:hideMark/>
          </w:tcPr>
          <w:p w14:paraId="333139A6" w14:textId="77777777" w:rsidR="000D18F7" w:rsidRPr="000D18F7" w:rsidRDefault="000D18F7" w:rsidP="000D18F7">
            <w:r w:rsidRPr="000D18F7">
              <w:t>Large changes in volume may indicate periods of increased market activity.</w:t>
            </w:r>
          </w:p>
        </w:tc>
      </w:tr>
      <w:tr w:rsidR="000D18F7" w:rsidRPr="000D18F7" w14:paraId="64A08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9105" w14:textId="77777777" w:rsidR="000D18F7" w:rsidRPr="000D18F7" w:rsidRDefault="000D18F7" w:rsidP="000D18F7">
            <w:r w:rsidRPr="000D18F7">
              <w:rPr>
                <w:b/>
                <w:bCs/>
              </w:rPr>
              <w:t>Moving Average</w:t>
            </w:r>
          </w:p>
        </w:tc>
        <w:tc>
          <w:tcPr>
            <w:tcW w:w="0" w:type="auto"/>
            <w:vAlign w:val="center"/>
            <w:hideMark/>
          </w:tcPr>
          <w:p w14:paraId="070D3CB2" w14:textId="77777777" w:rsidR="000D18F7" w:rsidRPr="000D18F7" w:rsidRDefault="000D18F7" w:rsidP="000D18F7">
            <w:r w:rsidRPr="000D18F7">
              <w:t xml:space="preserve">The notebook calculates </w:t>
            </w:r>
            <w:r w:rsidRPr="000D18F7">
              <w:rPr>
                <w:b/>
                <w:bCs/>
              </w:rPr>
              <w:t>20-day and 50-day Simple Moving Averages (SMA)</w:t>
            </w:r>
            <w:r w:rsidRPr="000D18F7">
              <w:t xml:space="preserve"> of the closing price.</w:t>
            </w:r>
          </w:p>
        </w:tc>
        <w:tc>
          <w:tcPr>
            <w:tcW w:w="0" w:type="auto"/>
            <w:vAlign w:val="center"/>
            <w:hideMark/>
          </w:tcPr>
          <w:p w14:paraId="21DE34E9" w14:textId="77777777" w:rsidR="000D18F7" w:rsidRPr="000D18F7" w:rsidRDefault="000D18F7" w:rsidP="000D18F7">
            <w:r w:rsidRPr="000D18F7">
              <w:t>Moving averages help identify the general direction of the stock price and reduce the effect of short-term fluctuations.</w:t>
            </w:r>
          </w:p>
        </w:tc>
      </w:tr>
      <w:tr w:rsidR="000D18F7" w:rsidRPr="000D18F7" w14:paraId="1BACB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2E58" w14:textId="77777777" w:rsidR="000D18F7" w:rsidRPr="000D18F7" w:rsidRDefault="000D18F7" w:rsidP="000D18F7">
            <w:r w:rsidRPr="000D18F7">
              <w:rPr>
                <w:b/>
                <w:bCs/>
              </w:rPr>
              <w:t>Daily Price Change</w:t>
            </w:r>
          </w:p>
        </w:tc>
        <w:tc>
          <w:tcPr>
            <w:tcW w:w="0" w:type="auto"/>
            <w:vAlign w:val="center"/>
            <w:hideMark/>
          </w:tcPr>
          <w:p w14:paraId="258CE007" w14:textId="77777777" w:rsidR="000D18F7" w:rsidRPr="000D18F7" w:rsidRDefault="000D18F7" w:rsidP="000D18F7">
            <w:r w:rsidRPr="000D18F7">
              <w:t>Daily price changes show both positive and negative movements.</w:t>
            </w:r>
          </w:p>
        </w:tc>
        <w:tc>
          <w:tcPr>
            <w:tcW w:w="0" w:type="auto"/>
            <w:vAlign w:val="center"/>
            <w:hideMark/>
          </w:tcPr>
          <w:p w14:paraId="287B4256" w14:textId="77777777" w:rsidR="000D18F7" w:rsidRPr="000D18F7" w:rsidRDefault="000D18F7" w:rsidP="000D18F7">
            <w:r w:rsidRPr="000D18F7">
              <w:t>The stock does not move consistently in one direction and experiences regular short-term fluctuations.</w:t>
            </w:r>
          </w:p>
        </w:tc>
      </w:tr>
      <w:tr w:rsidR="000D18F7" w:rsidRPr="000D18F7" w14:paraId="5235F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D3B9" w14:textId="77777777" w:rsidR="000D18F7" w:rsidRPr="000D18F7" w:rsidRDefault="000D18F7" w:rsidP="000D18F7">
            <w:r w:rsidRPr="000D18F7">
              <w:rPr>
                <w:b/>
                <w:bCs/>
              </w:rPr>
              <w:lastRenderedPageBreak/>
              <w:t>Daily Return</w:t>
            </w:r>
          </w:p>
        </w:tc>
        <w:tc>
          <w:tcPr>
            <w:tcW w:w="0" w:type="auto"/>
            <w:vAlign w:val="center"/>
            <w:hideMark/>
          </w:tcPr>
          <w:p w14:paraId="583F4090" w14:textId="77777777" w:rsidR="000D18F7" w:rsidRPr="000D18F7" w:rsidRDefault="000D18F7" w:rsidP="000D18F7">
            <w:r w:rsidRPr="000D18F7">
              <w:t>Daily returns contain both positive and negative values.</w:t>
            </w:r>
          </w:p>
        </w:tc>
        <w:tc>
          <w:tcPr>
            <w:tcW w:w="0" w:type="auto"/>
            <w:vAlign w:val="center"/>
            <w:hideMark/>
          </w:tcPr>
          <w:p w14:paraId="0D9CC4C9" w14:textId="77777777" w:rsidR="000D18F7" w:rsidRPr="000D18F7" w:rsidRDefault="000D18F7" w:rsidP="000D18F7">
            <w:r w:rsidRPr="000D18F7">
              <w:t>Investors may experience gains or losses from one trading day to another.</w:t>
            </w:r>
          </w:p>
        </w:tc>
      </w:tr>
      <w:tr w:rsidR="000D18F7" w:rsidRPr="000D18F7" w14:paraId="3578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FF79" w14:textId="77777777" w:rsidR="000D18F7" w:rsidRPr="000D18F7" w:rsidRDefault="000D18F7" w:rsidP="000D18F7">
            <w:r w:rsidRPr="000D18F7">
              <w:rPr>
                <w:b/>
                <w:bCs/>
              </w:rPr>
              <w:t>Return Statistics</w:t>
            </w:r>
          </w:p>
        </w:tc>
        <w:tc>
          <w:tcPr>
            <w:tcW w:w="0" w:type="auto"/>
            <w:vAlign w:val="center"/>
            <w:hideMark/>
          </w:tcPr>
          <w:p w14:paraId="4476B799" w14:textId="77777777" w:rsidR="000D18F7" w:rsidRPr="000D18F7" w:rsidRDefault="000D18F7" w:rsidP="000D18F7">
            <w:r w:rsidRPr="000D18F7">
              <w:t xml:space="preserve">Mean daily return is approximately </w:t>
            </w:r>
            <w:r w:rsidRPr="000D18F7">
              <w:rPr>
                <w:b/>
                <w:bCs/>
              </w:rPr>
              <w:t>0.0864</w:t>
            </w:r>
            <w:r w:rsidRPr="000D18F7">
              <w:t xml:space="preserve">, with variance of </w:t>
            </w:r>
            <w:r w:rsidRPr="000D18F7">
              <w:rPr>
                <w:b/>
                <w:bCs/>
              </w:rPr>
              <w:t>9.7331</w:t>
            </w:r>
            <w:r w:rsidRPr="000D18F7">
              <w:t xml:space="preserve"> and standard deviation of </w:t>
            </w:r>
            <w:r w:rsidRPr="000D18F7">
              <w:rPr>
                <w:b/>
                <w:bCs/>
              </w:rPr>
              <w:t>3.1198</w:t>
            </w:r>
            <w:r w:rsidRPr="000D18F7">
              <w:t>.</w:t>
            </w:r>
          </w:p>
        </w:tc>
        <w:tc>
          <w:tcPr>
            <w:tcW w:w="0" w:type="auto"/>
            <w:vAlign w:val="center"/>
            <w:hideMark/>
          </w:tcPr>
          <w:p w14:paraId="196E3F20" w14:textId="77777777" w:rsidR="000D18F7" w:rsidRPr="000D18F7" w:rsidRDefault="000D18F7" w:rsidP="000D18F7">
            <w:r w:rsidRPr="000D18F7">
              <w:t>The standard deviation indicates noticeable day-to-day variation in returns.</w:t>
            </w:r>
          </w:p>
        </w:tc>
      </w:tr>
      <w:tr w:rsidR="000D18F7" w:rsidRPr="000D18F7" w14:paraId="010B4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3C7B" w14:textId="77777777" w:rsidR="000D18F7" w:rsidRPr="000D18F7" w:rsidRDefault="000D18F7" w:rsidP="000D18F7">
            <w:r w:rsidRPr="000D18F7">
              <w:rPr>
                <w:b/>
                <w:bCs/>
              </w:rPr>
              <w:t>Return Distribution</w:t>
            </w:r>
          </w:p>
        </w:tc>
        <w:tc>
          <w:tcPr>
            <w:tcW w:w="0" w:type="auto"/>
            <w:vAlign w:val="center"/>
            <w:hideMark/>
          </w:tcPr>
          <w:p w14:paraId="371F1ECA" w14:textId="77777777" w:rsidR="000D18F7" w:rsidRPr="000D18F7" w:rsidRDefault="000D18F7" w:rsidP="000D18F7">
            <w:r w:rsidRPr="000D18F7">
              <w:t>The histogram and KDE plot show the distribution of Shopify's daily returns.</w:t>
            </w:r>
          </w:p>
        </w:tc>
        <w:tc>
          <w:tcPr>
            <w:tcW w:w="0" w:type="auto"/>
            <w:vAlign w:val="center"/>
            <w:hideMark/>
          </w:tcPr>
          <w:p w14:paraId="3FECF8A2" w14:textId="77777777" w:rsidR="000D18F7" w:rsidRPr="000D18F7" w:rsidRDefault="000D18F7" w:rsidP="000D18F7">
            <w:r w:rsidRPr="000D18F7">
              <w:t>The distribution helps understand the frequency and spread of daily gains and losses.</w:t>
            </w:r>
          </w:p>
        </w:tc>
      </w:tr>
      <w:tr w:rsidR="000D18F7" w:rsidRPr="000D18F7" w14:paraId="1FFAF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3E00" w14:textId="77777777" w:rsidR="000D18F7" w:rsidRPr="000D18F7" w:rsidRDefault="000D18F7" w:rsidP="000D18F7">
            <w:r w:rsidRPr="000D18F7">
              <w:rPr>
                <w:b/>
                <w:bCs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14:paraId="11C93BA7" w14:textId="77777777" w:rsidR="000D18F7" w:rsidRPr="000D18F7" w:rsidRDefault="000D18F7" w:rsidP="000D18F7">
            <w:r w:rsidRPr="000D18F7">
              <w:t>The analysis identifies observations in the top 10% of absolute daily returns as high-volatility observations.</w:t>
            </w:r>
          </w:p>
        </w:tc>
        <w:tc>
          <w:tcPr>
            <w:tcW w:w="0" w:type="auto"/>
            <w:vAlign w:val="center"/>
            <w:hideMark/>
          </w:tcPr>
          <w:p w14:paraId="700236BE" w14:textId="77777777" w:rsidR="000D18F7" w:rsidRPr="000D18F7" w:rsidRDefault="000D18F7" w:rsidP="000D18F7">
            <w:r w:rsidRPr="000D18F7">
              <w:t>These periods represent unusually large daily price movements and require further investigation.</w:t>
            </w:r>
          </w:p>
        </w:tc>
      </w:tr>
    </w:tbl>
    <w:p w14:paraId="7A6E3F1D" w14:textId="00504C81" w:rsidR="000D18F7" w:rsidRPr="000D18F7" w:rsidRDefault="000D18F7" w:rsidP="000D18F7"/>
    <w:p w14:paraId="72783E0F" w14:textId="77777777" w:rsidR="000D18F7" w:rsidRPr="000D18F7" w:rsidRDefault="000D18F7" w:rsidP="000D18F7">
      <w:pPr>
        <w:rPr>
          <w:b/>
          <w:bCs/>
        </w:rPr>
      </w:pPr>
      <w:r w:rsidRPr="000D18F7">
        <w:rPr>
          <w:b/>
          <w:bCs/>
        </w:rPr>
        <w:t>STOCK PRICE ANALYSIS</w:t>
      </w:r>
    </w:p>
    <w:p w14:paraId="09F1AF7A" w14:textId="77777777" w:rsidR="000D18F7" w:rsidRPr="000D18F7" w:rsidRDefault="000D18F7" w:rsidP="000D18F7">
      <w:r w:rsidRPr="000D18F7">
        <w:t xml:space="preserve">The notebook plots the </w:t>
      </w:r>
      <w:r w:rsidRPr="000D18F7">
        <w:rPr>
          <w:b/>
          <w:bCs/>
        </w:rPr>
        <w:t>Open, High, Low, and Close</w:t>
      </w:r>
      <w:r w:rsidRPr="000D18F7">
        <w:t xml:space="preserve"> prices over time.</w:t>
      </w:r>
    </w:p>
    <w:p w14:paraId="17E58FB3" w14:textId="77777777" w:rsidR="000D18F7" w:rsidRPr="000D18F7" w:rsidRDefault="000D18F7" w:rsidP="000D18F7">
      <w:r w:rsidRPr="000D18F7">
        <w:rPr>
          <w:b/>
          <w:bCs/>
        </w:rPr>
        <w:t>Observation:</w:t>
      </w:r>
      <w:r w:rsidRPr="000D18F7">
        <w:br/>
        <w:t xml:space="preserve">The stock price shows considerable movement throughout the dataset period. The closing price begins at around </w:t>
      </w:r>
      <w:r w:rsidRPr="000D18F7">
        <w:rPr>
          <w:b/>
          <w:bCs/>
        </w:rPr>
        <w:t>2.568</w:t>
      </w:r>
      <w:r w:rsidRPr="000D18F7">
        <w:t xml:space="preserve"> in the first recorded observation and reaches much higher levels in later observations.</w:t>
      </w:r>
    </w:p>
    <w:p w14:paraId="5CC6783A" w14:textId="77777777" w:rsidR="000D18F7" w:rsidRPr="000D18F7" w:rsidRDefault="000D18F7" w:rsidP="000D18F7">
      <w:r w:rsidRPr="000D18F7">
        <w:rPr>
          <w:b/>
          <w:bCs/>
        </w:rPr>
        <w:t>Business / Market Interpretation:</w:t>
      </w:r>
      <w:r w:rsidRPr="000D18F7">
        <w:br/>
        <w:t>The historical price movement indicates that Shopify's stock has experienced substantial changes over time. Studying Open, High, Low, and Close prices together provides a clearer understanding of daily market behaviour.</w:t>
      </w:r>
    </w:p>
    <w:p w14:paraId="44FF3DBC" w14:textId="2393ABC2" w:rsidR="000D18F7" w:rsidRPr="000D18F7" w:rsidRDefault="000D18F7" w:rsidP="000D18F7"/>
    <w:p w14:paraId="0EF02805" w14:textId="77777777" w:rsidR="000D18F7" w:rsidRPr="000D18F7" w:rsidRDefault="000D18F7" w:rsidP="000D18F7">
      <w:pPr>
        <w:rPr>
          <w:b/>
          <w:bCs/>
        </w:rPr>
      </w:pPr>
      <w:r w:rsidRPr="000D18F7">
        <w:rPr>
          <w:b/>
          <w:bCs/>
        </w:rPr>
        <w:t>TRADING VOLUME ANALYSIS</w:t>
      </w:r>
    </w:p>
    <w:p w14:paraId="2E3C0FAD" w14:textId="77777777" w:rsidR="000D18F7" w:rsidRPr="000D18F7" w:rsidRDefault="000D18F7" w:rsidP="000D18F7">
      <w:r w:rsidRPr="000D18F7">
        <w:t xml:space="preserve">The notebook contains a time-series plot of </w:t>
      </w:r>
      <w:r w:rsidRPr="000D18F7">
        <w:rPr>
          <w:b/>
          <w:bCs/>
        </w:rPr>
        <w:t>Trading Volume</w:t>
      </w:r>
      <w:r w:rsidRPr="000D18F7">
        <w:t>.</w:t>
      </w:r>
    </w:p>
    <w:p w14:paraId="51321ABE" w14:textId="77777777" w:rsidR="000D18F7" w:rsidRPr="000D18F7" w:rsidRDefault="000D18F7" w:rsidP="000D18F7">
      <w:r w:rsidRPr="000D18F7">
        <w:rPr>
          <w:b/>
          <w:bCs/>
        </w:rPr>
        <w:t>Observation:</w:t>
      </w:r>
      <w:r w:rsidRPr="000D18F7">
        <w:br/>
        <w:t>Trading volume changes significantly across different dates, with some periods showing much larger volumes than others.</w:t>
      </w:r>
    </w:p>
    <w:p w14:paraId="0A38BC06" w14:textId="77777777" w:rsidR="000D18F7" w:rsidRPr="000D18F7" w:rsidRDefault="000D18F7" w:rsidP="000D18F7">
      <w:r w:rsidRPr="000D18F7">
        <w:rPr>
          <w:b/>
          <w:bCs/>
        </w:rPr>
        <w:t>Business / Market Interpretation:</w:t>
      </w:r>
      <w:r w:rsidRPr="000D18F7">
        <w:br/>
        <w:t xml:space="preserve">Changes in trading volume can indicate differences in market participation and trading </w:t>
      </w:r>
      <w:r w:rsidRPr="000D18F7">
        <w:lastRenderedPageBreak/>
        <w:t>activity. Periods with unusually high volume can be examined alongside price movements to understand important market events.</w:t>
      </w:r>
    </w:p>
    <w:p w14:paraId="3D91F338" w14:textId="73310279" w:rsidR="000D18F7" w:rsidRPr="000D18F7" w:rsidRDefault="000D18F7" w:rsidP="000D18F7"/>
    <w:p w14:paraId="232C784C" w14:textId="77777777" w:rsidR="000D18F7" w:rsidRPr="000D18F7" w:rsidRDefault="000D18F7" w:rsidP="000D18F7">
      <w:pPr>
        <w:rPr>
          <w:b/>
          <w:bCs/>
        </w:rPr>
      </w:pPr>
      <w:r w:rsidRPr="000D18F7">
        <w:rPr>
          <w:b/>
          <w:bCs/>
        </w:rPr>
        <w:t>MOVING AVERAGE ANALYSIS</w:t>
      </w:r>
    </w:p>
    <w:p w14:paraId="7C0FC3FD" w14:textId="77777777" w:rsidR="000D18F7" w:rsidRPr="000D18F7" w:rsidRDefault="000D18F7" w:rsidP="000D18F7">
      <w:r w:rsidRPr="000D18F7">
        <w:t>The analysis calculates:</w:t>
      </w:r>
    </w:p>
    <w:p w14:paraId="03DEAC96" w14:textId="77777777" w:rsidR="000D18F7" w:rsidRPr="000D18F7" w:rsidRDefault="000D18F7" w:rsidP="000D18F7">
      <w:pPr>
        <w:numPr>
          <w:ilvl w:val="0"/>
          <w:numId w:val="1"/>
        </w:numPr>
      </w:pPr>
      <w:r w:rsidRPr="000D18F7">
        <w:rPr>
          <w:b/>
          <w:bCs/>
        </w:rPr>
        <w:t>20-Day Simple Moving Average (SMA)</w:t>
      </w:r>
    </w:p>
    <w:p w14:paraId="108FAAB8" w14:textId="77777777" w:rsidR="000D18F7" w:rsidRPr="000D18F7" w:rsidRDefault="000D18F7" w:rsidP="000D18F7">
      <w:pPr>
        <w:numPr>
          <w:ilvl w:val="0"/>
          <w:numId w:val="1"/>
        </w:numPr>
      </w:pPr>
      <w:r w:rsidRPr="000D18F7">
        <w:rPr>
          <w:b/>
          <w:bCs/>
        </w:rPr>
        <w:t>50-Day Simple Moving Average (SMA)</w:t>
      </w:r>
    </w:p>
    <w:p w14:paraId="72951F78" w14:textId="77777777" w:rsidR="000D18F7" w:rsidRPr="000D18F7" w:rsidRDefault="000D18F7" w:rsidP="000D18F7">
      <w:r w:rsidRPr="000D18F7">
        <w:t>The first 20 observations do not have a 20-day SMA because sufficient previous observations are required. Similarly, the 50-day SMA requires 50 observations.</w:t>
      </w:r>
    </w:p>
    <w:p w14:paraId="5DE53B7F" w14:textId="77777777" w:rsidR="000D18F7" w:rsidRPr="000D18F7" w:rsidRDefault="000D18F7" w:rsidP="000D18F7">
      <w:r w:rsidRPr="000D18F7">
        <w:rPr>
          <w:b/>
          <w:bCs/>
        </w:rPr>
        <w:t>Observation:</w:t>
      </w:r>
      <w:r w:rsidRPr="000D18F7">
        <w:br/>
        <w:t>The moving averages provide a smoother representation of the closing-price trend compared with the daily closing prices.</w:t>
      </w:r>
    </w:p>
    <w:p w14:paraId="3E286F8C" w14:textId="77777777" w:rsidR="000D18F7" w:rsidRPr="000D18F7" w:rsidRDefault="000D18F7" w:rsidP="000D18F7">
      <w:r w:rsidRPr="000D18F7">
        <w:rPr>
          <w:b/>
          <w:bCs/>
        </w:rPr>
        <w:t>Market Interpretation:</w:t>
      </w:r>
      <w:r w:rsidRPr="000D18F7">
        <w:br/>
        <w:t>Moving averages can be used to study the general direction of the stock and reduce the impact of short-term price fluctuations.</w:t>
      </w:r>
    </w:p>
    <w:p w14:paraId="304C23BA" w14:textId="3A38D1BF" w:rsidR="000D18F7" w:rsidRPr="000D18F7" w:rsidRDefault="000D18F7" w:rsidP="000D18F7"/>
    <w:p w14:paraId="7403768D" w14:textId="77777777" w:rsidR="000D18F7" w:rsidRPr="000D18F7" w:rsidRDefault="000D18F7" w:rsidP="000D18F7">
      <w:pPr>
        <w:rPr>
          <w:b/>
          <w:bCs/>
        </w:rPr>
      </w:pPr>
      <w:r w:rsidRPr="000D18F7">
        <w:rPr>
          <w:b/>
          <w:bCs/>
        </w:rPr>
        <w:t>DAILY RETURN ANALYSIS</w:t>
      </w:r>
    </w:p>
    <w:p w14:paraId="43E7F336" w14:textId="77777777" w:rsidR="000D18F7" w:rsidRPr="000D18F7" w:rsidRDefault="000D18F7" w:rsidP="000D18F7">
      <w:r w:rsidRPr="000D18F7">
        <w:t xml:space="preserve">The notebook calculates descriptive statistics for </w:t>
      </w:r>
      <w:r w:rsidRPr="000D18F7">
        <w:rPr>
          <w:b/>
          <w:bCs/>
        </w:rPr>
        <w:t>Daily Return</w:t>
      </w:r>
      <w:r w:rsidRPr="000D18F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788"/>
      </w:tblGrid>
      <w:tr w:rsidR="000D18F7" w:rsidRPr="000D18F7" w14:paraId="72824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A3F5A" w14:textId="77777777" w:rsidR="000D18F7" w:rsidRPr="000D18F7" w:rsidRDefault="000D18F7" w:rsidP="000D18F7">
            <w:pPr>
              <w:rPr>
                <w:b/>
                <w:bCs/>
              </w:rPr>
            </w:pPr>
            <w:r w:rsidRPr="000D18F7">
              <w:rPr>
                <w:b/>
                <w:bCs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6B0D2647" w14:textId="77777777" w:rsidR="000D18F7" w:rsidRPr="000D18F7" w:rsidRDefault="000D18F7" w:rsidP="000D18F7">
            <w:pPr>
              <w:rPr>
                <w:b/>
                <w:bCs/>
              </w:rPr>
            </w:pPr>
            <w:r w:rsidRPr="000D18F7">
              <w:rPr>
                <w:b/>
                <w:bCs/>
              </w:rPr>
              <w:t>Value</w:t>
            </w:r>
          </w:p>
        </w:tc>
      </w:tr>
      <w:tr w:rsidR="000D18F7" w:rsidRPr="000D18F7" w14:paraId="6CB77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909E" w14:textId="77777777" w:rsidR="000D18F7" w:rsidRPr="000D18F7" w:rsidRDefault="000D18F7" w:rsidP="000D18F7">
            <w:r w:rsidRPr="000D18F7">
              <w:t>Mean Return</w:t>
            </w:r>
          </w:p>
        </w:tc>
        <w:tc>
          <w:tcPr>
            <w:tcW w:w="0" w:type="auto"/>
            <w:vAlign w:val="center"/>
            <w:hideMark/>
          </w:tcPr>
          <w:p w14:paraId="4AB3BF1C" w14:textId="77777777" w:rsidR="000D18F7" w:rsidRPr="000D18F7" w:rsidRDefault="000D18F7" w:rsidP="000D18F7">
            <w:r w:rsidRPr="000D18F7">
              <w:rPr>
                <w:b/>
                <w:bCs/>
              </w:rPr>
              <w:t>0.0864</w:t>
            </w:r>
          </w:p>
        </w:tc>
      </w:tr>
      <w:tr w:rsidR="000D18F7" w:rsidRPr="000D18F7" w14:paraId="60948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63F9" w14:textId="77777777" w:rsidR="000D18F7" w:rsidRPr="000D18F7" w:rsidRDefault="000D18F7" w:rsidP="000D18F7">
            <w:r w:rsidRPr="000D18F7">
              <w:t>Variance</w:t>
            </w:r>
          </w:p>
        </w:tc>
        <w:tc>
          <w:tcPr>
            <w:tcW w:w="0" w:type="auto"/>
            <w:vAlign w:val="center"/>
            <w:hideMark/>
          </w:tcPr>
          <w:p w14:paraId="69223693" w14:textId="77777777" w:rsidR="000D18F7" w:rsidRPr="000D18F7" w:rsidRDefault="000D18F7" w:rsidP="000D18F7">
            <w:r w:rsidRPr="000D18F7">
              <w:rPr>
                <w:b/>
                <w:bCs/>
              </w:rPr>
              <w:t>9.7331</w:t>
            </w:r>
          </w:p>
        </w:tc>
      </w:tr>
      <w:tr w:rsidR="000D18F7" w:rsidRPr="000D18F7" w14:paraId="7A85F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467F" w14:textId="77777777" w:rsidR="000D18F7" w:rsidRPr="000D18F7" w:rsidRDefault="000D18F7" w:rsidP="000D18F7">
            <w:r w:rsidRPr="000D18F7"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38283BAC" w14:textId="77777777" w:rsidR="000D18F7" w:rsidRPr="000D18F7" w:rsidRDefault="000D18F7" w:rsidP="000D18F7">
            <w:r w:rsidRPr="000D18F7">
              <w:rPr>
                <w:b/>
                <w:bCs/>
              </w:rPr>
              <w:t>3.1198</w:t>
            </w:r>
          </w:p>
        </w:tc>
      </w:tr>
    </w:tbl>
    <w:p w14:paraId="0182D1CC" w14:textId="77777777" w:rsidR="000D18F7" w:rsidRPr="000D18F7" w:rsidRDefault="000D18F7" w:rsidP="000D18F7">
      <w:r w:rsidRPr="000D18F7">
        <w:rPr>
          <w:b/>
          <w:bCs/>
        </w:rPr>
        <w:t>Observation:</w:t>
      </w:r>
      <w:r w:rsidRPr="000D18F7">
        <w:br/>
        <w:t xml:space="preserve">The mean daily return is positive at approximately </w:t>
      </w:r>
      <w:r w:rsidRPr="000D18F7">
        <w:rPr>
          <w:b/>
          <w:bCs/>
        </w:rPr>
        <w:t>0.0864</w:t>
      </w:r>
      <w:r w:rsidRPr="000D18F7">
        <w:t xml:space="preserve">, while the standard deviation is approximately </w:t>
      </w:r>
      <w:r w:rsidRPr="000D18F7">
        <w:rPr>
          <w:b/>
          <w:bCs/>
        </w:rPr>
        <w:t>3.1198</w:t>
      </w:r>
      <w:r w:rsidRPr="000D18F7">
        <w:t>.</w:t>
      </w:r>
    </w:p>
    <w:p w14:paraId="12B734B0" w14:textId="77777777" w:rsidR="000D18F7" w:rsidRPr="000D18F7" w:rsidRDefault="000D18F7" w:rsidP="000D18F7">
      <w:r w:rsidRPr="000D18F7">
        <w:rPr>
          <w:b/>
          <w:bCs/>
        </w:rPr>
        <w:t>Market Interpretation:</w:t>
      </w:r>
      <w:r w:rsidRPr="000D18F7">
        <w:br/>
        <w:t xml:space="preserve">Daily returns </w:t>
      </w:r>
      <w:proofErr w:type="spellStart"/>
      <w:r w:rsidRPr="000D18F7">
        <w:t>show</w:t>
      </w:r>
      <w:proofErr w:type="spellEnd"/>
      <w:r w:rsidRPr="000D18F7">
        <w:t xml:space="preserve"> considerable variation around their mean. The standard deviation provides an indication of the day-to-day variability in Shopify's stock returns.</w:t>
      </w:r>
    </w:p>
    <w:p w14:paraId="03A1A317" w14:textId="77777777" w:rsidR="000D18F7" w:rsidRPr="000D18F7" w:rsidRDefault="000D18F7" w:rsidP="000D18F7">
      <w:pPr>
        <w:rPr>
          <w:b/>
          <w:bCs/>
        </w:rPr>
      </w:pPr>
      <w:r w:rsidRPr="000D18F7">
        <w:rPr>
          <w:b/>
          <w:bCs/>
        </w:rPr>
        <w:t>RETURN DISTRIBUTION</w:t>
      </w:r>
    </w:p>
    <w:p w14:paraId="6AFA6A5A" w14:textId="77777777" w:rsidR="000D18F7" w:rsidRPr="000D18F7" w:rsidRDefault="000D18F7" w:rsidP="000D18F7">
      <w:r w:rsidRPr="000D18F7">
        <w:t xml:space="preserve">The notebook uses both a </w:t>
      </w:r>
      <w:r w:rsidRPr="000D18F7">
        <w:rPr>
          <w:b/>
          <w:bCs/>
        </w:rPr>
        <w:t>histogram</w:t>
      </w:r>
      <w:r w:rsidRPr="000D18F7">
        <w:t xml:space="preserve"> and a </w:t>
      </w:r>
      <w:r w:rsidRPr="000D18F7">
        <w:rPr>
          <w:b/>
          <w:bCs/>
        </w:rPr>
        <w:t>KDE plot</w:t>
      </w:r>
      <w:r w:rsidRPr="000D18F7">
        <w:t xml:space="preserve"> to examine the distribution of Daily Returns.</w:t>
      </w:r>
    </w:p>
    <w:p w14:paraId="23CF01B6" w14:textId="77777777" w:rsidR="000D18F7" w:rsidRPr="000D18F7" w:rsidRDefault="000D18F7" w:rsidP="000D18F7">
      <w:r w:rsidRPr="000D18F7">
        <w:rPr>
          <w:b/>
          <w:bCs/>
        </w:rPr>
        <w:lastRenderedPageBreak/>
        <w:t>Observation:</w:t>
      </w:r>
      <w:r w:rsidRPr="000D18F7">
        <w:br/>
        <w:t>Daily returns are distributed around positive and negative values, with some unusually large movements.</w:t>
      </w:r>
    </w:p>
    <w:p w14:paraId="57815A7D" w14:textId="77777777" w:rsidR="000D18F7" w:rsidRPr="000D18F7" w:rsidRDefault="000D18F7" w:rsidP="000D18F7">
      <w:r w:rsidRPr="000D18F7">
        <w:rPr>
          <w:b/>
          <w:bCs/>
        </w:rPr>
        <w:t>Market Interpretation:</w:t>
      </w:r>
      <w:r w:rsidRPr="000D18F7">
        <w:br/>
        <w:t>The distribution provides useful information about the frequency of different daily return levels and helps identify unusual return observations.</w:t>
      </w:r>
    </w:p>
    <w:p w14:paraId="1879502B" w14:textId="474A82C8" w:rsidR="000D18F7" w:rsidRPr="000D18F7" w:rsidRDefault="000D18F7" w:rsidP="000D18F7"/>
    <w:p w14:paraId="01054489" w14:textId="77777777" w:rsidR="000D18F7" w:rsidRPr="000D18F7" w:rsidRDefault="000D18F7" w:rsidP="000D18F7">
      <w:pPr>
        <w:rPr>
          <w:b/>
          <w:bCs/>
        </w:rPr>
      </w:pPr>
      <w:r w:rsidRPr="000D18F7">
        <w:rPr>
          <w:b/>
          <w:bCs/>
        </w:rPr>
        <w:t>HIGH VOLATILITY ANALYSIS</w:t>
      </w:r>
    </w:p>
    <w:p w14:paraId="4222F71D" w14:textId="77777777" w:rsidR="000D18F7" w:rsidRPr="000D18F7" w:rsidRDefault="000D18F7" w:rsidP="000D18F7">
      <w:r w:rsidRPr="000D18F7">
        <w:t xml:space="preserve">The notebook identifies high-volatility observations using the </w:t>
      </w:r>
      <w:r w:rsidRPr="000D18F7">
        <w:rPr>
          <w:b/>
          <w:bCs/>
        </w:rPr>
        <w:t>90th percentile of the absolute Daily Return</w:t>
      </w:r>
      <w:r w:rsidRPr="000D18F7">
        <w:t>.</w:t>
      </w:r>
    </w:p>
    <w:p w14:paraId="526EE7FB" w14:textId="77777777" w:rsidR="000D18F7" w:rsidRPr="000D18F7" w:rsidRDefault="000D18F7" w:rsidP="000D18F7">
      <w:r w:rsidRPr="000D18F7">
        <w:t xml:space="preserve">The analysis identifies </w:t>
      </w:r>
      <w:r w:rsidRPr="000D18F7">
        <w:rPr>
          <w:b/>
          <w:bCs/>
        </w:rPr>
        <w:t>247 observations</w:t>
      </w:r>
      <w:r w:rsidRPr="000D18F7">
        <w:t xml:space="preserve"> where the absolute daily return is at or above this threshold.</w:t>
      </w:r>
    </w:p>
    <w:p w14:paraId="03C66254" w14:textId="77777777" w:rsidR="000D18F7" w:rsidRPr="000D18F7" w:rsidRDefault="000D18F7" w:rsidP="000D18F7">
      <w:r w:rsidRPr="000D18F7">
        <w:t>Examples include:</w:t>
      </w:r>
    </w:p>
    <w:p w14:paraId="6CB6D155" w14:textId="77777777" w:rsidR="000D18F7" w:rsidRPr="000D18F7" w:rsidRDefault="000D18F7" w:rsidP="000D18F7">
      <w:pPr>
        <w:numPr>
          <w:ilvl w:val="0"/>
          <w:numId w:val="2"/>
        </w:numPr>
      </w:pPr>
      <w:r w:rsidRPr="000D18F7">
        <w:t xml:space="preserve">Daily Return = </w:t>
      </w:r>
      <w:r w:rsidRPr="000D18F7">
        <w:rPr>
          <w:b/>
          <w:bCs/>
        </w:rPr>
        <w:t>-8.29%</w:t>
      </w:r>
    </w:p>
    <w:p w14:paraId="3C899926" w14:textId="77777777" w:rsidR="000D18F7" w:rsidRPr="000D18F7" w:rsidRDefault="000D18F7" w:rsidP="000D18F7">
      <w:pPr>
        <w:numPr>
          <w:ilvl w:val="0"/>
          <w:numId w:val="2"/>
        </w:numPr>
      </w:pPr>
      <w:r w:rsidRPr="000D18F7">
        <w:t xml:space="preserve">Daily Return = </w:t>
      </w:r>
      <w:r w:rsidRPr="000D18F7">
        <w:rPr>
          <w:b/>
          <w:bCs/>
        </w:rPr>
        <w:t>8.59%</w:t>
      </w:r>
    </w:p>
    <w:p w14:paraId="05C5169B" w14:textId="77777777" w:rsidR="000D18F7" w:rsidRPr="000D18F7" w:rsidRDefault="000D18F7" w:rsidP="000D18F7">
      <w:pPr>
        <w:numPr>
          <w:ilvl w:val="0"/>
          <w:numId w:val="2"/>
        </w:numPr>
      </w:pPr>
      <w:r w:rsidRPr="000D18F7">
        <w:t xml:space="preserve">Daily Return = </w:t>
      </w:r>
      <w:r w:rsidRPr="000D18F7">
        <w:rPr>
          <w:b/>
          <w:bCs/>
        </w:rPr>
        <w:t>-10.34%</w:t>
      </w:r>
    </w:p>
    <w:p w14:paraId="7500FCF1" w14:textId="77777777" w:rsidR="000D18F7" w:rsidRPr="000D18F7" w:rsidRDefault="000D18F7" w:rsidP="000D18F7">
      <w:pPr>
        <w:numPr>
          <w:ilvl w:val="0"/>
          <w:numId w:val="2"/>
        </w:numPr>
      </w:pPr>
      <w:r w:rsidRPr="000D18F7">
        <w:t xml:space="preserve">Daily Return = </w:t>
      </w:r>
      <w:r w:rsidRPr="000D18F7">
        <w:rPr>
          <w:b/>
          <w:bCs/>
        </w:rPr>
        <w:t>6.38%</w:t>
      </w:r>
    </w:p>
    <w:p w14:paraId="41F49213" w14:textId="77777777" w:rsidR="000D18F7" w:rsidRPr="000D18F7" w:rsidRDefault="000D18F7" w:rsidP="000D18F7">
      <w:pPr>
        <w:numPr>
          <w:ilvl w:val="0"/>
          <w:numId w:val="2"/>
        </w:numPr>
      </w:pPr>
      <w:r w:rsidRPr="000D18F7">
        <w:t xml:space="preserve">Daily Return = </w:t>
      </w:r>
      <w:r w:rsidRPr="000D18F7">
        <w:rPr>
          <w:b/>
          <w:bCs/>
        </w:rPr>
        <w:t>7.86%</w:t>
      </w:r>
    </w:p>
    <w:p w14:paraId="5E94CBBA" w14:textId="77777777" w:rsidR="000D18F7" w:rsidRPr="000D18F7" w:rsidRDefault="000D18F7" w:rsidP="000D18F7">
      <w:r w:rsidRPr="000D18F7">
        <w:rPr>
          <w:b/>
          <w:bCs/>
        </w:rPr>
        <w:t>Observation:</w:t>
      </w:r>
      <w:r w:rsidRPr="000D18F7">
        <w:br/>
        <w:t>There are several dates with unusually large positive or negative daily returns.</w:t>
      </w:r>
    </w:p>
    <w:p w14:paraId="0D587CD5" w14:textId="77777777" w:rsidR="000D18F7" w:rsidRPr="000D18F7" w:rsidRDefault="000D18F7" w:rsidP="000D18F7">
      <w:r w:rsidRPr="000D18F7">
        <w:rPr>
          <w:b/>
          <w:bCs/>
        </w:rPr>
        <w:t>Market Interpretation:</w:t>
      </w:r>
      <w:r w:rsidRPr="000D18F7">
        <w:br/>
        <w:t>These high-volatility observations should be examined separately because they represent periods of unusually large stock-price movement.</w:t>
      </w:r>
    </w:p>
    <w:p w14:paraId="16B9BE30" w14:textId="1087FF76" w:rsidR="000D18F7" w:rsidRPr="000D18F7" w:rsidRDefault="000D18F7" w:rsidP="000D18F7"/>
    <w:p w14:paraId="6EC203DD" w14:textId="77777777" w:rsidR="000D18F7" w:rsidRPr="000D18F7" w:rsidRDefault="000D18F7" w:rsidP="000D18F7">
      <w:pPr>
        <w:rPr>
          <w:b/>
          <w:bCs/>
        </w:rPr>
      </w:pPr>
      <w:r w:rsidRPr="000D18F7">
        <w:rPr>
          <w:b/>
          <w:bCs/>
        </w:rPr>
        <w:t>MAJOR BUSINESS / MARKET OBSERVATIONS</w:t>
      </w:r>
    </w:p>
    <w:p w14:paraId="241B199E" w14:textId="77777777" w:rsidR="000D18F7" w:rsidRPr="000D18F7" w:rsidRDefault="000D18F7" w:rsidP="000D18F7">
      <w:pPr>
        <w:numPr>
          <w:ilvl w:val="0"/>
          <w:numId w:val="3"/>
        </w:numPr>
      </w:pPr>
      <w:r w:rsidRPr="000D18F7">
        <w:t xml:space="preserve">Shopify's stock price shows </w:t>
      </w:r>
      <w:r w:rsidRPr="000D18F7">
        <w:rPr>
          <w:b/>
          <w:bCs/>
        </w:rPr>
        <w:t>substantial long-term movement</w:t>
      </w:r>
      <w:r w:rsidRPr="000D18F7">
        <w:t xml:space="preserve"> between 2015 and 2025.</w:t>
      </w:r>
    </w:p>
    <w:p w14:paraId="3EB27E44" w14:textId="77777777" w:rsidR="000D18F7" w:rsidRPr="000D18F7" w:rsidRDefault="000D18F7" w:rsidP="000D18F7">
      <w:pPr>
        <w:numPr>
          <w:ilvl w:val="0"/>
          <w:numId w:val="3"/>
        </w:numPr>
      </w:pPr>
      <w:r w:rsidRPr="000D18F7">
        <w:t xml:space="preserve">The </w:t>
      </w:r>
      <w:r w:rsidRPr="000D18F7">
        <w:rPr>
          <w:b/>
          <w:bCs/>
        </w:rPr>
        <w:t>Open, High, Low, and Close</w:t>
      </w:r>
      <w:r w:rsidRPr="000D18F7">
        <w:t xml:space="preserve"> prices show considerable daily and long-term variation.</w:t>
      </w:r>
    </w:p>
    <w:p w14:paraId="60A2D590" w14:textId="77777777" w:rsidR="000D18F7" w:rsidRPr="000D18F7" w:rsidRDefault="000D18F7" w:rsidP="000D18F7">
      <w:pPr>
        <w:numPr>
          <w:ilvl w:val="0"/>
          <w:numId w:val="3"/>
        </w:numPr>
      </w:pPr>
      <w:r w:rsidRPr="000D18F7">
        <w:t>Trading volume changes significantly across the dataset.</w:t>
      </w:r>
    </w:p>
    <w:p w14:paraId="61E7CD80" w14:textId="77777777" w:rsidR="000D18F7" w:rsidRPr="000D18F7" w:rsidRDefault="000D18F7" w:rsidP="000D18F7">
      <w:pPr>
        <w:numPr>
          <w:ilvl w:val="0"/>
          <w:numId w:val="3"/>
        </w:numPr>
      </w:pPr>
      <w:r w:rsidRPr="000D18F7">
        <w:rPr>
          <w:b/>
          <w:bCs/>
        </w:rPr>
        <w:t>20-day and 50-day moving averages</w:t>
      </w:r>
      <w:r w:rsidRPr="000D18F7">
        <w:t xml:space="preserve"> provide a smoother view of the closing-price trend.</w:t>
      </w:r>
    </w:p>
    <w:p w14:paraId="14C39FB0" w14:textId="77777777" w:rsidR="000D18F7" w:rsidRPr="000D18F7" w:rsidRDefault="000D18F7" w:rsidP="000D18F7">
      <w:pPr>
        <w:numPr>
          <w:ilvl w:val="0"/>
          <w:numId w:val="3"/>
        </w:numPr>
      </w:pPr>
      <w:r w:rsidRPr="000D18F7">
        <w:lastRenderedPageBreak/>
        <w:t>Daily returns contain both positive and negative values.</w:t>
      </w:r>
    </w:p>
    <w:p w14:paraId="2FD1E3E7" w14:textId="77777777" w:rsidR="000D18F7" w:rsidRPr="000D18F7" w:rsidRDefault="000D18F7" w:rsidP="000D18F7">
      <w:pPr>
        <w:numPr>
          <w:ilvl w:val="0"/>
          <w:numId w:val="3"/>
        </w:numPr>
      </w:pPr>
      <w:r w:rsidRPr="000D18F7">
        <w:t xml:space="preserve">The mean daily return is approximately </w:t>
      </w:r>
      <w:r w:rsidRPr="000D18F7">
        <w:rPr>
          <w:b/>
          <w:bCs/>
        </w:rPr>
        <w:t>0.0864</w:t>
      </w:r>
      <w:r w:rsidRPr="000D18F7">
        <w:t xml:space="preserve">, while the standard deviation is approximately </w:t>
      </w:r>
      <w:r w:rsidRPr="000D18F7">
        <w:rPr>
          <w:b/>
          <w:bCs/>
        </w:rPr>
        <w:t>3.1198</w:t>
      </w:r>
      <w:r w:rsidRPr="000D18F7">
        <w:t>.</w:t>
      </w:r>
    </w:p>
    <w:p w14:paraId="2220DAE7" w14:textId="77777777" w:rsidR="000D18F7" w:rsidRPr="000D18F7" w:rsidRDefault="000D18F7" w:rsidP="000D18F7">
      <w:pPr>
        <w:numPr>
          <w:ilvl w:val="0"/>
          <w:numId w:val="3"/>
        </w:numPr>
      </w:pPr>
      <w:r w:rsidRPr="000D18F7">
        <w:t>The return distribution contains several unusually large daily movements.</w:t>
      </w:r>
    </w:p>
    <w:p w14:paraId="617A9C6B" w14:textId="77777777" w:rsidR="000D18F7" w:rsidRPr="000D18F7" w:rsidRDefault="000D18F7" w:rsidP="000D18F7">
      <w:pPr>
        <w:numPr>
          <w:ilvl w:val="0"/>
          <w:numId w:val="3"/>
        </w:numPr>
      </w:pPr>
      <w:r w:rsidRPr="000D18F7">
        <w:t xml:space="preserve">The analysis identifies </w:t>
      </w:r>
      <w:r w:rsidRPr="000D18F7">
        <w:rPr>
          <w:b/>
          <w:bCs/>
        </w:rPr>
        <w:t>247 high-volatility observations</w:t>
      </w:r>
      <w:r w:rsidRPr="000D18F7">
        <w:t xml:space="preserve"> using the 90th-percentile threshold.</w:t>
      </w:r>
    </w:p>
    <w:p w14:paraId="37CFA02B" w14:textId="4C600C50" w:rsidR="000D18F7" w:rsidRPr="000D18F7" w:rsidRDefault="000D18F7" w:rsidP="000D18F7"/>
    <w:p w14:paraId="33406FA8" w14:textId="77777777" w:rsidR="000D18F7" w:rsidRPr="000D18F7" w:rsidRDefault="000D18F7" w:rsidP="000D18F7">
      <w:pPr>
        <w:rPr>
          <w:b/>
          <w:bCs/>
        </w:rPr>
      </w:pPr>
      <w:r w:rsidRPr="000D18F7">
        <w:rPr>
          <w:b/>
          <w:bCs/>
        </w:rPr>
        <w:t>RECOMMENDATIONS</w:t>
      </w:r>
    </w:p>
    <w:p w14:paraId="4A08584C" w14:textId="77777777" w:rsidR="000D18F7" w:rsidRPr="000D18F7" w:rsidRDefault="000D18F7" w:rsidP="000D18F7">
      <w:r w:rsidRPr="000D18F7">
        <w:t>Based on the observations from the EDA, the following actions can be considered:</w:t>
      </w:r>
    </w:p>
    <w:p w14:paraId="3D303466" w14:textId="77777777" w:rsidR="000D18F7" w:rsidRPr="000D18F7" w:rsidRDefault="000D18F7" w:rsidP="000D18F7">
      <w:pPr>
        <w:numPr>
          <w:ilvl w:val="0"/>
          <w:numId w:val="4"/>
        </w:numPr>
      </w:pPr>
      <w:r w:rsidRPr="000D18F7">
        <w:rPr>
          <w:b/>
          <w:bCs/>
        </w:rPr>
        <w:t>Monitor closing-price trends</w:t>
      </w:r>
      <w:r w:rsidRPr="000D18F7">
        <w:t xml:space="preserve"> along with 20-day and 50-day moving averages to understand broader price movements.</w:t>
      </w:r>
    </w:p>
    <w:p w14:paraId="7D571042" w14:textId="77777777" w:rsidR="000D18F7" w:rsidRPr="000D18F7" w:rsidRDefault="000D18F7" w:rsidP="000D18F7">
      <w:pPr>
        <w:numPr>
          <w:ilvl w:val="0"/>
          <w:numId w:val="4"/>
        </w:numPr>
      </w:pPr>
      <w:r w:rsidRPr="000D18F7">
        <w:rPr>
          <w:b/>
          <w:bCs/>
        </w:rPr>
        <w:t>Analyse trading volume together with price changes</w:t>
      </w:r>
      <w:r w:rsidRPr="000D18F7">
        <w:t xml:space="preserve"> to identify periods of unusually high market activity.</w:t>
      </w:r>
    </w:p>
    <w:p w14:paraId="1017A0B3" w14:textId="77777777" w:rsidR="000D18F7" w:rsidRPr="000D18F7" w:rsidRDefault="000D18F7" w:rsidP="000D18F7">
      <w:pPr>
        <w:numPr>
          <w:ilvl w:val="0"/>
          <w:numId w:val="4"/>
        </w:numPr>
      </w:pPr>
      <w:r w:rsidRPr="000D18F7">
        <w:rPr>
          <w:b/>
          <w:bCs/>
        </w:rPr>
        <w:t>Monitor daily returns</w:t>
      </w:r>
      <w:r w:rsidRPr="000D18F7">
        <w:t xml:space="preserve"> to understand short-term price fluctuations.</w:t>
      </w:r>
    </w:p>
    <w:p w14:paraId="757CBC14" w14:textId="77777777" w:rsidR="000D18F7" w:rsidRPr="000D18F7" w:rsidRDefault="000D18F7" w:rsidP="000D18F7">
      <w:pPr>
        <w:numPr>
          <w:ilvl w:val="0"/>
          <w:numId w:val="4"/>
        </w:numPr>
      </w:pPr>
      <w:r w:rsidRPr="000D18F7">
        <w:rPr>
          <w:b/>
          <w:bCs/>
        </w:rPr>
        <w:t>Investigate high-volatility observations</w:t>
      </w:r>
      <w:r w:rsidRPr="000D18F7">
        <w:t xml:space="preserve"> separately to identify the reasons behind unusually large price movements.</w:t>
      </w:r>
    </w:p>
    <w:p w14:paraId="4D484F4A" w14:textId="77777777" w:rsidR="000D18F7" w:rsidRPr="000D18F7" w:rsidRDefault="000D18F7" w:rsidP="000D18F7">
      <w:pPr>
        <w:numPr>
          <w:ilvl w:val="0"/>
          <w:numId w:val="4"/>
        </w:numPr>
      </w:pPr>
      <w:r w:rsidRPr="000D18F7">
        <w:rPr>
          <w:b/>
          <w:bCs/>
        </w:rPr>
        <w:t>Use multiple indicators together</w:t>
      </w:r>
      <w:r w:rsidRPr="000D18F7">
        <w:t>, rather than relying on closing price alone, when analysing stock behaviour.</w:t>
      </w:r>
    </w:p>
    <w:p w14:paraId="6A16A5D1" w14:textId="77777777" w:rsidR="000D18F7" w:rsidRPr="000D18F7" w:rsidRDefault="000D18F7" w:rsidP="000D18F7">
      <w:pPr>
        <w:numPr>
          <w:ilvl w:val="0"/>
          <w:numId w:val="4"/>
        </w:numPr>
      </w:pPr>
      <w:r w:rsidRPr="000D18F7">
        <w:rPr>
          <w:b/>
          <w:bCs/>
        </w:rPr>
        <w:t>Examine long-term and short-term trends separately</w:t>
      </w:r>
      <w:r w:rsidRPr="000D18F7">
        <w:t xml:space="preserve"> because daily fluctuations may differ considerably from the overall historical movement.</w:t>
      </w:r>
    </w:p>
    <w:p w14:paraId="01E43E43" w14:textId="1BC5269E" w:rsidR="000D18F7" w:rsidRPr="000D18F7" w:rsidRDefault="000D18F7" w:rsidP="000D18F7"/>
    <w:p w14:paraId="2C354311" w14:textId="77777777" w:rsidR="000D18F7" w:rsidRPr="000D18F7" w:rsidRDefault="000D18F7" w:rsidP="000D18F7">
      <w:pPr>
        <w:rPr>
          <w:b/>
          <w:bCs/>
        </w:rPr>
      </w:pPr>
      <w:r w:rsidRPr="000D18F7">
        <w:rPr>
          <w:b/>
          <w:bCs/>
        </w:rPr>
        <w:t>CONCLUSION</w:t>
      </w:r>
    </w:p>
    <w:p w14:paraId="125ABBE5" w14:textId="77777777" w:rsidR="000D18F7" w:rsidRPr="000D18F7" w:rsidRDefault="000D18F7" w:rsidP="000D18F7">
      <w:r w:rsidRPr="000D18F7">
        <w:t xml:space="preserve">The exploratory analysis of the </w:t>
      </w:r>
      <w:r w:rsidRPr="000D18F7">
        <w:rPr>
          <w:b/>
          <w:bCs/>
        </w:rPr>
        <w:t>Shopify Stock Dataset</w:t>
      </w:r>
      <w:r w:rsidRPr="000D18F7">
        <w:t xml:space="preserve"> provides insights into historical stock-price behaviour, trading volume, moving averages, daily returns, and volatility. The analysis shows that Shopify's stock experienced considerable price fluctuations over the period from </w:t>
      </w:r>
      <w:r w:rsidRPr="000D18F7">
        <w:rPr>
          <w:b/>
          <w:bCs/>
        </w:rPr>
        <w:t>2015 to 2025</w:t>
      </w:r>
      <w:r w:rsidRPr="000D18F7">
        <w:t>.</w:t>
      </w:r>
    </w:p>
    <w:p w14:paraId="3DE70D11" w14:textId="77777777" w:rsidR="000D18F7" w:rsidRPr="000D18F7" w:rsidRDefault="000D18F7" w:rsidP="000D18F7">
      <w:r w:rsidRPr="000D18F7">
        <w:t xml:space="preserve">The </w:t>
      </w:r>
      <w:r w:rsidRPr="000D18F7">
        <w:rPr>
          <w:b/>
          <w:bCs/>
        </w:rPr>
        <w:t>20-day and 50-day moving averages</w:t>
      </w:r>
      <w:r w:rsidRPr="000D18F7">
        <w:t xml:space="preserve"> help identify broader price trends, while the daily-return analysis shows noticeable day-to-day variation. The identification of high-volatility observations further highlights periods of unusually large price movements.</w:t>
      </w:r>
    </w:p>
    <w:p w14:paraId="63ED2CF3" w14:textId="77777777" w:rsidR="000D18F7" w:rsidRPr="000D18F7" w:rsidRDefault="000D18F7" w:rsidP="000D18F7">
      <w:r w:rsidRPr="000D18F7">
        <w:t xml:space="preserve">Overall, the EDA demonstrates the importance of analysing </w:t>
      </w:r>
      <w:r w:rsidRPr="000D18F7">
        <w:rPr>
          <w:b/>
          <w:bCs/>
        </w:rPr>
        <w:t>stock prices, trading volume, moving averages, daily returns, and volatility together</w:t>
      </w:r>
      <w:r w:rsidRPr="000D18F7">
        <w:t xml:space="preserve"> to obtain a better understanding of historical Shopify stock behaviour.</w:t>
      </w:r>
    </w:p>
    <w:sectPr w:rsidR="000D18F7" w:rsidRPr="000D18F7" w:rsidSect="004A753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96D08"/>
    <w:multiLevelType w:val="multilevel"/>
    <w:tmpl w:val="425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05EEE"/>
    <w:multiLevelType w:val="multilevel"/>
    <w:tmpl w:val="2098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F4325"/>
    <w:multiLevelType w:val="multilevel"/>
    <w:tmpl w:val="63D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46209"/>
    <w:multiLevelType w:val="multilevel"/>
    <w:tmpl w:val="7074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790246">
    <w:abstractNumId w:val="0"/>
  </w:num>
  <w:num w:numId="2" w16cid:durableId="1994412925">
    <w:abstractNumId w:val="2"/>
  </w:num>
  <w:num w:numId="3" w16cid:durableId="1409501130">
    <w:abstractNumId w:val="1"/>
  </w:num>
  <w:num w:numId="4" w16cid:durableId="721173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F7"/>
    <w:rsid w:val="000B2960"/>
    <w:rsid w:val="000D18F7"/>
    <w:rsid w:val="004A7536"/>
    <w:rsid w:val="00A11664"/>
    <w:rsid w:val="00F0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2FE9"/>
  <w15:chartTrackingRefBased/>
  <w15:docId w15:val="{D8314CFE-8CE2-4B02-93C4-4AADAC78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1144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Sree</dc:creator>
  <cp:keywords/>
  <dc:description/>
  <cp:lastModifiedBy>Pooja Sree</cp:lastModifiedBy>
  <cp:revision>1</cp:revision>
  <dcterms:created xsi:type="dcterms:W3CDTF">2026-09-24T14:35:00Z</dcterms:created>
  <dcterms:modified xsi:type="dcterms:W3CDTF">2026-09-24T14:38:00Z</dcterms:modified>
</cp:coreProperties>
</file>