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315" w:rsidRPr="00B75714" w:rsidRDefault="00B75714">
      <w:pPr>
        <w:rPr>
          <w:lang w:val="en-US"/>
        </w:rPr>
      </w:pPr>
      <w:r>
        <w:rPr>
          <w:lang w:val="en-US"/>
        </w:rPr>
        <w:t>This is testing purpose-1</w:t>
      </w:r>
      <w:bookmarkStart w:id="0" w:name="_GoBack"/>
      <w:bookmarkEnd w:id="0"/>
    </w:p>
    <w:sectPr w:rsidR="00531315" w:rsidRPr="00B75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14"/>
    <w:rsid w:val="00531315"/>
    <w:rsid w:val="00B75714"/>
    <w:rsid w:val="00C1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D146"/>
  <w15:chartTrackingRefBased/>
  <w15:docId w15:val="{85BAB69C-6BE0-42ED-B293-1486A6C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</cp:revision>
  <dcterms:created xsi:type="dcterms:W3CDTF">2025-11-01T12:46:00Z</dcterms:created>
  <dcterms:modified xsi:type="dcterms:W3CDTF">2025-11-01T12:46:00Z</dcterms:modified>
</cp:coreProperties>
</file>