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Open Sans" w:hAnsi="Open Sans" w:cs="Open Sans"/>
        </w:rPr>
        <w:id w:val="-604505107"/>
        <w:docPartObj>
          <w:docPartGallery w:val="Cover Pages"/>
          <w:docPartUnique/>
        </w:docPartObj>
      </w:sdtPr>
      <w:sdtEndPr>
        <w:rPr>
          <w:b/>
          <w:bCs/>
          <w:sz w:val="24"/>
          <w:szCs w:val="24"/>
          <w:lang w:val="en-US"/>
        </w:rPr>
      </w:sdtEndPr>
      <w:sdtContent>
        <w:p w14:paraId="4FAE9169" w14:textId="144D211E" w:rsidR="00756100" w:rsidRPr="00851749" w:rsidRDefault="00756100" w:rsidP="00182E8F">
          <w:pPr>
            <w:rPr>
              <w:rFonts w:ascii="Open Sans" w:hAnsi="Open Sans" w:cs="Open Sans"/>
            </w:rPr>
          </w:pPr>
        </w:p>
        <w:p w14:paraId="770D36B1" w14:textId="7392C80D" w:rsidR="00756100" w:rsidRPr="00851749" w:rsidRDefault="00756100" w:rsidP="00182E8F">
          <w:pPr>
            <w:rPr>
              <w:rFonts w:ascii="Open Sans" w:hAnsi="Open Sans" w:cs="Open Sans"/>
            </w:rPr>
          </w:pPr>
          <w:r w:rsidRPr="00851749">
            <w:rPr>
              <w:rFonts w:ascii="Open Sans" w:hAnsi="Open Sans" w:cs="Open Sans"/>
              <w:noProof/>
            </w:rPr>
            <mc:AlternateContent>
              <mc:Choice Requires="wps">
                <w:drawing>
                  <wp:anchor distT="0" distB="0" distL="114300" distR="114300" simplePos="0" relativeHeight="251661312" behindDoc="0" locked="0" layoutInCell="1" allowOverlap="1" wp14:anchorId="50F8246D" wp14:editId="5A9A5AD0">
                    <wp:simplePos x="0" y="0"/>
                    <wp:positionH relativeFrom="page">
                      <wp:align>center</wp:align>
                    </wp:positionH>
                    <wp:positionV relativeFrom="margin">
                      <wp:align>top</wp:align>
                    </wp:positionV>
                    <wp:extent cx="5943600" cy="914400"/>
                    <wp:effectExtent l="0" t="0" r="0" b="3810"/>
                    <wp:wrapNone/>
                    <wp:docPr id="62" name="Cuadro de texto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Glancyr" w:eastAsiaTheme="majorEastAsia" w:hAnsi="Glancyr" w:cstheme="majorBidi"/>
                                    <w:caps/>
                                    <w:color w:val="171717" w:themeColor="background2" w:themeShade="1A"/>
                                    <w:sz w:val="56"/>
                                    <w:szCs w:val="56"/>
                                    <w:lang w:val="en-US"/>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Content>
                                  <w:p w14:paraId="5AB133C9" w14:textId="0F340326" w:rsidR="00756100" w:rsidRPr="007570A8" w:rsidRDefault="00080A35">
                                    <w:pPr>
                                      <w:pStyle w:val="NoSpacing"/>
                                      <w:rPr>
                                        <w:rFonts w:ascii="Glancyr" w:eastAsiaTheme="majorEastAsia" w:hAnsi="Glancyr" w:cstheme="majorBidi"/>
                                        <w:caps/>
                                        <w:color w:val="171717" w:themeColor="background2" w:themeShade="1A"/>
                                        <w:sz w:val="56"/>
                                        <w:szCs w:val="56"/>
                                        <w:lang w:val="en-US"/>
                                      </w:rPr>
                                    </w:pPr>
                                    <w:r w:rsidRPr="007570A8">
                                      <w:rPr>
                                        <w:rFonts w:ascii="Glancyr" w:eastAsiaTheme="majorEastAsia" w:hAnsi="Glancyr" w:cstheme="majorBidi"/>
                                        <w:caps/>
                                        <w:color w:val="171717" w:themeColor="background2" w:themeShade="1A"/>
                                        <w:sz w:val="56"/>
                                        <w:szCs w:val="56"/>
                                        <w:lang w:val="en-US"/>
                                      </w:rPr>
                                      <w:t xml:space="preserve">smart </w:t>
                                    </w:r>
                                    <w:r w:rsidR="00756100" w:rsidRPr="007570A8">
                                      <w:rPr>
                                        <w:rFonts w:ascii="Glancyr" w:eastAsiaTheme="majorEastAsia" w:hAnsi="Glancyr" w:cstheme="majorBidi"/>
                                        <w:caps/>
                                        <w:color w:val="171717" w:themeColor="background2" w:themeShade="1A"/>
                                        <w:sz w:val="56"/>
                                        <w:szCs w:val="56"/>
                                        <w:lang w:val="en-US"/>
                                      </w:rPr>
                                      <w:t>CONTRACT &amp; BLOCKCHAIN DOCUMENTATION</w:t>
                                    </w:r>
                                  </w:p>
                                </w:sdtContent>
                              </w:sdt>
                              <w:p w14:paraId="5B1C9ECE" w14:textId="160B0BFD" w:rsidR="00756100" w:rsidRPr="007570A8" w:rsidRDefault="00000000">
                                <w:pPr>
                                  <w:pStyle w:val="NoSpacing"/>
                                  <w:spacing w:before="120"/>
                                  <w:rPr>
                                    <w:rFonts w:ascii="Open Sans" w:hAnsi="Open Sans" w:cs="Open Sans"/>
                                    <w:color w:val="171717" w:themeColor="background2" w:themeShade="1A"/>
                                    <w:sz w:val="32"/>
                                    <w:szCs w:val="32"/>
                                    <w:lang w:val="en-US"/>
                                  </w:rPr>
                                </w:pPr>
                                <w:sdt>
                                  <w:sdtPr>
                                    <w:rPr>
                                      <w:rFonts w:ascii="Open Sans" w:hAnsi="Open Sans" w:cs="Open Sans"/>
                                      <w:color w:val="171717" w:themeColor="background2" w:themeShade="1A"/>
                                      <w:sz w:val="32"/>
                                      <w:szCs w:val="32"/>
                                      <w:lang w:val="en-US"/>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sidR="00445513" w:rsidRPr="007570A8">
                                      <w:rPr>
                                        <w:rFonts w:ascii="Open Sans" w:hAnsi="Open Sans" w:cs="Open Sans"/>
                                        <w:color w:val="171717" w:themeColor="background2" w:themeShade="1A"/>
                                        <w:sz w:val="32"/>
                                        <w:szCs w:val="32"/>
                                        <w:lang w:val="en-US"/>
                                      </w:rPr>
                                      <w:t xml:space="preserve">Detailed specifications of the </w:t>
                                    </w:r>
                                    <w:r w:rsidR="00080A35" w:rsidRPr="007570A8">
                                      <w:rPr>
                                        <w:rFonts w:ascii="Open Sans" w:hAnsi="Open Sans" w:cs="Open Sans"/>
                                        <w:color w:val="171717" w:themeColor="background2" w:themeShade="1A"/>
                                        <w:sz w:val="32"/>
                                        <w:szCs w:val="32"/>
                                        <w:lang w:val="en-US"/>
                                      </w:rPr>
                                      <w:t xml:space="preserve">smart </w:t>
                                    </w:r>
                                    <w:r w:rsidR="00445513" w:rsidRPr="007570A8">
                                      <w:rPr>
                                        <w:rFonts w:ascii="Open Sans" w:hAnsi="Open Sans" w:cs="Open Sans"/>
                                        <w:color w:val="171717" w:themeColor="background2" w:themeShade="1A"/>
                                        <w:sz w:val="32"/>
                                        <w:szCs w:val="32"/>
                                        <w:lang w:val="en-US"/>
                                      </w:rPr>
                                      <w:t>contract - HYAX Token</w:t>
                                    </w:r>
                                  </w:sdtContent>
                                </w:sdt>
                                <w:r w:rsidR="00756100" w:rsidRPr="007570A8">
                                  <w:rPr>
                                    <w:rFonts w:ascii="Open Sans" w:hAnsi="Open Sans" w:cs="Open Sans"/>
                                    <w:color w:val="171717" w:themeColor="background2" w:themeShade="1A"/>
                                    <w:sz w:val="20"/>
                                    <w:szCs w:val="20"/>
                                    <w:lang w:val="en-US"/>
                                  </w:rPr>
                                  <w:t xml:space="preserve"> </w:t>
                                </w:r>
                              </w:p>
                              <w:p w14:paraId="740522A5" w14:textId="77777777" w:rsidR="00756100" w:rsidRPr="007570A8" w:rsidRDefault="00756100">
                                <w:pPr>
                                  <w:rPr>
                                    <w:color w:val="171717" w:themeColor="background2" w:themeShade="1A"/>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50F8246D" id="_x0000_t202" coordsize="21600,21600" o:spt="202" path="m,l,21600r21600,l21600,xe">
                    <v:stroke joinstyle="miter"/>
                    <v:path gradientshapeok="t" o:connecttype="rect"/>
                  </v:shapetype>
                  <v:shape id="Cuadro de texto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Glancyr" w:eastAsiaTheme="majorEastAsia" w:hAnsi="Glancyr" w:cstheme="majorBidi"/>
                              <w:caps/>
                              <w:color w:val="171717" w:themeColor="background2" w:themeShade="1A"/>
                              <w:sz w:val="56"/>
                              <w:szCs w:val="56"/>
                              <w:lang w:val="en-US"/>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Content>
                            <w:p w14:paraId="5AB133C9" w14:textId="0F340326" w:rsidR="00756100" w:rsidRPr="007570A8" w:rsidRDefault="00080A35">
                              <w:pPr>
                                <w:pStyle w:val="NoSpacing"/>
                                <w:rPr>
                                  <w:rFonts w:ascii="Glancyr" w:eastAsiaTheme="majorEastAsia" w:hAnsi="Glancyr" w:cstheme="majorBidi"/>
                                  <w:caps/>
                                  <w:color w:val="171717" w:themeColor="background2" w:themeShade="1A"/>
                                  <w:sz w:val="56"/>
                                  <w:szCs w:val="56"/>
                                  <w:lang w:val="en-US"/>
                                </w:rPr>
                              </w:pPr>
                              <w:r w:rsidRPr="007570A8">
                                <w:rPr>
                                  <w:rFonts w:ascii="Glancyr" w:eastAsiaTheme="majorEastAsia" w:hAnsi="Glancyr" w:cstheme="majorBidi"/>
                                  <w:caps/>
                                  <w:color w:val="171717" w:themeColor="background2" w:themeShade="1A"/>
                                  <w:sz w:val="56"/>
                                  <w:szCs w:val="56"/>
                                  <w:lang w:val="en-US"/>
                                </w:rPr>
                                <w:t xml:space="preserve">smart </w:t>
                              </w:r>
                              <w:r w:rsidR="00756100" w:rsidRPr="007570A8">
                                <w:rPr>
                                  <w:rFonts w:ascii="Glancyr" w:eastAsiaTheme="majorEastAsia" w:hAnsi="Glancyr" w:cstheme="majorBidi"/>
                                  <w:caps/>
                                  <w:color w:val="171717" w:themeColor="background2" w:themeShade="1A"/>
                                  <w:sz w:val="56"/>
                                  <w:szCs w:val="56"/>
                                  <w:lang w:val="en-US"/>
                                </w:rPr>
                                <w:t>CONTRACT &amp; BLOCKCHAIN DOCUMENTATION</w:t>
                              </w:r>
                            </w:p>
                          </w:sdtContent>
                        </w:sdt>
                        <w:p w14:paraId="5B1C9ECE" w14:textId="160B0BFD" w:rsidR="00756100" w:rsidRPr="007570A8" w:rsidRDefault="00000000">
                          <w:pPr>
                            <w:pStyle w:val="NoSpacing"/>
                            <w:spacing w:before="120"/>
                            <w:rPr>
                              <w:rFonts w:ascii="Open Sans" w:hAnsi="Open Sans" w:cs="Open Sans"/>
                              <w:color w:val="171717" w:themeColor="background2" w:themeShade="1A"/>
                              <w:sz w:val="32"/>
                              <w:szCs w:val="32"/>
                              <w:lang w:val="en-US"/>
                            </w:rPr>
                          </w:pPr>
                          <w:sdt>
                            <w:sdtPr>
                              <w:rPr>
                                <w:rFonts w:ascii="Open Sans" w:hAnsi="Open Sans" w:cs="Open Sans"/>
                                <w:color w:val="171717" w:themeColor="background2" w:themeShade="1A"/>
                                <w:sz w:val="32"/>
                                <w:szCs w:val="32"/>
                                <w:lang w:val="en-US"/>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sidR="00445513" w:rsidRPr="007570A8">
                                <w:rPr>
                                  <w:rFonts w:ascii="Open Sans" w:hAnsi="Open Sans" w:cs="Open Sans"/>
                                  <w:color w:val="171717" w:themeColor="background2" w:themeShade="1A"/>
                                  <w:sz w:val="32"/>
                                  <w:szCs w:val="32"/>
                                  <w:lang w:val="en-US"/>
                                </w:rPr>
                                <w:t xml:space="preserve">Detailed specifications of the </w:t>
                              </w:r>
                              <w:r w:rsidR="00080A35" w:rsidRPr="007570A8">
                                <w:rPr>
                                  <w:rFonts w:ascii="Open Sans" w:hAnsi="Open Sans" w:cs="Open Sans"/>
                                  <w:color w:val="171717" w:themeColor="background2" w:themeShade="1A"/>
                                  <w:sz w:val="32"/>
                                  <w:szCs w:val="32"/>
                                  <w:lang w:val="en-US"/>
                                </w:rPr>
                                <w:t xml:space="preserve">smart </w:t>
                              </w:r>
                              <w:r w:rsidR="00445513" w:rsidRPr="007570A8">
                                <w:rPr>
                                  <w:rFonts w:ascii="Open Sans" w:hAnsi="Open Sans" w:cs="Open Sans"/>
                                  <w:color w:val="171717" w:themeColor="background2" w:themeShade="1A"/>
                                  <w:sz w:val="32"/>
                                  <w:szCs w:val="32"/>
                                  <w:lang w:val="en-US"/>
                                </w:rPr>
                                <w:t>contract - HYAX Token</w:t>
                              </w:r>
                            </w:sdtContent>
                          </w:sdt>
                          <w:r w:rsidR="00756100" w:rsidRPr="007570A8">
                            <w:rPr>
                              <w:rFonts w:ascii="Open Sans" w:hAnsi="Open Sans" w:cs="Open Sans"/>
                              <w:color w:val="171717" w:themeColor="background2" w:themeShade="1A"/>
                              <w:sz w:val="20"/>
                              <w:szCs w:val="20"/>
                              <w:lang w:val="en-US"/>
                            </w:rPr>
                            <w:t xml:space="preserve"> </w:t>
                          </w:r>
                        </w:p>
                        <w:p w14:paraId="740522A5" w14:textId="77777777" w:rsidR="00756100" w:rsidRPr="007570A8" w:rsidRDefault="00756100">
                          <w:pPr>
                            <w:rPr>
                              <w:color w:val="171717" w:themeColor="background2" w:themeShade="1A"/>
                              <w:lang w:val="en-US"/>
                            </w:rPr>
                          </w:pPr>
                        </w:p>
                      </w:txbxContent>
                    </v:textbox>
                    <w10:wrap anchorx="page" anchory="margin"/>
                  </v:shape>
                </w:pict>
              </mc:Fallback>
            </mc:AlternateContent>
          </w:r>
          <w:r w:rsidRPr="00851749">
            <w:rPr>
              <w:rFonts w:ascii="Open Sans" w:hAnsi="Open Sans" w:cs="Open Sans"/>
              <w:noProof/>
              <w:color w:val="4472C4" w:themeColor="accent1"/>
              <w:sz w:val="36"/>
              <w:szCs w:val="36"/>
            </w:rPr>
            <mc:AlternateContent>
              <mc:Choice Requires="wpg">
                <w:drawing>
                  <wp:anchor distT="0" distB="0" distL="114300" distR="114300" simplePos="0" relativeHeight="251660288" behindDoc="1" locked="0" layoutInCell="1" allowOverlap="1" wp14:anchorId="6E9AC902" wp14:editId="78BE717F">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6350"/>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bg2">
                                <a:lumMod val="1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03EACAED" id="Grupo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BHB3Ic2BgAA+SAAAA4AAAAAAAAAAAAAAAAALgIA&#10;AGRycy9lMm9Eb2MueG1sUEsBAi0AFAAGAAgAAAAhAAog1ILaAAAABQEAAA8AAAAAAAAAAAAAAAAA&#10;kAgAAGRycy9kb3ducmV2LnhtbFBLBQYAAAAABAAEAPMAAACXCQAAAAA=&#10;">
                    <o:lock v:ext="edit" aspectratio="t"/>
                    <v:shape id="Forma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sidRPr="00851749">
            <w:rPr>
              <w:rFonts w:ascii="Open Sans" w:hAnsi="Open Sans" w:cs="Open Sans"/>
              <w:noProof/>
            </w:rPr>
            <mc:AlternateContent>
              <mc:Choice Requires="wps">
                <w:drawing>
                  <wp:anchor distT="0" distB="0" distL="114300" distR="114300" simplePos="0" relativeHeight="251659264" behindDoc="0" locked="0" layoutInCell="1" allowOverlap="1" wp14:anchorId="7A31CC1F" wp14:editId="6E581545">
                    <wp:simplePos x="0" y="0"/>
                    <wp:positionH relativeFrom="page">
                      <wp:align>center</wp:align>
                    </wp:positionH>
                    <wp:positionV relativeFrom="margin">
                      <wp:align>bottom</wp:align>
                    </wp:positionV>
                    <wp:extent cx="5943600" cy="374904"/>
                    <wp:effectExtent l="0" t="0" r="0" b="2540"/>
                    <wp:wrapNone/>
                    <wp:docPr id="69" name="Cuadro de texto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2647FC" w14:textId="4ED4D61F" w:rsidR="00756100" w:rsidRPr="00074057" w:rsidRDefault="00000000">
                                <w:pPr>
                                  <w:pStyle w:val="NoSpacing"/>
                                  <w:jc w:val="right"/>
                                  <w:rPr>
                                    <w:rFonts w:ascii="Raleway" w:hAnsi="Raleway"/>
                                    <w:sz w:val="36"/>
                                    <w:szCs w:val="36"/>
                                  </w:rPr>
                                </w:pPr>
                                <w:sdt>
                                  <w:sdtPr>
                                    <w:rPr>
                                      <w:rFonts w:ascii="Raleway" w:hAnsi="Raleway"/>
                                      <w:b/>
                                      <w:bCs/>
                                      <w:color w:val="171717" w:themeColor="background2" w:themeShade="1A"/>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Content>
                                    <w:r w:rsidR="00291633" w:rsidRPr="007570A8">
                                      <w:rPr>
                                        <w:rFonts w:ascii="Raleway" w:hAnsi="Raleway"/>
                                        <w:b/>
                                        <w:bCs/>
                                        <w:color w:val="171717" w:themeColor="background2" w:themeShade="1A"/>
                                        <w:sz w:val="36"/>
                                        <w:szCs w:val="36"/>
                                      </w:rPr>
                                      <w:t>HYDRAXIS</w:t>
                                    </w:r>
                                  </w:sdtContent>
                                </w:sdt>
                              </w:p>
                              <w:sdt>
                                <w:sdtPr>
                                  <w:rPr>
                                    <w:rFonts w:ascii="Raleway Light" w:hAnsi="Raleway Light"/>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14:paraId="2DA47799" w14:textId="25B82D89" w:rsidR="00756100" w:rsidRPr="00074057" w:rsidRDefault="00080A35">
                                    <w:pPr>
                                      <w:pStyle w:val="NoSpacing"/>
                                      <w:jc w:val="right"/>
                                      <w:rPr>
                                        <w:rFonts w:ascii="Raleway Light" w:hAnsi="Raleway Light"/>
                                        <w:sz w:val="36"/>
                                        <w:szCs w:val="36"/>
                                      </w:rPr>
                                    </w:pPr>
                                    <w:r w:rsidRPr="00074057">
                                      <w:rPr>
                                        <w:rFonts w:ascii="Raleway Light" w:hAnsi="Raleway Light"/>
                                        <w:sz w:val="36"/>
                                        <w:szCs w:val="36"/>
                                      </w:rPr>
                                      <w:t>Nov</w:t>
                                    </w:r>
                                    <w:r w:rsidR="00756100" w:rsidRPr="00074057">
                                      <w:rPr>
                                        <w:rFonts w:ascii="Raleway Light" w:hAnsi="Raleway Light"/>
                                        <w:sz w:val="36"/>
                                        <w:szCs w:val="36"/>
                                      </w:rPr>
                                      <w:t xml:space="preserve"> 202</w:t>
                                    </w:r>
                                    <w:r w:rsidR="00074057" w:rsidRPr="00074057">
                                      <w:rPr>
                                        <w:rFonts w:ascii="Raleway Light" w:hAnsi="Raleway Light"/>
                                        <w:sz w:val="36"/>
                                        <w:szCs w:val="36"/>
                                      </w:rPr>
                                      <w:t>4</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7A31CC1F" id="Cuadro de texto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4E2647FC" w14:textId="4ED4D61F" w:rsidR="00756100" w:rsidRPr="00074057" w:rsidRDefault="00000000">
                          <w:pPr>
                            <w:pStyle w:val="NoSpacing"/>
                            <w:jc w:val="right"/>
                            <w:rPr>
                              <w:rFonts w:ascii="Raleway" w:hAnsi="Raleway"/>
                              <w:sz w:val="36"/>
                              <w:szCs w:val="36"/>
                            </w:rPr>
                          </w:pPr>
                          <w:sdt>
                            <w:sdtPr>
                              <w:rPr>
                                <w:rFonts w:ascii="Raleway" w:hAnsi="Raleway"/>
                                <w:b/>
                                <w:bCs/>
                                <w:color w:val="171717" w:themeColor="background2" w:themeShade="1A"/>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Content>
                              <w:r w:rsidR="00291633" w:rsidRPr="007570A8">
                                <w:rPr>
                                  <w:rFonts w:ascii="Raleway" w:hAnsi="Raleway"/>
                                  <w:b/>
                                  <w:bCs/>
                                  <w:color w:val="171717" w:themeColor="background2" w:themeShade="1A"/>
                                  <w:sz w:val="36"/>
                                  <w:szCs w:val="36"/>
                                </w:rPr>
                                <w:t>HYDRAXIS</w:t>
                              </w:r>
                            </w:sdtContent>
                          </w:sdt>
                        </w:p>
                        <w:sdt>
                          <w:sdtPr>
                            <w:rPr>
                              <w:rFonts w:ascii="Raleway Light" w:hAnsi="Raleway Light"/>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14:paraId="2DA47799" w14:textId="25B82D89" w:rsidR="00756100" w:rsidRPr="00074057" w:rsidRDefault="00080A35">
                              <w:pPr>
                                <w:pStyle w:val="NoSpacing"/>
                                <w:jc w:val="right"/>
                                <w:rPr>
                                  <w:rFonts w:ascii="Raleway Light" w:hAnsi="Raleway Light"/>
                                  <w:sz w:val="36"/>
                                  <w:szCs w:val="36"/>
                                </w:rPr>
                              </w:pPr>
                              <w:r w:rsidRPr="00074057">
                                <w:rPr>
                                  <w:rFonts w:ascii="Raleway Light" w:hAnsi="Raleway Light"/>
                                  <w:sz w:val="36"/>
                                  <w:szCs w:val="36"/>
                                </w:rPr>
                                <w:t>Nov</w:t>
                              </w:r>
                              <w:r w:rsidR="00756100" w:rsidRPr="00074057">
                                <w:rPr>
                                  <w:rFonts w:ascii="Raleway Light" w:hAnsi="Raleway Light"/>
                                  <w:sz w:val="36"/>
                                  <w:szCs w:val="36"/>
                                </w:rPr>
                                <w:t xml:space="preserve"> 202</w:t>
                              </w:r>
                              <w:r w:rsidR="00074057" w:rsidRPr="00074057">
                                <w:rPr>
                                  <w:rFonts w:ascii="Raleway Light" w:hAnsi="Raleway Light"/>
                                  <w:sz w:val="36"/>
                                  <w:szCs w:val="36"/>
                                </w:rPr>
                                <w:t>4</w:t>
                              </w:r>
                            </w:p>
                          </w:sdtContent>
                        </w:sdt>
                      </w:txbxContent>
                    </v:textbox>
                    <w10:wrap anchorx="page" anchory="margin"/>
                  </v:shape>
                </w:pict>
              </mc:Fallback>
            </mc:AlternateContent>
          </w:r>
        </w:p>
        <w:p w14:paraId="35C3F7B6" w14:textId="451E7D18" w:rsidR="00675518" w:rsidRPr="00851749" w:rsidRDefault="00756100" w:rsidP="00182E8F">
          <w:pPr>
            <w:rPr>
              <w:rFonts w:ascii="Open Sans" w:hAnsi="Open Sans" w:cs="Open Sans"/>
              <w:b/>
              <w:bCs/>
              <w:sz w:val="24"/>
              <w:szCs w:val="24"/>
              <w:lang w:val="en-US"/>
            </w:rPr>
          </w:pPr>
          <w:r w:rsidRPr="00851749">
            <w:rPr>
              <w:rFonts w:ascii="Open Sans" w:hAnsi="Open Sans" w:cs="Open Sans"/>
              <w:b/>
              <w:bCs/>
              <w:sz w:val="24"/>
              <w:szCs w:val="24"/>
              <w:lang w:val="en-US"/>
            </w:rPr>
            <w:br w:type="page"/>
          </w:r>
        </w:p>
      </w:sdtContent>
    </w:sdt>
    <w:sdt>
      <w:sdtPr>
        <w:rPr>
          <w:rFonts w:ascii="Open Sans" w:eastAsiaTheme="minorHAnsi" w:hAnsi="Open Sans" w:cs="Open Sans"/>
          <w:color w:val="BF8F00" w:themeColor="accent4" w:themeShade="BF"/>
          <w:kern w:val="2"/>
          <w:sz w:val="22"/>
          <w:szCs w:val="22"/>
          <w:lang w:val="es-ES"/>
          <w14:ligatures w14:val="standardContextual"/>
        </w:rPr>
        <w:id w:val="748386895"/>
        <w:docPartObj>
          <w:docPartGallery w:val="Table of Contents"/>
          <w:docPartUnique/>
        </w:docPartObj>
      </w:sdtPr>
      <w:sdtEndPr>
        <w:rPr>
          <w:b/>
          <w:bCs/>
          <w:noProof/>
          <w:color w:val="auto"/>
        </w:rPr>
      </w:sdtEndPr>
      <w:sdtContent>
        <w:p w14:paraId="31438533" w14:textId="5B201F56" w:rsidR="00A01DEF" w:rsidRPr="00D273E3" w:rsidRDefault="00A01DEF">
          <w:pPr>
            <w:pStyle w:val="TOCHeading"/>
            <w:rPr>
              <w:rFonts w:ascii="Open Sans" w:hAnsi="Open Sans" w:cs="Open Sans"/>
              <w:b/>
              <w:bCs/>
              <w:color w:val="auto"/>
            </w:rPr>
          </w:pPr>
          <w:r w:rsidRPr="00D273E3">
            <w:rPr>
              <w:rFonts w:ascii="Open Sans" w:hAnsi="Open Sans" w:cs="Open Sans"/>
              <w:b/>
              <w:bCs/>
              <w:color w:val="auto"/>
            </w:rPr>
            <w:t>Contents</w:t>
          </w:r>
        </w:p>
        <w:p w14:paraId="68D8F317" w14:textId="19F652CA" w:rsidR="00213AEC" w:rsidRDefault="00E25D59">
          <w:pPr>
            <w:pStyle w:val="TOC1"/>
            <w:tabs>
              <w:tab w:val="right" w:leader="dot" w:pos="8494"/>
            </w:tabs>
            <w:rPr>
              <w:rFonts w:eastAsiaTheme="minorEastAsia"/>
              <w:noProof/>
              <w:lang w:val="es-ES" w:eastAsia="es-ES"/>
            </w:rPr>
          </w:pPr>
          <w:r w:rsidRPr="00851749">
            <w:rPr>
              <w:rFonts w:ascii="Open Sans" w:hAnsi="Open Sans" w:cs="Open Sans"/>
              <w:webHidden/>
            </w:rPr>
            <w:fldChar w:fldCharType="begin"/>
          </w:r>
          <w:r w:rsidR="00A01DEF" w:rsidRPr="00851749">
            <w:rPr>
              <w:rFonts w:ascii="Open Sans" w:hAnsi="Open Sans" w:cs="Open Sans"/>
              <w:lang w:val="en-US"/>
            </w:rPr>
            <w:instrText xml:space="preserve"> TOC \o "1-3" \h \z \u </w:instrText>
          </w:r>
          <w:r w:rsidRPr="00851749">
            <w:rPr>
              <w:rFonts w:ascii="Open Sans" w:hAnsi="Open Sans" w:cs="Open Sans"/>
              <w:webHidden/>
            </w:rPr>
            <w:fldChar w:fldCharType="separate"/>
          </w:r>
          <w:hyperlink w:anchor="_Toc182824116" w:history="1">
            <w:r w:rsidR="00213AEC" w:rsidRPr="00C86053">
              <w:rPr>
                <w:rStyle w:val="Hyperlink"/>
                <w:rFonts w:ascii="Glancyr" w:hAnsi="Glancyr" w:cs="Open Sans"/>
                <w:noProof/>
                <w:lang w:val="es-419"/>
              </w:rPr>
              <w:t>Use case # 1: Initialize</w:t>
            </w:r>
            <w:r w:rsidR="00213AEC">
              <w:rPr>
                <w:noProof/>
                <w:webHidden/>
              </w:rPr>
              <w:tab/>
            </w:r>
            <w:r w:rsidR="00213AEC">
              <w:rPr>
                <w:noProof/>
                <w:webHidden/>
              </w:rPr>
              <w:fldChar w:fldCharType="begin"/>
            </w:r>
            <w:r w:rsidR="00213AEC">
              <w:rPr>
                <w:noProof/>
                <w:webHidden/>
              </w:rPr>
              <w:instrText xml:space="preserve"> PAGEREF _Toc182824116 \h </w:instrText>
            </w:r>
            <w:r w:rsidR="00213AEC">
              <w:rPr>
                <w:noProof/>
                <w:webHidden/>
              </w:rPr>
            </w:r>
            <w:r w:rsidR="00213AEC">
              <w:rPr>
                <w:noProof/>
                <w:webHidden/>
              </w:rPr>
              <w:fldChar w:fldCharType="separate"/>
            </w:r>
            <w:r w:rsidR="00213AEC">
              <w:rPr>
                <w:noProof/>
                <w:webHidden/>
              </w:rPr>
              <w:t>3</w:t>
            </w:r>
            <w:r w:rsidR="00213AEC">
              <w:rPr>
                <w:noProof/>
                <w:webHidden/>
              </w:rPr>
              <w:fldChar w:fldCharType="end"/>
            </w:r>
          </w:hyperlink>
        </w:p>
        <w:p w14:paraId="65F2A7CC" w14:textId="407F7412" w:rsidR="00213AEC" w:rsidRDefault="00213AEC">
          <w:pPr>
            <w:pStyle w:val="TOC1"/>
            <w:tabs>
              <w:tab w:val="right" w:leader="dot" w:pos="8494"/>
            </w:tabs>
            <w:rPr>
              <w:rFonts w:eastAsiaTheme="minorEastAsia"/>
              <w:noProof/>
              <w:lang w:val="es-ES" w:eastAsia="es-ES"/>
            </w:rPr>
          </w:pPr>
          <w:hyperlink w:anchor="_Toc182824117" w:history="1">
            <w:r w:rsidRPr="00C86053">
              <w:rPr>
                <w:rStyle w:val="Hyperlink"/>
                <w:rFonts w:ascii="Glancyr" w:hAnsi="Glancyr" w:cs="Open Sans"/>
                <w:noProof/>
                <w:lang w:val="en-US"/>
              </w:rPr>
              <w:t xml:space="preserve">Use case #2: </w:t>
            </w:r>
            <w:r w:rsidRPr="00C86053">
              <w:rPr>
                <w:rStyle w:val="Hyperlink"/>
                <w:rFonts w:ascii="Glancyr" w:hAnsi="Glancyr" w:cs="Open Sans"/>
                <w:noProof/>
              </w:rPr>
              <w:t>Calculate HYAX Tokens for Investment</w:t>
            </w:r>
            <w:r>
              <w:rPr>
                <w:noProof/>
                <w:webHidden/>
              </w:rPr>
              <w:tab/>
            </w:r>
            <w:r>
              <w:rPr>
                <w:noProof/>
                <w:webHidden/>
              </w:rPr>
              <w:fldChar w:fldCharType="begin"/>
            </w:r>
            <w:r>
              <w:rPr>
                <w:noProof/>
                <w:webHidden/>
              </w:rPr>
              <w:instrText xml:space="preserve"> PAGEREF _Toc182824117 \h </w:instrText>
            </w:r>
            <w:r>
              <w:rPr>
                <w:noProof/>
                <w:webHidden/>
              </w:rPr>
            </w:r>
            <w:r>
              <w:rPr>
                <w:noProof/>
                <w:webHidden/>
              </w:rPr>
              <w:fldChar w:fldCharType="separate"/>
            </w:r>
            <w:r>
              <w:rPr>
                <w:noProof/>
                <w:webHidden/>
              </w:rPr>
              <w:t>4</w:t>
            </w:r>
            <w:r>
              <w:rPr>
                <w:noProof/>
                <w:webHidden/>
              </w:rPr>
              <w:fldChar w:fldCharType="end"/>
            </w:r>
          </w:hyperlink>
        </w:p>
        <w:p w14:paraId="291C3346" w14:textId="10CD6740" w:rsidR="00213AEC" w:rsidRDefault="00213AEC">
          <w:pPr>
            <w:pStyle w:val="TOC1"/>
            <w:tabs>
              <w:tab w:val="right" w:leader="dot" w:pos="8494"/>
            </w:tabs>
            <w:rPr>
              <w:rFonts w:eastAsiaTheme="minorEastAsia"/>
              <w:noProof/>
              <w:lang w:val="es-ES" w:eastAsia="es-ES"/>
            </w:rPr>
          </w:pPr>
          <w:hyperlink w:anchor="_Toc182824118" w:history="1">
            <w:r w:rsidRPr="00C86053">
              <w:rPr>
                <w:rStyle w:val="Hyperlink"/>
                <w:rFonts w:ascii="Glancyr" w:hAnsi="Glancyr" w:cs="Open Sans"/>
                <w:noProof/>
                <w:lang w:val="en-US"/>
              </w:rPr>
              <w:t xml:space="preserve">Use case # 3: </w:t>
            </w:r>
            <w:r w:rsidRPr="00C86053">
              <w:rPr>
                <w:rStyle w:val="Hyperlink"/>
                <w:rFonts w:ascii="Glancyr" w:hAnsi="Glancyr" w:cs="Open Sans"/>
                <w:noProof/>
              </w:rPr>
              <w:t>Add Investor to Whitelist</w:t>
            </w:r>
            <w:r>
              <w:rPr>
                <w:noProof/>
                <w:webHidden/>
              </w:rPr>
              <w:tab/>
            </w:r>
            <w:r>
              <w:rPr>
                <w:noProof/>
                <w:webHidden/>
              </w:rPr>
              <w:fldChar w:fldCharType="begin"/>
            </w:r>
            <w:r>
              <w:rPr>
                <w:noProof/>
                <w:webHidden/>
              </w:rPr>
              <w:instrText xml:space="preserve"> PAGEREF _Toc182824118 \h </w:instrText>
            </w:r>
            <w:r>
              <w:rPr>
                <w:noProof/>
                <w:webHidden/>
              </w:rPr>
            </w:r>
            <w:r>
              <w:rPr>
                <w:noProof/>
                <w:webHidden/>
              </w:rPr>
              <w:fldChar w:fldCharType="separate"/>
            </w:r>
            <w:r>
              <w:rPr>
                <w:noProof/>
                <w:webHidden/>
              </w:rPr>
              <w:t>6</w:t>
            </w:r>
            <w:r>
              <w:rPr>
                <w:noProof/>
                <w:webHidden/>
              </w:rPr>
              <w:fldChar w:fldCharType="end"/>
            </w:r>
          </w:hyperlink>
        </w:p>
        <w:p w14:paraId="39E7C911" w14:textId="21F9C6F5" w:rsidR="00213AEC" w:rsidRDefault="00213AEC">
          <w:pPr>
            <w:pStyle w:val="TOC1"/>
            <w:tabs>
              <w:tab w:val="right" w:leader="dot" w:pos="8494"/>
            </w:tabs>
            <w:rPr>
              <w:rFonts w:eastAsiaTheme="minorEastAsia"/>
              <w:noProof/>
              <w:lang w:val="es-ES" w:eastAsia="es-ES"/>
            </w:rPr>
          </w:pPr>
          <w:hyperlink w:anchor="_Toc182824119" w:history="1">
            <w:r w:rsidRPr="00C86053">
              <w:rPr>
                <w:rStyle w:val="Hyperlink"/>
                <w:rFonts w:ascii="Glancyr" w:hAnsi="Glancyr" w:cs="Open Sans"/>
                <w:noProof/>
                <w:lang w:val="en-US"/>
              </w:rPr>
              <w:t xml:space="preserve">Use case # 4: </w:t>
            </w:r>
            <w:r w:rsidRPr="00C86053">
              <w:rPr>
                <w:rStyle w:val="Hyperlink"/>
                <w:rFonts w:ascii="Glancyr" w:hAnsi="Glancyr" w:cs="Open Sans"/>
                <w:noProof/>
              </w:rPr>
              <w:t>Update Investor Whitelist Status</w:t>
            </w:r>
            <w:r>
              <w:rPr>
                <w:noProof/>
                <w:webHidden/>
              </w:rPr>
              <w:tab/>
            </w:r>
            <w:r>
              <w:rPr>
                <w:noProof/>
                <w:webHidden/>
              </w:rPr>
              <w:fldChar w:fldCharType="begin"/>
            </w:r>
            <w:r>
              <w:rPr>
                <w:noProof/>
                <w:webHidden/>
              </w:rPr>
              <w:instrText xml:space="preserve"> PAGEREF _Toc182824119 \h </w:instrText>
            </w:r>
            <w:r>
              <w:rPr>
                <w:noProof/>
                <w:webHidden/>
              </w:rPr>
            </w:r>
            <w:r>
              <w:rPr>
                <w:noProof/>
                <w:webHidden/>
              </w:rPr>
              <w:fldChar w:fldCharType="separate"/>
            </w:r>
            <w:r>
              <w:rPr>
                <w:noProof/>
                <w:webHidden/>
              </w:rPr>
              <w:t>7</w:t>
            </w:r>
            <w:r>
              <w:rPr>
                <w:noProof/>
                <w:webHidden/>
              </w:rPr>
              <w:fldChar w:fldCharType="end"/>
            </w:r>
          </w:hyperlink>
        </w:p>
        <w:p w14:paraId="0C195357" w14:textId="4EB264A6" w:rsidR="00213AEC" w:rsidRDefault="00213AEC">
          <w:pPr>
            <w:pStyle w:val="TOC1"/>
            <w:tabs>
              <w:tab w:val="right" w:leader="dot" w:pos="8494"/>
            </w:tabs>
            <w:rPr>
              <w:rFonts w:eastAsiaTheme="minorEastAsia"/>
              <w:noProof/>
              <w:lang w:val="es-ES" w:eastAsia="es-ES"/>
            </w:rPr>
          </w:pPr>
          <w:hyperlink w:anchor="_Toc182824120" w:history="1">
            <w:r w:rsidRPr="00C86053">
              <w:rPr>
                <w:rStyle w:val="Hyperlink"/>
                <w:rFonts w:ascii="Glancyr" w:hAnsi="Glancyr" w:cs="Open Sans"/>
                <w:noProof/>
                <w:lang w:val="en-US"/>
              </w:rPr>
              <w:t xml:space="preserve">Use case #5: </w:t>
            </w:r>
            <w:r w:rsidRPr="00C86053">
              <w:rPr>
                <w:rStyle w:val="Hyperlink"/>
                <w:rFonts w:ascii="Glancyr" w:hAnsi="Glancyr" w:cs="Open Sans"/>
                <w:noProof/>
              </w:rPr>
              <w:t>Update Investor Blacklist Status</w:t>
            </w:r>
            <w:r>
              <w:rPr>
                <w:noProof/>
                <w:webHidden/>
              </w:rPr>
              <w:tab/>
            </w:r>
            <w:r>
              <w:rPr>
                <w:noProof/>
                <w:webHidden/>
              </w:rPr>
              <w:fldChar w:fldCharType="begin"/>
            </w:r>
            <w:r>
              <w:rPr>
                <w:noProof/>
                <w:webHidden/>
              </w:rPr>
              <w:instrText xml:space="preserve"> PAGEREF _Toc182824120 \h </w:instrText>
            </w:r>
            <w:r>
              <w:rPr>
                <w:noProof/>
                <w:webHidden/>
              </w:rPr>
            </w:r>
            <w:r>
              <w:rPr>
                <w:noProof/>
                <w:webHidden/>
              </w:rPr>
              <w:fldChar w:fldCharType="separate"/>
            </w:r>
            <w:r>
              <w:rPr>
                <w:noProof/>
                <w:webHidden/>
              </w:rPr>
              <w:t>8</w:t>
            </w:r>
            <w:r>
              <w:rPr>
                <w:noProof/>
                <w:webHidden/>
              </w:rPr>
              <w:fldChar w:fldCharType="end"/>
            </w:r>
          </w:hyperlink>
        </w:p>
        <w:p w14:paraId="429EF2FE" w14:textId="009354D3" w:rsidR="00213AEC" w:rsidRDefault="00213AEC">
          <w:pPr>
            <w:pStyle w:val="TOC1"/>
            <w:tabs>
              <w:tab w:val="right" w:leader="dot" w:pos="8494"/>
            </w:tabs>
            <w:rPr>
              <w:rFonts w:eastAsiaTheme="minorEastAsia"/>
              <w:noProof/>
              <w:lang w:val="es-ES" w:eastAsia="es-ES"/>
            </w:rPr>
          </w:pPr>
          <w:hyperlink w:anchor="_Toc182824121" w:history="1">
            <w:r w:rsidRPr="00C86053">
              <w:rPr>
                <w:rStyle w:val="Hyperlink"/>
                <w:rFonts w:ascii="Glancyr" w:hAnsi="Glancyr" w:cs="Open Sans"/>
                <w:noProof/>
                <w:lang w:val="en-US"/>
              </w:rPr>
              <w:t>Use case #6:</w:t>
            </w:r>
            <w:r w:rsidRPr="00C86053">
              <w:rPr>
                <w:rStyle w:val="Hyperlink"/>
                <w:noProof/>
              </w:rPr>
              <w:t xml:space="preserve"> </w:t>
            </w:r>
            <w:r w:rsidRPr="00C86053">
              <w:rPr>
                <w:rStyle w:val="Hyperlink"/>
                <w:rFonts w:ascii="Glancyr" w:hAnsi="Glancyr" w:cs="Open Sans"/>
                <w:noProof/>
              </w:rPr>
              <w:t>Update Qualified Investor Status</w:t>
            </w:r>
            <w:r>
              <w:rPr>
                <w:noProof/>
                <w:webHidden/>
              </w:rPr>
              <w:tab/>
            </w:r>
            <w:r>
              <w:rPr>
                <w:noProof/>
                <w:webHidden/>
              </w:rPr>
              <w:fldChar w:fldCharType="begin"/>
            </w:r>
            <w:r>
              <w:rPr>
                <w:noProof/>
                <w:webHidden/>
              </w:rPr>
              <w:instrText xml:space="preserve"> PAGEREF _Toc182824121 \h </w:instrText>
            </w:r>
            <w:r>
              <w:rPr>
                <w:noProof/>
                <w:webHidden/>
              </w:rPr>
            </w:r>
            <w:r>
              <w:rPr>
                <w:noProof/>
                <w:webHidden/>
              </w:rPr>
              <w:fldChar w:fldCharType="separate"/>
            </w:r>
            <w:r>
              <w:rPr>
                <w:noProof/>
                <w:webHidden/>
              </w:rPr>
              <w:t>9</w:t>
            </w:r>
            <w:r>
              <w:rPr>
                <w:noProof/>
                <w:webHidden/>
              </w:rPr>
              <w:fldChar w:fldCharType="end"/>
            </w:r>
          </w:hyperlink>
        </w:p>
        <w:p w14:paraId="66DCD190" w14:textId="2E55FBB1" w:rsidR="00213AEC" w:rsidRDefault="00213AEC">
          <w:pPr>
            <w:pStyle w:val="TOC1"/>
            <w:tabs>
              <w:tab w:val="right" w:leader="dot" w:pos="8494"/>
            </w:tabs>
            <w:rPr>
              <w:rFonts w:eastAsiaTheme="minorEastAsia"/>
              <w:noProof/>
              <w:lang w:val="es-ES" w:eastAsia="es-ES"/>
            </w:rPr>
          </w:pPr>
          <w:hyperlink w:anchor="_Toc182824122" w:history="1">
            <w:r w:rsidRPr="00C86053">
              <w:rPr>
                <w:rStyle w:val="Hyperlink"/>
                <w:rFonts w:ascii="Glancyr" w:hAnsi="Glancyr" w:cs="Open Sans"/>
                <w:noProof/>
                <w:lang w:val="en-US"/>
              </w:rPr>
              <w:t xml:space="preserve">Use case # 7: </w:t>
            </w:r>
            <w:r w:rsidRPr="00C86053">
              <w:rPr>
                <w:rStyle w:val="Hyperlink"/>
                <w:rFonts w:ascii="Glancyr" w:hAnsi="Glancyr" w:cs="Open Sans"/>
                <w:noProof/>
              </w:rPr>
              <w:t>Issue HYAX Tokens</w:t>
            </w:r>
            <w:r>
              <w:rPr>
                <w:noProof/>
                <w:webHidden/>
              </w:rPr>
              <w:tab/>
            </w:r>
            <w:r>
              <w:rPr>
                <w:noProof/>
                <w:webHidden/>
              </w:rPr>
              <w:fldChar w:fldCharType="begin"/>
            </w:r>
            <w:r>
              <w:rPr>
                <w:noProof/>
                <w:webHidden/>
              </w:rPr>
              <w:instrText xml:space="preserve"> PAGEREF _Toc182824122 \h </w:instrText>
            </w:r>
            <w:r>
              <w:rPr>
                <w:noProof/>
                <w:webHidden/>
              </w:rPr>
            </w:r>
            <w:r>
              <w:rPr>
                <w:noProof/>
                <w:webHidden/>
              </w:rPr>
              <w:fldChar w:fldCharType="separate"/>
            </w:r>
            <w:r>
              <w:rPr>
                <w:noProof/>
                <w:webHidden/>
              </w:rPr>
              <w:t>11</w:t>
            </w:r>
            <w:r>
              <w:rPr>
                <w:noProof/>
                <w:webHidden/>
              </w:rPr>
              <w:fldChar w:fldCharType="end"/>
            </w:r>
          </w:hyperlink>
        </w:p>
        <w:p w14:paraId="4060729B" w14:textId="52A76393" w:rsidR="00213AEC" w:rsidRDefault="00213AEC">
          <w:pPr>
            <w:pStyle w:val="TOC1"/>
            <w:tabs>
              <w:tab w:val="right" w:leader="dot" w:pos="8494"/>
            </w:tabs>
            <w:rPr>
              <w:rFonts w:eastAsiaTheme="minorEastAsia"/>
              <w:noProof/>
              <w:lang w:val="es-ES" w:eastAsia="es-ES"/>
            </w:rPr>
          </w:pPr>
          <w:hyperlink w:anchor="_Toc182824123" w:history="1">
            <w:r w:rsidRPr="00C86053">
              <w:rPr>
                <w:rStyle w:val="Hyperlink"/>
                <w:rFonts w:ascii="Glancyr" w:hAnsi="Glancyr" w:cs="Open Sans"/>
                <w:noProof/>
                <w:lang w:val="en-US"/>
              </w:rPr>
              <w:t xml:space="preserve">Use case # 8: </w:t>
            </w:r>
            <w:r w:rsidRPr="00C86053">
              <w:rPr>
                <w:rStyle w:val="Hyperlink"/>
                <w:rFonts w:ascii="Glancyr" w:hAnsi="Glancyr" w:cs="Open Sans"/>
                <w:noProof/>
              </w:rPr>
              <w:t>Validate and Tr</w:t>
            </w:r>
            <w:r w:rsidRPr="00C86053">
              <w:rPr>
                <w:rStyle w:val="Hyperlink"/>
                <w:rFonts w:ascii="Glancyr" w:hAnsi="Glancyr" w:cs="Open Sans"/>
                <w:noProof/>
              </w:rPr>
              <w:t>a</w:t>
            </w:r>
            <w:r w:rsidRPr="00C86053">
              <w:rPr>
                <w:rStyle w:val="Hyperlink"/>
                <w:rFonts w:ascii="Glancyr" w:hAnsi="Glancyr" w:cs="Open Sans"/>
                <w:noProof/>
              </w:rPr>
              <w:t>ck Investor's Investment</w:t>
            </w:r>
            <w:r>
              <w:rPr>
                <w:noProof/>
                <w:webHidden/>
              </w:rPr>
              <w:tab/>
            </w:r>
            <w:r>
              <w:rPr>
                <w:noProof/>
                <w:webHidden/>
              </w:rPr>
              <w:fldChar w:fldCharType="begin"/>
            </w:r>
            <w:r>
              <w:rPr>
                <w:noProof/>
                <w:webHidden/>
              </w:rPr>
              <w:instrText xml:space="preserve"> PAGEREF _Toc182824123 \h </w:instrText>
            </w:r>
            <w:r>
              <w:rPr>
                <w:noProof/>
                <w:webHidden/>
              </w:rPr>
            </w:r>
            <w:r>
              <w:rPr>
                <w:noProof/>
                <w:webHidden/>
              </w:rPr>
              <w:fldChar w:fldCharType="separate"/>
            </w:r>
            <w:r>
              <w:rPr>
                <w:noProof/>
                <w:webHidden/>
              </w:rPr>
              <w:t>12</w:t>
            </w:r>
            <w:r>
              <w:rPr>
                <w:noProof/>
                <w:webHidden/>
              </w:rPr>
              <w:fldChar w:fldCharType="end"/>
            </w:r>
          </w:hyperlink>
        </w:p>
        <w:p w14:paraId="4F19705C" w14:textId="64548D95" w:rsidR="00213AEC" w:rsidRDefault="00213AEC">
          <w:pPr>
            <w:pStyle w:val="TOC1"/>
            <w:tabs>
              <w:tab w:val="right" w:leader="dot" w:pos="8494"/>
            </w:tabs>
            <w:rPr>
              <w:rFonts w:eastAsiaTheme="minorEastAsia"/>
              <w:noProof/>
              <w:lang w:val="es-ES" w:eastAsia="es-ES"/>
            </w:rPr>
          </w:pPr>
          <w:hyperlink w:anchor="_Toc182824124" w:history="1">
            <w:r w:rsidRPr="00C86053">
              <w:rPr>
                <w:rStyle w:val="Hyperlink"/>
                <w:rFonts w:ascii="Glancyr" w:hAnsi="Glancyr" w:cs="Open Sans"/>
                <w:noProof/>
                <w:lang w:val="en-US"/>
              </w:rPr>
              <w:t>Use case # 9:  Invest from Matic</w:t>
            </w:r>
            <w:r>
              <w:rPr>
                <w:noProof/>
                <w:webHidden/>
              </w:rPr>
              <w:tab/>
            </w:r>
            <w:r>
              <w:rPr>
                <w:noProof/>
                <w:webHidden/>
              </w:rPr>
              <w:fldChar w:fldCharType="begin"/>
            </w:r>
            <w:r>
              <w:rPr>
                <w:noProof/>
                <w:webHidden/>
              </w:rPr>
              <w:instrText xml:space="preserve"> PAGEREF _Toc182824124 \h </w:instrText>
            </w:r>
            <w:r>
              <w:rPr>
                <w:noProof/>
                <w:webHidden/>
              </w:rPr>
            </w:r>
            <w:r>
              <w:rPr>
                <w:noProof/>
                <w:webHidden/>
              </w:rPr>
              <w:fldChar w:fldCharType="separate"/>
            </w:r>
            <w:r>
              <w:rPr>
                <w:noProof/>
                <w:webHidden/>
              </w:rPr>
              <w:t>14</w:t>
            </w:r>
            <w:r>
              <w:rPr>
                <w:noProof/>
                <w:webHidden/>
              </w:rPr>
              <w:fldChar w:fldCharType="end"/>
            </w:r>
          </w:hyperlink>
        </w:p>
        <w:p w14:paraId="1DF86146" w14:textId="7773CC9B" w:rsidR="00213AEC" w:rsidRDefault="00213AEC">
          <w:pPr>
            <w:pStyle w:val="TOC1"/>
            <w:tabs>
              <w:tab w:val="right" w:leader="dot" w:pos="8494"/>
            </w:tabs>
            <w:rPr>
              <w:rFonts w:eastAsiaTheme="minorEastAsia"/>
              <w:noProof/>
              <w:lang w:val="es-ES" w:eastAsia="es-ES"/>
            </w:rPr>
          </w:pPr>
          <w:hyperlink w:anchor="_Toc182824125" w:history="1">
            <w:r w:rsidRPr="00C86053">
              <w:rPr>
                <w:rStyle w:val="Hyperlink"/>
                <w:rFonts w:ascii="Glancyr" w:hAnsi="Glancyr" w:cs="Open Sans"/>
                <w:noProof/>
                <w:lang w:val="en-US"/>
              </w:rPr>
              <w:t>Use case # 10: Invest from Crypto Token</w:t>
            </w:r>
            <w:r>
              <w:rPr>
                <w:noProof/>
                <w:webHidden/>
              </w:rPr>
              <w:tab/>
            </w:r>
            <w:r>
              <w:rPr>
                <w:noProof/>
                <w:webHidden/>
              </w:rPr>
              <w:fldChar w:fldCharType="begin"/>
            </w:r>
            <w:r>
              <w:rPr>
                <w:noProof/>
                <w:webHidden/>
              </w:rPr>
              <w:instrText xml:space="preserve"> PAGEREF _Toc182824125 \h </w:instrText>
            </w:r>
            <w:r>
              <w:rPr>
                <w:noProof/>
                <w:webHidden/>
              </w:rPr>
            </w:r>
            <w:r>
              <w:rPr>
                <w:noProof/>
                <w:webHidden/>
              </w:rPr>
              <w:fldChar w:fldCharType="separate"/>
            </w:r>
            <w:r>
              <w:rPr>
                <w:noProof/>
                <w:webHidden/>
              </w:rPr>
              <w:t>15</w:t>
            </w:r>
            <w:r>
              <w:rPr>
                <w:noProof/>
                <w:webHidden/>
              </w:rPr>
              <w:fldChar w:fldCharType="end"/>
            </w:r>
          </w:hyperlink>
        </w:p>
        <w:p w14:paraId="5CB88AD4" w14:textId="7C067EAE" w:rsidR="00213AEC" w:rsidRDefault="00213AEC">
          <w:pPr>
            <w:pStyle w:val="TOC1"/>
            <w:tabs>
              <w:tab w:val="right" w:leader="dot" w:pos="8494"/>
            </w:tabs>
            <w:rPr>
              <w:rFonts w:eastAsiaTheme="minorEastAsia"/>
              <w:noProof/>
              <w:lang w:val="es-ES" w:eastAsia="es-ES"/>
            </w:rPr>
          </w:pPr>
          <w:hyperlink w:anchor="_Toc182824126" w:history="1">
            <w:r w:rsidRPr="00C86053">
              <w:rPr>
                <w:rStyle w:val="Hyperlink"/>
                <w:rFonts w:ascii="Glancyr" w:hAnsi="Glancyr" w:cs="Open Sans"/>
                <w:noProof/>
                <w:lang w:val="en-US"/>
              </w:rPr>
              <w:t>Use case # 11: Update HYAX Price</w:t>
            </w:r>
            <w:r>
              <w:rPr>
                <w:noProof/>
                <w:webHidden/>
              </w:rPr>
              <w:tab/>
            </w:r>
            <w:r>
              <w:rPr>
                <w:noProof/>
                <w:webHidden/>
              </w:rPr>
              <w:fldChar w:fldCharType="begin"/>
            </w:r>
            <w:r>
              <w:rPr>
                <w:noProof/>
                <w:webHidden/>
              </w:rPr>
              <w:instrText xml:space="preserve"> PAGEREF _Toc182824126 \h </w:instrText>
            </w:r>
            <w:r>
              <w:rPr>
                <w:noProof/>
                <w:webHidden/>
              </w:rPr>
            </w:r>
            <w:r>
              <w:rPr>
                <w:noProof/>
                <w:webHidden/>
              </w:rPr>
              <w:fldChar w:fldCharType="separate"/>
            </w:r>
            <w:r>
              <w:rPr>
                <w:noProof/>
                <w:webHidden/>
              </w:rPr>
              <w:t>17</w:t>
            </w:r>
            <w:r>
              <w:rPr>
                <w:noProof/>
                <w:webHidden/>
              </w:rPr>
              <w:fldChar w:fldCharType="end"/>
            </w:r>
          </w:hyperlink>
        </w:p>
        <w:p w14:paraId="2EB2BD09" w14:textId="53C1CBB1" w:rsidR="00213AEC" w:rsidRDefault="00213AEC">
          <w:pPr>
            <w:pStyle w:val="TOC1"/>
            <w:tabs>
              <w:tab w:val="right" w:leader="dot" w:pos="8494"/>
            </w:tabs>
            <w:rPr>
              <w:rFonts w:eastAsiaTheme="minorEastAsia"/>
              <w:noProof/>
              <w:lang w:val="es-ES" w:eastAsia="es-ES"/>
            </w:rPr>
          </w:pPr>
          <w:hyperlink w:anchor="_Toc182824127" w:history="1">
            <w:r w:rsidRPr="00C86053">
              <w:rPr>
                <w:rStyle w:val="Hyperlink"/>
                <w:rFonts w:ascii="Glancyr" w:hAnsi="Glancyr" w:cs="Open Sans"/>
                <w:noProof/>
                <w:lang w:val="en-US"/>
              </w:rPr>
              <w:t>Use case # 12: Update Minimum Investment Allowed in USD</w:t>
            </w:r>
            <w:r>
              <w:rPr>
                <w:noProof/>
                <w:webHidden/>
              </w:rPr>
              <w:tab/>
            </w:r>
            <w:r>
              <w:rPr>
                <w:noProof/>
                <w:webHidden/>
              </w:rPr>
              <w:fldChar w:fldCharType="begin"/>
            </w:r>
            <w:r>
              <w:rPr>
                <w:noProof/>
                <w:webHidden/>
              </w:rPr>
              <w:instrText xml:space="preserve"> PAGEREF _Toc182824127 \h </w:instrText>
            </w:r>
            <w:r>
              <w:rPr>
                <w:noProof/>
                <w:webHidden/>
              </w:rPr>
            </w:r>
            <w:r>
              <w:rPr>
                <w:noProof/>
                <w:webHidden/>
              </w:rPr>
              <w:fldChar w:fldCharType="separate"/>
            </w:r>
            <w:r>
              <w:rPr>
                <w:noProof/>
                <w:webHidden/>
              </w:rPr>
              <w:t>18</w:t>
            </w:r>
            <w:r>
              <w:rPr>
                <w:noProof/>
                <w:webHidden/>
              </w:rPr>
              <w:fldChar w:fldCharType="end"/>
            </w:r>
          </w:hyperlink>
        </w:p>
        <w:p w14:paraId="1A0AC9D4" w14:textId="2A75C2B4" w:rsidR="00213AEC" w:rsidRDefault="00213AEC">
          <w:pPr>
            <w:pStyle w:val="TOC1"/>
            <w:tabs>
              <w:tab w:val="right" w:leader="dot" w:pos="8494"/>
            </w:tabs>
            <w:rPr>
              <w:rFonts w:eastAsiaTheme="minorEastAsia"/>
              <w:noProof/>
              <w:lang w:val="es-ES" w:eastAsia="es-ES"/>
            </w:rPr>
          </w:pPr>
          <w:hyperlink w:anchor="_Toc182824128" w:history="1">
            <w:r w:rsidRPr="00C86053">
              <w:rPr>
                <w:rStyle w:val="Hyperlink"/>
                <w:rFonts w:ascii="Glancyr" w:hAnsi="Glancyr" w:cs="Open Sans"/>
                <w:noProof/>
                <w:lang w:val="en-US"/>
              </w:rPr>
              <w:t>Use case # 13: Update Maximum Investment Allowed in USD</w:t>
            </w:r>
            <w:r>
              <w:rPr>
                <w:noProof/>
                <w:webHidden/>
              </w:rPr>
              <w:tab/>
            </w:r>
            <w:r>
              <w:rPr>
                <w:noProof/>
                <w:webHidden/>
              </w:rPr>
              <w:fldChar w:fldCharType="begin"/>
            </w:r>
            <w:r>
              <w:rPr>
                <w:noProof/>
                <w:webHidden/>
              </w:rPr>
              <w:instrText xml:space="preserve"> PAGEREF _Toc182824128 \h </w:instrText>
            </w:r>
            <w:r>
              <w:rPr>
                <w:noProof/>
                <w:webHidden/>
              </w:rPr>
            </w:r>
            <w:r>
              <w:rPr>
                <w:noProof/>
                <w:webHidden/>
              </w:rPr>
              <w:fldChar w:fldCharType="separate"/>
            </w:r>
            <w:r>
              <w:rPr>
                <w:noProof/>
                <w:webHidden/>
              </w:rPr>
              <w:t>20</w:t>
            </w:r>
            <w:r>
              <w:rPr>
                <w:noProof/>
                <w:webHidden/>
              </w:rPr>
              <w:fldChar w:fldCharType="end"/>
            </w:r>
          </w:hyperlink>
        </w:p>
        <w:p w14:paraId="2AED8F67" w14:textId="09C78AF4" w:rsidR="00213AEC" w:rsidRDefault="00213AEC">
          <w:pPr>
            <w:pStyle w:val="TOC1"/>
            <w:tabs>
              <w:tab w:val="right" w:leader="dot" w:pos="8494"/>
            </w:tabs>
            <w:rPr>
              <w:rFonts w:eastAsiaTheme="minorEastAsia"/>
              <w:noProof/>
              <w:lang w:val="es-ES" w:eastAsia="es-ES"/>
            </w:rPr>
          </w:pPr>
          <w:hyperlink w:anchor="_Toc182824129" w:history="1">
            <w:r w:rsidRPr="00C86053">
              <w:rPr>
                <w:rStyle w:val="Hyperlink"/>
                <w:rFonts w:ascii="Glancyr" w:hAnsi="Glancyr" w:cs="Open Sans"/>
                <w:noProof/>
                <w:lang w:val="en-US"/>
              </w:rPr>
              <w:t>Use case #14: Update Whitelister Address</w:t>
            </w:r>
            <w:r>
              <w:rPr>
                <w:noProof/>
                <w:webHidden/>
              </w:rPr>
              <w:tab/>
            </w:r>
            <w:r>
              <w:rPr>
                <w:noProof/>
                <w:webHidden/>
              </w:rPr>
              <w:fldChar w:fldCharType="begin"/>
            </w:r>
            <w:r>
              <w:rPr>
                <w:noProof/>
                <w:webHidden/>
              </w:rPr>
              <w:instrText xml:space="preserve"> PAGEREF _Toc182824129 \h </w:instrText>
            </w:r>
            <w:r>
              <w:rPr>
                <w:noProof/>
                <w:webHidden/>
              </w:rPr>
            </w:r>
            <w:r>
              <w:rPr>
                <w:noProof/>
                <w:webHidden/>
              </w:rPr>
              <w:fldChar w:fldCharType="separate"/>
            </w:r>
            <w:r>
              <w:rPr>
                <w:noProof/>
                <w:webHidden/>
              </w:rPr>
              <w:t>22</w:t>
            </w:r>
            <w:r>
              <w:rPr>
                <w:noProof/>
                <w:webHidden/>
              </w:rPr>
              <w:fldChar w:fldCharType="end"/>
            </w:r>
          </w:hyperlink>
        </w:p>
        <w:p w14:paraId="76A31D89" w14:textId="7B43DAA0" w:rsidR="00213AEC" w:rsidRDefault="00213AEC">
          <w:pPr>
            <w:pStyle w:val="TOC1"/>
            <w:tabs>
              <w:tab w:val="right" w:leader="dot" w:pos="8494"/>
            </w:tabs>
            <w:rPr>
              <w:rFonts w:eastAsiaTheme="minorEastAsia"/>
              <w:noProof/>
              <w:lang w:val="es-ES" w:eastAsia="es-ES"/>
            </w:rPr>
          </w:pPr>
          <w:hyperlink w:anchor="_Toc182824130" w:history="1">
            <w:r w:rsidRPr="00C86053">
              <w:rPr>
                <w:rStyle w:val="Hyperlink"/>
                <w:rFonts w:ascii="Glancyr" w:hAnsi="Glancyr" w:cs="Open Sans"/>
                <w:noProof/>
                <w:lang w:val="en-US"/>
              </w:rPr>
              <w:t>Use case # 15: Update Treasury Address</w:t>
            </w:r>
            <w:r>
              <w:rPr>
                <w:noProof/>
                <w:webHidden/>
              </w:rPr>
              <w:tab/>
            </w:r>
            <w:r>
              <w:rPr>
                <w:noProof/>
                <w:webHidden/>
              </w:rPr>
              <w:fldChar w:fldCharType="begin"/>
            </w:r>
            <w:r>
              <w:rPr>
                <w:noProof/>
                <w:webHidden/>
              </w:rPr>
              <w:instrText xml:space="preserve"> PAGEREF _Toc182824130 \h </w:instrText>
            </w:r>
            <w:r>
              <w:rPr>
                <w:noProof/>
                <w:webHidden/>
              </w:rPr>
            </w:r>
            <w:r>
              <w:rPr>
                <w:noProof/>
                <w:webHidden/>
              </w:rPr>
              <w:fldChar w:fldCharType="separate"/>
            </w:r>
            <w:r>
              <w:rPr>
                <w:noProof/>
                <w:webHidden/>
              </w:rPr>
              <w:t>23</w:t>
            </w:r>
            <w:r>
              <w:rPr>
                <w:noProof/>
                <w:webHidden/>
              </w:rPr>
              <w:fldChar w:fldCharType="end"/>
            </w:r>
          </w:hyperlink>
        </w:p>
        <w:p w14:paraId="6AB0F6AB" w14:textId="330BCCBE" w:rsidR="00213AEC" w:rsidRDefault="00213AEC">
          <w:pPr>
            <w:pStyle w:val="TOC1"/>
            <w:tabs>
              <w:tab w:val="right" w:leader="dot" w:pos="8494"/>
            </w:tabs>
            <w:rPr>
              <w:rFonts w:eastAsiaTheme="minorEastAsia"/>
              <w:noProof/>
              <w:lang w:val="es-ES" w:eastAsia="es-ES"/>
            </w:rPr>
          </w:pPr>
          <w:hyperlink w:anchor="_Toc182824131" w:history="1">
            <w:r w:rsidRPr="00C86053">
              <w:rPr>
                <w:rStyle w:val="Hyperlink"/>
                <w:rFonts w:ascii="Glancyr" w:hAnsi="Glancyr" w:cs="Open Sans"/>
                <w:noProof/>
                <w:lang w:val="en-US"/>
              </w:rPr>
              <w:t>Use case # 16: Update Token Address</w:t>
            </w:r>
            <w:r>
              <w:rPr>
                <w:noProof/>
                <w:webHidden/>
              </w:rPr>
              <w:tab/>
            </w:r>
            <w:r>
              <w:rPr>
                <w:noProof/>
                <w:webHidden/>
              </w:rPr>
              <w:fldChar w:fldCharType="begin"/>
            </w:r>
            <w:r>
              <w:rPr>
                <w:noProof/>
                <w:webHidden/>
              </w:rPr>
              <w:instrText xml:space="preserve"> PAGEREF _Toc182824131 \h </w:instrText>
            </w:r>
            <w:r>
              <w:rPr>
                <w:noProof/>
                <w:webHidden/>
              </w:rPr>
            </w:r>
            <w:r>
              <w:rPr>
                <w:noProof/>
                <w:webHidden/>
              </w:rPr>
              <w:fldChar w:fldCharType="separate"/>
            </w:r>
            <w:r>
              <w:rPr>
                <w:noProof/>
                <w:webHidden/>
              </w:rPr>
              <w:t>24</w:t>
            </w:r>
            <w:r>
              <w:rPr>
                <w:noProof/>
                <w:webHidden/>
              </w:rPr>
              <w:fldChar w:fldCharType="end"/>
            </w:r>
          </w:hyperlink>
        </w:p>
        <w:p w14:paraId="21F3FF86" w14:textId="6D488BEA" w:rsidR="00213AEC" w:rsidRDefault="00213AEC">
          <w:pPr>
            <w:pStyle w:val="TOC1"/>
            <w:tabs>
              <w:tab w:val="right" w:leader="dot" w:pos="8494"/>
            </w:tabs>
            <w:rPr>
              <w:rFonts w:eastAsiaTheme="minorEastAsia"/>
              <w:noProof/>
              <w:lang w:val="es-ES" w:eastAsia="es-ES"/>
            </w:rPr>
          </w:pPr>
          <w:hyperlink w:anchor="_Toc182824132" w:history="1">
            <w:r w:rsidRPr="00C86053">
              <w:rPr>
                <w:rStyle w:val="Hyperlink"/>
                <w:rFonts w:ascii="Glancyr" w:hAnsi="Glancyr" w:cs="Open Sans"/>
                <w:noProof/>
                <w:lang w:val="en-US"/>
              </w:rPr>
              <w:t>Use case # 17: Update Price Feed Address</w:t>
            </w:r>
            <w:r>
              <w:rPr>
                <w:noProof/>
                <w:webHidden/>
              </w:rPr>
              <w:tab/>
            </w:r>
            <w:r>
              <w:rPr>
                <w:noProof/>
                <w:webHidden/>
              </w:rPr>
              <w:fldChar w:fldCharType="begin"/>
            </w:r>
            <w:r>
              <w:rPr>
                <w:noProof/>
                <w:webHidden/>
              </w:rPr>
              <w:instrText xml:space="preserve"> PAGEREF _Toc182824132 \h </w:instrText>
            </w:r>
            <w:r>
              <w:rPr>
                <w:noProof/>
                <w:webHidden/>
              </w:rPr>
            </w:r>
            <w:r>
              <w:rPr>
                <w:noProof/>
                <w:webHidden/>
              </w:rPr>
              <w:fldChar w:fldCharType="separate"/>
            </w:r>
            <w:r>
              <w:rPr>
                <w:noProof/>
                <w:webHidden/>
              </w:rPr>
              <w:t>26</w:t>
            </w:r>
            <w:r>
              <w:rPr>
                <w:noProof/>
                <w:webHidden/>
              </w:rPr>
              <w:fldChar w:fldCharType="end"/>
            </w:r>
          </w:hyperlink>
        </w:p>
        <w:p w14:paraId="289E85C2" w14:textId="1650CC9F" w:rsidR="00213AEC" w:rsidRDefault="00213AEC">
          <w:pPr>
            <w:pStyle w:val="TOC1"/>
            <w:tabs>
              <w:tab w:val="right" w:leader="dot" w:pos="8494"/>
            </w:tabs>
            <w:rPr>
              <w:rFonts w:eastAsiaTheme="minorEastAsia"/>
              <w:noProof/>
              <w:lang w:val="es-ES" w:eastAsia="es-ES"/>
            </w:rPr>
          </w:pPr>
          <w:hyperlink w:anchor="_Toc182824133" w:history="1">
            <w:r w:rsidRPr="00C86053">
              <w:rPr>
                <w:rStyle w:val="Hyperlink"/>
                <w:rFonts w:ascii="Glancyr" w:hAnsi="Glancyr" w:cs="Open Sans"/>
                <w:noProof/>
                <w:lang w:val="en-US"/>
              </w:rPr>
              <w:t>Use case # 18: Get Current Token Price</w:t>
            </w:r>
            <w:r>
              <w:rPr>
                <w:noProof/>
                <w:webHidden/>
              </w:rPr>
              <w:tab/>
            </w:r>
            <w:r>
              <w:rPr>
                <w:noProof/>
                <w:webHidden/>
              </w:rPr>
              <w:fldChar w:fldCharType="begin"/>
            </w:r>
            <w:r>
              <w:rPr>
                <w:noProof/>
                <w:webHidden/>
              </w:rPr>
              <w:instrText xml:space="preserve"> PAGEREF _Toc182824133 \h </w:instrText>
            </w:r>
            <w:r>
              <w:rPr>
                <w:noProof/>
                <w:webHidden/>
              </w:rPr>
            </w:r>
            <w:r>
              <w:rPr>
                <w:noProof/>
                <w:webHidden/>
              </w:rPr>
              <w:fldChar w:fldCharType="separate"/>
            </w:r>
            <w:r>
              <w:rPr>
                <w:noProof/>
                <w:webHidden/>
              </w:rPr>
              <w:t>27</w:t>
            </w:r>
            <w:r>
              <w:rPr>
                <w:noProof/>
                <w:webHidden/>
              </w:rPr>
              <w:fldChar w:fldCharType="end"/>
            </w:r>
          </w:hyperlink>
        </w:p>
        <w:p w14:paraId="647E214A" w14:textId="172AB9CD" w:rsidR="00213AEC" w:rsidRDefault="00213AEC">
          <w:pPr>
            <w:pStyle w:val="TOC1"/>
            <w:tabs>
              <w:tab w:val="right" w:leader="dot" w:pos="8494"/>
            </w:tabs>
            <w:rPr>
              <w:rFonts w:eastAsiaTheme="minorEastAsia"/>
              <w:noProof/>
              <w:lang w:val="es-ES" w:eastAsia="es-ES"/>
            </w:rPr>
          </w:pPr>
          <w:hyperlink w:anchor="_Toc182824134" w:history="1">
            <w:r w:rsidRPr="00C86053">
              <w:rPr>
                <w:rStyle w:val="Hyperlink"/>
                <w:rFonts w:ascii="Glancyr" w:hAnsi="Glancyr" w:cs="Open Sans"/>
                <w:noProof/>
                <w:lang w:val="es-419"/>
              </w:rPr>
              <w:t>Use case # 19: Pause</w:t>
            </w:r>
            <w:r>
              <w:rPr>
                <w:noProof/>
                <w:webHidden/>
              </w:rPr>
              <w:tab/>
            </w:r>
            <w:r>
              <w:rPr>
                <w:noProof/>
                <w:webHidden/>
              </w:rPr>
              <w:fldChar w:fldCharType="begin"/>
            </w:r>
            <w:r>
              <w:rPr>
                <w:noProof/>
                <w:webHidden/>
              </w:rPr>
              <w:instrText xml:space="preserve"> PAGEREF _Toc182824134 \h </w:instrText>
            </w:r>
            <w:r>
              <w:rPr>
                <w:noProof/>
                <w:webHidden/>
              </w:rPr>
            </w:r>
            <w:r>
              <w:rPr>
                <w:noProof/>
                <w:webHidden/>
              </w:rPr>
              <w:fldChar w:fldCharType="separate"/>
            </w:r>
            <w:r>
              <w:rPr>
                <w:noProof/>
                <w:webHidden/>
              </w:rPr>
              <w:t>29</w:t>
            </w:r>
            <w:r>
              <w:rPr>
                <w:noProof/>
                <w:webHidden/>
              </w:rPr>
              <w:fldChar w:fldCharType="end"/>
            </w:r>
          </w:hyperlink>
        </w:p>
        <w:p w14:paraId="55D00E77" w14:textId="0737DAC9" w:rsidR="00213AEC" w:rsidRDefault="00213AEC">
          <w:pPr>
            <w:pStyle w:val="TOC1"/>
            <w:tabs>
              <w:tab w:val="right" w:leader="dot" w:pos="8494"/>
            </w:tabs>
            <w:rPr>
              <w:rFonts w:eastAsiaTheme="minorEastAsia"/>
              <w:noProof/>
              <w:lang w:val="es-ES" w:eastAsia="es-ES"/>
            </w:rPr>
          </w:pPr>
          <w:hyperlink w:anchor="_Toc182824135" w:history="1">
            <w:r w:rsidRPr="00C86053">
              <w:rPr>
                <w:rStyle w:val="Hyperlink"/>
                <w:rFonts w:ascii="Glancyr" w:hAnsi="Glancyr" w:cs="Open Sans"/>
                <w:noProof/>
                <w:lang w:val="es-419"/>
              </w:rPr>
              <w:t>Use case # 20: Unpause</w:t>
            </w:r>
            <w:r>
              <w:rPr>
                <w:noProof/>
                <w:webHidden/>
              </w:rPr>
              <w:tab/>
            </w:r>
            <w:r>
              <w:rPr>
                <w:noProof/>
                <w:webHidden/>
              </w:rPr>
              <w:fldChar w:fldCharType="begin"/>
            </w:r>
            <w:r>
              <w:rPr>
                <w:noProof/>
                <w:webHidden/>
              </w:rPr>
              <w:instrText xml:space="preserve"> PAGEREF _Toc182824135 \h </w:instrText>
            </w:r>
            <w:r>
              <w:rPr>
                <w:noProof/>
                <w:webHidden/>
              </w:rPr>
            </w:r>
            <w:r>
              <w:rPr>
                <w:noProof/>
                <w:webHidden/>
              </w:rPr>
              <w:fldChar w:fldCharType="separate"/>
            </w:r>
            <w:r>
              <w:rPr>
                <w:noProof/>
                <w:webHidden/>
              </w:rPr>
              <w:t>30</w:t>
            </w:r>
            <w:r>
              <w:rPr>
                <w:noProof/>
                <w:webHidden/>
              </w:rPr>
              <w:fldChar w:fldCharType="end"/>
            </w:r>
          </w:hyperlink>
        </w:p>
        <w:p w14:paraId="29C7CB5D" w14:textId="7B369B16" w:rsidR="00213AEC" w:rsidRDefault="00213AEC">
          <w:pPr>
            <w:pStyle w:val="TOC1"/>
            <w:tabs>
              <w:tab w:val="right" w:leader="dot" w:pos="8494"/>
            </w:tabs>
            <w:rPr>
              <w:rFonts w:eastAsiaTheme="minorEastAsia"/>
              <w:noProof/>
              <w:lang w:val="es-ES" w:eastAsia="es-ES"/>
            </w:rPr>
          </w:pPr>
          <w:hyperlink w:anchor="_Toc182824136" w:history="1">
            <w:r w:rsidRPr="00C86053">
              <w:rPr>
                <w:rStyle w:val="Hyperlink"/>
                <w:rFonts w:ascii="Glancyr" w:hAnsi="Glancyr" w:cs="Open Sans"/>
                <w:noProof/>
                <w:lang w:val="en-US"/>
              </w:rPr>
              <w:t>Use case # 21: Transfer Ownership of the Contract</w:t>
            </w:r>
            <w:r>
              <w:rPr>
                <w:noProof/>
                <w:webHidden/>
              </w:rPr>
              <w:tab/>
            </w:r>
            <w:r>
              <w:rPr>
                <w:noProof/>
                <w:webHidden/>
              </w:rPr>
              <w:fldChar w:fldCharType="begin"/>
            </w:r>
            <w:r>
              <w:rPr>
                <w:noProof/>
                <w:webHidden/>
              </w:rPr>
              <w:instrText xml:space="preserve"> PAGEREF _Toc182824136 \h </w:instrText>
            </w:r>
            <w:r>
              <w:rPr>
                <w:noProof/>
                <w:webHidden/>
              </w:rPr>
            </w:r>
            <w:r>
              <w:rPr>
                <w:noProof/>
                <w:webHidden/>
              </w:rPr>
              <w:fldChar w:fldCharType="separate"/>
            </w:r>
            <w:r>
              <w:rPr>
                <w:noProof/>
                <w:webHidden/>
              </w:rPr>
              <w:t>31</w:t>
            </w:r>
            <w:r>
              <w:rPr>
                <w:noProof/>
                <w:webHidden/>
              </w:rPr>
              <w:fldChar w:fldCharType="end"/>
            </w:r>
          </w:hyperlink>
        </w:p>
        <w:p w14:paraId="70D18A58" w14:textId="12B405A7" w:rsidR="00213AEC" w:rsidRDefault="00213AEC">
          <w:pPr>
            <w:pStyle w:val="TOC1"/>
            <w:tabs>
              <w:tab w:val="right" w:leader="dot" w:pos="8494"/>
            </w:tabs>
            <w:rPr>
              <w:rFonts w:eastAsiaTheme="minorEastAsia"/>
              <w:noProof/>
              <w:lang w:val="es-ES" w:eastAsia="es-ES"/>
            </w:rPr>
          </w:pPr>
          <w:hyperlink w:anchor="_Toc182824137" w:history="1">
            <w:r w:rsidRPr="00C86053">
              <w:rPr>
                <w:rStyle w:val="Hyperlink"/>
                <w:rFonts w:ascii="Glancyr" w:hAnsi="Glancyr" w:cs="Open Sans"/>
                <w:noProof/>
                <w:lang w:val="es-419"/>
              </w:rPr>
              <w:t>Use case # 22: Receive</w:t>
            </w:r>
            <w:r>
              <w:rPr>
                <w:noProof/>
                <w:webHidden/>
              </w:rPr>
              <w:tab/>
            </w:r>
            <w:r>
              <w:rPr>
                <w:noProof/>
                <w:webHidden/>
              </w:rPr>
              <w:fldChar w:fldCharType="begin"/>
            </w:r>
            <w:r>
              <w:rPr>
                <w:noProof/>
                <w:webHidden/>
              </w:rPr>
              <w:instrText xml:space="preserve"> PAGEREF _Toc182824137 \h </w:instrText>
            </w:r>
            <w:r>
              <w:rPr>
                <w:noProof/>
                <w:webHidden/>
              </w:rPr>
            </w:r>
            <w:r>
              <w:rPr>
                <w:noProof/>
                <w:webHidden/>
              </w:rPr>
              <w:fldChar w:fldCharType="separate"/>
            </w:r>
            <w:r>
              <w:rPr>
                <w:noProof/>
                <w:webHidden/>
              </w:rPr>
              <w:t>32</w:t>
            </w:r>
            <w:r>
              <w:rPr>
                <w:noProof/>
                <w:webHidden/>
              </w:rPr>
              <w:fldChar w:fldCharType="end"/>
            </w:r>
          </w:hyperlink>
        </w:p>
        <w:p w14:paraId="31B550D3" w14:textId="3A2056F8" w:rsidR="00213AEC" w:rsidRDefault="00213AEC">
          <w:pPr>
            <w:pStyle w:val="TOC1"/>
            <w:tabs>
              <w:tab w:val="right" w:leader="dot" w:pos="8494"/>
            </w:tabs>
            <w:rPr>
              <w:rFonts w:eastAsiaTheme="minorEastAsia"/>
              <w:noProof/>
              <w:lang w:val="es-ES" w:eastAsia="es-ES"/>
            </w:rPr>
          </w:pPr>
          <w:hyperlink w:anchor="_Toc182824138" w:history="1">
            <w:r w:rsidRPr="00C86053">
              <w:rPr>
                <w:rStyle w:val="Hyperlink"/>
                <w:rFonts w:ascii="Glancyr" w:hAnsi="Glancyr" w:cs="Open Sans"/>
                <w:noProof/>
                <w:lang w:val="en-US"/>
              </w:rPr>
              <w:t>Use case # 23: (Proxy Admin) Renounce Ownership</w:t>
            </w:r>
            <w:r>
              <w:rPr>
                <w:noProof/>
                <w:webHidden/>
              </w:rPr>
              <w:tab/>
            </w:r>
            <w:r>
              <w:rPr>
                <w:noProof/>
                <w:webHidden/>
              </w:rPr>
              <w:fldChar w:fldCharType="begin"/>
            </w:r>
            <w:r>
              <w:rPr>
                <w:noProof/>
                <w:webHidden/>
              </w:rPr>
              <w:instrText xml:space="preserve"> PAGEREF _Toc182824138 \h </w:instrText>
            </w:r>
            <w:r>
              <w:rPr>
                <w:noProof/>
                <w:webHidden/>
              </w:rPr>
            </w:r>
            <w:r>
              <w:rPr>
                <w:noProof/>
                <w:webHidden/>
              </w:rPr>
              <w:fldChar w:fldCharType="separate"/>
            </w:r>
            <w:r>
              <w:rPr>
                <w:noProof/>
                <w:webHidden/>
              </w:rPr>
              <w:t>34</w:t>
            </w:r>
            <w:r>
              <w:rPr>
                <w:noProof/>
                <w:webHidden/>
              </w:rPr>
              <w:fldChar w:fldCharType="end"/>
            </w:r>
          </w:hyperlink>
        </w:p>
        <w:p w14:paraId="13EA7610" w14:textId="3E6E8CB5" w:rsidR="00213AEC" w:rsidRDefault="00213AEC">
          <w:pPr>
            <w:pStyle w:val="TOC1"/>
            <w:tabs>
              <w:tab w:val="right" w:leader="dot" w:pos="8494"/>
            </w:tabs>
            <w:rPr>
              <w:rFonts w:eastAsiaTheme="minorEastAsia"/>
              <w:noProof/>
              <w:lang w:val="es-ES" w:eastAsia="es-ES"/>
            </w:rPr>
          </w:pPr>
          <w:hyperlink w:anchor="_Toc182824139" w:history="1">
            <w:r w:rsidRPr="00C86053">
              <w:rPr>
                <w:rStyle w:val="Hyperlink"/>
                <w:rFonts w:ascii="Glancyr" w:hAnsi="Glancyr" w:cs="Open Sans"/>
                <w:noProof/>
                <w:lang w:val="en-US"/>
              </w:rPr>
              <w:t>Use case # 24: (Proxy Admin) Transfer Ownership</w:t>
            </w:r>
            <w:r>
              <w:rPr>
                <w:noProof/>
                <w:webHidden/>
              </w:rPr>
              <w:tab/>
            </w:r>
            <w:r>
              <w:rPr>
                <w:noProof/>
                <w:webHidden/>
              </w:rPr>
              <w:fldChar w:fldCharType="begin"/>
            </w:r>
            <w:r>
              <w:rPr>
                <w:noProof/>
                <w:webHidden/>
              </w:rPr>
              <w:instrText xml:space="preserve"> PAGEREF _Toc182824139 \h </w:instrText>
            </w:r>
            <w:r>
              <w:rPr>
                <w:noProof/>
                <w:webHidden/>
              </w:rPr>
            </w:r>
            <w:r>
              <w:rPr>
                <w:noProof/>
                <w:webHidden/>
              </w:rPr>
              <w:fldChar w:fldCharType="separate"/>
            </w:r>
            <w:r>
              <w:rPr>
                <w:noProof/>
                <w:webHidden/>
              </w:rPr>
              <w:t>35</w:t>
            </w:r>
            <w:r>
              <w:rPr>
                <w:noProof/>
                <w:webHidden/>
              </w:rPr>
              <w:fldChar w:fldCharType="end"/>
            </w:r>
          </w:hyperlink>
        </w:p>
        <w:p w14:paraId="24BFFB43" w14:textId="66E8D51C" w:rsidR="00213AEC" w:rsidRDefault="00213AEC">
          <w:pPr>
            <w:pStyle w:val="TOC1"/>
            <w:tabs>
              <w:tab w:val="right" w:leader="dot" w:pos="8494"/>
            </w:tabs>
            <w:rPr>
              <w:rFonts w:eastAsiaTheme="minorEastAsia"/>
              <w:noProof/>
              <w:lang w:val="es-ES" w:eastAsia="es-ES"/>
            </w:rPr>
          </w:pPr>
          <w:hyperlink w:anchor="_Toc182824140" w:history="1">
            <w:r w:rsidRPr="00C86053">
              <w:rPr>
                <w:rStyle w:val="Hyperlink"/>
                <w:rFonts w:ascii="Glancyr" w:hAnsi="Glancyr" w:cs="Open Sans"/>
                <w:noProof/>
                <w:lang w:val="en-US"/>
              </w:rPr>
              <w:t xml:space="preserve">Use case # 25: (Proxy Admin) </w:t>
            </w:r>
            <w:r w:rsidRPr="00C86053">
              <w:rPr>
                <w:rStyle w:val="Hyperlink"/>
                <w:rFonts w:ascii="Glancyr" w:hAnsi="Glancyr" w:cs="Open Sans"/>
                <w:noProof/>
              </w:rPr>
              <w:t>Upgrade and Call</w:t>
            </w:r>
            <w:r>
              <w:rPr>
                <w:noProof/>
                <w:webHidden/>
              </w:rPr>
              <w:tab/>
            </w:r>
            <w:r>
              <w:rPr>
                <w:noProof/>
                <w:webHidden/>
              </w:rPr>
              <w:fldChar w:fldCharType="begin"/>
            </w:r>
            <w:r>
              <w:rPr>
                <w:noProof/>
                <w:webHidden/>
              </w:rPr>
              <w:instrText xml:space="preserve"> PAGEREF _Toc182824140 \h </w:instrText>
            </w:r>
            <w:r>
              <w:rPr>
                <w:noProof/>
                <w:webHidden/>
              </w:rPr>
            </w:r>
            <w:r>
              <w:rPr>
                <w:noProof/>
                <w:webHidden/>
              </w:rPr>
              <w:fldChar w:fldCharType="separate"/>
            </w:r>
            <w:r>
              <w:rPr>
                <w:noProof/>
                <w:webHidden/>
              </w:rPr>
              <w:t>36</w:t>
            </w:r>
            <w:r>
              <w:rPr>
                <w:noProof/>
                <w:webHidden/>
              </w:rPr>
              <w:fldChar w:fldCharType="end"/>
            </w:r>
          </w:hyperlink>
        </w:p>
        <w:p w14:paraId="7416FCB3" w14:textId="1899DD70" w:rsidR="00213AEC" w:rsidRDefault="00213AEC">
          <w:pPr>
            <w:pStyle w:val="TOC1"/>
            <w:tabs>
              <w:tab w:val="right" w:leader="dot" w:pos="8494"/>
            </w:tabs>
            <w:rPr>
              <w:rFonts w:eastAsiaTheme="minorEastAsia"/>
              <w:noProof/>
              <w:lang w:val="es-ES" w:eastAsia="es-ES"/>
            </w:rPr>
          </w:pPr>
          <w:hyperlink w:anchor="_Toc182824141" w:history="1">
            <w:r w:rsidRPr="00C86053">
              <w:rPr>
                <w:rStyle w:val="Hyperlink"/>
                <w:rFonts w:ascii="Glancyr" w:hAnsi="Glancyr" w:cs="Open Sans"/>
                <w:noProof/>
                <w:lang w:val="es-419"/>
              </w:rPr>
              <w:t xml:space="preserve">Use case </w:t>
            </w:r>
            <w:r w:rsidRPr="00C86053">
              <w:rPr>
                <w:rStyle w:val="Hyperlink"/>
                <w:rFonts w:ascii="Glancyr" w:hAnsi="Glancyr" w:cs="Open Sans"/>
                <w:noProof/>
                <w:lang w:val="es-419"/>
              </w:rPr>
              <w:t>#</w:t>
            </w:r>
            <w:r w:rsidRPr="00C86053">
              <w:rPr>
                <w:rStyle w:val="Hyperlink"/>
                <w:rFonts w:ascii="Glancyr" w:hAnsi="Glancyr" w:cs="Open Sans"/>
                <w:noProof/>
                <w:lang w:val="es-419"/>
              </w:rPr>
              <w:t xml:space="preserve"> :</w:t>
            </w:r>
            <w:r>
              <w:rPr>
                <w:noProof/>
                <w:webHidden/>
              </w:rPr>
              <w:tab/>
            </w:r>
            <w:r>
              <w:rPr>
                <w:noProof/>
                <w:webHidden/>
              </w:rPr>
              <w:fldChar w:fldCharType="begin"/>
            </w:r>
            <w:r>
              <w:rPr>
                <w:noProof/>
                <w:webHidden/>
              </w:rPr>
              <w:instrText xml:space="preserve"> PAGEREF _Toc182824141 \h </w:instrText>
            </w:r>
            <w:r>
              <w:rPr>
                <w:noProof/>
                <w:webHidden/>
              </w:rPr>
            </w:r>
            <w:r>
              <w:rPr>
                <w:noProof/>
                <w:webHidden/>
              </w:rPr>
              <w:fldChar w:fldCharType="separate"/>
            </w:r>
            <w:r>
              <w:rPr>
                <w:noProof/>
                <w:webHidden/>
              </w:rPr>
              <w:t>38</w:t>
            </w:r>
            <w:r>
              <w:rPr>
                <w:noProof/>
                <w:webHidden/>
              </w:rPr>
              <w:fldChar w:fldCharType="end"/>
            </w:r>
          </w:hyperlink>
        </w:p>
        <w:p w14:paraId="30E9442F" w14:textId="6555AAC0" w:rsidR="00213AEC" w:rsidRDefault="00213AEC">
          <w:pPr>
            <w:pStyle w:val="TOC1"/>
            <w:tabs>
              <w:tab w:val="right" w:leader="dot" w:pos="8494"/>
            </w:tabs>
            <w:rPr>
              <w:rFonts w:eastAsiaTheme="minorEastAsia"/>
              <w:noProof/>
              <w:lang w:val="es-ES" w:eastAsia="es-ES"/>
            </w:rPr>
          </w:pPr>
          <w:hyperlink w:anchor="_Toc182824142" w:history="1">
            <w:r w:rsidRPr="00C86053">
              <w:rPr>
                <w:rStyle w:val="Hyperlink"/>
                <w:rFonts w:ascii="Open Sans" w:hAnsi="Open Sans" w:cs="Open Sans"/>
                <w:noProof/>
              </w:rPr>
              <w:t>Use case # 2: Calculate total HYAX to return to investor</w:t>
            </w:r>
            <w:r>
              <w:rPr>
                <w:noProof/>
                <w:webHidden/>
              </w:rPr>
              <w:tab/>
            </w:r>
            <w:r>
              <w:rPr>
                <w:noProof/>
                <w:webHidden/>
              </w:rPr>
              <w:fldChar w:fldCharType="begin"/>
            </w:r>
            <w:r>
              <w:rPr>
                <w:noProof/>
                <w:webHidden/>
              </w:rPr>
              <w:instrText xml:space="preserve"> PAGEREF _Toc182824142 \h </w:instrText>
            </w:r>
            <w:r>
              <w:rPr>
                <w:noProof/>
                <w:webHidden/>
              </w:rPr>
            </w:r>
            <w:r>
              <w:rPr>
                <w:noProof/>
                <w:webHidden/>
              </w:rPr>
              <w:fldChar w:fldCharType="separate"/>
            </w:r>
            <w:r>
              <w:rPr>
                <w:noProof/>
                <w:webHidden/>
              </w:rPr>
              <w:t>39</w:t>
            </w:r>
            <w:r>
              <w:rPr>
                <w:noProof/>
                <w:webHidden/>
              </w:rPr>
              <w:fldChar w:fldCharType="end"/>
            </w:r>
          </w:hyperlink>
        </w:p>
        <w:p w14:paraId="7FE97AF0" w14:textId="17A27FD8" w:rsidR="00213AEC" w:rsidRDefault="00213AEC">
          <w:pPr>
            <w:pStyle w:val="TOC1"/>
            <w:tabs>
              <w:tab w:val="right" w:leader="dot" w:pos="8494"/>
            </w:tabs>
            <w:rPr>
              <w:rFonts w:eastAsiaTheme="minorEastAsia"/>
              <w:noProof/>
              <w:lang w:val="es-ES" w:eastAsia="es-ES"/>
            </w:rPr>
          </w:pPr>
          <w:hyperlink w:anchor="_Toc182824143" w:history="1">
            <w:r w:rsidRPr="00C86053">
              <w:rPr>
                <w:rStyle w:val="Hyperlink"/>
                <w:rFonts w:ascii="Open Sans" w:hAnsi="Open Sans" w:cs="Open Sans"/>
                <w:noProof/>
              </w:rPr>
              <w:t>Use case # 3: Add investor address to whitelist</w:t>
            </w:r>
            <w:r>
              <w:rPr>
                <w:noProof/>
                <w:webHidden/>
              </w:rPr>
              <w:tab/>
            </w:r>
            <w:r>
              <w:rPr>
                <w:noProof/>
                <w:webHidden/>
              </w:rPr>
              <w:fldChar w:fldCharType="begin"/>
            </w:r>
            <w:r>
              <w:rPr>
                <w:noProof/>
                <w:webHidden/>
              </w:rPr>
              <w:instrText xml:space="preserve"> PAGEREF _Toc182824143 \h </w:instrText>
            </w:r>
            <w:r>
              <w:rPr>
                <w:noProof/>
                <w:webHidden/>
              </w:rPr>
            </w:r>
            <w:r>
              <w:rPr>
                <w:noProof/>
                <w:webHidden/>
              </w:rPr>
              <w:fldChar w:fldCharType="separate"/>
            </w:r>
            <w:r>
              <w:rPr>
                <w:noProof/>
                <w:webHidden/>
              </w:rPr>
              <w:t>40</w:t>
            </w:r>
            <w:r>
              <w:rPr>
                <w:noProof/>
                <w:webHidden/>
              </w:rPr>
              <w:fldChar w:fldCharType="end"/>
            </w:r>
          </w:hyperlink>
        </w:p>
        <w:p w14:paraId="3B1E4E69" w14:textId="2F8EE5E2" w:rsidR="00213AEC" w:rsidRDefault="00213AEC">
          <w:pPr>
            <w:pStyle w:val="TOC1"/>
            <w:tabs>
              <w:tab w:val="right" w:leader="dot" w:pos="8494"/>
            </w:tabs>
            <w:rPr>
              <w:rFonts w:eastAsiaTheme="minorEastAsia"/>
              <w:noProof/>
              <w:lang w:val="es-ES" w:eastAsia="es-ES"/>
            </w:rPr>
          </w:pPr>
          <w:hyperlink w:anchor="_Toc182824144" w:history="1">
            <w:r w:rsidRPr="00C86053">
              <w:rPr>
                <w:rStyle w:val="Hyperlink"/>
                <w:rFonts w:ascii="Open Sans" w:hAnsi="Open Sans" w:cs="Open Sans"/>
                <w:noProof/>
              </w:rPr>
              <w:t>Use case # 4: Remove investor address from whitelist</w:t>
            </w:r>
            <w:r>
              <w:rPr>
                <w:noProof/>
                <w:webHidden/>
              </w:rPr>
              <w:tab/>
            </w:r>
            <w:r>
              <w:rPr>
                <w:noProof/>
                <w:webHidden/>
              </w:rPr>
              <w:fldChar w:fldCharType="begin"/>
            </w:r>
            <w:r>
              <w:rPr>
                <w:noProof/>
                <w:webHidden/>
              </w:rPr>
              <w:instrText xml:space="preserve"> PAGEREF _Toc182824144 \h </w:instrText>
            </w:r>
            <w:r>
              <w:rPr>
                <w:noProof/>
                <w:webHidden/>
              </w:rPr>
            </w:r>
            <w:r>
              <w:rPr>
                <w:noProof/>
                <w:webHidden/>
              </w:rPr>
              <w:fldChar w:fldCharType="separate"/>
            </w:r>
            <w:r>
              <w:rPr>
                <w:noProof/>
                <w:webHidden/>
              </w:rPr>
              <w:t>41</w:t>
            </w:r>
            <w:r>
              <w:rPr>
                <w:noProof/>
                <w:webHidden/>
              </w:rPr>
              <w:fldChar w:fldCharType="end"/>
            </w:r>
          </w:hyperlink>
        </w:p>
        <w:p w14:paraId="14B2EA7D" w14:textId="2299B2F6" w:rsidR="00213AEC" w:rsidRDefault="00213AEC">
          <w:pPr>
            <w:pStyle w:val="TOC1"/>
            <w:tabs>
              <w:tab w:val="right" w:leader="dot" w:pos="8494"/>
            </w:tabs>
            <w:rPr>
              <w:rFonts w:eastAsiaTheme="minorEastAsia"/>
              <w:noProof/>
              <w:lang w:val="es-ES" w:eastAsia="es-ES"/>
            </w:rPr>
          </w:pPr>
          <w:hyperlink w:anchor="_Toc182824145" w:history="1">
            <w:r w:rsidRPr="00C86053">
              <w:rPr>
                <w:rStyle w:val="Hyperlink"/>
                <w:rFonts w:ascii="Open Sans" w:hAnsi="Open Sans" w:cs="Open Sans"/>
                <w:noProof/>
              </w:rPr>
              <w:t>Use case # 5: Validate if the investor address is whitelisted</w:t>
            </w:r>
            <w:r>
              <w:rPr>
                <w:noProof/>
                <w:webHidden/>
              </w:rPr>
              <w:tab/>
            </w:r>
            <w:r>
              <w:rPr>
                <w:noProof/>
                <w:webHidden/>
              </w:rPr>
              <w:fldChar w:fldCharType="begin"/>
            </w:r>
            <w:r>
              <w:rPr>
                <w:noProof/>
                <w:webHidden/>
              </w:rPr>
              <w:instrText xml:space="preserve"> PAGEREF _Toc182824145 \h </w:instrText>
            </w:r>
            <w:r>
              <w:rPr>
                <w:noProof/>
                <w:webHidden/>
              </w:rPr>
            </w:r>
            <w:r>
              <w:rPr>
                <w:noProof/>
                <w:webHidden/>
              </w:rPr>
              <w:fldChar w:fldCharType="separate"/>
            </w:r>
            <w:r>
              <w:rPr>
                <w:noProof/>
                <w:webHidden/>
              </w:rPr>
              <w:t>42</w:t>
            </w:r>
            <w:r>
              <w:rPr>
                <w:noProof/>
                <w:webHidden/>
              </w:rPr>
              <w:fldChar w:fldCharType="end"/>
            </w:r>
          </w:hyperlink>
        </w:p>
        <w:p w14:paraId="2EDA76CE" w14:textId="027DDEE2" w:rsidR="00213AEC" w:rsidRDefault="00213AEC">
          <w:pPr>
            <w:pStyle w:val="TOC1"/>
            <w:tabs>
              <w:tab w:val="right" w:leader="dot" w:pos="8494"/>
            </w:tabs>
            <w:rPr>
              <w:rFonts w:eastAsiaTheme="minorEastAsia"/>
              <w:noProof/>
              <w:lang w:val="es-ES" w:eastAsia="es-ES"/>
            </w:rPr>
          </w:pPr>
          <w:hyperlink w:anchor="_Toc182824146" w:history="1">
            <w:r w:rsidRPr="00C86053">
              <w:rPr>
                <w:rStyle w:val="Hyperlink"/>
                <w:rFonts w:ascii="Open Sans" w:hAnsi="Open Sans" w:cs="Open Sans"/>
                <w:noProof/>
              </w:rPr>
              <w:t>Use case # 6: Add investor address to list of qualified investors</w:t>
            </w:r>
            <w:r>
              <w:rPr>
                <w:noProof/>
                <w:webHidden/>
              </w:rPr>
              <w:tab/>
            </w:r>
            <w:r>
              <w:rPr>
                <w:noProof/>
                <w:webHidden/>
              </w:rPr>
              <w:fldChar w:fldCharType="begin"/>
            </w:r>
            <w:r>
              <w:rPr>
                <w:noProof/>
                <w:webHidden/>
              </w:rPr>
              <w:instrText xml:space="preserve"> PAGEREF _Toc182824146 \h </w:instrText>
            </w:r>
            <w:r>
              <w:rPr>
                <w:noProof/>
                <w:webHidden/>
              </w:rPr>
            </w:r>
            <w:r>
              <w:rPr>
                <w:noProof/>
                <w:webHidden/>
              </w:rPr>
              <w:fldChar w:fldCharType="separate"/>
            </w:r>
            <w:r>
              <w:rPr>
                <w:noProof/>
                <w:webHidden/>
              </w:rPr>
              <w:t>43</w:t>
            </w:r>
            <w:r>
              <w:rPr>
                <w:noProof/>
                <w:webHidden/>
              </w:rPr>
              <w:fldChar w:fldCharType="end"/>
            </w:r>
          </w:hyperlink>
        </w:p>
        <w:p w14:paraId="0E0C9BEC" w14:textId="076C9583" w:rsidR="00213AEC" w:rsidRDefault="00213AEC">
          <w:pPr>
            <w:pStyle w:val="TOC1"/>
            <w:tabs>
              <w:tab w:val="right" w:leader="dot" w:pos="8494"/>
            </w:tabs>
            <w:rPr>
              <w:rFonts w:eastAsiaTheme="minorEastAsia"/>
              <w:noProof/>
              <w:lang w:val="es-ES" w:eastAsia="es-ES"/>
            </w:rPr>
          </w:pPr>
          <w:hyperlink w:anchor="_Toc182824147" w:history="1">
            <w:r w:rsidRPr="00C86053">
              <w:rPr>
                <w:rStyle w:val="Hyperlink"/>
                <w:rFonts w:ascii="Open Sans" w:hAnsi="Open Sans" w:cs="Open Sans"/>
                <w:noProof/>
              </w:rPr>
              <w:t>Use case # 7: Remove investor address from list of qualified investors</w:t>
            </w:r>
            <w:r>
              <w:rPr>
                <w:noProof/>
                <w:webHidden/>
              </w:rPr>
              <w:tab/>
            </w:r>
            <w:r>
              <w:rPr>
                <w:noProof/>
                <w:webHidden/>
              </w:rPr>
              <w:fldChar w:fldCharType="begin"/>
            </w:r>
            <w:r>
              <w:rPr>
                <w:noProof/>
                <w:webHidden/>
              </w:rPr>
              <w:instrText xml:space="preserve"> PAGEREF _Toc182824147 \h </w:instrText>
            </w:r>
            <w:r>
              <w:rPr>
                <w:noProof/>
                <w:webHidden/>
              </w:rPr>
            </w:r>
            <w:r>
              <w:rPr>
                <w:noProof/>
                <w:webHidden/>
              </w:rPr>
              <w:fldChar w:fldCharType="separate"/>
            </w:r>
            <w:r>
              <w:rPr>
                <w:noProof/>
                <w:webHidden/>
              </w:rPr>
              <w:t>44</w:t>
            </w:r>
            <w:r>
              <w:rPr>
                <w:noProof/>
                <w:webHidden/>
              </w:rPr>
              <w:fldChar w:fldCharType="end"/>
            </w:r>
          </w:hyperlink>
        </w:p>
        <w:p w14:paraId="14C67378" w14:textId="2DA90F99" w:rsidR="00213AEC" w:rsidRDefault="00213AEC">
          <w:pPr>
            <w:pStyle w:val="TOC1"/>
            <w:tabs>
              <w:tab w:val="right" w:leader="dot" w:pos="8494"/>
            </w:tabs>
            <w:rPr>
              <w:rFonts w:eastAsiaTheme="minorEastAsia"/>
              <w:noProof/>
              <w:lang w:val="es-ES" w:eastAsia="es-ES"/>
            </w:rPr>
          </w:pPr>
          <w:hyperlink w:anchor="_Toc182824148" w:history="1">
            <w:r w:rsidRPr="00C86053">
              <w:rPr>
                <w:rStyle w:val="Hyperlink"/>
                <w:rFonts w:ascii="Open Sans" w:hAnsi="Open Sans" w:cs="Open Sans"/>
                <w:noProof/>
                <w:lang w:val="en-US"/>
              </w:rPr>
              <w:t xml:space="preserve">Use case # 8: </w:t>
            </w:r>
            <w:r w:rsidRPr="00C86053">
              <w:rPr>
                <w:rStyle w:val="Hyperlink"/>
                <w:rFonts w:ascii="Open Sans" w:hAnsi="Open Sans" w:cs="Open Sans"/>
                <w:noProof/>
              </w:rPr>
              <w:t xml:space="preserve">HYAX </w:t>
            </w:r>
            <w:r w:rsidRPr="00C86053">
              <w:rPr>
                <w:rStyle w:val="Hyperlink"/>
                <w:rFonts w:ascii="Open Sans" w:hAnsi="Open Sans" w:cs="Open Sans"/>
                <w:noProof/>
                <w:lang w:val="en-US"/>
              </w:rPr>
              <w:t>token issuance</w:t>
            </w:r>
            <w:r>
              <w:rPr>
                <w:noProof/>
                <w:webHidden/>
              </w:rPr>
              <w:tab/>
            </w:r>
            <w:r>
              <w:rPr>
                <w:noProof/>
                <w:webHidden/>
              </w:rPr>
              <w:fldChar w:fldCharType="begin"/>
            </w:r>
            <w:r>
              <w:rPr>
                <w:noProof/>
                <w:webHidden/>
              </w:rPr>
              <w:instrText xml:space="preserve"> PAGEREF _Toc182824148 \h </w:instrText>
            </w:r>
            <w:r>
              <w:rPr>
                <w:noProof/>
                <w:webHidden/>
              </w:rPr>
            </w:r>
            <w:r>
              <w:rPr>
                <w:noProof/>
                <w:webHidden/>
              </w:rPr>
              <w:fldChar w:fldCharType="separate"/>
            </w:r>
            <w:r>
              <w:rPr>
                <w:noProof/>
                <w:webHidden/>
              </w:rPr>
              <w:t>45</w:t>
            </w:r>
            <w:r>
              <w:rPr>
                <w:noProof/>
                <w:webHidden/>
              </w:rPr>
              <w:fldChar w:fldCharType="end"/>
            </w:r>
          </w:hyperlink>
        </w:p>
        <w:p w14:paraId="1C48880E" w14:textId="6B4C6FD3" w:rsidR="00213AEC" w:rsidRDefault="00213AEC">
          <w:pPr>
            <w:pStyle w:val="TOC1"/>
            <w:tabs>
              <w:tab w:val="right" w:leader="dot" w:pos="8494"/>
            </w:tabs>
            <w:rPr>
              <w:rFonts w:eastAsiaTheme="minorEastAsia"/>
              <w:noProof/>
              <w:lang w:val="es-ES" w:eastAsia="es-ES"/>
            </w:rPr>
          </w:pPr>
          <w:hyperlink w:anchor="_Toc182824149" w:history="1">
            <w:r w:rsidRPr="00C86053">
              <w:rPr>
                <w:rStyle w:val="Hyperlink"/>
                <w:rFonts w:ascii="Open Sans" w:hAnsi="Open Sans" w:cs="Open Sans"/>
                <w:noProof/>
              </w:rPr>
              <w:t>Use case # 9: Validate the maximum amount invested by an investor</w:t>
            </w:r>
            <w:r>
              <w:rPr>
                <w:noProof/>
                <w:webHidden/>
              </w:rPr>
              <w:tab/>
            </w:r>
            <w:r>
              <w:rPr>
                <w:noProof/>
                <w:webHidden/>
              </w:rPr>
              <w:fldChar w:fldCharType="begin"/>
            </w:r>
            <w:r>
              <w:rPr>
                <w:noProof/>
                <w:webHidden/>
              </w:rPr>
              <w:instrText xml:space="preserve"> PAGEREF _Toc182824149 \h </w:instrText>
            </w:r>
            <w:r>
              <w:rPr>
                <w:noProof/>
                <w:webHidden/>
              </w:rPr>
            </w:r>
            <w:r>
              <w:rPr>
                <w:noProof/>
                <w:webHidden/>
              </w:rPr>
              <w:fldChar w:fldCharType="separate"/>
            </w:r>
            <w:r>
              <w:rPr>
                <w:noProof/>
                <w:webHidden/>
              </w:rPr>
              <w:t>47</w:t>
            </w:r>
            <w:r>
              <w:rPr>
                <w:noProof/>
                <w:webHidden/>
              </w:rPr>
              <w:fldChar w:fldCharType="end"/>
            </w:r>
          </w:hyperlink>
        </w:p>
        <w:p w14:paraId="2598432D" w14:textId="18E12C5D" w:rsidR="00213AEC" w:rsidRDefault="00213AEC">
          <w:pPr>
            <w:pStyle w:val="TOC1"/>
            <w:tabs>
              <w:tab w:val="right" w:leader="dot" w:pos="8494"/>
            </w:tabs>
            <w:rPr>
              <w:rFonts w:eastAsiaTheme="minorEastAsia"/>
              <w:noProof/>
              <w:lang w:val="es-ES" w:eastAsia="es-ES"/>
            </w:rPr>
          </w:pPr>
          <w:hyperlink w:anchor="_Toc182824150" w:history="1">
            <w:r w:rsidRPr="00C86053">
              <w:rPr>
                <w:rStyle w:val="Hyperlink"/>
                <w:rFonts w:ascii="Open Sans" w:hAnsi="Open Sans" w:cs="Open Sans"/>
                <w:noProof/>
                <w:lang w:val="en-US"/>
              </w:rPr>
              <w:t>Use case # 10: Get total supply</w:t>
            </w:r>
            <w:r>
              <w:rPr>
                <w:noProof/>
                <w:webHidden/>
              </w:rPr>
              <w:tab/>
            </w:r>
            <w:r>
              <w:rPr>
                <w:noProof/>
                <w:webHidden/>
              </w:rPr>
              <w:fldChar w:fldCharType="begin"/>
            </w:r>
            <w:r>
              <w:rPr>
                <w:noProof/>
                <w:webHidden/>
              </w:rPr>
              <w:instrText xml:space="preserve"> PAGEREF _Toc182824150 \h </w:instrText>
            </w:r>
            <w:r>
              <w:rPr>
                <w:noProof/>
                <w:webHidden/>
              </w:rPr>
            </w:r>
            <w:r>
              <w:rPr>
                <w:noProof/>
                <w:webHidden/>
              </w:rPr>
              <w:fldChar w:fldCharType="separate"/>
            </w:r>
            <w:r>
              <w:rPr>
                <w:noProof/>
                <w:webHidden/>
              </w:rPr>
              <w:t>48</w:t>
            </w:r>
            <w:r>
              <w:rPr>
                <w:noProof/>
                <w:webHidden/>
              </w:rPr>
              <w:fldChar w:fldCharType="end"/>
            </w:r>
          </w:hyperlink>
        </w:p>
        <w:p w14:paraId="5D55D0C4" w14:textId="1C9284F9" w:rsidR="00213AEC" w:rsidRDefault="00213AEC">
          <w:pPr>
            <w:pStyle w:val="TOC1"/>
            <w:tabs>
              <w:tab w:val="right" w:leader="dot" w:pos="8494"/>
            </w:tabs>
            <w:rPr>
              <w:rFonts w:eastAsiaTheme="minorEastAsia"/>
              <w:noProof/>
              <w:lang w:val="es-ES" w:eastAsia="es-ES"/>
            </w:rPr>
          </w:pPr>
          <w:hyperlink w:anchor="_Toc182824151" w:history="1">
            <w:r w:rsidRPr="00C86053">
              <w:rPr>
                <w:rStyle w:val="Hyperlink"/>
                <w:rFonts w:ascii="Open Sans" w:hAnsi="Open Sans" w:cs="Open Sans"/>
                <w:noProof/>
                <w:lang w:val="en-US"/>
              </w:rPr>
              <w:t>Use case # 11: Get the balance value of an address</w:t>
            </w:r>
            <w:r>
              <w:rPr>
                <w:noProof/>
                <w:webHidden/>
              </w:rPr>
              <w:tab/>
            </w:r>
            <w:r>
              <w:rPr>
                <w:noProof/>
                <w:webHidden/>
              </w:rPr>
              <w:fldChar w:fldCharType="begin"/>
            </w:r>
            <w:r>
              <w:rPr>
                <w:noProof/>
                <w:webHidden/>
              </w:rPr>
              <w:instrText xml:space="preserve"> PAGEREF _Toc182824151 \h </w:instrText>
            </w:r>
            <w:r>
              <w:rPr>
                <w:noProof/>
                <w:webHidden/>
              </w:rPr>
            </w:r>
            <w:r>
              <w:rPr>
                <w:noProof/>
                <w:webHidden/>
              </w:rPr>
              <w:fldChar w:fldCharType="separate"/>
            </w:r>
            <w:r>
              <w:rPr>
                <w:noProof/>
                <w:webHidden/>
              </w:rPr>
              <w:t>49</w:t>
            </w:r>
            <w:r>
              <w:rPr>
                <w:noProof/>
                <w:webHidden/>
              </w:rPr>
              <w:fldChar w:fldCharType="end"/>
            </w:r>
          </w:hyperlink>
        </w:p>
        <w:p w14:paraId="4036CA9E" w14:textId="718310E7" w:rsidR="00213AEC" w:rsidRDefault="00213AEC">
          <w:pPr>
            <w:pStyle w:val="TOC1"/>
            <w:tabs>
              <w:tab w:val="right" w:leader="dot" w:pos="8494"/>
            </w:tabs>
            <w:rPr>
              <w:rFonts w:eastAsiaTheme="minorEastAsia"/>
              <w:noProof/>
              <w:lang w:val="es-ES" w:eastAsia="es-ES"/>
            </w:rPr>
          </w:pPr>
          <w:hyperlink w:anchor="_Toc182824152" w:history="1">
            <w:r w:rsidRPr="00C86053">
              <w:rPr>
                <w:rStyle w:val="Hyperlink"/>
                <w:rFonts w:ascii="Open Sans" w:hAnsi="Open Sans" w:cs="Open Sans"/>
                <w:noProof/>
                <w:lang w:val="en-US"/>
              </w:rPr>
              <w:t xml:space="preserve">Use case # 12: Transfer </w:t>
            </w:r>
            <w:r w:rsidRPr="00C86053">
              <w:rPr>
                <w:rStyle w:val="Hyperlink"/>
                <w:rFonts w:ascii="Open Sans" w:hAnsi="Open Sans" w:cs="Open Sans"/>
                <w:noProof/>
              </w:rPr>
              <w:t xml:space="preserve">HYAX tokens </w:t>
            </w:r>
            <w:r w:rsidRPr="00C86053">
              <w:rPr>
                <w:rStyle w:val="Hyperlink"/>
                <w:rFonts w:ascii="Open Sans" w:hAnsi="Open Sans" w:cs="Open Sans"/>
                <w:noProof/>
                <w:lang w:val="en-US"/>
              </w:rPr>
              <w:t>from one address to another over Polygon</w:t>
            </w:r>
            <w:r>
              <w:rPr>
                <w:noProof/>
                <w:webHidden/>
              </w:rPr>
              <w:tab/>
            </w:r>
            <w:r>
              <w:rPr>
                <w:noProof/>
                <w:webHidden/>
              </w:rPr>
              <w:fldChar w:fldCharType="begin"/>
            </w:r>
            <w:r>
              <w:rPr>
                <w:noProof/>
                <w:webHidden/>
              </w:rPr>
              <w:instrText xml:space="preserve"> PAGEREF _Toc182824152 \h </w:instrText>
            </w:r>
            <w:r>
              <w:rPr>
                <w:noProof/>
                <w:webHidden/>
              </w:rPr>
            </w:r>
            <w:r>
              <w:rPr>
                <w:noProof/>
                <w:webHidden/>
              </w:rPr>
              <w:fldChar w:fldCharType="separate"/>
            </w:r>
            <w:r>
              <w:rPr>
                <w:noProof/>
                <w:webHidden/>
              </w:rPr>
              <w:t>50</w:t>
            </w:r>
            <w:r>
              <w:rPr>
                <w:noProof/>
                <w:webHidden/>
              </w:rPr>
              <w:fldChar w:fldCharType="end"/>
            </w:r>
          </w:hyperlink>
        </w:p>
        <w:p w14:paraId="1107D9F5" w14:textId="6FDCE833" w:rsidR="00213AEC" w:rsidRDefault="00213AEC">
          <w:pPr>
            <w:pStyle w:val="TOC1"/>
            <w:tabs>
              <w:tab w:val="right" w:leader="dot" w:pos="8494"/>
            </w:tabs>
            <w:rPr>
              <w:rFonts w:eastAsiaTheme="minorEastAsia"/>
              <w:noProof/>
              <w:lang w:val="es-ES" w:eastAsia="es-ES"/>
            </w:rPr>
          </w:pPr>
          <w:hyperlink w:anchor="_Toc182824153" w:history="1">
            <w:r w:rsidRPr="00C86053">
              <w:rPr>
                <w:rStyle w:val="Hyperlink"/>
                <w:rFonts w:ascii="Open Sans" w:hAnsi="Open Sans" w:cs="Open Sans"/>
                <w:noProof/>
                <w:lang w:val="en-US"/>
              </w:rPr>
              <w:t>Use case # 13: Get the value of allowance</w:t>
            </w:r>
            <w:r>
              <w:rPr>
                <w:noProof/>
                <w:webHidden/>
              </w:rPr>
              <w:tab/>
            </w:r>
            <w:r>
              <w:rPr>
                <w:noProof/>
                <w:webHidden/>
              </w:rPr>
              <w:fldChar w:fldCharType="begin"/>
            </w:r>
            <w:r>
              <w:rPr>
                <w:noProof/>
                <w:webHidden/>
              </w:rPr>
              <w:instrText xml:space="preserve"> PAGEREF _Toc182824153 \h </w:instrText>
            </w:r>
            <w:r>
              <w:rPr>
                <w:noProof/>
                <w:webHidden/>
              </w:rPr>
            </w:r>
            <w:r>
              <w:rPr>
                <w:noProof/>
                <w:webHidden/>
              </w:rPr>
              <w:fldChar w:fldCharType="separate"/>
            </w:r>
            <w:r>
              <w:rPr>
                <w:noProof/>
                <w:webHidden/>
              </w:rPr>
              <w:t>51</w:t>
            </w:r>
            <w:r>
              <w:rPr>
                <w:noProof/>
                <w:webHidden/>
              </w:rPr>
              <w:fldChar w:fldCharType="end"/>
            </w:r>
          </w:hyperlink>
        </w:p>
        <w:p w14:paraId="75413536" w14:textId="0165BEAA" w:rsidR="00213AEC" w:rsidRDefault="00213AEC">
          <w:pPr>
            <w:pStyle w:val="TOC1"/>
            <w:tabs>
              <w:tab w:val="right" w:leader="dot" w:pos="8494"/>
            </w:tabs>
            <w:rPr>
              <w:rFonts w:eastAsiaTheme="minorEastAsia"/>
              <w:noProof/>
              <w:lang w:val="es-ES" w:eastAsia="es-ES"/>
            </w:rPr>
          </w:pPr>
          <w:hyperlink w:anchor="_Toc182824154" w:history="1">
            <w:r w:rsidRPr="00C86053">
              <w:rPr>
                <w:rStyle w:val="Hyperlink"/>
                <w:rFonts w:ascii="Open Sans" w:hAnsi="Open Sans" w:cs="Open Sans"/>
                <w:noProof/>
                <w:lang w:val="en-US"/>
              </w:rPr>
              <w:t>Use case # 14: Approve HYAX token allowance</w:t>
            </w:r>
            <w:r>
              <w:rPr>
                <w:noProof/>
                <w:webHidden/>
              </w:rPr>
              <w:tab/>
            </w:r>
            <w:r>
              <w:rPr>
                <w:noProof/>
                <w:webHidden/>
              </w:rPr>
              <w:fldChar w:fldCharType="begin"/>
            </w:r>
            <w:r>
              <w:rPr>
                <w:noProof/>
                <w:webHidden/>
              </w:rPr>
              <w:instrText xml:space="preserve"> PAGEREF _Toc182824154 \h </w:instrText>
            </w:r>
            <w:r>
              <w:rPr>
                <w:noProof/>
                <w:webHidden/>
              </w:rPr>
            </w:r>
            <w:r>
              <w:rPr>
                <w:noProof/>
                <w:webHidden/>
              </w:rPr>
              <w:fldChar w:fldCharType="separate"/>
            </w:r>
            <w:r>
              <w:rPr>
                <w:noProof/>
                <w:webHidden/>
              </w:rPr>
              <w:t>52</w:t>
            </w:r>
            <w:r>
              <w:rPr>
                <w:noProof/>
                <w:webHidden/>
              </w:rPr>
              <w:fldChar w:fldCharType="end"/>
            </w:r>
          </w:hyperlink>
        </w:p>
        <w:p w14:paraId="61A35512" w14:textId="14AFFDE3" w:rsidR="00213AEC" w:rsidRDefault="00213AEC">
          <w:pPr>
            <w:pStyle w:val="TOC1"/>
            <w:tabs>
              <w:tab w:val="right" w:leader="dot" w:pos="8494"/>
            </w:tabs>
            <w:rPr>
              <w:rFonts w:eastAsiaTheme="minorEastAsia"/>
              <w:noProof/>
              <w:lang w:val="es-ES" w:eastAsia="es-ES"/>
            </w:rPr>
          </w:pPr>
          <w:hyperlink w:anchor="_Toc182824155" w:history="1">
            <w:r w:rsidRPr="00C86053">
              <w:rPr>
                <w:rStyle w:val="Hyperlink"/>
                <w:rFonts w:ascii="Open Sans" w:hAnsi="Open Sans" w:cs="Open Sans"/>
                <w:noProof/>
                <w:lang w:val="en-US"/>
              </w:rPr>
              <w:t>Use case # 15: Transfer HYAX tokens from address to address</w:t>
            </w:r>
            <w:r>
              <w:rPr>
                <w:noProof/>
                <w:webHidden/>
              </w:rPr>
              <w:tab/>
            </w:r>
            <w:r>
              <w:rPr>
                <w:noProof/>
                <w:webHidden/>
              </w:rPr>
              <w:fldChar w:fldCharType="begin"/>
            </w:r>
            <w:r>
              <w:rPr>
                <w:noProof/>
                <w:webHidden/>
              </w:rPr>
              <w:instrText xml:space="preserve"> PAGEREF _Toc182824155 \h </w:instrText>
            </w:r>
            <w:r>
              <w:rPr>
                <w:noProof/>
                <w:webHidden/>
              </w:rPr>
            </w:r>
            <w:r>
              <w:rPr>
                <w:noProof/>
                <w:webHidden/>
              </w:rPr>
              <w:fldChar w:fldCharType="separate"/>
            </w:r>
            <w:r>
              <w:rPr>
                <w:noProof/>
                <w:webHidden/>
              </w:rPr>
              <w:t>54</w:t>
            </w:r>
            <w:r>
              <w:rPr>
                <w:noProof/>
                <w:webHidden/>
              </w:rPr>
              <w:fldChar w:fldCharType="end"/>
            </w:r>
          </w:hyperlink>
        </w:p>
        <w:p w14:paraId="52038880" w14:textId="44759CF0" w:rsidR="00213AEC" w:rsidRDefault="00213AEC">
          <w:pPr>
            <w:pStyle w:val="TOC1"/>
            <w:tabs>
              <w:tab w:val="right" w:leader="dot" w:pos="8494"/>
            </w:tabs>
            <w:rPr>
              <w:rFonts w:eastAsiaTheme="minorEastAsia"/>
              <w:noProof/>
              <w:lang w:val="es-ES" w:eastAsia="es-ES"/>
            </w:rPr>
          </w:pPr>
          <w:hyperlink w:anchor="_Toc182824156" w:history="1">
            <w:r w:rsidRPr="00C86053">
              <w:rPr>
                <w:rStyle w:val="Hyperlink"/>
                <w:rFonts w:ascii="Open Sans" w:hAnsi="Open Sans" w:cs="Open Sans"/>
                <w:noProof/>
                <w:lang w:val="en-US"/>
              </w:rPr>
              <w:t>Use case # 16: Reception of investment in MATIC</w:t>
            </w:r>
            <w:r>
              <w:rPr>
                <w:noProof/>
                <w:webHidden/>
              </w:rPr>
              <w:tab/>
            </w:r>
            <w:r>
              <w:rPr>
                <w:noProof/>
                <w:webHidden/>
              </w:rPr>
              <w:fldChar w:fldCharType="begin"/>
            </w:r>
            <w:r>
              <w:rPr>
                <w:noProof/>
                <w:webHidden/>
              </w:rPr>
              <w:instrText xml:space="preserve"> PAGEREF _Toc182824156 \h </w:instrText>
            </w:r>
            <w:r>
              <w:rPr>
                <w:noProof/>
                <w:webHidden/>
              </w:rPr>
            </w:r>
            <w:r>
              <w:rPr>
                <w:noProof/>
                <w:webHidden/>
              </w:rPr>
              <w:fldChar w:fldCharType="separate"/>
            </w:r>
            <w:r>
              <w:rPr>
                <w:noProof/>
                <w:webHidden/>
              </w:rPr>
              <w:t>55</w:t>
            </w:r>
            <w:r>
              <w:rPr>
                <w:noProof/>
                <w:webHidden/>
              </w:rPr>
              <w:fldChar w:fldCharType="end"/>
            </w:r>
          </w:hyperlink>
        </w:p>
        <w:p w14:paraId="6C988517" w14:textId="0D4B6A9E" w:rsidR="00213AEC" w:rsidRDefault="00213AEC">
          <w:pPr>
            <w:pStyle w:val="TOC1"/>
            <w:tabs>
              <w:tab w:val="right" w:leader="dot" w:pos="8494"/>
            </w:tabs>
            <w:rPr>
              <w:rFonts w:eastAsiaTheme="minorEastAsia"/>
              <w:noProof/>
              <w:lang w:val="es-ES" w:eastAsia="es-ES"/>
            </w:rPr>
          </w:pPr>
          <w:hyperlink w:anchor="_Toc182824157" w:history="1">
            <w:r w:rsidRPr="00C86053">
              <w:rPr>
                <w:rStyle w:val="Hyperlink"/>
                <w:rFonts w:ascii="Open Sans" w:hAnsi="Open Sans" w:cs="Open Sans"/>
                <w:noProof/>
                <w:lang w:val="en-US"/>
              </w:rPr>
              <w:t>Use case # 17: Receiving investment in USDC</w:t>
            </w:r>
            <w:r>
              <w:rPr>
                <w:noProof/>
                <w:webHidden/>
              </w:rPr>
              <w:tab/>
            </w:r>
            <w:r>
              <w:rPr>
                <w:noProof/>
                <w:webHidden/>
              </w:rPr>
              <w:fldChar w:fldCharType="begin"/>
            </w:r>
            <w:r>
              <w:rPr>
                <w:noProof/>
                <w:webHidden/>
              </w:rPr>
              <w:instrText xml:space="preserve"> PAGEREF _Toc182824157 \h </w:instrText>
            </w:r>
            <w:r>
              <w:rPr>
                <w:noProof/>
                <w:webHidden/>
              </w:rPr>
            </w:r>
            <w:r>
              <w:rPr>
                <w:noProof/>
                <w:webHidden/>
              </w:rPr>
              <w:fldChar w:fldCharType="separate"/>
            </w:r>
            <w:r>
              <w:rPr>
                <w:noProof/>
                <w:webHidden/>
              </w:rPr>
              <w:t>57</w:t>
            </w:r>
            <w:r>
              <w:rPr>
                <w:noProof/>
                <w:webHidden/>
              </w:rPr>
              <w:fldChar w:fldCharType="end"/>
            </w:r>
          </w:hyperlink>
        </w:p>
        <w:p w14:paraId="3236C775" w14:textId="3D32DA64" w:rsidR="00213AEC" w:rsidRDefault="00213AEC">
          <w:pPr>
            <w:pStyle w:val="TOC1"/>
            <w:tabs>
              <w:tab w:val="right" w:leader="dot" w:pos="8494"/>
            </w:tabs>
            <w:rPr>
              <w:rFonts w:eastAsiaTheme="minorEastAsia"/>
              <w:noProof/>
              <w:lang w:val="es-ES" w:eastAsia="es-ES"/>
            </w:rPr>
          </w:pPr>
          <w:hyperlink w:anchor="_Toc182824158" w:history="1">
            <w:r w:rsidRPr="00C86053">
              <w:rPr>
                <w:rStyle w:val="Hyperlink"/>
                <w:rFonts w:ascii="Open Sans" w:hAnsi="Open Sans" w:cs="Open Sans"/>
                <w:noProof/>
                <w:lang w:val="en-US"/>
              </w:rPr>
              <w:t>Use case # 18: Receiving investment in USDT</w:t>
            </w:r>
            <w:r>
              <w:rPr>
                <w:noProof/>
                <w:webHidden/>
              </w:rPr>
              <w:tab/>
            </w:r>
            <w:r>
              <w:rPr>
                <w:noProof/>
                <w:webHidden/>
              </w:rPr>
              <w:fldChar w:fldCharType="begin"/>
            </w:r>
            <w:r>
              <w:rPr>
                <w:noProof/>
                <w:webHidden/>
              </w:rPr>
              <w:instrText xml:space="preserve"> PAGEREF _Toc182824158 \h </w:instrText>
            </w:r>
            <w:r>
              <w:rPr>
                <w:noProof/>
                <w:webHidden/>
              </w:rPr>
            </w:r>
            <w:r>
              <w:rPr>
                <w:noProof/>
                <w:webHidden/>
              </w:rPr>
              <w:fldChar w:fldCharType="separate"/>
            </w:r>
            <w:r>
              <w:rPr>
                <w:noProof/>
                <w:webHidden/>
              </w:rPr>
              <w:t>59</w:t>
            </w:r>
            <w:r>
              <w:rPr>
                <w:noProof/>
                <w:webHidden/>
              </w:rPr>
              <w:fldChar w:fldCharType="end"/>
            </w:r>
          </w:hyperlink>
        </w:p>
        <w:p w14:paraId="7A8E8FF8" w14:textId="53ED92C8" w:rsidR="00213AEC" w:rsidRDefault="00213AEC">
          <w:pPr>
            <w:pStyle w:val="TOC1"/>
            <w:tabs>
              <w:tab w:val="right" w:leader="dot" w:pos="8494"/>
            </w:tabs>
            <w:rPr>
              <w:rFonts w:eastAsiaTheme="minorEastAsia"/>
              <w:noProof/>
              <w:lang w:val="es-ES" w:eastAsia="es-ES"/>
            </w:rPr>
          </w:pPr>
          <w:hyperlink w:anchor="_Toc182824159" w:history="1">
            <w:r w:rsidRPr="00C86053">
              <w:rPr>
                <w:rStyle w:val="Hyperlink"/>
                <w:rFonts w:ascii="Open Sans" w:hAnsi="Open Sans" w:cs="Open Sans"/>
                <w:noProof/>
                <w:lang w:val="en-US"/>
              </w:rPr>
              <w:t>Use case # 19: Receiving investment in WETH</w:t>
            </w:r>
            <w:r>
              <w:rPr>
                <w:noProof/>
                <w:webHidden/>
              </w:rPr>
              <w:tab/>
            </w:r>
            <w:r>
              <w:rPr>
                <w:noProof/>
                <w:webHidden/>
              </w:rPr>
              <w:fldChar w:fldCharType="begin"/>
            </w:r>
            <w:r>
              <w:rPr>
                <w:noProof/>
                <w:webHidden/>
              </w:rPr>
              <w:instrText xml:space="preserve"> PAGEREF _Toc182824159 \h </w:instrText>
            </w:r>
            <w:r>
              <w:rPr>
                <w:noProof/>
                <w:webHidden/>
              </w:rPr>
            </w:r>
            <w:r>
              <w:rPr>
                <w:noProof/>
                <w:webHidden/>
              </w:rPr>
              <w:fldChar w:fldCharType="separate"/>
            </w:r>
            <w:r>
              <w:rPr>
                <w:noProof/>
                <w:webHidden/>
              </w:rPr>
              <w:t>62</w:t>
            </w:r>
            <w:r>
              <w:rPr>
                <w:noProof/>
                <w:webHidden/>
              </w:rPr>
              <w:fldChar w:fldCharType="end"/>
            </w:r>
          </w:hyperlink>
        </w:p>
        <w:p w14:paraId="4A360D56" w14:textId="64D9FC54" w:rsidR="00213AEC" w:rsidRDefault="00213AEC">
          <w:pPr>
            <w:pStyle w:val="TOC1"/>
            <w:tabs>
              <w:tab w:val="right" w:leader="dot" w:pos="8494"/>
            </w:tabs>
            <w:rPr>
              <w:rFonts w:eastAsiaTheme="minorEastAsia"/>
              <w:noProof/>
              <w:lang w:val="es-ES" w:eastAsia="es-ES"/>
            </w:rPr>
          </w:pPr>
          <w:hyperlink w:anchor="_Toc182824160" w:history="1">
            <w:r w:rsidRPr="00C86053">
              <w:rPr>
                <w:rStyle w:val="Hyperlink"/>
                <w:rFonts w:ascii="Open Sans" w:hAnsi="Open Sans" w:cs="Open Sans"/>
                <w:noProof/>
                <w:lang w:val="en-US"/>
              </w:rPr>
              <w:t>Use case # 20: Receiving investment in WBTC</w:t>
            </w:r>
            <w:r>
              <w:rPr>
                <w:noProof/>
                <w:webHidden/>
              </w:rPr>
              <w:tab/>
            </w:r>
            <w:r>
              <w:rPr>
                <w:noProof/>
                <w:webHidden/>
              </w:rPr>
              <w:fldChar w:fldCharType="begin"/>
            </w:r>
            <w:r>
              <w:rPr>
                <w:noProof/>
                <w:webHidden/>
              </w:rPr>
              <w:instrText xml:space="preserve"> PAGEREF _Toc182824160 \h </w:instrText>
            </w:r>
            <w:r>
              <w:rPr>
                <w:noProof/>
                <w:webHidden/>
              </w:rPr>
            </w:r>
            <w:r>
              <w:rPr>
                <w:noProof/>
                <w:webHidden/>
              </w:rPr>
              <w:fldChar w:fldCharType="separate"/>
            </w:r>
            <w:r>
              <w:rPr>
                <w:noProof/>
                <w:webHidden/>
              </w:rPr>
              <w:t>64</w:t>
            </w:r>
            <w:r>
              <w:rPr>
                <w:noProof/>
                <w:webHidden/>
              </w:rPr>
              <w:fldChar w:fldCharType="end"/>
            </w:r>
          </w:hyperlink>
        </w:p>
        <w:p w14:paraId="16AA79FB" w14:textId="2F01B9F8" w:rsidR="00213AEC" w:rsidRDefault="00213AEC">
          <w:pPr>
            <w:pStyle w:val="TOC1"/>
            <w:tabs>
              <w:tab w:val="right" w:leader="dot" w:pos="8494"/>
            </w:tabs>
            <w:rPr>
              <w:rFonts w:eastAsiaTheme="minorEastAsia"/>
              <w:noProof/>
              <w:lang w:val="es-ES" w:eastAsia="es-ES"/>
            </w:rPr>
          </w:pPr>
          <w:hyperlink w:anchor="_Toc182824161" w:history="1">
            <w:r w:rsidRPr="00C86053">
              <w:rPr>
                <w:rStyle w:val="Hyperlink"/>
                <w:rFonts w:ascii="Open Sans" w:hAnsi="Open Sans" w:cs="Open Sans"/>
                <w:noProof/>
              </w:rPr>
              <w:t>Use case # 21: Update HYAX token price</w:t>
            </w:r>
            <w:r>
              <w:rPr>
                <w:noProof/>
                <w:webHidden/>
              </w:rPr>
              <w:tab/>
            </w:r>
            <w:r>
              <w:rPr>
                <w:noProof/>
                <w:webHidden/>
              </w:rPr>
              <w:fldChar w:fldCharType="begin"/>
            </w:r>
            <w:r>
              <w:rPr>
                <w:noProof/>
                <w:webHidden/>
              </w:rPr>
              <w:instrText xml:space="preserve"> PAGEREF _Toc182824161 \h </w:instrText>
            </w:r>
            <w:r>
              <w:rPr>
                <w:noProof/>
                <w:webHidden/>
              </w:rPr>
            </w:r>
            <w:r>
              <w:rPr>
                <w:noProof/>
                <w:webHidden/>
              </w:rPr>
              <w:fldChar w:fldCharType="separate"/>
            </w:r>
            <w:r>
              <w:rPr>
                <w:noProof/>
                <w:webHidden/>
              </w:rPr>
              <w:t>66</w:t>
            </w:r>
            <w:r>
              <w:rPr>
                <w:noProof/>
                <w:webHidden/>
              </w:rPr>
              <w:fldChar w:fldCharType="end"/>
            </w:r>
          </w:hyperlink>
        </w:p>
        <w:p w14:paraId="25164E94" w14:textId="003EF3AC" w:rsidR="00213AEC" w:rsidRDefault="00213AEC">
          <w:pPr>
            <w:pStyle w:val="TOC1"/>
            <w:tabs>
              <w:tab w:val="right" w:leader="dot" w:pos="8494"/>
            </w:tabs>
            <w:rPr>
              <w:rFonts w:eastAsiaTheme="minorEastAsia"/>
              <w:noProof/>
              <w:lang w:val="es-ES" w:eastAsia="es-ES"/>
            </w:rPr>
          </w:pPr>
          <w:hyperlink w:anchor="_Toc182824162" w:history="1">
            <w:r w:rsidRPr="00C86053">
              <w:rPr>
                <w:rStyle w:val="Hyperlink"/>
                <w:rFonts w:ascii="Open Sans" w:hAnsi="Open Sans" w:cs="Open Sans"/>
                <w:noProof/>
              </w:rPr>
              <w:t>Use case # 22: Update minimum investment amount in USD</w:t>
            </w:r>
            <w:r>
              <w:rPr>
                <w:noProof/>
                <w:webHidden/>
              </w:rPr>
              <w:tab/>
            </w:r>
            <w:r>
              <w:rPr>
                <w:noProof/>
                <w:webHidden/>
              </w:rPr>
              <w:fldChar w:fldCharType="begin"/>
            </w:r>
            <w:r>
              <w:rPr>
                <w:noProof/>
                <w:webHidden/>
              </w:rPr>
              <w:instrText xml:space="preserve"> PAGEREF _Toc182824162 \h </w:instrText>
            </w:r>
            <w:r>
              <w:rPr>
                <w:noProof/>
                <w:webHidden/>
              </w:rPr>
            </w:r>
            <w:r>
              <w:rPr>
                <w:noProof/>
                <w:webHidden/>
              </w:rPr>
              <w:fldChar w:fldCharType="separate"/>
            </w:r>
            <w:r>
              <w:rPr>
                <w:noProof/>
                <w:webHidden/>
              </w:rPr>
              <w:t>67</w:t>
            </w:r>
            <w:r>
              <w:rPr>
                <w:noProof/>
                <w:webHidden/>
              </w:rPr>
              <w:fldChar w:fldCharType="end"/>
            </w:r>
          </w:hyperlink>
        </w:p>
        <w:p w14:paraId="63D146AD" w14:textId="78ECAD92" w:rsidR="00213AEC" w:rsidRDefault="00213AEC">
          <w:pPr>
            <w:pStyle w:val="TOC1"/>
            <w:tabs>
              <w:tab w:val="right" w:leader="dot" w:pos="8494"/>
            </w:tabs>
            <w:rPr>
              <w:rFonts w:eastAsiaTheme="minorEastAsia"/>
              <w:noProof/>
              <w:lang w:val="es-ES" w:eastAsia="es-ES"/>
            </w:rPr>
          </w:pPr>
          <w:hyperlink w:anchor="_Toc182824163" w:history="1">
            <w:r w:rsidRPr="00C86053">
              <w:rPr>
                <w:rStyle w:val="Hyperlink"/>
                <w:rFonts w:ascii="Open Sans" w:hAnsi="Open Sans" w:cs="Open Sans"/>
                <w:noProof/>
              </w:rPr>
              <w:t>Use case # 23: Update maximum investment of non-qualified investor</w:t>
            </w:r>
            <w:r>
              <w:rPr>
                <w:noProof/>
                <w:webHidden/>
              </w:rPr>
              <w:tab/>
            </w:r>
            <w:r>
              <w:rPr>
                <w:noProof/>
                <w:webHidden/>
              </w:rPr>
              <w:fldChar w:fldCharType="begin"/>
            </w:r>
            <w:r>
              <w:rPr>
                <w:noProof/>
                <w:webHidden/>
              </w:rPr>
              <w:instrText xml:space="preserve"> PAGEREF _Toc182824163 \h </w:instrText>
            </w:r>
            <w:r>
              <w:rPr>
                <w:noProof/>
                <w:webHidden/>
              </w:rPr>
            </w:r>
            <w:r>
              <w:rPr>
                <w:noProof/>
                <w:webHidden/>
              </w:rPr>
              <w:fldChar w:fldCharType="separate"/>
            </w:r>
            <w:r>
              <w:rPr>
                <w:noProof/>
                <w:webHidden/>
              </w:rPr>
              <w:t>68</w:t>
            </w:r>
            <w:r>
              <w:rPr>
                <w:noProof/>
                <w:webHidden/>
              </w:rPr>
              <w:fldChar w:fldCharType="end"/>
            </w:r>
          </w:hyperlink>
        </w:p>
        <w:p w14:paraId="6E913C8D" w14:textId="3D7DFA90" w:rsidR="00213AEC" w:rsidRDefault="00213AEC">
          <w:pPr>
            <w:pStyle w:val="TOC1"/>
            <w:tabs>
              <w:tab w:val="right" w:leader="dot" w:pos="8494"/>
            </w:tabs>
            <w:rPr>
              <w:rFonts w:eastAsiaTheme="minorEastAsia"/>
              <w:noProof/>
              <w:lang w:val="es-ES" w:eastAsia="es-ES"/>
            </w:rPr>
          </w:pPr>
          <w:hyperlink w:anchor="_Toc182824164" w:history="1">
            <w:r w:rsidRPr="00C86053">
              <w:rPr>
                <w:rStyle w:val="Hyperlink"/>
                <w:rFonts w:ascii="Open Sans" w:hAnsi="Open Sans" w:cs="Open Sans"/>
                <w:noProof/>
              </w:rPr>
              <w:t>Use case # 24: Update white lister address</w:t>
            </w:r>
            <w:r>
              <w:rPr>
                <w:noProof/>
                <w:webHidden/>
              </w:rPr>
              <w:tab/>
            </w:r>
            <w:r>
              <w:rPr>
                <w:noProof/>
                <w:webHidden/>
              </w:rPr>
              <w:fldChar w:fldCharType="begin"/>
            </w:r>
            <w:r>
              <w:rPr>
                <w:noProof/>
                <w:webHidden/>
              </w:rPr>
              <w:instrText xml:space="preserve"> PAGEREF _Toc182824164 \h </w:instrText>
            </w:r>
            <w:r>
              <w:rPr>
                <w:noProof/>
                <w:webHidden/>
              </w:rPr>
            </w:r>
            <w:r>
              <w:rPr>
                <w:noProof/>
                <w:webHidden/>
              </w:rPr>
              <w:fldChar w:fldCharType="separate"/>
            </w:r>
            <w:r>
              <w:rPr>
                <w:noProof/>
                <w:webHidden/>
              </w:rPr>
              <w:t>70</w:t>
            </w:r>
            <w:r>
              <w:rPr>
                <w:noProof/>
                <w:webHidden/>
              </w:rPr>
              <w:fldChar w:fldCharType="end"/>
            </w:r>
          </w:hyperlink>
        </w:p>
        <w:p w14:paraId="54CCE807" w14:textId="712746CD" w:rsidR="00213AEC" w:rsidRDefault="00213AEC">
          <w:pPr>
            <w:pStyle w:val="TOC1"/>
            <w:tabs>
              <w:tab w:val="right" w:leader="dot" w:pos="8494"/>
            </w:tabs>
            <w:rPr>
              <w:rFonts w:eastAsiaTheme="minorEastAsia"/>
              <w:noProof/>
              <w:lang w:val="es-ES" w:eastAsia="es-ES"/>
            </w:rPr>
          </w:pPr>
          <w:hyperlink w:anchor="_Toc182824165" w:history="1">
            <w:r w:rsidRPr="00C86053">
              <w:rPr>
                <w:rStyle w:val="Hyperlink"/>
                <w:rFonts w:ascii="Open Sans" w:hAnsi="Open Sans" w:cs="Open Sans"/>
                <w:noProof/>
              </w:rPr>
              <w:t>Use case # 25: Update treasury address</w:t>
            </w:r>
            <w:r>
              <w:rPr>
                <w:noProof/>
                <w:webHidden/>
              </w:rPr>
              <w:tab/>
            </w:r>
            <w:r>
              <w:rPr>
                <w:noProof/>
                <w:webHidden/>
              </w:rPr>
              <w:fldChar w:fldCharType="begin"/>
            </w:r>
            <w:r>
              <w:rPr>
                <w:noProof/>
                <w:webHidden/>
              </w:rPr>
              <w:instrText xml:space="preserve"> PAGEREF _Toc182824165 \h </w:instrText>
            </w:r>
            <w:r>
              <w:rPr>
                <w:noProof/>
                <w:webHidden/>
              </w:rPr>
            </w:r>
            <w:r>
              <w:rPr>
                <w:noProof/>
                <w:webHidden/>
              </w:rPr>
              <w:fldChar w:fldCharType="separate"/>
            </w:r>
            <w:r>
              <w:rPr>
                <w:noProof/>
                <w:webHidden/>
              </w:rPr>
              <w:t>71</w:t>
            </w:r>
            <w:r>
              <w:rPr>
                <w:noProof/>
                <w:webHidden/>
              </w:rPr>
              <w:fldChar w:fldCharType="end"/>
            </w:r>
          </w:hyperlink>
        </w:p>
        <w:p w14:paraId="53EE49A8" w14:textId="4AB42038" w:rsidR="00213AEC" w:rsidRDefault="00213AEC">
          <w:pPr>
            <w:pStyle w:val="TOC1"/>
            <w:tabs>
              <w:tab w:val="right" w:leader="dot" w:pos="8494"/>
            </w:tabs>
            <w:rPr>
              <w:rFonts w:eastAsiaTheme="minorEastAsia"/>
              <w:noProof/>
              <w:lang w:val="es-ES" w:eastAsia="es-ES"/>
            </w:rPr>
          </w:pPr>
          <w:hyperlink w:anchor="_Toc182824166" w:history="1">
            <w:r w:rsidRPr="00C86053">
              <w:rPr>
                <w:rStyle w:val="Hyperlink"/>
                <w:rFonts w:ascii="Open Sans" w:hAnsi="Open Sans" w:cs="Open Sans"/>
                <w:noProof/>
              </w:rPr>
              <w:t>Use case # 26: Update MATIC price data feed address</w:t>
            </w:r>
            <w:r>
              <w:rPr>
                <w:noProof/>
                <w:webHidden/>
              </w:rPr>
              <w:tab/>
            </w:r>
            <w:r>
              <w:rPr>
                <w:noProof/>
                <w:webHidden/>
              </w:rPr>
              <w:fldChar w:fldCharType="begin"/>
            </w:r>
            <w:r>
              <w:rPr>
                <w:noProof/>
                <w:webHidden/>
              </w:rPr>
              <w:instrText xml:space="preserve"> PAGEREF _Toc182824166 \h </w:instrText>
            </w:r>
            <w:r>
              <w:rPr>
                <w:noProof/>
                <w:webHidden/>
              </w:rPr>
            </w:r>
            <w:r>
              <w:rPr>
                <w:noProof/>
                <w:webHidden/>
              </w:rPr>
              <w:fldChar w:fldCharType="separate"/>
            </w:r>
            <w:r>
              <w:rPr>
                <w:noProof/>
                <w:webHidden/>
              </w:rPr>
              <w:t>72</w:t>
            </w:r>
            <w:r>
              <w:rPr>
                <w:noProof/>
                <w:webHidden/>
              </w:rPr>
              <w:fldChar w:fldCharType="end"/>
            </w:r>
          </w:hyperlink>
        </w:p>
        <w:p w14:paraId="778C8832" w14:textId="6590CC51" w:rsidR="00213AEC" w:rsidRDefault="00213AEC">
          <w:pPr>
            <w:pStyle w:val="TOC1"/>
            <w:tabs>
              <w:tab w:val="right" w:leader="dot" w:pos="8494"/>
            </w:tabs>
            <w:rPr>
              <w:rFonts w:eastAsiaTheme="minorEastAsia"/>
              <w:noProof/>
              <w:lang w:val="es-ES" w:eastAsia="es-ES"/>
            </w:rPr>
          </w:pPr>
          <w:hyperlink w:anchor="_Toc182824167" w:history="1">
            <w:r w:rsidRPr="00C86053">
              <w:rPr>
                <w:rStyle w:val="Hyperlink"/>
                <w:rFonts w:ascii="Open Sans" w:hAnsi="Open Sans" w:cs="Open Sans"/>
                <w:noProof/>
              </w:rPr>
              <w:t>Use case # 27: Update USDC token address on Polygon network</w:t>
            </w:r>
            <w:r>
              <w:rPr>
                <w:noProof/>
                <w:webHidden/>
              </w:rPr>
              <w:tab/>
            </w:r>
            <w:r>
              <w:rPr>
                <w:noProof/>
                <w:webHidden/>
              </w:rPr>
              <w:fldChar w:fldCharType="begin"/>
            </w:r>
            <w:r>
              <w:rPr>
                <w:noProof/>
                <w:webHidden/>
              </w:rPr>
              <w:instrText xml:space="preserve"> PAGEREF _Toc182824167 \h </w:instrText>
            </w:r>
            <w:r>
              <w:rPr>
                <w:noProof/>
                <w:webHidden/>
              </w:rPr>
            </w:r>
            <w:r>
              <w:rPr>
                <w:noProof/>
                <w:webHidden/>
              </w:rPr>
              <w:fldChar w:fldCharType="separate"/>
            </w:r>
            <w:r>
              <w:rPr>
                <w:noProof/>
                <w:webHidden/>
              </w:rPr>
              <w:t>73</w:t>
            </w:r>
            <w:r>
              <w:rPr>
                <w:noProof/>
                <w:webHidden/>
              </w:rPr>
              <w:fldChar w:fldCharType="end"/>
            </w:r>
          </w:hyperlink>
        </w:p>
        <w:p w14:paraId="6551E205" w14:textId="72E569F2" w:rsidR="00213AEC" w:rsidRDefault="00213AEC">
          <w:pPr>
            <w:pStyle w:val="TOC1"/>
            <w:tabs>
              <w:tab w:val="right" w:leader="dot" w:pos="8494"/>
            </w:tabs>
            <w:rPr>
              <w:rFonts w:eastAsiaTheme="minorEastAsia"/>
              <w:noProof/>
              <w:lang w:val="es-ES" w:eastAsia="es-ES"/>
            </w:rPr>
          </w:pPr>
          <w:hyperlink w:anchor="_Toc182824168" w:history="1">
            <w:r w:rsidRPr="00C86053">
              <w:rPr>
                <w:rStyle w:val="Hyperlink"/>
                <w:rFonts w:ascii="Open Sans" w:hAnsi="Open Sans" w:cs="Open Sans"/>
                <w:noProof/>
              </w:rPr>
              <w:t>Use case # 28: Update USDC price data feed address</w:t>
            </w:r>
            <w:r>
              <w:rPr>
                <w:noProof/>
                <w:webHidden/>
              </w:rPr>
              <w:tab/>
            </w:r>
            <w:r>
              <w:rPr>
                <w:noProof/>
                <w:webHidden/>
              </w:rPr>
              <w:fldChar w:fldCharType="begin"/>
            </w:r>
            <w:r>
              <w:rPr>
                <w:noProof/>
                <w:webHidden/>
              </w:rPr>
              <w:instrText xml:space="preserve"> PAGEREF _Toc182824168 \h </w:instrText>
            </w:r>
            <w:r>
              <w:rPr>
                <w:noProof/>
                <w:webHidden/>
              </w:rPr>
            </w:r>
            <w:r>
              <w:rPr>
                <w:noProof/>
                <w:webHidden/>
              </w:rPr>
              <w:fldChar w:fldCharType="separate"/>
            </w:r>
            <w:r>
              <w:rPr>
                <w:noProof/>
                <w:webHidden/>
              </w:rPr>
              <w:t>74</w:t>
            </w:r>
            <w:r>
              <w:rPr>
                <w:noProof/>
                <w:webHidden/>
              </w:rPr>
              <w:fldChar w:fldCharType="end"/>
            </w:r>
          </w:hyperlink>
        </w:p>
        <w:p w14:paraId="1158BD66" w14:textId="0DBC0B6E" w:rsidR="00213AEC" w:rsidRDefault="00213AEC">
          <w:pPr>
            <w:pStyle w:val="TOC1"/>
            <w:tabs>
              <w:tab w:val="right" w:leader="dot" w:pos="8494"/>
            </w:tabs>
            <w:rPr>
              <w:rFonts w:eastAsiaTheme="minorEastAsia"/>
              <w:noProof/>
              <w:lang w:val="es-ES" w:eastAsia="es-ES"/>
            </w:rPr>
          </w:pPr>
          <w:hyperlink w:anchor="_Toc182824169" w:history="1">
            <w:r w:rsidRPr="00C86053">
              <w:rPr>
                <w:rStyle w:val="Hyperlink"/>
                <w:rFonts w:ascii="Open Sans" w:hAnsi="Open Sans" w:cs="Open Sans"/>
                <w:noProof/>
              </w:rPr>
              <w:t>Use case # 29: Update USDT token address on Polygon network</w:t>
            </w:r>
            <w:r>
              <w:rPr>
                <w:noProof/>
                <w:webHidden/>
              </w:rPr>
              <w:tab/>
            </w:r>
            <w:r>
              <w:rPr>
                <w:noProof/>
                <w:webHidden/>
              </w:rPr>
              <w:fldChar w:fldCharType="begin"/>
            </w:r>
            <w:r>
              <w:rPr>
                <w:noProof/>
                <w:webHidden/>
              </w:rPr>
              <w:instrText xml:space="preserve"> PAGEREF _Toc182824169 \h </w:instrText>
            </w:r>
            <w:r>
              <w:rPr>
                <w:noProof/>
                <w:webHidden/>
              </w:rPr>
            </w:r>
            <w:r>
              <w:rPr>
                <w:noProof/>
                <w:webHidden/>
              </w:rPr>
              <w:fldChar w:fldCharType="separate"/>
            </w:r>
            <w:r>
              <w:rPr>
                <w:noProof/>
                <w:webHidden/>
              </w:rPr>
              <w:t>75</w:t>
            </w:r>
            <w:r>
              <w:rPr>
                <w:noProof/>
                <w:webHidden/>
              </w:rPr>
              <w:fldChar w:fldCharType="end"/>
            </w:r>
          </w:hyperlink>
        </w:p>
        <w:p w14:paraId="1466B4E5" w14:textId="13C2B9BC" w:rsidR="00213AEC" w:rsidRDefault="00213AEC">
          <w:pPr>
            <w:pStyle w:val="TOC1"/>
            <w:tabs>
              <w:tab w:val="right" w:leader="dot" w:pos="8494"/>
            </w:tabs>
            <w:rPr>
              <w:rFonts w:eastAsiaTheme="minorEastAsia"/>
              <w:noProof/>
              <w:lang w:val="es-ES" w:eastAsia="es-ES"/>
            </w:rPr>
          </w:pPr>
          <w:hyperlink w:anchor="_Toc182824170" w:history="1">
            <w:r w:rsidRPr="00C86053">
              <w:rPr>
                <w:rStyle w:val="Hyperlink"/>
                <w:rFonts w:ascii="Open Sans" w:hAnsi="Open Sans" w:cs="Open Sans"/>
                <w:noProof/>
              </w:rPr>
              <w:t>Use case # 30: Update USDT price data feed address</w:t>
            </w:r>
            <w:r>
              <w:rPr>
                <w:noProof/>
                <w:webHidden/>
              </w:rPr>
              <w:tab/>
            </w:r>
            <w:r>
              <w:rPr>
                <w:noProof/>
                <w:webHidden/>
              </w:rPr>
              <w:fldChar w:fldCharType="begin"/>
            </w:r>
            <w:r>
              <w:rPr>
                <w:noProof/>
                <w:webHidden/>
              </w:rPr>
              <w:instrText xml:space="preserve"> PAGEREF _Toc182824170 \h </w:instrText>
            </w:r>
            <w:r>
              <w:rPr>
                <w:noProof/>
                <w:webHidden/>
              </w:rPr>
            </w:r>
            <w:r>
              <w:rPr>
                <w:noProof/>
                <w:webHidden/>
              </w:rPr>
              <w:fldChar w:fldCharType="separate"/>
            </w:r>
            <w:r>
              <w:rPr>
                <w:noProof/>
                <w:webHidden/>
              </w:rPr>
              <w:t>76</w:t>
            </w:r>
            <w:r>
              <w:rPr>
                <w:noProof/>
                <w:webHidden/>
              </w:rPr>
              <w:fldChar w:fldCharType="end"/>
            </w:r>
          </w:hyperlink>
        </w:p>
        <w:p w14:paraId="43366991" w14:textId="6456B43D" w:rsidR="00213AEC" w:rsidRDefault="00213AEC">
          <w:pPr>
            <w:pStyle w:val="TOC1"/>
            <w:tabs>
              <w:tab w:val="right" w:leader="dot" w:pos="8494"/>
            </w:tabs>
            <w:rPr>
              <w:rFonts w:eastAsiaTheme="minorEastAsia"/>
              <w:noProof/>
              <w:lang w:val="es-ES" w:eastAsia="es-ES"/>
            </w:rPr>
          </w:pPr>
          <w:hyperlink w:anchor="_Toc182824171" w:history="1">
            <w:r w:rsidRPr="00C86053">
              <w:rPr>
                <w:rStyle w:val="Hyperlink"/>
                <w:rFonts w:ascii="Open Sans" w:hAnsi="Open Sans" w:cs="Open Sans"/>
                <w:noProof/>
              </w:rPr>
              <w:t>Use case # 31: Update WBTC token address on the Polygon network</w:t>
            </w:r>
            <w:r>
              <w:rPr>
                <w:noProof/>
                <w:webHidden/>
              </w:rPr>
              <w:tab/>
            </w:r>
            <w:r>
              <w:rPr>
                <w:noProof/>
                <w:webHidden/>
              </w:rPr>
              <w:fldChar w:fldCharType="begin"/>
            </w:r>
            <w:r>
              <w:rPr>
                <w:noProof/>
                <w:webHidden/>
              </w:rPr>
              <w:instrText xml:space="preserve"> PAGEREF _Toc182824171 \h </w:instrText>
            </w:r>
            <w:r>
              <w:rPr>
                <w:noProof/>
                <w:webHidden/>
              </w:rPr>
            </w:r>
            <w:r>
              <w:rPr>
                <w:noProof/>
                <w:webHidden/>
              </w:rPr>
              <w:fldChar w:fldCharType="separate"/>
            </w:r>
            <w:r>
              <w:rPr>
                <w:noProof/>
                <w:webHidden/>
              </w:rPr>
              <w:t>77</w:t>
            </w:r>
            <w:r>
              <w:rPr>
                <w:noProof/>
                <w:webHidden/>
              </w:rPr>
              <w:fldChar w:fldCharType="end"/>
            </w:r>
          </w:hyperlink>
        </w:p>
        <w:p w14:paraId="197CB83E" w14:textId="60DE7B6F" w:rsidR="00213AEC" w:rsidRDefault="00213AEC">
          <w:pPr>
            <w:pStyle w:val="TOC1"/>
            <w:tabs>
              <w:tab w:val="right" w:leader="dot" w:pos="8494"/>
            </w:tabs>
            <w:rPr>
              <w:rFonts w:eastAsiaTheme="minorEastAsia"/>
              <w:noProof/>
              <w:lang w:val="es-ES" w:eastAsia="es-ES"/>
            </w:rPr>
          </w:pPr>
          <w:hyperlink w:anchor="_Toc182824172" w:history="1">
            <w:r w:rsidRPr="00C86053">
              <w:rPr>
                <w:rStyle w:val="Hyperlink"/>
                <w:rFonts w:ascii="Open Sans" w:hAnsi="Open Sans" w:cs="Open Sans"/>
                <w:noProof/>
              </w:rPr>
              <w:t>Use case # 32: Update WBTC price data feed address</w:t>
            </w:r>
            <w:r>
              <w:rPr>
                <w:noProof/>
                <w:webHidden/>
              </w:rPr>
              <w:tab/>
            </w:r>
            <w:r>
              <w:rPr>
                <w:noProof/>
                <w:webHidden/>
              </w:rPr>
              <w:fldChar w:fldCharType="begin"/>
            </w:r>
            <w:r>
              <w:rPr>
                <w:noProof/>
                <w:webHidden/>
              </w:rPr>
              <w:instrText xml:space="preserve"> PAGEREF _Toc182824172 \h </w:instrText>
            </w:r>
            <w:r>
              <w:rPr>
                <w:noProof/>
                <w:webHidden/>
              </w:rPr>
            </w:r>
            <w:r>
              <w:rPr>
                <w:noProof/>
                <w:webHidden/>
              </w:rPr>
              <w:fldChar w:fldCharType="separate"/>
            </w:r>
            <w:r>
              <w:rPr>
                <w:noProof/>
                <w:webHidden/>
              </w:rPr>
              <w:t>79</w:t>
            </w:r>
            <w:r>
              <w:rPr>
                <w:noProof/>
                <w:webHidden/>
              </w:rPr>
              <w:fldChar w:fldCharType="end"/>
            </w:r>
          </w:hyperlink>
        </w:p>
        <w:p w14:paraId="60B4F0D2" w14:textId="1C04BC12" w:rsidR="00213AEC" w:rsidRDefault="00213AEC">
          <w:pPr>
            <w:pStyle w:val="TOC1"/>
            <w:tabs>
              <w:tab w:val="right" w:leader="dot" w:pos="8494"/>
            </w:tabs>
            <w:rPr>
              <w:rFonts w:eastAsiaTheme="minorEastAsia"/>
              <w:noProof/>
              <w:lang w:val="es-ES" w:eastAsia="es-ES"/>
            </w:rPr>
          </w:pPr>
          <w:hyperlink w:anchor="_Toc182824173" w:history="1">
            <w:r w:rsidRPr="00C86053">
              <w:rPr>
                <w:rStyle w:val="Hyperlink"/>
                <w:rFonts w:ascii="Open Sans" w:hAnsi="Open Sans" w:cs="Open Sans"/>
                <w:noProof/>
              </w:rPr>
              <w:t>Use case # 33: Update WETH token address on the Polygon network</w:t>
            </w:r>
            <w:r>
              <w:rPr>
                <w:noProof/>
                <w:webHidden/>
              </w:rPr>
              <w:tab/>
            </w:r>
            <w:r>
              <w:rPr>
                <w:noProof/>
                <w:webHidden/>
              </w:rPr>
              <w:fldChar w:fldCharType="begin"/>
            </w:r>
            <w:r>
              <w:rPr>
                <w:noProof/>
                <w:webHidden/>
              </w:rPr>
              <w:instrText xml:space="preserve"> PAGEREF _Toc182824173 \h </w:instrText>
            </w:r>
            <w:r>
              <w:rPr>
                <w:noProof/>
                <w:webHidden/>
              </w:rPr>
            </w:r>
            <w:r>
              <w:rPr>
                <w:noProof/>
                <w:webHidden/>
              </w:rPr>
              <w:fldChar w:fldCharType="separate"/>
            </w:r>
            <w:r>
              <w:rPr>
                <w:noProof/>
                <w:webHidden/>
              </w:rPr>
              <w:t>80</w:t>
            </w:r>
            <w:r>
              <w:rPr>
                <w:noProof/>
                <w:webHidden/>
              </w:rPr>
              <w:fldChar w:fldCharType="end"/>
            </w:r>
          </w:hyperlink>
        </w:p>
        <w:p w14:paraId="1887A160" w14:textId="279912EC" w:rsidR="00213AEC" w:rsidRDefault="00213AEC">
          <w:pPr>
            <w:pStyle w:val="TOC1"/>
            <w:tabs>
              <w:tab w:val="right" w:leader="dot" w:pos="8494"/>
            </w:tabs>
            <w:rPr>
              <w:rFonts w:eastAsiaTheme="minorEastAsia"/>
              <w:noProof/>
              <w:lang w:val="es-ES" w:eastAsia="es-ES"/>
            </w:rPr>
          </w:pPr>
          <w:hyperlink w:anchor="_Toc182824174" w:history="1">
            <w:r w:rsidRPr="00C86053">
              <w:rPr>
                <w:rStyle w:val="Hyperlink"/>
                <w:rFonts w:ascii="Open Sans" w:hAnsi="Open Sans" w:cs="Open Sans"/>
                <w:noProof/>
              </w:rPr>
              <w:t>Use case # 34: Update WETH price data feed address</w:t>
            </w:r>
            <w:r>
              <w:rPr>
                <w:noProof/>
                <w:webHidden/>
              </w:rPr>
              <w:tab/>
            </w:r>
            <w:r>
              <w:rPr>
                <w:noProof/>
                <w:webHidden/>
              </w:rPr>
              <w:fldChar w:fldCharType="begin"/>
            </w:r>
            <w:r>
              <w:rPr>
                <w:noProof/>
                <w:webHidden/>
              </w:rPr>
              <w:instrText xml:space="preserve"> PAGEREF _Toc182824174 \h </w:instrText>
            </w:r>
            <w:r>
              <w:rPr>
                <w:noProof/>
                <w:webHidden/>
              </w:rPr>
            </w:r>
            <w:r>
              <w:rPr>
                <w:noProof/>
                <w:webHidden/>
              </w:rPr>
              <w:fldChar w:fldCharType="separate"/>
            </w:r>
            <w:r>
              <w:rPr>
                <w:noProof/>
                <w:webHidden/>
              </w:rPr>
              <w:t>81</w:t>
            </w:r>
            <w:r>
              <w:rPr>
                <w:noProof/>
                <w:webHidden/>
              </w:rPr>
              <w:fldChar w:fldCharType="end"/>
            </w:r>
          </w:hyperlink>
        </w:p>
        <w:p w14:paraId="2646A7BC" w14:textId="10A3BC8A" w:rsidR="00213AEC" w:rsidRDefault="00213AEC">
          <w:pPr>
            <w:pStyle w:val="TOC1"/>
            <w:tabs>
              <w:tab w:val="right" w:leader="dot" w:pos="8494"/>
            </w:tabs>
            <w:rPr>
              <w:rFonts w:eastAsiaTheme="minorEastAsia"/>
              <w:noProof/>
              <w:lang w:val="es-ES" w:eastAsia="es-ES"/>
            </w:rPr>
          </w:pPr>
          <w:hyperlink w:anchor="_Toc182824175" w:history="1">
            <w:r w:rsidRPr="00C86053">
              <w:rPr>
                <w:rStyle w:val="Hyperlink"/>
                <w:rFonts w:ascii="Open Sans" w:hAnsi="Open Sans" w:cs="Open Sans"/>
                <w:noProof/>
                <w:lang w:val="en-US"/>
              </w:rPr>
              <w:t>Use case # 35: Pause smart contract</w:t>
            </w:r>
            <w:r>
              <w:rPr>
                <w:noProof/>
                <w:webHidden/>
              </w:rPr>
              <w:tab/>
            </w:r>
            <w:r>
              <w:rPr>
                <w:noProof/>
                <w:webHidden/>
              </w:rPr>
              <w:fldChar w:fldCharType="begin"/>
            </w:r>
            <w:r>
              <w:rPr>
                <w:noProof/>
                <w:webHidden/>
              </w:rPr>
              <w:instrText xml:space="preserve"> PAGEREF _Toc182824175 \h </w:instrText>
            </w:r>
            <w:r>
              <w:rPr>
                <w:noProof/>
                <w:webHidden/>
              </w:rPr>
            </w:r>
            <w:r>
              <w:rPr>
                <w:noProof/>
                <w:webHidden/>
              </w:rPr>
              <w:fldChar w:fldCharType="separate"/>
            </w:r>
            <w:r>
              <w:rPr>
                <w:noProof/>
                <w:webHidden/>
              </w:rPr>
              <w:t>82</w:t>
            </w:r>
            <w:r>
              <w:rPr>
                <w:noProof/>
                <w:webHidden/>
              </w:rPr>
              <w:fldChar w:fldCharType="end"/>
            </w:r>
          </w:hyperlink>
        </w:p>
        <w:p w14:paraId="7F9D9230" w14:textId="748ED8A5" w:rsidR="00213AEC" w:rsidRDefault="00213AEC">
          <w:pPr>
            <w:pStyle w:val="TOC1"/>
            <w:tabs>
              <w:tab w:val="right" w:leader="dot" w:pos="8494"/>
            </w:tabs>
            <w:rPr>
              <w:rFonts w:eastAsiaTheme="minorEastAsia"/>
              <w:noProof/>
              <w:lang w:val="es-ES" w:eastAsia="es-ES"/>
            </w:rPr>
          </w:pPr>
          <w:hyperlink w:anchor="_Toc182824176" w:history="1">
            <w:r w:rsidRPr="00C86053">
              <w:rPr>
                <w:rStyle w:val="Hyperlink"/>
                <w:rFonts w:ascii="Open Sans" w:hAnsi="Open Sans" w:cs="Open Sans"/>
                <w:noProof/>
                <w:lang w:val="en-US"/>
              </w:rPr>
              <w:t>Use case # 36: Unpause smart contract</w:t>
            </w:r>
            <w:r>
              <w:rPr>
                <w:noProof/>
                <w:webHidden/>
              </w:rPr>
              <w:tab/>
            </w:r>
            <w:r>
              <w:rPr>
                <w:noProof/>
                <w:webHidden/>
              </w:rPr>
              <w:fldChar w:fldCharType="begin"/>
            </w:r>
            <w:r>
              <w:rPr>
                <w:noProof/>
                <w:webHidden/>
              </w:rPr>
              <w:instrText xml:space="preserve"> PAGEREF _Toc182824176 \h </w:instrText>
            </w:r>
            <w:r>
              <w:rPr>
                <w:noProof/>
                <w:webHidden/>
              </w:rPr>
            </w:r>
            <w:r>
              <w:rPr>
                <w:noProof/>
                <w:webHidden/>
              </w:rPr>
              <w:fldChar w:fldCharType="separate"/>
            </w:r>
            <w:r>
              <w:rPr>
                <w:noProof/>
                <w:webHidden/>
              </w:rPr>
              <w:t>83</w:t>
            </w:r>
            <w:r>
              <w:rPr>
                <w:noProof/>
                <w:webHidden/>
              </w:rPr>
              <w:fldChar w:fldCharType="end"/>
            </w:r>
          </w:hyperlink>
        </w:p>
        <w:p w14:paraId="5AFE32CC" w14:textId="2E781076" w:rsidR="00213AEC" w:rsidRDefault="00213AEC">
          <w:pPr>
            <w:pStyle w:val="TOC1"/>
            <w:tabs>
              <w:tab w:val="right" w:leader="dot" w:pos="8494"/>
            </w:tabs>
            <w:rPr>
              <w:rFonts w:eastAsiaTheme="minorEastAsia"/>
              <w:noProof/>
              <w:lang w:val="es-ES" w:eastAsia="es-ES"/>
            </w:rPr>
          </w:pPr>
          <w:hyperlink w:anchor="_Toc182824177" w:history="1">
            <w:r w:rsidRPr="00C86053">
              <w:rPr>
                <w:rStyle w:val="Hyperlink"/>
                <w:rFonts w:ascii="Open Sans" w:hAnsi="Open Sans" w:cs="Open Sans"/>
                <w:noProof/>
                <w:lang w:val="en-US"/>
              </w:rPr>
              <w:t>Use case # 37: Change smart contract owner</w:t>
            </w:r>
            <w:r>
              <w:rPr>
                <w:noProof/>
                <w:webHidden/>
              </w:rPr>
              <w:tab/>
            </w:r>
            <w:r>
              <w:rPr>
                <w:noProof/>
                <w:webHidden/>
              </w:rPr>
              <w:fldChar w:fldCharType="begin"/>
            </w:r>
            <w:r>
              <w:rPr>
                <w:noProof/>
                <w:webHidden/>
              </w:rPr>
              <w:instrText xml:space="preserve"> PAGEREF _Toc182824177 \h </w:instrText>
            </w:r>
            <w:r>
              <w:rPr>
                <w:noProof/>
                <w:webHidden/>
              </w:rPr>
            </w:r>
            <w:r>
              <w:rPr>
                <w:noProof/>
                <w:webHidden/>
              </w:rPr>
              <w:fldChar w:fldCharType="separate"/>
            </w:r>
            <w:r>
              <w:rPr>
                <w:noProof/>
                <w:webHidden/>
              </w:rPr>
              <w:t>84</w:t>
            </w:r>
            <w:r>
              <w:rPr>
                <w:noProof/>
                <w:webHidden/>
              </w:rPr>
              <w:fldChar w:fldCharType="end"/>
            </w:r>
          </w:hyperlink>
        </w:p>
        <w:p w14:paraId="64EFA395" w14:textId="57AB61F4" w:rsidR="00213AEC" w:rsidRDefault="00213AEC">
          <w:pPr>
            <w:pStyle w:val="TOC1"/>
            <w:tabs>
              <w:tab w:val="right" w:leader="dot" w:pos="8494"/>
            </w:tabs>
            <w:rPr>
              <w:rFonts w:eastAsiaTheme="minorEastAsia"/>
              <w:noProof/>
              <w:lang w:val="es-ES" w:eastAsia="es-ES"/>
            </w:rPr>
          </w:pPr>
          <w:hyperlink w:anchor="_Toc182824178" w:history="1">
            <w:r w:rsidRPr="00C86053">
              <w:rPr>
                <w:rStyle w:val="Hyperlink"/>
                <w:rFonts w:ascii="Open Sans" w:hAnsi="Open Sans" w:cs="Open Sans"/>
                <w:noProof/>
              </w:rPr>
              <w:t>Use case # 38: Get current price of MATIC</w:t>
            </w:r>
            <w:r>
              <w:rPr>
                <w:noProof/>
                <w:webHidden/>
              </w:rPr>
              <w:tab/>
            </w:r>
            <w:r>
              <w:rPr>
                <w:noProof/>
                <w:webHidden/>
              </w:rPr>
              <w:fldChar w:fldCharType="begin"/>
            </w:r>
            <w:r>
              <w:rPr>
                <w:noProof/>
                <w:webHidden/>
              </w:rPr>
              <w:instrText xml:space="preserve"> PAGEREF _Toc182824178 \h </w:instrText>
            </w:r>
            <w:r>
              <w:rPr>
                <w:noProof/>
                <w:webHidden/>
              </w:rPr>
            </w:r>
            <w:r>
              <w:rPr>
                <w:noProof/>
                <w:webHidden/>
              </w:rPr>
              <w:fldChar w:fldCharType="separate"/>
            </w:r>
            <w:r>
              <w:rPr>
                <w:noProof/>
                <w:webHidden/>
              </w:rPr>
              <w:t>85</w:t>
            </w:r>
            <w:r>
              <w:rPr>
                <w:noProof/>
                <w:webHidden/>
              </w:rPr>
              <w:fldChar w:fldCharType="end"/>
            </w:r>
          </w:hyperlink>
        </w:p>
        <w:p w14:paraId="58638569" w14:textId="14944C42" w:rsidR="00213AEC" w:rsidRDefault="00213AEC">
          <w:pPr>
            <w:pStyle w:val="TOC1"/>
            <w:tabs>
              <w:tab w:val="right" w:leader="dot" w:pos="8494"/>
            </w:tabs>
            <w:rPr>
              <w:rFonts w:eastAsiaTheme="minorEastAsia"/>
              <w:noProof/>
              <w:lang w:val="es-ES" w:eastAsia="es-ES"/>
            </w:rPr>
          </w:pPr>
          <w:hyperlink w:anchor="_Toc182824179" w:history="1">
            <w:r w:rsidRPr="00C86053">
              <w:rPr>
                <w:rStyle w:val="Hyperlink"/>
                <w:rFonts w:ascii="Open Sans" w:hAnsi="Open Sans" w:cs="Open Sans"/>
                <w:noProof/>
              </w:rPr>
              <w:t>Use case # 39: Get current USDC price</w:t>
            </w:r>
            <w:r>
              <w:rPr>
                <w:noProof/>
                <w:webHidden/>
              </w:rPr>
              <w:tab/>
            </w:r>
            <w:r>
              <w:rPr>
                <w:noProof/>
                <w:webHidden/>
              </w:rPr>
              <w:fldChar w:fldCharType="begin"/>
            </w:r>
            <w:r>
              <w:rPr>
                <w:noProof/>
                <w:webHidden/>
              </w:rPr>
              <w:instrText xml:space="preserve"> PAGEREF _Toc182824179 \h </w:instrText>
            </w:r>
            <w:r>
              <w:rPr>
                <w:noProof/>
                <w:webHidden/>
              </w:rPr>
            </w:r>
            <w:r>
              <w:rPr>
                <w:noProof/>
                <w:webHidden/>
              </w:rPr>
              <w:fldChar w:fldCharType="separate"/>
            </w:r>
            <w:r>
              <w:rPr>
                <w:noProof/>
                <w:webHidden/>
              </w:rPr>
              <w:t>87</w:t>
            </w:r>
            <w:r>
              <w:rPr>
                <w:noProof/>
                <w:webHidden/>
              </w:rPr>
              <w:fldChar w:fldCharType="end"/>
            </w:r>
          </w:hyperlink>
        </w:p>
        <w:p w14:paraId="7D01F7C4" w14:textId="251C1DE6" w:rsidR="00213AEC" w:rsidRDefault="00213AEC">
          <w:pPr>
            <w:pStyle w:val="TOC1"/>
            <w:tabs>
              <w:tab w:val="right" w:leader="dot" w:pos="8494"/>
            </w:tabs>
            <w:rPr>
              <w:rFonts w:eastAsiaTheme="minorEastAsia"/>
              <w:noProof/>
              <w:lang w:val="es-ES" w:eastAsia="es-ES"/>
            </w:rPr>
          </w:pPr>
          <w:hyperlink w:anchor="_Toc182824180" w:history="1">
            <w:r w:rsidRPr="00C86053">
              <w:rPr>
                <w:rStyle w:val="Hyperlink"/>
                <w:rFonts w:ascii="Open Sans" w:hAnsi="Open Sans" w:cs="Open Sans"/>
                <w:noProof/>
              </w:rPr>
              <w:t>Use case # 40: Get current USDT price</w:t>
            </w:r>
            <w:r>
              <w:rPr>
                <w:noProof/>
                <w:webHidden/>
              </w:rPr>
              <w:tab/>
            </w:r>
            <w:r>
              <w:rPr>
                <w:noProof/>
                <w:webHidden/>
              </w:rPr>
              <w:fldChar w:fldCharType="begin"/>
            </w:r>
            <w:r>
              <w:rPr>
                <w:noProof/>
                <w:webHidden/>
              </w:rPr>
              <w:instrText xml:space="preserve"> PAGEREF _Toc182824180 \h </w:instrText>
            </w:r>
            <w:r>
              <w:rPr>
                <w:noProof/>
                <w:webHidden/>
              </w:rPr>
            </w:r>
            <w:r>
              <w:rPr>
                <w:noProof/>
                <w:webHidden/>
              </w:rPr>
              <w:fldChar w:fldCharType="separate"/>
            </w:r>
            <w:r>
              <w:rPr>
                <w:noProof/>
                <w:webHidden/>
              </w:rPr>
              <w:t>88</w:t>
            </w:r>
            <w:r>
              <w:rPr>
                <w:noProof/>
                <w:webHidden/>
              </w:rPr>
              <w:fldChar w:fldCharType="end"/>
            </w:r>
          </w:hyperlink>
        </w:p>
        <w:p w14:paraId="4F8B0640" w14:textId="07E38CCE" w:rsidR="00213AEC" w:rsidRDefault="00213AEC">
          <w:pPr>
            <w:pStyle w:val="TOC1"/>
            <w:tabs>
              <w:tab w:val="right" w:leader="dot" w:pos="8494"/>
            </w:tabs>
            <w:rPr>
              <w:rFonts w:eastAsiaTheme="minorEastAsia"/>
              <w:noProof/>
              <w:lang w:val="es-ES" w:eastAsia="es-ES"/>
            </w:rPr>
          </w:pPr>
          <w:hyperlink w:anchor="_Toc182824181" w:history="1">
            <w:r w:rsidRPr="00C86053">
              <w:rPr>
                <w:rStyle w:val="Hyperlink"/>
                <w:rFonts w:ascii="Open Sans" w:hAnsi="Open Sans" w:cs="Open Sans"/>
                <w:noProof/>
              </w:rPr>
              <w:t>Use case # 41: Get current price of WETH</w:t>
            </w:r>
            <w:r>
              <w:rPr>
                <w:noProof/>
                <w:webHidden/>
              </w:rPr>
              <w:tab/>
            </w:r>
            <w:r>
              <w:rPr>
                <w:noProof/>
                <w:webHidden/>
              </w:rPr>
              <w:fldChar w:fldCharType="begin"/>
            </w:r>
            <w:r>
              <w:rPr>
                <w:noProof/>
                <w:webHidden/>
              </w:rPr>
              <w:instrText xml:space="preserve"> PAGEREF _Toc182824181 \h </w:instrText>
            </w:r>
            <w:r>
              <w:rPr>
                <w:noProof/>
                <w:webHidden/>
              </w:rPr>
            </w:r>
            <w:r>
              <w:rPr>
                <w:noProof/>
                <w:webHidden/>
              </w:rPr>
              <w:fldChar w:fldCharType="separate"/>
            </w:r>
            <w:r>
              <w:rPr>
                <w:noProof/>
                <w:webHidden/>
              </w:rPr>
              <w:t>89</w:t>
            </w:r>
            <w:r>
              <w:rPr>
                <w:noProof/>
                <w:webHidden/>
              </w:rPr>
              <w:fldChar w:fldCharType="end"/>
            </w:r>
          </w:hyperlink>
        </w:p>
        <w:p w14:paraId="237B9C65" w14:textId="708308D6" w:rsidR="00213AEC" w:rsidRDefault="00213AEC">
          <w:pPr>
            <w:pStyle w:val="TOC1"/>
            <w:tabs>
              <w:tab w:val="right" w:leader="dot" w:pos="8494"/>
            </w:tabs>
            <w:rPr>
              <w:rFonts w:eastAsiaTheme="minorEastAsia"/>
              <w:noProof/>
              <w:lang w:val="es-ES" w:eastAsia="es-ES"/>
            </w:rPr>
          </w:pPr>
          <w:hyperlink w:anchor="_Toc182824182" w:history="1">
            <w:r w:rsidRPr="00C86053">
              <w:rPr>
                <w:rStyle w:val="Hyperlink"/>
                <w:rFonts w:ascii="Open Sans" w:hAnsi="Open Sans" w:cs="Open Sans"/>
                <w:noProof/>
              </w:rPr>
              <w:t>Use case # 42 Get current WBTC price</w:t>
            </w:r>
            <w:r>
              <w:rPr>
                <w:noProof/>
                <w:webHidden/>
              </w:rPr>
              <w:tab/>
            </w:r>
            <w:r>
              <w:rPr>
                <w:noProof/>
                <w:webHidden/>
              </w:rPr>
              <w:fldChar w:fldCharType="begin"/>
            </w:r>
            <w:r>
              <w:rPr>
                <w:noProof/>
                <w:webHidden/>
              </w:rPr>
              <w:instrText xml:space="preserve"> PAGEREF _Toc182824182 \h </w:instrText>
            </w:r>
            <w:r>
              <w:rPr>
                <w:noProof/>
                <w:webHidden/>
              </w:rPr>
            </w:r>
            <w:r>
              <w:rPr>
                <w:noProof/>
                <w:webHidden/>
              </w:rPr>
              <w:fldChar w:fldCharType="separate"/>
            </w:r>
            <w:r>
              <w:rPr>
                <w:noProof/>
                <w:webHidden/>
              </w:rPr>
              <w:t>90</w:t>
            </w:r>
            <w:r>
              <w:rPr>
                <w:noProof/>
                <w:webHidden/>
              </w:rPr>
              <w:fldChar w:fldCharType="end"/>
            </w:r>
          </w:hyperlink>
        </w:p>
        <w:p w14:paraId="582B8BAF" w14:textId="50C4EC6D" w:rsidR="00213AEC" w:rsidRDefault="00213AEC">
          <w:pPr>
            <w:pStyle w:val="TOC1"/>
            <w:tabs>
              <w:tab w:val="right" w:leader="dot" w:pos="8494"/>
            </w:tabs>
            <w:rPr>
              <w:rFonts w:eastAsiaTheme="minorEastAsia"/>
              <w:noProof/>
              <w:lang w:val="es-ES" w:eastAsia="es-ES"/>
            </w:rPr>
          </w:pPr>
          <w:hyperlink w:anchor="_Toc182824183" w:history="1">
            <w:r w:rsidRPr="00C86053">
              <w:rPr>
                <w:rStyle w:val="Hyperlink"/>
                <w:rFonts w:ascii="Open Sans" w:hAnsi="Open Sans" w:cs="Open Sans"/>
                <w:b/>
                <w:bCs/>
                <w:noProof/>
                <w:lang w:val="es-419"/>
              </w:rPr>
              <w:t>Smart Contract implementation process</w:t>
            </w:r>
            <w:r>
              <w:rPr>
                <w:noProof/>
                <w:webHidden/>
              </w:rPr>
              <w:tab/>
            </w:r>
            <w:r>
              <w:rPr>
                <w:noProof/>
                <w:webHidden/>
              </w:rPr>
              <w:fldChar w:fldCharType="begin"/>
            </w:r>
            <w:r>
              <w:rPr>
                <w:noProof/>
                <w:webHidden/>
              </w:rPr>
              <w:instrText xml:space="preserve"> PAGEREF _Toc182824183 \h </w:instrText>
            </w:r>
            <w:r>
              <w:rPr>
                <w:noProof/>
                <w:webHidden/>
              </w:rPr>
            </w:r>
            <w:r>
              <w:rPr>
                <w:noProof/>
                <w:webHidden/>
              </w:rPr>
              <w:fldChar w:fldCharType="separate"/>
            </w:r>
            <w:r>
              <w:rPr>
                <w:noProof/>
                <w:webHidden/>
              </w:rPr>
              <w:t>91</w:t>
            </w:r>
            <w:r>
              <w:rPr>
                <w:noProof/>
                <w:webHidden/>
              </w:rPr>
              <w:fldChar w:fldCharType="end"/>
            </w:r>
          </w:hyperlink>
        </w:p>
        <w:p w14:paraId="199A8CDF" w14:textId="2A7B144D" w:rsidR="00213AEC" w:rsidRDefault="00213AEC">
          <w:pPr>
            <w:pStyle w:val="TOC1"/>
            <w:tabs>
              <w:tab w:val="right" w:leader="dot" w:pos="8494"/>
            </w:tabs>
            <w:rPr>
              <w:rFonts w:eastAsiaTheme="minorEastAsia"/>
              <w:noProof/>
              <w:lang w:val="es-ES" w:eastAsia="es-ES"/>
            </w:rPr>
          </w:pPr>
          <w:hyperlink w:anchor="_Toc182824184" w:history="1">
            <w:r w:rsidRPr="00C86053">
              <w:rPr>
                <w:rStyle w:val="Hyperlink"/>
                <w:rFonts w:ascii="Open Sans" w:hAnsi="Open Sans" w:cs="Open Sans"/>
                <w:b/>
                <w:bCs/>
                <w:noProof/>
                <w:lang w:val="en-US"/>
              </w:rPr>
              <w:t>HYAX token purchase sequence diagram - Crypto</w:t>
            </w:r>
            <w:r>
              <w:rPr>
                <w:noProof/>
                <w:webHidden/>
              </w:rPr>
              <w:tab/>
            </w:r>
            <w:r>
              <w:rPr>
                <w:noProof/>
                <w:webHidden/>
              </w:rPr>
              <w:fldChar w:fldCharType="begin"/>
            </w:r>
            <w:r>
              <w:rPr>
                <w:noProof/>
                <w:webHidden/>
              </w:rPr>
              <w:instrText xml:space="preserve"> PAGEREF _Toc182824184 \h </w:instrText>
            </w:r>
            <w:r>
              <w:rPr>
                <w:noProof/>
                <w:webHidden/>
              </w:rPr>
            </w:r>
            <w:r>
              <w:rPr>
                <w:noProof/>
                <w:webHidden/>
              </w:rPr>
              <w:fldChar w:fldCharType="separate"/>
            </w:r>
            <w:r>
              <w:rPr>
                <w:noProof/>
                <w:webHidden/>
              </w:rPr>
              <w:t>95</w:t>
            </w:r>
            <w:r>
              <w:rPr>
                <w:noProof/>
                <w:webHidden/>
              </w:rPr>
              <w:fldChar w:fldCharType="end"/>
            </w:r>
          </w:hyperlink>
        </w:p>
        <w:p w14:paraId="591B07C0" w14:textId="2E12E88E" w:rsidR="00213AEC" w:rsidRDefault="00213AEC">
          <w:pPr>
            <w:pStyle w:val="TOC1"/>
            <w:tabs>
              <w:tab w:val="right" w:leader="dot" w:pos="8494"/>
            </w:tabs>
            <w:rPr>
              <w:rFonts w:eastAsiaTheme="minorEastAsia"/>
              <w:noProof/>
              <w:lang w:val="es-ES" w:eastAsia="es-ES"/>
            </w:rPr>
          </w:pPr>
          <w:hyperlink w:anchor="_Toc182824185" w:history="1">
            <w:r w:rsidRPr="00C86053">
              <w:rPr>
                <w:rStyle w:val="Hyperlink"/>
                <w:rFonts w:ascii="Open Sans" w:hAnsi="Open Sans" w:cs="Open Sans"/>
                <w:b/>
                <w:bCs/>
                <w:noProof/>
                <w:lang w:val="en-US"/>
              </w:rPr>
              <w:t>HYAX token purchase sequence diagram - Transak</w:t>
            </w:r>
            <w:r>
              <w:rPr>
                <w:noProof/>
                <w:webHidden/>
              </w:rPr>
              <w:tab/>
            </w:r>
            <w:r>
              <w:rPr>
                <w:noProof/>
                <w:webHidden/>
              </w:rPr>
              <w:fldChar w:fldCharType="begin"/>
            </w:r>
            <w:r>
              <w:rPr>
                <w:noProof/>
                <w:webHidden/>
              </w:rPr>
              <w:instrText xml:space="preserve"> PAGEREF _Toc182824185 \h </w:instrText>
            </w:r>
            <w:r>
              <w:rPr>
                <w:noProof/>
                <w:webHidden/>
              </w:rPr>
            </w:r>
            <w:r>
              <w:rPr>
                <w:noProof/>
                <w:webHidden/>
              </w:rPr>
              <w:fldChar w:fldCharType="separate"/>
            </w:r>
            <w:r>
              <w:rPr>
                <w:noProof/>
                <w:webHidden/>
              </w:rPr>
              <w:t>95</w:t>
            </w:r>
            <w:r>
              <w:rPr>
                <w:noProof/>
                <w:webHidden/>
              </w:rPr>
              <w:fldChar w:fldCharType="end"/>
            </w:r>
          </w:hyperlink>
        </w:p>
        <w:p w14:paraId="7D052830" w14:textId="71356E45" w:rsidR="00213AEC" w:rsidRDefault="00213AEC">
          <w:pPr>
            <w:pStyle w:val="TOC1"/>
            <w:tabs>
              <w:tab w:val="right" w:leader="dot" w:pos="8494"/>
            </w:tabs>
            <w:rPr>
              <w:rFonts w:eastAsiaTheme="minorEastAsia"/>
              <w:noProof/>
              <w:lang w:val="es-ES" w:eastAsia="es-ES"/>
            </w:rPr>
          </w:pPr>
          <w:hyperlink w:anchor="_Toc182824186" w:history="1">
            <w:r w:rsidRPr="00C86053">
              <w:rPr>
                <w:rStyle w:val="Hyperlink"/>
                <w:rFonts w:ascii="Open Sans" w:hAnsi="Open Sans" w:cs="Open Sans"/>
                <w:b/>
                <w:bCs/>
                <w:noProof/>
                <w:lang w:val="en-US"/>
              </w:rPr>
              <w:t>Class diagram – Smart Contract token HYAX</w:t>
            </w:r>
            <w:r>
              <w:rPr>
                <w:noProof/>
                <w:webHidden/>
              </w:rPr>
              <w:tab/>
            </w:r>
            <w:r>
              <w:rPr>
                <w:noProof/>
                <w:webHidden/>
              </w:rPr>
              <w:fldChar w:fldCharType="begin"/>
            </w:r>
            <w:r>
              <w:rPr>
                <w:noProof/>
                <w:webHidden/>
              </w:rPr>
              <w:instrText xml:space="preserve"> PAGEREF _Toc182824186 \h </w:instrText>
            </w:r>
            <w:r>
              <w:rPr>
                <w:noProof/>
                <w:webHidden/>
              </w:rPr>
            </w:r>
            <w:r>
              <w:rPr>
                <w:noProof/>
                <w:webHidden/>
              </w:rPr>
              <w:fldChar w:fldCharType="separate"/>
            </w:r>
            <w:r>
              <w:rPr>
                <w:noProof/>
                <w:webHidden/>
              </w:rPr>
              <w:t>96</w:t>
            </w:r>
            <w:r>
              <w:rPr>
                <w:noProof/>
                <w:webHidden/>
              </w:rPr>
              <w:fldChar w:fldCharType="end"/>
            </w:r>
          </w:hyperlink>
        </w:p>
        <w:p w14:paraId="068921F1" w14:textId="49E3B8AA" w:rsidR="005E2362" w:rsidRPr="00851749" w:rsidRDefault="00E25D59" w:rsidP="00E1726E">
          <w:pPr>
            <w:rPr>
              <w:rFonts w:ascii="Open Sans" w:hAnsi="Open Sans" w:cs="Open Sans"/>
              <w:b/>
              <w:bCs/>
              <w:noProof/>
            </w:rPr>
          </w:pPr>
          <w:r w:rsidRPr="00851749">
            <w:rPr>
              <w:rFonts w:ascii="Open Sans" w:hAnsi="Open Sans" w:cs="Open Sans"/>
              <w:noProof/>
              <w:webHidden/>
            </w:rPr>
            <w:fldChar w:fldCharType="end"/>
          </w:r>
        </w:p>
      </w:sdtContent>
    </w:sdt>
    <w:p w14:paraId="3698CE15" w14:textId="77777777" w:rsidR="005E2362" w:rsidRPr="00851749" w:rsidRDefault="005E2362" w:rsidP="00E1726E">
      <w:pPr>
        <w:rPr>
          <w:rFonts w:ascii="Open Sans" w:hAnsi="Open Sans" w:cs="Open Sans"/>
          <w:b/>
          <w:bCs/>
          <w:noProof/>
        </w:rPr>
      </w:pPr>
    </w:p>
    <w:p w14:paraId="60209032" w14:textId="77777777" w:rsidR="005E2362" w:rsidRPr="00851749" w:rsidRDefault="005E2362" w:rsidP="00E1726E">
      <w:pPr>
        <w:rPr>
          <w:rFonts w:ascii="Open Sans" w:hAnsi="Open Sans" w:cs="Open Sans"/>
          <w:b/>
          <w:bCs/>
          <w:noProof/>
        </w:rPr>
      </w:pPr>
    </w:p>
    <w:p w14:paraId="2D775717" w14:textId="77777777" w:rsidR="005E2362" w:rsidRPr="00851749" w:rsidRDefault="005E2362" w:rsidP="00E1726E">
      <w:pPr>
        <w:rPr>
          <w:rFonts w:ascii="Open Sans" w:hAnsi="Open Sans" w:cs="Open Sans"/>
          <w:b/>
          <w:bCs/>
          <w:noProof/>
        </w:rPr>
      </w:pPr>
    </w:p>
    <w:p w14:paraId="021E4945" w14:textId="77777777" w:rsidR="004571C1" w:rsidRPr="00851749" w:rsidRDefault="004571C1" w:rsidP="00E1726E">
      <w:pPr>
        <w:rPr>
          <w:rFonts w:ascii="Open Sans" w:hAnsi="Open Sans" w:cs="Open Sans"/>
          <w:b/>
          <w:bCs/>
          <w:noProof/>
        </w:rPr>
      </w:pPr>
    </w:p>
    <w:p w14:paraId="3839BCB6" w14:textId="77777777" w:rsidR="003C45A0" w:rsidRPr="00851749" w:rsidRDefault="003C45A0" w:rsidP="00E1726E">
      <w:pPr>
        <w:rPr>
          <w:rFonts w:ascii="Open Sans" w:hAnsi="Open Sans" w:cs="Open Sans"/>
          <w:b/>
          <w:bCs/>
          <w:noProof/>
        </w:rPr>
      </w:pPr>
    </w:p>
    <w:p w14:paraId="6A7D389A" w14:textId="77777777" w:rsidR="003C45A0" w:rsidRPr="00851749" w:rsidRDefault="003C45A0" w:rsidP="00E1726E">
      <w:pPr>
        <w:rPr>
          <w:rFonts w:ascii="Open Sans" w:hAnsi="Open Sans" w:cs="Open Sans"/>
          <w:b/>
          <w:bCs/>
          <w:noProof/>
        </w:rPr>
      </w:pPr>
    </w:p>
    <w:p w14:paraId="0FB0E3B9" w14:textId="77777777" w:rsidR="003C45A0" w:rsidRDefault="003C45A0" w:rsidP="00E1726E">
      <w:pPr>
        <w:rPr>
          <w:rFonts w:ascii="Open Sans" w:hAnsi="Open Sans" w:cs="Open Sans"/>
          <w:b/>
          <w:bCs/>
          <w:noProof/>
        </w:rPr>
      </w:pPr>
    </w:p>
    <w:p w14:paraId="39A27D45" w14:textId="77777777" w:rsidR="004E06B5" w:rsidRPr="00851749" w:rsidRDefault="004E06B5" w:rsidP="00E1726E">
      <w:pPr>
        <w:rPr>
          <w:rFonts w:ascii="Open Sans" w:hAnsi="Open Sans" w:cs="Open Sans"/>
          <w:b/>
          <w:bCs/>
          <w:noProof/>
        </w:rPr>
      </w:pPr>
    </w:p>
    <w:p w14:paraId="1458B34F" w14:textId="77777777" w:rsidR="003C45A0" w:rsidRPr="00851749" w:rsidRDefault="003C45A0" w:rsidP="00E1726E">
      <w:pPr>
        <w:rPr>
          <w:rFonts w:ascii="Open Sans" w:hAnsi="Open Sans" w:cs="Open Sans"/>
          <w:b/>
          <w:bCs/>
          <w:noProof/>
        </w:rPr>
      </w:pPr>
    </w:p>
    <w:p w14:paraId="4C56DB7E" w14:textId="77777777" w:rsidR="003C45A0" w:rsidRPr="00851749" w:rsidRDefault="003C45A0" w:rsidP="00E1726E">
      <w:pPr>
        <w:rPr>
          <w:rFonts w:ascii="Open Sans" w:hAnsi="Open Sans" w:cs="Open Sans"/>
          <w:b/>
          <w:bCs/>
          <w:noProof/>
        </w:rPr>
      </w:pPr>
    </w:p>
    <w:p w14:paraId="3FF07F8D" w14:textId="77777777" w:rsidR="003C45A0" w:rsidRPr="00851749" w:rsidRDefault="003C45A0" w:rsidP="00E1726E">
      <w:pPr>
        <w:rPr>
          <w:rFonts w:ascii="Open Sans" w:hAnsi="Open Sans" w:cs="Open Sans"/>
          <w:b/>
          <w:bCs/>
          <w:noProof/>
        </w:rPr>
      </w:pPr>
    </w:p>
    <w:p w14:paraId="53B96E28" w14:textId="77777777" w:rsidR="003C45A0" w:rsidRPr="00851749" w:rsidRDefault="003C45A0" w:rsidP="00E1726E">
      <w:pPr>
        <w:rPr>
          <w:rFonts w:ascii="Open Sans" w:hAnsi="Open Sans" w:cs="Open Sans"/>
          <w:b/>
          <w:bCs/>
          <w:noProof/>
        </w:rPr>
      </w:pPr>
    </w:p>
    <w:p w14:paraId="0E3B11AB" w14:textId="77777777" w:rsidR="000752B7" w:rsidRPr="00851749" w:rsidRDefault="000752B7" w:rsidP="00E1726E">
      <w:pPr>
        <w:rPr>
          <w:rFonts w:ascii="Open Sans" w:hAnsi="Open Sans" w:cs="Open Sans"/>
          <w:b/>
          <w:bCs/>
          <w:noProof/>
        </w:rPr>
      </w:pPr>
    </w:p>
    <w:p w14:paraId="5D0870F7" w14:textId="77777777" w:rsidR="003C45A0" w:rsidRPr="00851749" w:rsidRDefault="003C45A0" w:rsidP="00E1726E">
      <w:pPr>
        <w:rPr>
          <w:rFonts w:ascii="Open Sans" w:hAnsi="Open Sans" w:cs="Open Sans"/>
          <w:b/>
          <w:bCs/>
          <w:noProof/>
        </w:rPr>
      </w:pPr>
    </w:p>
    <w:p w14:paraId="3C87FAC7" w14:textId="77777777" w:rsidR="003C45A0" w:rsidRPr="00851749" w:rsidRDefault="003C45A0" w:rsidP="00E1726E">
      <w:pPr>
        <w:rPr>
          <w:rFonts w:ascii="Open Sans" w:hAnsi="Open Sans" w:cs="Open Sans"/>
          <w:b/>
          <w:bCs/>
          <w:noProof/>
        </w:rPr>
      </w:pPr>
    </w:p>
    <w:p w14:paraId="512240CE" w14:textId="77777777" w:rsidR="003C45A0" w:rsidRDefault="003C45A0" w:rsidP="00E1726E">
      <w:pPr>
        <w:rPr>
          <w:rFonts w:ascii="Open Sans" w:hAnsi="Open Sans" w:cs="Open Sans"/>
          <w:b/>
          <w:bCs/>
          <w:noProof/>
        </w:rPr>
      </w:pPr>
    </w:p>
    <w:tbl>
      <w:tblPr>
        <w:tblStyle w:val="GridTable4-Accent5"/>
        <w:tblW w:w="0" w:type="auto"/>
        <w:tblLook w:val="04A0" w:firstRow="1" w:lastRow="0" w:firstColumn="1" w:lastColumn="0" w:noHBand="0" w:noVBand="1"/>
      </w:tblPr>
      <w:tblGrid>
        <w:gridCol w:w="2155"/>
        <w:gridCol w:w="6339"/>
      </w:tblGrid>
      <w:tr w:rsidR="004C03CB" w:rsidRPr="00851749" w14:paraId="1AD9E843" w14:textId="77777777" w:rsidTr="00207E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C000"/>
            <w:vAlign w:val="center"/>
          </w:tcPr>
          <w:p w14:paraId="4887F42C" w14:textId="5EA96E25" w:rsidR="004C03CB" w:rsidRPr="00B75542" w:rsidRDefault="004C03CB" w:rsidP="00537307">
            <w:pPr>
              <w:pStyle w:val="Heading1"/>
              <w:jc w:val="center"/>
              <w:rPr>
                <w:rFonts w:ascii="Glancyr" w:hAnsi="Glancyr" w:cs="Open Sans"/>
                <w:b w:val="0"/>
                <w:bCs w:val="0"/>
                <w:color w:val="000000" w:themeColor="text1"/>
                <w:lang w:val="es-419"/>
              </w:rPr>
            </w:pPr>
            <w:bookmarkStart w:id="0" w:name="_Toc182824116"/>
            <w:r w:rsidRPr="00B75542">
              <w:rPr>
                <w:rFonts w:ascii="Glancyr" w:hAnsi="Glancyr" w:cs="Open Sans"/>
                <w:b w:val="0"/>
                <w:bCs w:val="0"/>
                <w:color w:val="000000" w:themeColor="text1"/>
                <w:lang w:val="es-419"/>
              </w:rPr>
              <w:t xml:space="preserve">Use case # 1: </w:t>
            </w:r>
            <w:r w:rsidR="001B2666" w:rsidRPr="00B75542">
              <w:rPr>
                <w:rFonts w:ascii="Glancyr" w:hAnsi="Glancyr" w:cs="Open Sans"/>
                <w:b w:val="0"/>
                <w:bCs w:val="0"/>
                <w:color w:val="000000" w:themeColor="text1"/>
                <w:lang w:val="es-419"/>
              </w:rPr>
              <w:t>Initialize</w:t>
            </w:r>
            <w:bookmarkEnd w:id="0"/>
          </w:p>
          <w:p w14:paraId="0E1D7338" w14:textId="44311F87" w:rsidR="00537307" w:rsidRPr="00537307" w:rsidRDefault="00537307" w:rsidP="00537307">
            <w:pPr>
              <w:rPr>
                <w:lang w:val="es-419"/>
              </w:rPr>
            </w:pPr>
          </w:p>
        </w:tc>
      </w:tr>
      <w:tr w:rsidR="004C03CB" w:rsidRPr="00851749" w14:paraId="31281F40" w14:textId="77777777" w:rsidTr="00207E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34B01FAB" w14:textId="77777777" w:rsidR="004C03CB" w:rsidRPr="00851749" w:rsidRDefault="004C03CB" w:rsidP="005B5631">
            <w:pPr>
              <w:rPr>
                <w:rFonts w:ascii="Open Sans" w:hAnsi="Open Sans" w:cs="Open Sans"/>
                <w:lang w:val="es-419"/>
              </w:rPr>
            </w:pPr>
            <w:r w:rsidRPr="00851749">
              <w:rPr>
                <w:rFonts w:ascii="Open Sans" w:hAnsi="Open Sans" w:cs="Open Sans"/>
                <w:lang w:val="es-419"/>
              </w:rPr>
              <w:t>Title</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63BBA7FA" w14:textId="76A4EED5" w:rsidR="004C03CB" w:rsidRPr="00851749" w:rsidRDefault="001B2666" w:rsidP="005B5631">
            <w:pPr>
              <w:cnfStyle w:val="000000100000" w:firstRow="0" w:lastRow="0" w:firstColumn="0" w:lastColumn="0" w:oddVBand="0" w:evenVBand="0" w:oddHBand="1" w:evenHBand="0" w:firstRowFirstColumn="0" w:firstRowLastColumn="0" w:lastRowFirstColumn="0" w:lastRowLastColumn="0"/>
              <w:rPr>
                <w:rFonts w:ascii="Open Sans" w:hAnsi="Open Sans" w:cs="Open Sans"/>
                <w:lang w:val="es-419"/>
              </w:rPr>
            </w:pPr>
            <w:r w:rsidRPr="001B2666">
              <w:rPr>
                <w:rFonts w:ascii="Open Sans" w:hAnsi="Open Sans" w:cs="Open Sans"/>
              </w:rPr>
              <w:t>Initialize Contract</w:t>
            </w:r>
            <w:r w:rsidR="003B77D3">
              <w:rPr>
                <w:rFonts w:ascii="Open Sans" w:hAnsi="Open Sans" w:cs="Open Sans"/>
              </w:rPr>
              <w:t xml:space="preserve"> </w:t>
            </w:r>
            <w:r w:rsidR="004C03CB" w:rsidRPr="00851749">
              <w:rPr>
                <w:rFonts w:ascii="Open Sans" w:hAnsi="Open Sans" w:cs="Open Sans"/>
                <w:lang w:val="es-419"/>
              </w:rPr>
              <w:t xml:space="preserve">- </w:t>
            </w:r>
            <w:r>
              <w:rPr>
                <w:rFonts w:ascii="Open Sans" w:hAnsi="Open Sans" w:cs="Open Sans"/>
                <w:lang w:val="es-419"/>
              </w:rPr>
              <w:t>Initialize</w:t>
            </w:r>
            <w:r w:rsidR="004C03CB" w:rsidRPr="00851749">
              <w:rPr>
                <w:rFonts w:ascii="Open Sans" w:hAnsi="Open Sans" w:cs="Open Sans"/>
                <w:lang w:val="es-419"/>
              </w:rPr>
              <w:t>( )</w:t>
            </w:r>
          </w:p>
        </w:tc>
      </w:tr>
      <w:tr w:rsidR="004C03CB" w:rsidRPr="00851749" w14:paraId="7F74FE36" w14:textId="77777777" w:rsidTr="00207EBA">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6B43B6A2" w14:textId="77777777" w:rsidR="004C03CB" w:rsidRPr="00851749" w:rsidRDefault="004C03CB" w:rsidP="005B5631">
            <w:pPr>
              <w:rPr>
                <w:rFonts w:ascii="Open Sans" w:hAnsi="Open Sans" w:cs="Open Sans"/>
                <w:lang w:val="es-419"/>
              </w:rPr>
            </w:pPr>
            <w:r w:rsidRPr="00851749">
              <w:rPr>
                <w:rFonts w:ascii="Open Sans" w:hAnsi="Open Sans" w:cs="Open Sans"/>
                <w:lang w:val="es-419"/>
              </w:rPr>
              <w:t>Description</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1FC263A2" w14:textId="36F29897" w:rsidR="004C03CB" w:rsidRPr="00851749" w:rsidRDefault="00840AE3" w:rsidP="005B5631">
            <w:p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840AE3">
              <w:rPr>
                <w:rFonts w:ascii="Open Sans" w:hAnsi="Open Sans" w:cs="Open Sans"/>
              </w:rPr>
              <w:t>The initialize function sets up the contract's state by initializing inherited contracts, minting tokens, and configuring essential parameters like token prices, limits, and addresses for oracles and tokens.</w:t>
            </w:r>
          </w:p>
        </w:tc>
      </w:tr>
      <w:tr w:rsidR="004C03CB" w:rsidRPr="00851749" w14:paraId="3F8734DC" w14:textId="77777777" w:rsidTr="00207E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46495EF2" w14:textId="77777777" w:rsidR="004C03CB" w:rsidRPr="00851749" w:rsidRDefault="004C03CB" w:rsidP="005B5631">
            <w:pPr>
              <w:rPr>
                <w:rFonts w:ascii="Open Sans" w:hAnsi="Open Sans" w:cs="Open Sans"/>
                <w:lang w:val="es-419"/>
              </w:rPr>
            </w:pPr>
            <w:r w:rsidRPr="00851749">
              <w:rPr>
                <w:rFonts w:ascii="Open Sans" w:hAnsi="Open Sans" w:cs="Open Sans"/>
                <w:lang w:val="es-419"/>
              </w:rPr>
              <w:t>Actors and interfaces</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2EEBFC2E" w14:textId="29F638F0" w:rsidR="006B2983" w:rsidRPr="00544C64" w:rsidRDefault="002D796D" w:rsidP="002D796D">
            <w:pPr>
              <w:pStyle w:val="ListParagraph"/>
              <w:numPr>
                <w:ilvl w:val="0"/>
                <w:numId w:val="40"/>
              </w:num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1D4688">
              <w:rPr>
                <w:rFonts w:ascii="Open Sans" w:hAnsi="Open Sans" w:cs="Open Sans"/>
                <w:lang w:val="en-US"/>
              </w:rPr>
              <w:t>Deployer: The address that deploys and initializes the contract.</w:t>
            </w:r>
          </w:p>
          <w:p w14:paraId="07CC312D" w14:textId="3588B230" w:rsidR="004C03CB" w:rsidRPr="001D4688" w:rsidRDefault="002D796D" w:rsidP="001D4688">
            <w:pPr>
              <w:pStyle w:val="ListParagraph"/>
              <w:numPr>
                <w:ilvl w:val="0"/>
                <w:numId w:val="40"/>
              </w:num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1D4688">
              <w:rPr>
                <w:rFonts w:ascii="Open Sans" w:hAnsi="Open Sans" w:cs="Open Sans"/>
                <w:lang w:val="en-US"/>
              </w:rPr>
              <w:t>Inherited Contracts: Interfaces for ERC20, Ownable, Pausable, and ReentrancyGuard contracts.</w:t>
            </w:r>
          </w:p>
        </w:tc>
      </w:tr>
      <w:tr w:rsidR="004C03CB" w:rsidRPr="00851749" w14:paraId="3229A2C1" w14:textId="77777777" w:rsidTr="006076F3">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4103A786" w14:textId="77777777" w:rsidR="004C03CB" w:rsidRPr="00851749" w:rsidRDefault="004C03CB" w:rsidP="005B5631">
            <w:pPr>
              <w:rPr>
                <w:rFonts w:ascii="Open Sans" w:hAnsi="Open Sans" w:cs="Open Sans"/>
                <w:lang w:val="es-419"/>
              </w:rPr>
            </w:pPr>
            <w:r w:rsidRPr="00851749">
              <w:rPr>
                <w:rFonts w:ascii="Open Sans" w:hAnsi="Open Sans" w:cs="Open Sans"/>
                <w:lang w:val="es-419"/>
              </w:rPr>
              <w:lastRenderedPageBreak/>
              <w:t>Initial status and preconditions</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6B613857" w14:textId="1595F5BC" w:rsidR="006B2983" w:rsidRPr="00544C64" w:rsidRDefault="002D796D" w:rsidP="002D796D">
            <w:pPr>
              <w:pStyle w:val="ListParagraph"/>
              <w:numPr>
                <w:ilvl w:val="0"/>
                <w:numId w:val="39"/>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1D4688">
              <w:rPr>
                <w:rFonts w:ascii="Open Sans" w:hAnsi="Open Sans" w:cs="Open Sans"/>
                <w:lang w:val="en-US"/>
              </w:rPr>
              <w:t>The initialize function can only be executed once due to the initializer modifier.</w:t>
            </w:r>
          </w:p>
          <w:p w14:paraId="443EA415" w14:textId="64A47EFB" w:rsidR="004C03CB" w:rsidRPr="001D4688" w:rsidRDefault="002D796D" w:rsidP="001D4688">
            <w:pPr>
              <w:pStyle w:val="ListParagraph"/>
              <w:numPr>
                <w:ilvl w:val="0"/>
                <w:numId w:val="39"/>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1D4688">
              <w:rPr>
                <w:rFonts w:ascii="Open Sans" w:hAnsi="Open Sans" w:cs="Open Sans"/>
                <w:lang w:val="en-US"/>
              </w:rPr>
              <w:t>The deployer must have sufficient MATIC for transaction gas fees.</w:t>
            </w:r>
          </w:p>
        </w:tc>
      </w:tr>
      <w:tr w:rsidR="004C03CB" w:rsidRPr="00851749" w14:paraId="28FD4FCA" w14:textId="77777777" w:rsidTr="006076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bottom w:val="single" w:sz="4" w:space="0" w:color="FFC000" w:themeColor="accent4"/>
            </w:tcBorders>
            <w:shd w:val="clear" w:color="auto" w:fill="FFC000"/>
          </w:tcPr>
          <w:p w14:paraId="025599E3" w14:textId="77777777" w:rsidR="004C03CB" w:rsidRPr="00851749" w:rsidRDefault="004C03CB" w:rsidP="005B5631">
            <w:pPr>
              <w:rPr>
                <w:rFonts w:ascii="Open Sans" w:hAnsi="Open Sans" w:cs="Open Sans"/>
                <w:lang w:val="es-419"/>
              </w:rPr>
            </w:pPr>
            <w:r w:rsidRPr="00851749">
              <w:rPr>
                <w:rFonts w:ascii="Open Sans" w:hAnsi="Open Sans" w:cs="Open Sans"/>
                <w:lang w:val="es-419"/>
              </w:rPr>
              <w:t>Basic Flow</w:t>
            </w:r>
          </w:p>
        </w:tc>
      </w:tr>
      <w:tr w:rsidR="004C03CB" w:rsidRPr="00851749" w14:paraId="01C6B1F3" w14:textId="77777777" w:rsidTr="006076F3">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18EAC650" w14:textId="655C34A1" w:rsidR="004C03CB" w:rsidRPr="00851749" w:rsidRDefault="004C03CB" w:rsidP="005B5631">
            <w:pPr>
              <w:rPr>
                <w:rFonts w:ascii="Open Sans" w:hAnsi="Open Sans" w:cs="Open Sans"/>
                <w:b w:val="0"/>
                <w:bCs w:val="0"/>
              </w:rPr>
            </w:pPr>
            <w:r w:rsidRPr="00851749">
              <w:rPr>
                <w:rFonts w:ascii="Open Sans" w:hAnsi="Open Sans" w:cs="Open Sans"/>
              </w:rPr>
              <w:t xml:space="preserve">Step 1: </w:t>
            </w:r>
            <w:r w:rsidR="00A64AA4" w:rsidRPr="00A64AA4">
              <w:rPr>
                <w:rFonts w:ascii="Open Sans" w:hAnsi="Open Sans" w:cs="Open Sans"/>
                <w:b w:val="0"/>
                <w:bCs w:val="0"/>
              </w:rPr>
              <w:t>Initialize inherited contracts using their respective initializer methods</w:t>
            </w:r>
          </w:p>
        </w:tc>
      </w:tr>
      <w:tr w:rsidR="004C03CB" w:rsidRPr="00851749" w14:paraId="6A060AE8" w14:textId="77777777" w:rsidTr="00207E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3EA5644F" w14:textId="4CF28CA2" w:rsidR="004C03CB" w:rsidRPr="00851749" w:rsidRDefault="004C03CB" w:rsidP="005B5631">
            <w:pPr>
              <w:rPr>
                <w:rFonts w:ascii="Open Sans" w:hAnsi="Open Sans" w:cs="Open Sans"/>
                <w:b w:val="0"/>
                <w:bCs w:val="0"/>
              </w:rPr>
            </w:pPr>
            <w:r w:rsidRPr="00851749">
              <w:rPr>
                <w:rFonts w:ascii="Open Sans" w:hAnsi="Open Sans" w:cs="Open Sans"/>
              </w:rPr>
              <w:t xml:space="preserve">Step 2: </w:t>
            </w:r>
            <w:r w:rsidR="00A64AA4" w:rsidRPr="00A64AA4">
              <w:rPr>
                <w:rFonts w:ascii="Open Sans" w:hAnsi="Open Sans" w:cs="Open Sans"/>
                <w:b w:val="0"/>
                <w:bCs w:val="0"/>
              </w:rPr>
              <w:t>Mint 500,000,000 HYAX tokens to the deployer's address.</w:t>
            </w:r>
          </w:p>
        </w:tc>
      </w:tr>
      <w:tr w:rsidR="004C03CB" w:rsidRPr="00851749" w14:paraId="3BB1A03B" w14:textId="77777777" w:rsidTr="00207EBA">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04DD5FD2" w14:textId="11CE688A" w:rsidR="004C03CB" w:rsidRPr="00851749" w:rsidRDefault="004C03CB" w:rsidP="005B5631">
            <w:pPr>
              <w:rPr>
                <w:rFonts w:ascii="Open Sans" w:hAnsi="Open Sans" w:cs="Open Sans"/>
              </w:rPr>
            </w:pPr>
            <w:r w:rsidRPr="00851749">
              <w:rPr>
                <w:rFonts w:ascii="Open Sans" w:hAnsi="Open Sans" w:cs="Open Sans"/>
                <w:lang w:val="en-US"/>
              </w:rPr>
              <w:t xml:space="preserve">Step 3: </w:t>
            </w:r>
            <w:r w:rsidR="00A64AA4" w:rsidRPr="00A64AA4">
              <w:rPr>
                <w:rFonts w:ascii="Open Sans" w:hAnsi="Open Sans" w:cs="Open Sans"/>
                <w:b w:val="0"/>
                <w:bCs w:val="0"/>
              </w:rPr>
              <w:t>Configure the HYAX token price to 0.006 USD with 8 decimals.</w:t>
            </w:r>
          </w:p>
        </w:tc>
      </w:tr>
      <w:tr w:rsidR="004C03CB" w:rsidRPr="00851749" w14:paraId="093D39FB" w14:textId="77777777" w:rsidTr="00207E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285CBFF7" w14:textId="552655E0" w:rsidR="004C03CB" w:rsidRPr="00851749" w:rsidRDefault="004C03CB" w:rsidP="005B5631">
            <w:pPr>
              <w:rPr>
                <w:rFonts w:ascii="Open Sans" w:hAnsi="Open Sans" w:cs="Open Sans"/>
                <w:lang w:val="en-US"/>
              </w:rPr>
            </w:pPr>
            <w:r w:rsidRPr="00851749">
              <w:rPr>
                <w:rFonts w:ascii="Open Sans" w:hAnsi="Open Sans" w:cs="Open Sans"/>
                <w:lang w:val="en-US"/>
              </w:rPr>
              <w:t xml:space="preserve">Step 4: </w:t>
            </w:r>
            <w:r w:rsidR="00A64AA4" w:rsidRPr="00A64AA4">
              <w:rPr>
                <w:rFonts w:ascii="Open Sans" w:hAnsi="Open Sans" w:cs="Open Sans"/>
                <w:b w:val="0"/>
                <w:bCs w:val="0"/>
              </w:rPr>
              <w:t>Set the minimum investment to $1 USD and maximum investment to $10,000 USD.</w:t>
            </w:r>
          </w:p>
        </w:tc>
      </w:tr>
      <w:tr w:rsidR="00EA1EB8" w:rsidRPr="00851749" w14:paraId="2899CB12" w14:textId="77777777" w:rsidTr="00207EBA">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615C2F91" w14:textId="556C0BDA" w:rsidR="00EA1EB8" w:rsidRPr="00851749" w:rsidRDefault="00EA1EB8" w:rsidP="005B5631">
            <w:pPr>
              <w:rPr>
                <w:rFonts w:ascii="Open Sans" w:hAnsi="Open Sans" w:cs="Open Sans"/>
                <w:lang w:val="en-US"/>
              </w:rPr>
            </w:pPr>
            <w:r w:rsidRPr="00851749">
              <w:rPr>
                <w:rFonts w:ascii="Open Sans" w:hAnsi="Open Sans" w:cs="Open Sans"/>
              </w:rPr>
              <w:t>Step 5:</w:t>
            </w:r>
            <w:r>
              <w:rPr>
                <w:rFonts w:ascii="Open Sans" w:hAnsi="Open Sans" w:cs="Open Sans"/>
              </w:rPr>
              <w:t xml:space="preserve"> </w:t>
            </w:r>
            <w:r w:rsidR="008F45DA" w:rsidRPr="008F45DA">
              <w:rPr>
                <w:rFonts w:ascii="Open Sans" w:hAnsi="Open Sans" w:cs="Open Sans"/>
                <w:b w:val="0"/>
                <w:bCs w:val="0"/>
              </w:rPr>
              <w:t>Set addresses for</w:t>
            </w:r>
            <w:r w:rsidR="008F45DA">
              <w:rPr>
                <w:rFonts w:ascii="Open Sans" w:hAnsi="Open Sans" w:cs="Open Sans"/>
                <w:b w:val="0"/>
                <w:bCs w:val="0"/>
              </w:rPr>
              <w:t xml:space="preserve"> Whitelister and Treasury</w:t>
            </w:r>
          </w:p>
        </w:tc>
      </w:tr>
      <w:tr w:rsidR="00EA1EB8" w:rsidRPr="00851749" w14:paraId="27917D51" w14:textId="77777777" w:rsidTr="00207E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5883BCC0" w14:textId="2E362EC1" w:rsidR="00AB376B" w:rsidRPr="00AB376B" w:rsidRDefault="00EA1EB8" w:rsidP="00AB376B">
            <w:pPr>
              <w:rPr>
                <w:rFonts w:ascii="Open Sans" w:hAnsi="Open Sans" w:cs="Open Sans"/>
                <w:b w:val="0"/>
                <w:bCs w:val="0"/>
                <w:lang w:val="en-US"/>
              </w:rPr>
            </w:pPr>
            <w:r w:rsidRPr="00851749">
              <w:rPr>
                <w:rFonts w:ascii="Open Sans" w:hAnsi="Open Sans" w:cs="Open Sans"/>
              </w:rPr>
              <w:t xml:space="preserve">Step </w:t>
            </w:r>
            <w:r>
              <w:rPr>
                <w:rFonts w:ascii="Open Sans" w:hAnsi="Open Sans" w:cs="Open Sans"/>
              </w:rPr>
              <w:t>6</w:t>
            </w:r>
            <w:r w:rsidRPr="00851749">
              <w:rPr>
                <w:rFonts w:ascii="Open Sans" w:hAnsi="Open Sans" w:cs="Open Sans"/>
              </w:rPr>
              <w:t>:</w:t>
            </w:r>
            <w:r w:rsidR="00AB376B">
              <w:rPr>
                <w:rFonts w:ascii="Open Sans" w:hAnsi="Open Sans" w:cs="Open Sans"/>
              </w:rPr>
              <w:t xml:space="preserve"> </w:t>
            </w:r>
            <w:r w:rsidR="00AB376B" w:rsidRPr="00AB376B">
              <w:rPr>
                <w:rFonts w:ascii="Open Sans" w:hAnsi="Open Sans" w:cs="Open Sans"/>
                <w:b w:val="0"/>
                <w:bCs w:val="0"/>
                <w:lang w:val="en-US"/>
              </w:rPr>
              <w:t>Initialize price feed oracles for MATIC, USDC, USDT, WBTC, and WETH by setting:</w:t>
            </w:r>
          </w:p>
          <w:p w14:paraId="50ECF46E" w14:textId="77777777" w:rsidR="00AB376B" w:rsidRPr="00745F5B" w:rsidRDefault="00AB376B" w:rsidP="00745F5B">
            <w:pPr>
              <w:pStyle w:val="ListParagraph"/>
              <w:numPr>
                <w:ilvl w:val="0"/>
                <w:numId w:val="38"/>
              </w:numPr>
              <w:rPr>
                <w:rFonts w:ascii="Open Sans" w:hAnsi="Open Sans" w:cs="Open Sans"/>
                <w:b w:val="0"/>
                <w:bCs w:val="0"/>
                <w:lang w:val="en-US"/>
              </w:rPr>
            </w:pPr>
            <w:r w:rsidRPr="00745F5B">
              <w:rPr>
                <w:rFonts w:ascii="Open Sans" w:hAnsi="Open Sans" w:cs="Open Sans"/>
                <w:b w:val="0"/>
                <w:bCs w:val="0"/>
                <w:lang w:val="en-US"/>
              </w:rPr>
              <w:t>Their respective token and price feed addresses.</w:t>
            </w:r>
          </w:p>
          <w:p w14:paraId="0276EDE8" w14:textId="075EE57A" w:rsidR="00EA1EB8" w:rsidRPr="00745F5B" w:rsidRDefault="00AB376B" w:rsidP="00745F5B">
            <w:pPr>
              <w:pStyle w:val="ListParagraph"/>
              <w:numPr>
                <w:ilvl w:val="0"/>
                <w:numId w:val="38"/>
              </w:numPr>
              <w:rPr>
                <w:rFonts w:ascii="Open Sans" w:hAnsi="Open Sans" w:cs="Open Sans"/>
                <w:lang w:val="es-ES"/>
              </w:rPr>
            </w:pPr>
            <w:r w:rsidRPr="00745F5B">
              <w:rPr>
                <w:rFonts w:ascii="Open Sans" w:hAnsi="Open Sans" w:cs="Open Sans"/>
                <w:b w:val="0"/>
                <w:bCs w:val="0"/>
                <w:lang w:val="es-ES"/>
              </w:rPr>
              <w:t>Oracle interface instances (AggregatorV3Interface).</w:t>
            </w:r>
          </w:p>
        </w:tc>
      </w:tr>
      <w:tr w:rsidR="00EA1EB8" w:rsidRPr="00851749" w14:paraId="0193BF27" w14:textId="77777777" w:rsidTr="006076F3">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26C8D4AD" w14:textId="10EBCF9E" w:rsidR="00EA1EB8" w:rsidRPr="00851749" w:rsidRDefault="00EA1EB8" w:rsidP="005B5631">
            <w:pPr>
              <w:rPr>
                <w:rFonts w:ascii="Open Sans" w:hAnsi="Open Sans" w:cs="Open Sans"/>
                <w:lang w:val="en-US"/>
              </w:rPr>
            </w:pPr>
            <w:r w:rsidRPr="00851749">
              <w:rPr>
                <w:rFonts w:ascii="Open Sans" w:hAnsi="Open Sans" w:cs="Open Sans"/>
              </w:rPr>
              <w:t xml:space="preserve">Step </w:t>
            </w:r>
            <w:r>
              <w:rPr>
                <w:rFonts w:ascii="Open Sans" w:hAnsi="Open Sans" w:cs="Open Sans"/>
              </w:rPr>
              <w:t>7</w:t>
            </w:r>
            <w:r w:rsidRPr="00851749">
              <w:rPr>
                <w:rFonts w:ascii="Open Sans" w:hAnsi="Open Sans" w:cs="Open Sans"/>
              </w:rPr>
              <w:t>:</w:t>
            </w:r>
            <w:r w:rsidR="005C0B6E">
              <w:rPr>
                <w:rFonts w:ascii="Open Sans" w:hAnsi="Open Sans" w:cs="Open Sans"/>
              </w:rPr>
              <w:t xml:space="preserve"> </w:t>
            </w:r>
            <w:r w:rsidR="005C0B6E" w:rsidRPr="005C0B6E">
              <w:rPr>
                <w:rFonts w:ascii="Open Sans" w:hAnsi="Open Sans" w:cs="Open Sans"/>
                <w:b w:val="0"/>
                <w:bCs w:val="0"/>
              </w:rPr>
              <w:t>Implement ERC20 interfaces for each token (USDC, USDT, WBTC, WETH).</w:t>
            </w:r>
          </w:p>
        </w:tc>
      </w:tr>
      <w:tr w:rsidR="004C03CB" w:rsidRPr="00851749" w14:paraId="1446BB6D" w14:textId="77777777" w:rsidTr="006076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bottom w:val="single" w:sz="4" w:space="0" w:color="FFC000" w:themeColor="accent4"/>
              <w:right w:val="single" w:sz="4" w:space="0" w:color="FFC000" w:themeColor="accent4"/>
            </w:tcBorders>
            <w:shd w:val="clear" w:color="auto" w:fill="FFC000"/>
          </w:tcPr>
          <w:p w14:paraId="4CEBFC9C" w14:textId="77777777" w:rsidR="004C03CB" w:rsidRPr="00851749" w:rsidRDefault="004C03CB" w:rsidP="005B5631">
            <w:pPr>
              <w:rPr>
                <w:rFonts w:ascii="Open Sans" w:hAnsi="Open Sans" w:cs="Open Sans"/>
                <w:lang w:val="es-419"/>
              </w:rPr>
            </w:pPr>
            <w:r w:rsidRPr="00851749">
              <w:rPr>
                <w:rFonts w:ascii="Open Sans" w:hAnsi="Open Sans" w:cs="Open Sans"/>
                <w:lang w:val="es-419"/>
              </w:rPr>
              <w:t>Post Condition</w:t>
            </w:r>
          </w:p>
        </w:tc>
      </w:tr>
      <w:tr w:rsidR="004C03CB" w:rsidRPr="00851749" w14:paraId="6BFCE8E9" w14:textId="77777777" w:rsidTr="006076F3">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1C48F9D2" w14:textId="17E622B8" w:rsidR="00BE2DDC" w:rsidRPr="00544C64" w:rsidRDefault="005C0B6E" w:rsidP="00BE2DDC">
            <w:pPr>
              <w:pStyle w:val="ListParagraph"/>
              <w:numPr>
                <w:ilvl w:val="0"/>
                <w:numId w:val="37"/>
              </w:numPr>
              <w:rPr>
                <w:rFonts w:ascii="Open Sans" w:hAnsi="Open Sans" w:cs="Open Sans"/>
                <w:b w:val="0"/>
                <w:bCs w:val="0"/>
                <w:lang w:val="en-US"/>
              </w:rPr>
            </w:pPr>
            <w:r w:rsidRPr="00745F5B">
              <w:rPr>
                <w:rFonts w:ascii="Open Sans" w:hAnsi="Open Sans" w:cs="Open Sans"/>
                <w:b w:val="0"/>
                <w:bCs w:val="0"/>
                <w:lang w:val="en-US"/>
              </w:rPr>
              <w:t>The contract inherits the initialized states of ERC20, Ownable, ReentrancyGuard, and Pausable.</w:t>
            </w:r>
          </w:p>
          <w:p w14:paraId="595F3938" w14:textId="5AA86C3B" w:rsidR="00BE2DDC" w:rsidRPr="00544C64" w:rsidRDefault="005C0B6E" w:rsidP="00BE2DDC">
            <w:pPr>
              <w:pStyle w:val="ListParagraph"/>
              <w:numPr>
                <w:ilvl w:val="0"/>
                <w:numId w:val="37"/>
              </w:numPr>
              <w:rPr>
                <w:rFonts w:ascii="Open Sans" w:hAnsi="Open Sans" w:cs="Open Sans"/>
                <w:b w:val="0"/>
                <w:bCs w:val="0"/>
                <w:lang w:val="en-US"/>
              </w:rPr>
            </w:pPr>
            <w:r w:rsidRPr="00745F5B">
              <w:rPr>
                <w:rFonts w:ascii="Open Sans" w:hAnsi="Open Sans" w:cs="Open Sans"/>
                <w:b w:val="0"/>
                <w:bCs w:val="0"/>
                <w:lang w:val="en-US"/>
              </w:rPr>
              <w:t>The deployer holds 500,000,000 HYAX tokens.</w:t>
            </w:r>
          </w:p>
          <w:p w14:paraId="7890F466" w14:textId="525E7BF9" w:rsidR="004C03CB" w:rsidRPr="00745F5B" w:rsidRDefault="005C0B6E" w:rsidP="00745F5B">
            <w:pPr>
              <w:pStyle w:val="ListParagraph"/>
              <w:numPr>
                <w:ilvl w:val="0"/>
                <w:numId w:val="37"/>
              </w:numPr>
              <w:rPr>
                <w:rFonts w:ascii="Open Sans" w:hAnsi="Open Sans" w:cs="Open Sans"/>
                <w:lang w:val="en-US"/>
              </w:rPr>
            </w:pPr>
            <w:r w:rsidRPr="00745F5B">
              <w:rPr>
                <w:rFonts w:ascii="Open Sans" w:hAnsi="Open Sans" w:cs="Open Sans"/>
                <w:b w:val="0"/>
                <w:bCs w:val="0"/>
                <w:lang w:val="en-US"/>
              </w:rPr>
              <w:t>All key parameters (token prices, limits, addresses) are set and ready for interaction.</w:t>
            </w:r>
          </w:p>
        </w:tc>
      </w:tr>
      <w:tr w:rsidR="004C03CB" w:rsidRPr="00851749" w14:paraId="2CE171FC" w14:textId="77777777" w:rsidTr="006076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C000"/>
          </w:tcPr>
          <w:p w14:paraId="60801639" w14:textId="77777777" w:rsidR="004C03CB" w:rsidRPr="00851749" w:rsidRDefault="004C03CB" w:rsidP="005B5631">
            <w:pPr>
              <w:rPr>
                <w:rFonts w:ascii="Open Sans" w:hAnsi="Open Sans" w:cs="Open Sans"/>
                <w:lang w:val="es-419"/>
              </w:rPr>
            </w:pPr>
            <w:r w:rsidRPr="00851749">
              <w:rPr>
                <w:rFonts w:ascii="Open Sans" w:hAnsi="Open Sans" w:cs="Open Sans"/>
                <w:lang w:val="es-419"/>
              </w:rPr>
              <w:t>Alternative flows</w:t>
            </w:r>
          </w:p>
        </w:tc>
      </w:tr>
      <w:tr w:rsidR="004C03CB" w:rsidRPr="00851749" w14:paraId="7FE96527" w14:textId="77777777" w:rsidTr="006076F3">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6BF7B122" w14:textId="520656B5" w:rsidR="0016740B" w:rsidRPr="00544C64" w:rsidRDefault="0016740B" w:rsidP="00544C64">
            <w:pPr>
              <w:pStyle w:val="ListParagraph"/>
              <w:numPr>
                <w:ilvl w:val="0"/>
                <w:numId w:val="36"/>
              </w:numPr>
              <w:rPr>
                <w:rFonts w:ascii="Open Sans" w:hAnsi="Open Sans" w:cs="Open Sans"/>
                <w:b w:val="0"/>
                <w:bCs w:val="0"/>
                <w:lang w:val="en-US"/>
              </w:rPr>
            </w:pPr>
            <w:r w:rsidRPr="00745F5B">
              <w:rPr>
                <w:rFonts w:ascii="Open Sans" w:hAnsi="Open Sans" w:cs="Open Sans"/>
                <w:b w:val="0"/>
                <w:bCs w:val="0"/>
                <w:lang w:val="en-US"/>
              </w:rPr>
              <w:t>Transaction Reversion: If the function is called after the initial execution, the initializer modifier prevents re-execution.</w:t>
            </w:r>
          </w:p>
          <w:p w14:paraId="3C5E121B" w14:textId="1B2FE1F0" w:rsidR="004C03CB" w:rsidRPr="00745F5B" w:rsidRDefault="0016740B" w:rsidP="00745F5B">
            <w:pPr>
              <w:pStyle w:val="ListParagraph"/>
              <w:numPr>
                <w:ilvl w:val="0"/>
                <w:numId w:val="36"/>
              </w:numPr>
              <w:rPr>
                <w:rFonts w:ascii="Open Sans" w:hAnsi="Open Sans" w:cs="Open Sans"/>
                <w:lang w:val="en-US"/>
              </w:rPr>
            </w:pPr>
            <w:r w:rsidRPr="00745F5B">
              <w:rPr>
                <w:rFonts w:ascii="Open Sans" w:hAnsi="Open Sans" w:cs="Open Sans"/>
                <w:b w:val="0"/>
                <w:bCs w:val="0"/>
                <w:lang w:val="en-US"/>
              </w:rPr>
              <w:t>Incorrect Address Setup: If invalid addresses are provided for tokens or oracles, the contract could fail to interact with those components.</w:t>
            </w:r>
          </w:p>
        </w:tc>
      </w:tr>
    </w:tbl>
    <w:p w14:paraId="1CA6ADF6" w14:textId="77777777" w:rsidR="004A2E2C" w:rsidRPr="00851749" w:rsidRDefault="004A2E2C">
      <w:pPr>
        <w:rPr>
          <w:rFonts w:ascii="Open Sans" w:hAnsi="Open Sans" w:cs="Open Sans"/>
          <w:lang w:val="en-US"/>
        </w:rPr>
      </w:pPr>
    </w:p>
    <w:p w14:paraId="2B1FA5DA" w14:textId="4903FF88" w:rsidR="002A6F7B" w:rsidRPr="00851749" w:rsidRDefault="002A6F7B" w:rsidP="002A6F7B">
      <w:pPr>
        <w:jc w:val="center"/>
        <w:rPr>
          <w:rFonts w:ascii="Open Sans" w:hAnsi="Open Sans" w:cs="Open Sans"/>
          <w:b/>
          <w:bCs/>
          <w:lang w:val="en-US"/>
        </w:rPr>
      </w:pPr>
      <w:r w:rsidRPr="00851749">
        <w:rPr>
          <w:rFonts w:ascii="Open Sans" w:hAnsi="Open Sans" w:cs="Open Sans"/>
          <w:b/>
          <w:bCs/>
          <w:lang w:val="en-US"/>
        </w:rPr>
        <w:t>Executed by the smart contract implementer (Blockchain Director)</w:t>
      </w:r>
    </w:p>
    <w:p w14:paraId="5A60408F" w14:textId="017F5DF3" w:rsidR="00B96C7B" w:rsidRDefault="00BC547B" w:rsidP="000542BF">
      <w:pPr>
        <w:jc w:val="center"/>
        <w:rPr>
          <w:rFonts w:ascii="Open Sans" w:hAnsi="Open Sans" w:cs="Open Sans"/>
          <w:lang w:val="en-US"/>
        </w:rPr>
      </w:pPr>
      <w:r w:rsidRPr="00851749">
        <w:rPr>
          <w:rFonts w:ascii="Open Sans" w:hAnsi="Open Sans" w:cs="Open Sans"/>
          <w:lang w:val="en-US"/>
        </w:rPr>
        <w:t xml:space="preserve">Development Environment -&gt; </w:t>
      </w:r>
      <w:r w:rsidR="00E445EF" w:rsidRPr="00851749">
        <w:rPr>
          <w:rFonts w:ascii="Open Sans" w:hAnsi="Open Sans" w:cs="Open Sans"/>
          <w:lang w:val="en-US"/>
        </w:rPr>
        <w:t>Polygon</w:t>
      </w:r>
      <w:r w:rsidRPr="00851749">
        <w:rPr>
          <w:rFonts w:ascii="Open Sans" w:hAnsi="Open Sans" w:cs="Open Sans"/>
          <w:lang w:val="en-US"/>
        </w:rPr>
        <w:t xml:space="preserve"> Blockchain = Deployed Contract</w:t>
      </w:r>
    </w:p>
    <w:p w14:paraId="0DB2F246" w14:textId="77777777" w:rsidR="00CB27C9" w:rsidRPr="00851749" w:rsidRDefault="00CB27C9" w:rsidP="000542BF">
      <w:pPr>
        <w:jc w:val="center"/>
        <w:rPr>
          <w:rFonts w:ascii="Open Sans" w:hAnsi="Open Sans" w:cs="Open Sans"/>
          <w:lang w:val="en-US"/>
        </w:rPr>
      </w:pPr>
    </w:p>
    <w:tbl>
      <w:tblPr>
        <w:tblStyle w:val="GridTable4-Accent5"/>
        <w:tblW w:w="0" w:type="auto"/>
        <w:tblLook w:val="04A0" w:firstRow="1" w:lastRow="0" w:firstColumn="1" w:lastColumn="0" w:noHBand="0" w:noVBand="1"/>
      </w:tblPr>
      <w:tblGrid>
        <w:gridCol w:w="2155"/>
        <w:gridCol w:w="6339"/>
      </w:tblGrid>
      <w:tr w:rsidR="00BE2DDC" w:rsidRPr="00851749" w14:paraId="42F1C42F" w14:textId="77777777" w:rsidTr="005B56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C000"/>
            <w:vAlign w:val="center"/>
          </w:tcPr>
          <w:p w14:paraId="3BC2EE5A" w14:textId="44309C3F" w:rsidR="00BE2DDC" w:rsidRPr="00B63DDB" w:rsidRDefault="00BE2DDC" w:rsidP="005B5631">
            <w:pPr>
              <w:pStyle w:val="Heading1"/>
              <w:jc w:val="center"/>
              <w:rPr>
                <w:rFonts w:ascii="Glancyr" w:hAnsi="Glancyr" w:cs="Open Sans"/>
                <w:b w:val="0"/>
                <w:bCs w:val="0"/>
                <w:color w:val="000000" w:themeColor="text1"/>
                <w:lang w:val="en-US"/>
              </w:rPr>
            </w:pPr>
            <w:bookmarkStart w:id="1" w:name="_Toc182824117"/>
            <w:r w:rsidRPr="00B63DDB">
              <w:rPr>
                <w:rFonts w:ascii="Glancyr" w:hAnsi="Glancyr" w:cs="Open Sans"/>
                <w:b w:val="0"/>
                <w:bCs w:val="0"/>
                <w:color w:val="000000" w:themeColor="text1"/>
                <w:lang w:val="en-US"/>
              </w:rPr>
              <w:t>Use case #</w:t>
            </w:r>
            <w:r w:rsidR="00CB27C9">
              <w:rPr>
                <w:rFonts w:ascii="Glancyr" w:hAnsi="Glancyr" w:cs="Open Sans"/>
                <w:b w:val="0"/>
                <w:bCs w:val="0"/>
                <w:color w:val="000000" w:themeColor="text1"/>
                <w:lang w:val="en-US"/>
              </w:rPr>
              <w:t>2</w:t>
            </w:r>
            <w:r w:rsidRPr="00B63DDB">
              <w:rPr>
                <w:rFonts w:ascii="Glancyr" w:hAnsi="Glancyr" w:cs="Open Sans"/>
                <w:b w:val="0"/>
                <w:bCs w:val="0"/>
                <w:color w:val="000000" w:themeColor="text1"/>
                <w:lang w:val="en-US"/>
              </w:rPr>
              <w:t xml:space="preserve">: </w:t>
            </w:r>
            <w:r w:rsidR="00B63DDB" w:rsidRPr="00B63DDB">
              <w:rPr>
                <w:rFonts w:ascii="Glancyr" w:hAnsi="Glancyr" w:cs="Open Sans"/>
                <w:b w:val="0"/>
                <w:bCs w:val="0"/>
                <w:color w:val="000000" w:themeColor="text1"/>
              </w:rPr>
              <w:t>Calculate HYAX Tokens for Investment</w:t>
            </w:r>
            <w:bookmarkEnd w:id="1"/>
          </w:p>
          <w:p w14:paraId="403EC3FE" w14:textId="77777777" w:rsidR="00BE2DDC" w:rsidRPr="00B63DDB" w:rsidRDefault="00BE2DDC" w:rsidP="005B5631">
            <w:pPr>
              <w:rPr>
                <w:lang w:val="en-US"/>
              </w:rPr>
            </w:pPr>
          </w:p>
        </w:tc>
      </w:tr>
      <w:tr w:rsidR="00BE2DDC" w:rsidRPr="00851749" w14:paraId="11E4817C" w14:textId="77777777" w:rsidTr="005B56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500021E7" w14:textId="77777777" w:rsidR="00BE2DDC" w:rsidRPr="00851749" w:rsidRDefault="00BE2DDC" w:rsidP="005B5631">
            <w:pPr>
              <w:rPr>
                <w:rFonts w:ascii="Open Sans" w:hAnsi="Open Sans" w:cs="Open Sans"/>
                <w:lang w:val="es-419"/>
              </w:rPr>
            </w:pPr>
            <w:r w:rsidRPr="00851749">
              <w:rPr>
                <w:rFonts w:ascii="Open Sans" w:hAnsi="Open Sans" w:cs="Open Sans"/>
                <w:lang w:val="es-419"/>
              </w:rPr>
              <w:t>Title</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30218B29" w14:textId="09D2DE12" w:rsidR="00BE2DDC" w:rsidRPr="00B63DDB" w:rsidRDefault="00B63DDB" w:rsidP="005B5631">
            <w:p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B63DDB">
              <w:rPr>
                <w:rFonts w:ascii="Open Sans" w:hAnsi="Open Sans" w:cs="Open Sans"/>
              </w:rPr>
              <w:t>Calculate HYAX Tokens for Investment</w:t>
            </w:r>
            <w:r>
              <w:rPr>
                <w:rFonts w:ascii="Open Sans" w:hAnsi="Open Sans" w:cs="Open Sans"/>
              </w:rPr>
              <w:t xml:space="preserve"> - </w:t>
            </w:r>
            <w:r w:rsidRPr="00B63DDB">
              <w:rPr>
                <w:rFonts w:ascii="Open Sans" w:hAnsi="Open Sans" w:cs="Open Sans"/>
              </w:rPr>
              <w:t>calculateTotalHyaxTokenToReturn(uint256 _amount,         uint256 _currentCryptocurrencyPrice)</w:t>
            </w:r>
          </w:p>
        </w:tc>
      </w:tr>
      <w:tr w:rsidR="00BE2DDC" w:rsidRPr="00851749" w14:paraId="48BA3A69" w14:textId="77777777" w:rsidTr="005B5631">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06482082" w14:textId="77777777" w:rsidR="00BE2DDC" w:rsidRPr="00851749" w:rsidRDefault="00BE2DDC" w:rsidP="005B5631">
            <w:pPr>
              <w:rPr>
                <w:rFonts w:ascii="Open Sans" w:hAnsi="Open Sans" w:cs="Open Sans"/>
                <w:lang w:val="es-419"/>
              </w:rPr>
            </w:pPr>
            <w:r w:rsidRPr="00851749">
              <w:rPr>
                <w:rFonts w:ascii="Open Sans" w:hAnsi="Open Sans" w:cs="Open Sans"/>
                <w:lang w:val="es-419"/>
              </w:rPr>
              <w:t>Description</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1813C005" w14:textId="0DEE3197" w:rsidR="00BE2DDC" w:rsidRPr="00851749" w:rsidRDefault="00B63DDB" w:rsidP="005B5631">
            <w:p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B63DDB">
              <w:rPr>
                <w:rFonts w:ascii="Open Sans" w:hAnsi="Open Sans" w:cs="Open Sans"/>
              </w:rPr>
              <w:t>Determines the total USD value of an investment and calculates the corresponding amount of HYAX tokens based on the current cryptocurrency price.</w:t>
            </w:r>
          </w:p>
        </w:tc>
      </w:tr>
      <w:tr w:rsidR="00BE2DDC" w:rsidRPr="00851749" w14:paraId="778B47FB" w14:textId="77777777" w:rsidTr="005B56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2B5FA9A2" w14:textId="77777777" w:rsidR="00BE2DDC" w:rsidRPr="00B63DDB" w:rsidRDefault="00BE2DDC" w:rsidP="005B5631">
            <w:pPr>
              <w:rPr>
                <w:rFonts w:ascii="Open Sans" w:hAnsi="Open Sans" w:cs="Open Sans"/>
                <w:lang w:val="es-419"/>
              </w:rPr>
            </w:pPr>
            <w:r w:rsidRPr="00B63DDB">
              <w:rPr>
                <w:rFonts w:ascii="Open Sans" w:hAnsi="Open Sans" w:cs="Open Sans"/>
                <w:lang w:val="es-419"/>
              </w:rPr>
              <w:t>Actors and interfaces</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35BF22DB" w14:textId="55E2F8EC" w:rsidR="006B2983" w:rsidRPr="00C76370" w:rsidRDefault="00B63DDB" w:rsidP="00C76370">
            <w:pPr>
              <w:pStyle w:val="ListParagraph"/>
              <w:numPr>
                <w:ilvl w:val="0"/>
                <w:numId w:val="164"/>
              </w:num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C76370">
              <w:rPr>
                <w:rFonts w:ascii="Open Sans" w:hAnsi="Open Sans" w:cs="Open Sans"/>
                <w:lang w:val="en-US"/>
              </w:rPr>
              <w:t>Investor: The entity interacting with the function to estimate the token return.</w:t>
            </w:r>
          </w:p>
          <w:p w14:paraId="3E059754" w14:textId="71D37F19" w:rsidR="00BE2DDC" w:rsidRPr="00C76370" w:rsidRDefault="00B63DDB" w:rsidP="00C76370">
            <w:pPr>
              <w:pStyle w:val="ListParagraph"/>
              <w:numPr>
                <w:ilvl w:val="0"/>
                <w:numId w:val="164"/>
              </w:num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C76370">
              <w:rPr>
                <w:rFonts w:ascii="Open Sans" w:hAnsi="Open Sans" w:cs="Open Sans"/>
                <w:lang w:val="en-US"/>
              </w:rPr>
              <w:lastRenderedPageBreak/>
              <w:t>Smart Contract: Provides the HYAX token price and contract balance.</w:t>
            </w:r>
          </w:p>
        </w:tc>
      </w:tr>
      <w:tr w:rsidR="00BE2DDC" w:rsidRPr="00851749" w14:paraId="293EFF47" w14:textId="77777777" w:rsidTr="00EB6D9A">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3555598D" w14:textId="77777777" w:rsidR="00BE2DDC" w:rsidRPr="00851749" w:rsidRDefault="00BE2DDC" w:rsidP="005B5631">
            <w:pPr>
              <w:rPr>
                <w:rFonts w:ascii="Open Sans" w:hAnsi="Open Sans" w:cs="Open Sans"/>
                <w:lang w:val="es-419"/>
              </w:rPr>
            </w:pPr>
            <w:r w:rsidRPr="00851749">
              <w:rPr>
                <w:rFonts w:ascii="Open Sans" w:hAnsi="Open Sans" w:cs="Open Sans"/>
                <w:lang w:val="es-419"/>
              </w:rPr>
              <w:lastRenderedPageBreak/>
              <w:t>Initial status and preconditions</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56BF49E2" w14:textId="46734034" w:rsidR="006B2983" w:rsidRPr="00C76370" w:rsidRDefault="006B2983" w:rsidP="00BE2DDC">
            <w:pPr>
              <w:pStyle w:val="ListParagraph"/>
              <w:numPr>
                <w:ilvl w:val="0"/>
                <w:numId w:val="34"/>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537E1F">
              <w:rPr>
                <w:rFonts w:ascii="Open Sans" w:hAnsi="Open Sans" w:cs="Open Sans"/>
                <w:lang w:val="en-US"/>
              </w:rPr>
              <w:t xml:space="preserve">The investor provides valid _amount and _currentCryptocurrencyPrice. </w:t>
            </w:r>
          </w:p>
          <w:p w14:paraId="3ABA3A49" w14:textId="4AEE5B4E" w:rsidR="006B2983" w:rsidRPr="00C76370" w:rsidRDefault="006B2983" w:rsidP="00BE2DDC">
            <w:pPr>
              <w:pStyle w:val="ListParagraph"/>
              <w:numPr>
                <w:ilvl w:val="0"/>
                <w:numId w:val="34"/>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537E1F">
              <w:rPr>
                <w:rFonts w:ascii="Open Sans" w:hAnsi="Open Sans" w:cs="Open Sans"/>
                <w:lang w:val="en-US"/>
              </w:rPr>
              <w:t>The contract must have a sufficient HYAX token balance to fulfill the investment.</w:t>
            </w:r>
          </w:p>
          <w:p w14:paraId="4A5E9320" w14:textId="4BC0C3FA" w:rsidR="00BE2DDC" w:rsidRPr="00537E1F" w:rsidRDefault="006B2983" w:rsidP="00537E1F">
            <w:pPr>
              <w:pStyle w:val="ListParagraph"/>
              <w:numPr>
                <w:ilvl w:val="0"/>
                <w:numId w:val="34"/>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537E1F">
              <w:rPr>
                <w:rFonts w:ascii="Open Sans" w:hAnsi="Open Sans" w:cs="Open Sans"/>
                <w:lang w:val="en-US"/>
              </w:rPr>
              <w:t>The calculated total investment in USD must meet or exceed the minimum investment threshold.</w:t>
            </w:r>
          </w:p>
        </w:tc>
      </w:tr>
      <w:tr w:rsidR="00BE2DDC" w:rsidRPr="00851749" w14:paraId="13E9648E" w14:textId="77777777" w:rsidTr="00EB6D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bottom w:val="single" w:sz="4" w:space="0" w:color="FFC000" w:themeColor="accent4"/>
            </w:tcBorders>
            <w:shd w:val="clear" w:color="auto" w:fill="FFC000"/>
          </w:tcPr>
          <w:p w14:paraId="70D419A9" w14:textId="77777777" w:rsidR="00BE2DDC" w:rsidRPr="00851749" w:rsidRDefault="00BE2DDC" w:rsidP="005B5631">
            <w:pPr>
              <w:rPr>
                <w:rFonts w:ascii="Open Sans" w:hAnsi="Open Sans" w:cs="Open Sans"/>
                <w:lang w:val="es-419"/>
              </w:rPr>
            </w:pPr>
            <w:r w:rsidRPr="00851749">
              <w:rPr>
                <w:rFonts w:ascii="Open Sans" w:hAnsi="Open Sans" w:cs="Open Sans"/>
                <w:lang w:val="es-419"/>
              </w:rPr>
              <w:t>Basic Flow</w:t>
            </w:r>
          </w:p>
        </w:tc>
      </w:tr>
      <w:tr w:rsidR="00BE2DDC" w:rsidRPr="00851749" w14:paraId="0EA02BC8" w14:textId="77777777" w:rsidTr="00EB6D9A">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7BC34E4F" w14:textId="44B30CCB" w:rsidR="00BE2DDC" w:rsidRPr="00851749" w:rsidRDefault="00BE2DDC" w:rsidP="005B5631">
            <w:pPr>
              <w:rPr>
                <w:rFonts w:ascii="Open Sans" w:hAnsi="Open Sans" w:cs="Open Sans"/>
                <w:b w:val="0"/>
                <w:bCs w:val="0"/>
              </w:rPr>
            </w:pPr>
            <w:r w:rsidRPr="00851749">
              <w:rPr>
                <w:rFonts w:ascii="Open Sans" w:hAnsi="Open Sans" w:cs="Open Sans"/>
              </w:rPr>
              <w:t xml:space="preserve">Step 1: </w:t>
            </w:r>
            <w:r w:rsidR="00BC7B82" w:rsidRPr="00220DB8">
              <w:rPr>
                <w:rFonts w:ascii="Open Sans" w:hAnsi="Open Sans" w:cs="Open Sans"/>
                <w:b w:val="0"/>
                <w:bCs w:val="0"/>
              </w:rPr>
              <w:t>Calculate the total investment in USD</w:t>
            </w:r>
          </w:p>
        </w:tc>
      </w:tr>
      <w:tr w:rsidR="00BE2DDC" w:rsidRPr="00851749" w14:paraId="1FF724E3" w14:textId="77777777" w:rsidTr="005B56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31BC4D88" w14:textId="74501E4F" w:rsidR="00BE2DDC" w:rsidRPr="00851749" w:rsidRDefault="00BE2DDC" w:rsidP="005B5631">
            <w:pPr>
              <w:rPr>
                <w:rFonts w:ascii="Open Sans" w:hAnsi="Open Sans" w:cs="Open Sans"/>
                <w:b w:val="0"/>
                <w:bCs w:val="0"/>
              </w:rPr>
            </w:pPr>
            <w:r w:rsidRPr="00851749">
              <w:rPr>
                <w:rFonts w:ascii="Open Sans" w:hAnsi="Open Sans" w:cs="Open Sans"/>
              </w:rPr>
              <w:t xml:space="preserve">Step 2: </w:t>
            </w:r>
            <w:r w:rsidR="00BC7B82" w:rsidRPr="00220DB8">
              <w:rPr>
                <w:rFonts w:ascii="Open Sans" w:hAnsi="Open Sans" w:cs="Open Sans"/>
                <w:b w:val="0"/>
                <w:bCs w:val="0"/>
              </w:rPr>
              <w:t>Calculate the total HYAX tokens to return</w:t>
            </w:r>
          </w:p>
        </w:tc>
      </w:tr>
      <w:tr w:rsidR="00BE2DDC" w:rsidRPr="00851749" w14:paraId="581D49C0" w14:textId="77777777" w:rsidTr="005B5631">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255AD779" w14:textId="0CF269D4" w:rsidR="00BC7B82" w:rsidRPr="00BC7B82" w:rsidRDefault="00BE2DDC" w:rsidP="005B5631">
            <w:pPr>
              <w:rPr>
                <w:rFonts w:ascii="Open Sans" w:hAnsi="Open Sans" w:cs="Open Sans"/>
                <w:lang w:val="en-US"/>
              </w:rPr>
            </w:pPr>
            <w:r w:rsidRPr="00851749">
              <w:rPr>
                <w:rFonts w:ascii="Open Sans" w:hAnsi="Open Sans" w:cs="Open Sans"/>
                <w:lang w:val="en-US"/>
              </w:rPr>
              <w:t xml:space="preserve">Step 3: </w:t>
            </w:r>
            <w:r w:rsidR="00BC7B82" w:rsidRPr="00BC7B82">
              <w:rPr>
                <w:rFonts w:ascii="Open Sans" w:hAnsi="Open Sans" w:cs="Open Sans"/>
                <w:b w:val="0"/>
                <w:bCs w:val="0"/>
                <w:lang w:val="en-US"/>
              </w:rPr>
              <w:t>Validate the investment meets the minimum threshold:</w:t>
            </w:r>
          </w:p>
          <w:p w14:paraId="298F24CF" w14:textId="4AD2A103" w:rsidR="00BC7B82" w:rsidRPr="00537E1F" w:rsidRDefault="00BC7B82" w:rsidP="00537E1F">
            <w:pPr>
              <w:pStyle w:val="ListParagraph"/>
              <w:numPr>
                <w:ilvl w:val="0"/>
                <w:numId w:val="33"/>
              </w:numPr>
              <w:rPr>
                <w:rFonts w:ascii="Open Sans" w:hAnsi="Open Sans" w:cs="Open Sans"/>
                <w:b w:val="0"/>
                <w:bCs w:val="0"/>
                <w:lang w:val="en-US"/>
              </w:rPr>
            </w:pPr>
            <w:r w:rsidRPr="00537E1F">
              <w:rPr>
                <w:rFonts w:ascii="Open Sans" w:hAnsi="Open Sans" w:cs="Open Sans"/>
                <w:b w:val="0"/>
                <w:bCs w:val="0"/>
                <w:lang w:val="en-US"/>
              </w:rPr>
              <w:t xml:space="preserve">Ensure totalInvestmentInUsd is greater than or equal to minimumInvestmentAllowedInUSD. </w:t>
            </w:r>
          </w:p>
          <w:p w14:paraId="674EE111" w14:textId="79ECAD4F" w:rsidR="00BE2DDC" w:rsidRPr="00537E1F" w:rsidRDefault="00BC7B82" w:rsidP="00537E1F">
            <w:pPr>
              <w:pStyle w:val="ListParagraph"/>
              <w:numPr>
                <w:ilvl w:val="0"/>
                <w:numId w:val="33"/>
              </w:numPr>
              <w:rPr>
                <w:rFonts w:ascii="Open Sans" w:hAnsi="Open Sans" w:cs="Open Sans"/>
                <w:lang w:val="en-US"/>
              </w:rPr>
            </w:pPr>
            <w:r w:rsidRPr="00537E1F">
              <w:rPr>
                <w:rFonts w:ascii="Open Sans" w:hAnsi="Open Sans" w:cs="Open Sans"/>
                <w:b w:val="0"/>
                <w:bCs w:val="0"/>
                <w:lang w:val="en-US"/>
              </w:rPr>
              <w:t>If not, revert the transaction with an error message: "The amount to invest must be greater than the minimum established".</w:t>
            </w:r>
          </w:p>
        </w:tc>
      </w:tr>
      <w:tr w:rsidR="00BE2DDC" w:rsidRPr="00851749" w14:paraId="6FBED87C" w14:textId="77777777" w:rsidTr="005B56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224E14A9" w14:textId="77777777" w:rsidR="007638FC" w:rsidRPr="007638FC" w:rsidRDefault="00BE2DDC" w:rsidP="007638FC">
            <w:pPr>
              <w:rPr>
                <w:rFonts w:ascii="Open Sans" w:hAnsi="Open Sans" w:cs="Open Sans"/>
                <w:b w:val="0"/>
                <w:bCs w:val="0"/>
                <w:lang w:val="es-ES"/>
              </w:rPr>
            </w:pPr>
            <w:r w:rsidRPr="00851749">
              <w:rPr>
                <w:rFonts w:ascii="Open Sans" w:hAnsi="Open Sans" w:cs="Open Sans"/>
                <w:lang w:val="en-US"/>
              </w:rPr>
              <w:t xml:space="preserve">Step 4: </w:t>
            </w:r>
            <w:r w:rsidR="007638FC" w:rsidRPr="007638FC">
              <w:rPr>
                <w:rFonts w:ascii="Open Sans" w:hAnsi="Open Sans" w:cs="Open Sans"/>
                <w:b w:val="0"/>
                <w:bCs w:val="0"/>
                <w:lang w:val="es-ES"/>
              </w:rPr>
              <w:t>Validate token availability:</w:t>
            </w:r>
          </w:p>
          <w:p w14:paraId="287B6E2A" w14:textId="77777777" w:rsidR="007638FC" w:rsidRPr="00537E1F" w:rsidRDefault="007638FC" w:rsidP="00537E1F">
            <w:pPr>
              <w:pStyle w:val="ListParagraph"/>
              <w:numPr>
                <w:ilvl w:val="0"/>
                <w:numId w:val="32"/>
              </w:numPr>
              <w:rPr>
                <w:rFonts w:ascii="Open Sans" w:hAnsi="Open Sans" w:cs="Open Sans"/>
                <w:b w:val="0"/>
                <w:bCs w:val="0"/>
                <w:lang w:val="en-US"/>
              </w:rPr>
            </w:pPr>
            <w:r w:rsidRPr="00537E1F">
              <w:rPr>
                <w:rFonts w:ascii="Open Sans" w:hAnsi="Open Sans" w:cs="Open Sans"/>
                <w:b w:val="0"/>
                <w:bCs w:val="0"/>
                <w:lang w:val="en-US"/>
              </w:rPr>
              <w:t>Ensure totalHyaxTokenToReturn is less than or equal to the HYAX token balance held by the contract.</w:t>
            </w:r>
          </w:p>
          <w:p w14:paraId="76A33F43" w14:textId="4B1751E1" w:rsidR="00BE2DDC" w:rsidRPr="00537E1F" w:rsidRDefault="007638FC" w:rsidP="00537E1F">
            <w:pPr>
              <w:pStyle w:val="ListParagraph"/>
              <w:numPr>
                <w:ilvl w:val="0"/>
                <w:numId w:val="32"/>
              </w:numPr>
              <w:rPr>
                <w:rFonts w:ascii="Open Sans" w:hAnsi="Open Sans" w:cs="Open Sans"/>
                <w:lang w:val="en-US"/>
              </w:rPr>
            </w:pPr>
            <w:r w:rsidRPr="00537E1F">
              <w:rPr>
                <w:rFonts w:ascii="Open Sans" w:hAnsi="Open Sans" w:cs="Open Sans"/>
                <w:b w:val="0"/>
                <w:bCs w:val="0"/>
                <w:lang w:val="en-US"/>
              </w:rPr>
              <w:t>If not, revert the transaction with an error message:</w:t>
            </w:r>
            <w:r w:rsidRPr="00537E1F">
              <w:rPr>
                <w:rFonts w:ascii="Open Sans" w:hAnsi="Open Sans" w:cs="Open Sans"/>
                <w:b w:val="0"/>
                <w:bCs w:val="0"/>
                <w:lang w:val="en-US"/>
              </w:rPr>
              <w:br/>
              <w:t>"The investment made returns an amount of HYAX greater than the available".</w:t>
            </w:r>
          </w:p>
        </w:tc>
      </w:tr>
      <w:tr w:rsidR="00BE2DDC" w:rsidRPr="00851749" w14:paraId="6E8D328C" w14:textId="77777777" w:rsidTr="005B5631">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078403AA" w14:textId="6403AC20" w:rsidR="00BE2DDC" w:rsidRPr="00851749" w:rsidRDefault="00BE2DDC" w:rsidP="005B5631">
            <w:pPr>
              <w:rPr>
                <w:rFonts w:ascii="Open Sans" w:hAnsi="Open Sans" w:cs="Open Sans"/>
                <w:lang w:val="en-US"/>
              </w:rPr>
            </w:pPr>
            <w:r w:rsidRPr="00851749">
              <w:rPr>
                <w:rFonts w:ascii="Open Sans" w:hAnsi="Open Sans" w:cs="Open Sans"/>
              </w:rPr>
              <w:t>Step 5</w:t>
            </w:r>
            <w:r w:rsidRPr="00824BFB">
              <w:rPr>
                <w:rFonts w:ascii="Open Sans" w:hAnsi="Open Sans" w:cs="Open Sans"/>
                <w:b w:val="0"/>
                <w:bCs w:val="0"/>
              </w:rPr>
              <w:t xml:space="preserve">: </w:t>
            </w:r>
            <w:r w:rsidR="00824BFB" w:rsidRPr="00824BFB">
              <w:rPr>
                <w:rFonts w:ascii="Open Sans" w:hAnsi="Open Sans" w:cs="Open Sans"/>
                <w:b w:val="0"/>
                <w:bCs w:val="0"/>
              </w:rPr>
              <w:t>Return the calculated totalInvestmentInUsd and totalHyaxTokenToReturn.</w:t>
            </w:r>
          </w:p>
        </w:tc>
      </w:tr>
      <w:tr w:rsidR="00BE2DDC" w:rsidRPr="00851749" w14:paraId="23D6F62F" w14:textId="77777777" w:rsidTr="00EB6D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bottom w:val="single" w:sz="4" w:space="0" w:color="FFC000" w:themeColor="accent4"/>
              <w:right w:val="single" w:sz="4" w:space="0" w:color="FFC000" w:themeColor="accent4"/>
            </w:tcBorders>
            <w:shd w:val="clear" w:color="auto" w:fill="FFC000"/>
          </w:tcPr>
          <w:p w14:paraId="1BEE664A" w14:textId="77777777" w:rsidR="00BE2DDC" w:rsidRPr="00851749" w:rsidRDefault="00BE2DDC" w:rsidP="005B5631">
            <w:pPr>
              <w:rPr>
                <w:rFonts w:ascii="Open Sans" w:hAnsi="Open Sans" w:cs="Open Sans"/>
                <w:lang w:val="es-419"/>
              </w:rPr>
            </w:pPr>
            <w:r w:rsidRPr="00851749">
              <w:rPr>
                <w:rFonts w:ascii="Open Sans" w:hAnsi="Open Sans" w:cs="Open Sans"/>
                <w:lang w:val="es-419"/>
              </w:rPr>
              <w:t>Post Condition</w:t>
            </w:r>
          </w:p>
        </w:tc>
      </w:tr>
      <w:tr w:rsidR="00BE2DDC" w:rsidRPr="00851749" w14:paraId="7B56CAAA" w14:textId="77777777" w:rsidTr="00EB6D9A">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2B641209" w14:textId="03252F69" w:rsidR="00186452" w:rsidRPr="00537E1F" w:rsidRDefault="00186452" w:rsidP="00537E1F">
            <w:pPr>
              <w:pStyle w:val="ListParagraph"/>
              <w:numPr>
                <w:ilvl w:val="0"/>
                <w:numId w:val="31"/>
              </w:numPr>
              <w:rPr>
                <w:rFonts w:ascii="Open Sans" w:hAnsi="Open Sans" w:cs="Open Sans"/>
                <w:b w:val="0"/>
                <w:bCs w:val="0"/>
                <w:lang w:val="en-US"/>
              </w:rPr>
            </w:pPr>
            <w:r w:rsidRPr="00537E1F">
              <w:rPr>
                <w:rFonts w:ascii="Open Sans" w:hAnsi="Open Sans" w:cs="Open Sans"/>
                <w:b w:val="0"/>
                <w:bCs w:val="0"/>
                <w:lang w:val="en-US"/>
              </w:rPr>
              <w:t>The function only returns calculated values and does not alter the contract state.</w:t>
            </w:r>
          </w:p>
          <w:p w14:paraId="26E0061A" w14:textId="68CBFD73" w:rsidR="00BE2DDC" w:rsidRPr="00537E1F" w:rsidRDefault="00186452" w:rsidP="00537E1F">
            <w:pPr>
              <w:pStyle w:val="ListParagraph"/>
              <w:numPr>
                <w:ilvl w:val="0"/>
                <w:numId w:val="31"/>
              </w:numPr>
              <w:rPr>
                <w:rFonts w:ascii="Open Sans" w:hAnsi="Open Sans" w:cs="Open Sans"/>
                <w:lang w:val="en-US"/>
              </w:rPr>
            </w:pPr>
            <w:r w:rsidRPr="00537E1F">
              <w:rPr>
                <w:rFonts w:ascii="Open Sans" w:hAnsi="Open Sans" w:cs="Open Sans"/>
                <w:b w:val="0"/>
                <w:bCs w:val="0"/>
                <w:lang w:val="en-US"/>
              </w:rPr>
              <w:t>The calculated values ensure compliance with investment thresholds and token availability.</w:t>
            </w:r>
          </w:p>
        </w:tc>
      </w:tr>
      <w:tr w:rsidR="00BE2DDC" w:rsidRPr="00851749" w14:paraId="4DA7A6B4" w14:textId="77777777" w:rsidTr="00EB6D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C000"/>
          </w:tcPr>
          <w:p w14:paraId="4BA9D6F1" w14:textId="77777777" w:rsidR="00BE2DDC" w:rsidRPr="00851749" w:rsidRDefault="00BE2DDC" w:rsidP="005B5631">
            <w:pPr>
              <w:rPr>
                <w:rFonts w:ascii="Open Sans" w:hAnsi="Open Sans" w:cs="Open Sans"/>
                <w:lang w:val="es-419"/>
              </w:rPr>
            </w:pPr>
            <w:r w:rsidRPr="00851749">
              <w:rPr>
                <w:rFonts w:ascii="Open Sans" w:hAnsi="Open Sans" w:cs="Open Sans"/>
                <w:lang w:val="es-419"/>
              </w:rPr>
              <w:t>Alternative flows</w:t>
            </w:r>
          </w:p>
        </w:tc>
      </w:tr>
      <w:tr w:rsidR="00BE2DDC" w:rsidRPr="00851749" w14:paraId="2A8118EC" w14:textId="77777777" w:rsidTr="00EB6D9A">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6854C940" w14:textId="63470C8B" w:rsidR="00186452" w:rsidRPr="00537E1F" w:rsidRDefault="00186452" w:rsidP="00537E1F">
            <w:pPr>
              <w:pStyle w:val="ListParagraph"/>
              <w:numPr>
                <w:ilvl w:val="0"/>
                <w:numId w:val="30"/>
              </w:numPr>
              <w:rPr>
                <w:rFonts w:ascii="Open Sans" w:hAnsi="Open Sans" w:cs="Open Sans"/>
                <w:b w:val="0"/>
                <w:bCs w:val="0"/>
                <w:lang w:val="en-US"/>
              </w:rPr>
            </w:pPr>
            <w:r w:rsidRPr="00537E1F">
              <w:rPr>
                <w:rFonts w:ascii="Open Sans" w:hAnsi="Open Sans" w:cs="Open Sans"/>
                <w:b w:val="0"/>
                <w:bCs w:val="0"/>
                <w:lang w:val="en-US"/>
              </w:rPr>
              <w:t>Invalid Investment Amount: If totalInvestmentInUsd &lt; minimumInvestmentAllowedInUSD, the transaction reverts with an error message.</w:t>
            </w:r>
          </w:p>
          <w:p w14:paraId="2B95BD04" w14:textId="34273783" w:rsidR="00BE2DDC" w:rsidRPr="00537E1F" w:rsidRDefault="00186452" w:rsidP="00537E1F">
            <w:pPr>
              <w:pStyle w:val="ListParagraph"/>
              <w:numPr>
                <w:ilvl w:val="0"/>
                <w:numId w:val="30"/>
              </w:numPr>
              <w:rPr>
                <w:rFonts w:ascii="Open Sans" w:hAnsi="Open Sans" w:cs="Open Sans"/>
                <w:b w:val="0"/>
                <w:bCs w:val="0"/>
                <w:lang w:val="en-US"/>
              </w:rPr>
            </w:pPr>
            <w:r w:rsidRPr="00537E1F">
              <w:rPr>
                <w:rFonts w:ascii="Open Sans" w:hAnsi="Open Sans" w:cs="Open Sans"/>
                <w:b w:val="0"/>
                <w:bCs w:val="0"/>
                <w:lang w:val="en-US"/>
              </w:rPr>
              <w:t>Insufficient Contract Balance: If totalHyaxTokenToReturn &gt; balanceOf(address(this)), the transaction reverts with an error message.</w:t>
            </w:r>
          </w:p>
        </w:tc>
      </w:tr>
    </w:tbl>
    <w:p w14:paraId="23B37E96" w14:textId="77777777" w:rsidR="00B96C7B" w:rsidRPr="00BE2DDC" w:rsidRDefault="00B96C7B">
      <w:pPr>
        <w:rPr>
          <w:rFonts w:ascii="Open Sans" w:hAnsi="Open Sans" w:cs="Open Sans"/>
        </w:rPr>
      </w:pPr>
    </w:p>
    <w:p w14:paraId="14560676" w14:textId="77777777" w:rsidR="00A409AE" w:rsidRPr="00851749" w:rsidRDefault="00A409AE" w:rsidP="00A409AE">
      <w:pPr>
        <w:jc w:val="center"/>
        <w:rPr>
          <w:rFonts w:ascii="Open Sans" w:hAnsi="Open Sans" w:cs="Open Sans"/>
          <w:b/>
          <w:bCs/>
          <w:lang w:val="en-US"/>
        </w:rPr>
      </w:pPr>
      <w:r w:rsidRPr="00851749">
        <w:rPr>
          <w:rFonts w:ascii="Open Sans" w:hAnsi="Open Sans" w:cs="Open Sans"/>
          <w:b/>
          <w:bCs/>
          <w:lang w:val="en-US"/>
        </w:rPr>
        <w:t>Executed by the smart contract</w:t>
      </w:r>
    </w:p>
    <w:p w14:paraId="668816B1" w14:textId="501C833C" w:rsidR="00A409AE" w:rsidRDefault="00A409AE" w:rsidP="00154885">
      <w:pPr>
        <w:jc w:val="center"/>
        <w:rPr>
          <w:rFonts w:ascii="Open Sans" w:hAnsi="Open Sans" w:cs="Open Sans"/>
          <w:lang w:val="en-US"/>
        </w:rPr>
      </w:pPr>
      <w:r>
        <w:rPr>
          <w:rFonts w:ascii="Open Sans" w:hAnsi="Open Sans" w:cs="Open Sans"/>
          <w:lang w:val="en-US"/>
        </w:rPr>
        <w:t xml:space="preserve">Execution of the </w:t>
      </w:r>
      <w:r w:rsidRPr="00A409AE">
        <w:rPr>
          <w:rFonts w:ascii="Open Sans" w:hAnsi="Open Sans" w:cs="Open Sans"/>
          <w:b/>
          <w:bCs/>
          <w:lang w:val="en-US"/>
        </w:rPr>
        <w:t>investFromMatic()</w:t>
      </w:r>
      <w:r>
        <w:rPr>
          <w:rFonts w:ascii="Open Sans" w:hAnsi="Open Sans" w:cs="Open Sans"/>
          <w:lang w:val="en-US"/>
        </w:rPr>
        <w:t xml:space="preserve"> or</w:t>
      </w:r>
      <w:r w:rsidRPr="00851749">
        <w:rPr>
          <w:rFonts w:ascii="Open Sans" w:hAnsi="Open Sans" w:cs="Open Sans"/>
          <w:lang w:val="en-US"/>
        </w:rPr>
        <w:t xml:space="preserve"> </w:t>
      </w:r>
      <w:r w:rsidRPr="00851749">
        <w:rPr>
          <w:rFonts w:ascii="Open Sans" w:hAnsi="Open Sans" w:cs="Open Sans"/>
          <w:b/>
          <w:bCs/>
        </w:rPr>
        <w:t>investFrom</w:t>
      </w:r>
      <w:r>
        <w:rPr>
          <w:rFonts w:ascii="Open Sans" w:hAnsi="Open Sans" w:cs="Open Sans"/>
          <w:b/>
          <w:bCs/>
        </w:rPr>
        <w:t>CryptoToken</w:t>
      </w:r>
      <w:r w:rsidRPr="00851749">
        <w:rPr>
          <w:rFonts w:ascii="Open Sans" w:hAnsi="Open Sans" w:cs="Open Sans"/>
          <w:b/>
          <w:bCs/>
        </w:rPr>
        <w:t xml:space="preserve"> ( ) functionality</w:t>
      </w:r>
      <w:r w:rsidRPr="00851749">
        <w:rPr>
          <w:rFonts w:ascii="Open Sans" w:hAnsi="Open Sans" w:cs="Open Sans"/>
        </w:rPr>
        <w:t xml:space="preserve"> </w:t>
      </w:r>
      <w:r w:rsidRPr="00851749">
        <w:rPr>
          <w:rFonts w:ascii="Open Sans" w:hAnsi="Open Sans" w:cs="Open Sans"/>
          <w:lang w:val="en-US"/>
        </w:rPr>
        <w:t>- &gt; Function “</w:t>
      </w:r>
      <w:r w:rsidRPr="00851749">
        <w:rPr>
          <w:rFonts w:ascii="Open Sans" w:hAnsi="Open Sans" w:cs="Open Sans"/>
        </w:rPr>
        <w:t>Calculate total HYAX to return to investor</w:t>
      </w:r>
      <w:r w:rsidRPr="00851749">
        <w:rPr>
          <w:rFonts w:ascii="Open Sans" w:hAnsi="Open Sans" w:cs="Open Sans"/>
          <w:lang w:val="en-US"/>
        </w:rPr>
        <w:t>” -&gt; Return of value to the smart contract</w:t>
      </w:r>
    </w:p>
    <w:p w14:paraId="62DB5512" w14:textId="77777777" w:rsidR="00154885" w:rsidRDefault="00154885" w:rsidP="00154885">
      <w:pPr>
        <w:jc w:val="center"/>
        <w:rPr>
          <w:rFonts w:ascii="Open Sans" w:hAnsi="Open Sans" w:cs="Open Sans"/>
          <w:lang w:val="en-US"/>
        </w:rPr>
      </w:pPr>
    </w:p>
    <w:p w14:paraId="3504CDC0" w14:textId="77777777" w:rsidR="00A409AE" w:rsidRDefault="00A409AE">
      <w:pPr>
        <w:rPr>
          <w:rFonts w:ascii="Open Sans" w:hAnsi="Open Sans" w:cs="Open Sans"/>
          <w:lang w:val="en-US"/>
        </w:rPr>
      </w:pPr>
    </w:p>
    <w:tbl>
      <w:tblPr>
        <w:tblStyle w:val="GridTable4-Accent5"/>
        <w:tblW w:w="0" w:type="auto"/>
        <w:tblLook w:val="04A0" w:firstRow="1" w:lastRow="0" w:firstColumn="1" w:lastColumn="0" w:noHBand="0" w:noVBand="1"/>
      </w:tblPr>
      <w:tblGrid>
        <w:gridCol w:w="2155"/>
        <w:gridCol w:w="6339"/>
      </w:tblGrid>
      <w:tr w:rsidR="006316B7" w:rsidRPr="00851749" w14:paraId="560D2485" w14:textId="77777777" w:rsidTr="005B56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C000"/>
            <w:vAlign w:val="center"/>
          </w:tcPr>
          <w:p w14:paraId="1D5B1D03" w14:textId="490034C0" w:rsidR="006316B7" w:rsidRPr="004165D7" w:rsidRDefault="006316B7" w:rsidP="005B5631">
            <w:pPr>
              <w:pStyle w:val="Heading1"/>
              <w:jc w:val="center"/>
              <w:rPr>
                <w:rFonts w:ascii="Glancyr" w:hAnsi="Glancyr" w:cs="Open Sans"/>
                <w:b w:val="0"/>
                <w:bCs w:val="0"/>
                <w:color w:val="000000" w:themeColor="text1"/>
                <w:lang w:val="en-US"/>
              </w:rPr>
            </w:pPr>
            <w:bookmarkStart w:id="2" w:name="_Toc182824118"/>
            <w:r w:rsidRPr="004165D7">
              <w:rPr>
                <w:rFonts w:ascii="Glancyr" w:hAnsi="Glancyr" w:cs="Open Sans"/>
                <w:b w:val="0"/>
                <w:bCs w:val="0"/>
                <w:color w:val="000000" w:themeColor="text1"/>
                <w:lang w:val="en-US"/>
              </w:rPr>
              <w:lastRenderedPageBreak/>
              <w:t xml:space="preserve">Use case # </w:t>
            </w:r>
            <w:r w:rsidR="006A3382">
              <w:rPr>
                <w:rFonts w:ascii="Glancyr" w:hAnsi="Glancyr" w:cs="Open Sans"/>
                <w:b w:val="0"/>
                <w:bCs w:val="0"/>
                <w:color w:val="000000" w:themeColor="text1"/>
                <w:lang w:val="en-US"/>
              </w:rPr>
              <w:t>3</w:t>
            </w:r>
            <w:r w:rsidRPr="004165D7">
              <w:rPr>
                <w:rFonts w:ascii="Glancyr" w:hAnsi="Glancyr" w:cs="Open Sans"/>
                <w:b w:val="0"/>
                <w:bCs w:val="0"/>
                <w:color w:val="000000" w:themeColor="text1"/>
                <w:lang w:val="en-US"/>
              </w:rPr>
              <w:t xml:space="preserve">: </w:t>
            </w:r>
            <w:r w:rsidR="004165D7" w:rsidRPr="004165D7">
              <w:rPr>
                <w:rFonts w:ascii="Glancyr" w:hAnsi="Glancyr" w:cs="Open Sans"/>
                <w:b w:val="0"/>
                <w:bCs w:val="0"/>
                <w:color w:val="000000" w:themeColor="text1"/>
              </w:rPr>
              <w:t>Add Investor to Whitelist</w:t>
            </w:r>
            <w:bookmarkEnd w:id="2"/>
          </w:p>
          <w:p w14:paraId="4B74AC91" w14:textId="77777777" w:rsidR="006316B7" w:rsidRPr="004165D7" w:rsidRDefault="006316B7" w:rsidP="005B5631">
            <w:pPr>
              <w:rPr>
                <w:lang w:val="en-US"/>
              </w:rPr>
            </w:pPr>
          </w:p>
        </w:tc>
      </w:tr>
      <w:tr w:rsidR="006316B7" w:rsidRPr="00851749" w14:paraId="76B95450" w14:textId="77777777" w:rsidTr="005B56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513EE718" w14:textId="77777777" w:rsidR="006316B7" w:rsidRPr="00851749" w:rsidRDefault="006316B7" w:rsidP="005B5631">
            <w:pPr>
              <w:rPr>
                <w:rFonts w:ascii="Open Sans" w:hAnsi="Open Sans" w:cs="Open Sans"/>
                <w:lang w:val="es-419"/>
              </w:rPr>
            </w:pPr>
            <w:r w:rsidRPr="00851749">
              <w:rPr>
                <w:rFonts w:ascii="Open Sans" w:hAnsi="Open Sans" w:cs="Open Sans"/>
                <w:lang w:val="es-419"/>
              </w:rPr>
              <w:t>Title</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75346952" w14:textId="1B57E142" w:rsidR="006316B7" w:rsidRPr="004165D7" w:rsidRDefault="004165D7" w:rsidP="005B5631">
            <w:p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4165D7">
              <w:rPr>
                <w:rFonts w:ascii="Open Sans" w:hAnsi="Open Sans" w:cs="Open Sans"/>
              </w:rPr>
              <w:t>Add Investor to Whitelist</w:t>
            </w:r>
            <w:r>
              <w:rPr>
                <w:rFonts w:ascii="Open Sans" w:hAnsi="Open Sans" w:cs="Open Sans"/>
              </w:rPr>
              <w:t xml:space="preserve"> - </w:t>
            </w:r>
            <w:r w:rsidRPr="004165D7">
              <w:rPr>
                <w:rFonts w:ascii="Open Sans" w:hAnsi="Open Sans" w:cs="Open Sans"/>
              </w:rPr>
              <w:t>function addToWhiteList(address _investorAddress)</w:t>
            </w:r>
          </w:p>
        </w:tc>
      </w:tr>
      <w:tr w:rsidR="006316B7" w:rsidRPr="00851749" w14:paraId="42069823" w14:textId="77777777" w:rsidTr="005B5631">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3EE48610" w14:textId="77777777" w:rsidR="006316B7" w:rsidRPr="00851749" w:rsidRDefault="006316B7" w:rsidP="005B5631">
            <w:pPr>
              <w:rPr>
                <w:rFonts w:ascii="Open Sans" w:hAnsi="Open Sans" w:cs="Open Sans"/>
                <w:lang w:val="es-419"/>
              </w:rPr>
            </w:pPr>
            <w:r w:rsidRPr="00851749">
              <w:rPr>
                <w:rFonts w:ascii="Open Sans" w:hAnsi="Open Sans" w:cs="Open Sans"/>
                <w:lang w:val="es-419"/>
              </w:rPr>
              <w:t>Description</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5FF7D72C" w14:textId="45FBA190" w:rsidR="006316B7" w:rsidRPr="00851749" w:rsidRDefault="00EE11DE" w:rsidP="005B5631">
            <w:p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EE11DE">
              <w:rPr>
                <w:rFonts w:ascii="Open Sans" w:hAnsi="Open Sans" w:cs="Open Sans"/>
              </w:rPr>
              <w:t>Registers an investor's address to the whitelist, initializing their investment data.</w:t>
            </w:r>
          </w:p>
        </w:tc>
      </w:tr>
      <w:tr w:rsidR="006316B7" w:rsidRPr="00851749" w14:paraId="5F1534AD" w14:textId="77777777" w:rsidTr="005B56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120758CD" w14:textId="77777777" w:rsidR="006316B7" w:rsidRPr="00851749" w:rsidRDefault="006316B7" w:rsidP="005B5631">
            <w:pPr>
              <w:rPr>
                <w:rFonts w:ascii="Open Sans" w:hAnsi="Open Sans" w:cs="Open Sans"/>
                <w:lang w:val="es-419"/>
              </w:rPr>
            </w:pPr>
            <w:r w:rsidRPr="00851749">
              <w:rPr>
                <w:rFonts w:ascii="Open Sans" w:hAnsi="Open Sans" w:cs="Open Sans"/>
                <w:lang w:val="es-419"/>
              </w:rPr>
              <w:t>Actors and interfaces</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46E44A51" w14:textId="4C605050" w:rsidR="00EE11DE" w:rsidRPr="00EE11DE" w:rsidRDefault="00EE11DE" w:rsidP="00EE11DE">
            <w:p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EE11DE">
              <w:rPr>
                <w:rFonts w:ascii="Open Sans" w:hAnsi="Open Sans" w:cs="Open Sans"/>
                <w:lang w:val="en-US"/>
              </w:rPr>
              <w:t>Smart Contract Owner or Whitelister: Authorized to add investors to the whitelist.</w:t>
            </w:r>
          </w:p>
          <w:p w14:paraId="263F2257" w14:textId="72682584" w:rsidR="006316B7" w:rsidRPr="00EE11DE" w:rsidRDefault="00EE11DE" w:rsidP="00EE11DE">
            <w:p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EE11DE">
              <w:rPr>
                <w:rFonts w:ascii="Open Sans" w:hAnsi="Open Sans" w:cs="Open Sans"/>
                <w:lang w:val="en-US"/>
              </w:rPr>
              <w:t>Investor: The address being added to the whitelist.</w:t>
            </w:r>
          </w:p>
        </w:tc>
      </w:tr>
      <w:tr w:rsidR="006316B7" w:rsidRPr="00851749" w14:paraId="5C21E898" w14:textId="77777777" w:rsidTr="005B5631">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4B92BF37" w14:textId="77777777" w:rsidR="006316B7" w:rsidRPr="00851749" w:rsidRDefault="006316B7" w:rsidP="005B5631">
            <w:pPr>
              <w:rPr>
                <w:rFonts w:ascii="Open Sans" w:hAnsi="Open Sans" w:cs="Open Sans"/>
                <w:lang w:val="es-419"/>
              </w:rPr>
            </w:pPr>
            <w:r w:rsidRPr="00851749">
              <w:rPr>
                <w:rFonts w:ascii="Open Sans" w:hAnsi="Open Sans" w:cs="Open Sans"/>
                <w:lang w:val="es-419"/>
              </w:rPr>
              <w:t>Initial status and preconditions</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0AB1CFA1" w14:textId="0085C4F8" w:rsidR="00A60C07" w:rsidRPr="00B35FA1" w:rsidRDefault="00A60C07" w:rsidP="00B35FA1">
            <w:pPr>
              <w:pStyle w:val="ListParagraph"/>
              <w:numPr>
                <w:ilvl w:val="0"/>
                <w:numId w:val="29"/>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B35FA1">
              <w:rPr>
                <w:rFonts w:ascii="Open Sans" w:hAnsi="Open Sans" w:cs="Open Sans"/>
                <w:lang w:val="en-US"/>
              </w:rPr>
              <w:t>The caller must have the onlyOwnerOrWhitelister role.</w:t>
            </w:r>
          </w:p>
          <w:p w14:paraId="627703BE" w14:textId="30071514" w:rsidR="00A60C07" w:rsidRPr="00B35FA1" w:rsidRDefault="00A60C07" w:rsidP="00B35FA1">
            <w:pPr>
              <w:pStyle w:val="ListParagraph"/>
              <w:numPr>
                <w:ilvl w:val="0"/>
                <w:numId w:val="29"/>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B35FA1">
              <w:rPr>
                <w:rFonts w:ascii="Open Sans" w:hAnsi="Open Sans" w:cs="Open Sans"/>
                <w:lang w:val="en-US"/>
              </w:rPr>
              <w:t>The _investorAddress must be a valid, non-zero address.</w:t>
            </w:r>
          </w:p>
          <w:p w14:paraId="44ADD71A" w14:textId="46BCD5D7" w:rsidR="006316B7" w:rsidRPr="00B35FA1" w:rsidRDefault="00A60C07" w:rsidP="00B35FA1">
            <w:pPr>
              <w:pStyle w:val="ListParagraph"/>
              <w:numPr>
                <w:ilvl w:val="0"/>
                <w:numId w:val="29"/>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B35FA1">
              <w:rPr>
                <w:rFonts w:ascii="Open Sans" w:hAnsi="Open Sans" w:cs="Open Sans"/>
                <w:lang w:val="en-US"/>
              </w:rPr>
              <w:t>The _investorAddress must not already be whitelisted.</w:t>
            </w:r>
          </w:p>
        </w:tc>
      </w:tr>
      <w:tr w:rsidR="006316B7" w:rsidRPr="00851749" w14:paraId="3A90D64F" w14:textId="77777777" w:rsidTr="005B56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bottom w:val="single" w:sz="4" w:space="0" w:color="FFC000" w:themeColor="accent4"/>
            </w:tcBorders>
            <w:shd w:val="clear" w:color="auto" w:fill="FFC000"/>
          </w:tcPr>
          <w:p w14:paraId="1BE4FB7E" w14:textId="77777777" w:rsidR="006316B7" w:rsidRPr="00851749" w:rsidRDefault="006316B7" w:rsidP="005B5631">
            <w:pPr>
              <w:rPr>
                <w:rFonts w:ascii="Open Sans" w:hAnsi="Open Sans" w:cs="Open Sans"/>
                <w:lang w:val="es-419"/>
              </w:rPr>
            </w:pPr>
            <w:r w:rsidRPr="00851749">
              <w:rPr>
                <w:rFonts w:ascii="Open Sans" w:hAnsi="Open Sans" w:cs="Open Sans"/>
                <w:lang w:val="es-419"/>
              </w:rPr>
              <w:t>Basic Flow</w:t>
            </w:r>
          </w:p>
        </w:tc>
      </w:tr>
      <w:tr w:rsidR="006316B7" w:rsidRPr="00851749" w14:paraId="2E6B92C6" w14:textId="77777777" w:rsidTr="005B5631">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2FF36CE2" w14:textId="77777777" w:rsidR="00B35FA1" w:rsidRDefault="006316B7" w:rsidP="00DC27C5">
            <w:pPr>
              <w:rPr>
                <w:rFonts w:ascii="Open Sans" w:hAnsi="Open Sans" w:cs="Open Sans"/>
                <w:lang w:val="en-US"/>
              </w:rPr>
            </w:pPr>
            <w:r w:rsidRPr="00851749">
              <w:rPr>
                <w:rFonts w:ascii="Open Sans" w:hAnsi="Open Sans" w:cs="Open Sans"/>
              </w:rPr>
              <w:t>Step 1</w:t>
            </w:r>
            <w:r w:rsidRPr="00DC27C5">
              <w:rPr>
                <w:rFonts w:ascii="Open Sans" w:hAnsi="Open Sans" w:cs="Open Sans"/>
                <w:b w:val="0"/>
                <w:bCs w:val="0"/>
              </w:rPr>
              <w:t xml:space="preserve">: </w:t>
            </w:r>
            <w:r w:rsidR="00DC27C5" w:rsidRPr="001110E9">
              <w:rPr>
                <w:rFonts w:ascii="Open Sans" w:hAnsi="Open Sans" w:cs="Open Sans"/>
                <w:b w:val="0"/>
                <w:bCs w:val="0"/>
                <w:lang w:val="en-US"/>
              </w:rPr>
              <w:t>Validate _investorAddress:</w:t>
            </w:r>
            <w:r w:rsidR="001110E9" w:rsidRPr="001110E9">
              <w:rPr>
                <w:rFonts w:ascii="Open Sans" w:hAnsi="Open Sans" w:cs="Open Sans"/>
                <w:b w:val="0"/>
                <w:bCs w:val="0"/>
                <w:lang w:val="en-US"/>
              </w:rPr>
              <w:t xml:space="preserve"> </w:t>
            </w:r>
          </w:p>
          <w:p w14:paraId="006182F7" w14:textId="153867D1" w:rsidR="00DC27C5" w:rsidRPr="00B35FA1" w:rsidRDefault="00DC27C5" w:rsidP="00B35FA1">
            <w:pPr>
              <w:pStyle w:val="ListParagraph"/>
              <w:numPr>
                <w:ilvl w:val="0"/>
                <w:numId w:val="28"/>
              </w:numPr>
              <w:rPr>
                <w:rFonts w:ascii="Open Sans" w:hAnsi="Open Sans" w:cs="Open Sans"/>
                <w:b w:val="0"/>
                <w:bCs w:val="0"/>
                <w:lang w:val="en-US"/>
              </w:rPr>
            </w:pPr>
            <w:r w:rsidRPr="00B35FA1">
              <w:rPr>
                <w:rFonts w:ascii="Open Sans" w:hAnsi="Open Sans" w:cs="Open Sans"/>
                <w:b w:val="0"/>
                <w:bCs w:val="0"/>
                <w:lang w:val="en-US"/>
              </w:rPr>
              <w:t>Ensure _investorAddress is not the zero address (address(0)).</w:t>
            </w:r>
          </w:p>
          <w:p w14:paraId="617A5DC1" w14:textId="5E65F0F3" w:rsidR="006316B7" w:rsidRPr="00B35FA1" w:rsidRDefault="00DC27C5" w:rsidP="00B35FA1">
            <w:pPr>
              <w:pStyle w:val="ListParagraph"/>
              <w:numPr>
                <w:ilvl w:val="0"/>
                <w:numId w:val="28"/>
              </w:numPr>
              <w:rPr>
                <w:rFonts w:ascii="Open Sans" w:hAnsi="Open Sans" w:cs="Open Sans"/>
                <w:lang w:val="en-US"/>
              </w:rPr>
            </w:pPr>
            <w:r w:rsidRPr="00B35FA1">
              <w:rPr>
                <w:rFonts w:ascii="Open Sans" w:hAnsi="Open Sans" w:cs="Open Sans"/>
                <w:b w:val="0"/>
                <w:bCs w:val="0"/>
                <w:lang w:val="en-US"/>
              </w:rPr>
              <w:t>If invalid, revert with an error: "Investor address to add to the whitelist cannot be the zero address".</w:t>
            </w:r>
          </w:p>
        </w:tc>
      </w:tr>
      <w:tr w:rsidR="006316B7" w:rsidRPr="00851749" w14:paraId="14E506E1" w14:textId="77777777" w:rsidTr="005B56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38E6F40B" w14:textId="77777777" w:rsidR="008B7EBC" w:rsidRPr="00A440EA" w:rsidRDefault="006316B7" w:rsidP="008B7EBC">
            <w:pPr>
              <w:rPr>
                <w:rFonts w:ascii="Open Sans" w:hAnsi="Open Sans" w:cs="Open Sans"/>
                <w:b w:val="0"/>
                <w:bCs w:val="0"/>
              </w:rPr>
            </w:pPr>
            <w:r w:rsidRPr="00851749">
              <w:rPr>
                <w:rFonts w:ascii="Open Sans" w:hAnsi="Open Sans" w:cs="Open Sans"/>
              </w:rPr>
              <w:t xml:space="preserve">Step 2: </w:t>
            </w:r>
            <w:r w:rsidR="008B7EBC" w:rsidRPr="00A440EA">
              <w:rPr>
                <w:rFonts w:ascii="Open Sans" w:hAnsi="Open Sans" w:cs="Open Sans"/>
                <w:b w:val="0"/>
                <w:bCs w:val="0"/>
              </w:rPr>
              <w:t xml:space="preserve">Check if the investor is already whitelisted: </w:t>
            </w:r>
          </w:p>
          <w:p w14:paraId="12BAAFDB" w14:textId="2B796B8B" w:rsidR="008B7EBC" w:rsidRPr="00B35FA1" w:rsidRDefault="008B7EBC" w:rsidP="00B35FA1">
            <w:pPr>
              <w:pStyle w:val="ListParagraph"/>
              <w:numPr>
                <w:ilvl w:val="0"/>
                <w:numId w:val="27"/>
              </w:numPr>
              <w:rPr>
                <w:rFonts w:ascii="Open Sans" w:hAnsi="Open Sans" w:cs="Open Sans"/>
                <w:b w:val="0"/>
                <w:bCs w:val="0"/>
                <w:lang w:val="en-US"/>
              </w:rPr>
            </w:pPr>
            <w:r w:rsidRPr="00B35FA1">
              <w:rPr>
                <w:rFonts w:ascii="Open Sans" w:hAnsi="Open Sans" w:cs="Open Sans"/>
                <w:b w:val="0"/>
                <w:bCs w:val="0"/>
                <w:lang w:val="en-US"/>
              </w:rPr>
              <w:t>Verify investorData[_investorAddress].isWhiteListed is false.</w:t>
            </w:r>
          </w:p>
          <w:p w14:paraId="6FEA91B7" w14:textId="370ED28D" w:rsidR="006316B7" w:rsidRPr="00B35FA1" w:rsidRDefault="008B7EBC" w:rsidP="00B35FA1">
            <w:pPr>
              <w:pStyle w:val="ListParagraph"/>
              <w:numPr>
                <w:ilvl w:val="0"/>
                <w:numId w:val="27"/>
              </w:numPr>
              <w:rPr>
                <w:rFonts w:ascii="Open Sans" w:hAnsi="Open Sans" w:cs="Open Sans"/>
              </w:rPr>
            </w:pPr>
            <w:r w:rsidRPr="00B35FA1">
              <w:rPr>
                <w:rFonts w:ascii="Open Sans" w:hAnsi="Open Sans" w:cs="Open Sans"/>
                <w:b w:val="0"/>
                <w:bCs w:val="0"/>
                <w:lang w:val="en-US"/>
              </w:rPr>
              <w:t>If already whitelisted, revert with an error:</w:t>
            </w:r>
            <w:r w:rsidRPr="00B35FA1">
              <w:rPr>
                <w:rFonts w:ascii="Open Sans" w:hAnsi="Open Sans" w:cs="Open Sans"/>
                <w:b w:val="0"/>
                <w:bCs w:val="0"/>
                <w:lang w:val="en-US"/>
              </w:rPr>
              <w:br/>
              <w:t>"That investor address has already been added to the whitelist".</w:t>
            </w:r>
          </w:p>
        </w:tc>
      </w:tr>
      <w:tr w:rsidR="006316B7" w:rsidRPr="00851749" w14:paraId="573317B8" w14:textId="77777777" w:rsidTr="005B5631">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65C10077" w14:textId="77777777" w:rsidR="008B7EBC" w:rsidRPr="008B7EBC" w:rsidRDefault="006316B7" w:rsidP="008B7EBC">
            <w:pPr>
              <w:rPr>
                <w:rFonts w:ascii="Open Sans" w:hAnsi="Open Sans" w:cs="Open Sans"/>
                <w:b w:val="0"/>
                <w:bCs w:val="0"/>
                <w:lang w:val="en-US"/>
              </w:rPr>
            </w:pPr>
            <w:r w:rsidRPr="00851749">
              <w:rPr>
                <w:rFonts w:ascii="Open Sans" w:hAnsi="Open Sans" w:cs="Open Sans"/>
                <w:lang w:val="en-US"/>
              </w:rPr>
              <w:t>Step 3:</w:t>
            </w:r>
            <w:r w:rsidRPr="008B7EBC">
              <w:rPr>
                <w:rFonts w:ascii="Open Sans" w:hAnsi="Open Sans" w:cs="Open Sans"/>
                <w:b w:val="0"/>
                <w:bCs w:val="0"/>
                <w:lang w:val="en-US"/>
              </w:rPr>
              <w:t xml:space="preserve"> </w:t>
            </w:r>
            <w:r w:rsidR="008B7EBC" w:rsidRPr="008B7EBC">
              <w:rPr>
                <w:rFonts w:ascii="Open Sans" w:hAnsi="Open Sans" w:cs="Open Sans"/>
                <w:b w:val="0"/>
                <w:bCs w:val="0"/>
                <w:lang w:val="en-US"/>
              </w:rPr>
              <w:t>Initialize a new InvestorData struct with default values:</w:t>
            </w:r>
          </w:p>
          <w:p w14:paraId="78FAB12F" w14:textId="77777777" w:rsidR="008E0E5B" w:rsidRPr="00B35FA1" w:rsidRDefault="008B7EBC" w:rsidP="00B35FA1">
            <w:pPr>
              <w:pStyle w:val="ListParagraph"/>
              <w:numPr>
                <w:ilvl w:val="0"/>
                <w:numId w:val="26"/>
              </w:numPr>
              <w:rPr>
                <w:rFonts w:ascii="Open Sans" w:hAnsi="Open Sans" w:cs="Open Sans"/>
                <w:b w:val="0"/>
                <w:bCs w:val="0"/>
                <w:lang w:val="es-ES"/>
              </w:rPr>
            </w:pPr>
            <w:r w:rsidRPr="00B35FA1">
              <w:rPr>
                <w:rFonts w:ascii="Open Sans" w:hAnsi="Open Sans" w:cs="Open Sans"/>
                <w:b w:val="0"/>
                <w:bCs w:val="0"/>
                <w:lang w:val="es-ES"/>
              </w:rPr>
              <w:t>Set isWhiteListed to true.</w:t>
            </w:r>
          </w:p>
          <w:p w14:paraId="6547D0BE" w14:textId="7281CF4D" w:rsidR="008B7EBC" w:rsidRPr="00B35FA1" w:rsidRDefault="008B7EBC" w:rsidP="00B35FA1">
            <w:pPr>
              <w:pStyle w:val="ListParagraph"/>
              <w:numPr>
                <w:ilvl w:val="0"/>
                <w:numId w:val="26"/>
              </w:numPr>
              <w:rPr>
                <w:rFonts w:ascii="Open Sans" w:hAnsi="Open Sans" w:cs="Open Sans"/>
                <w:b w:val="0"/>
                <w:bCs w:val="0"/>
                <w:lang w:val="es-ES"/>
              </w:rPr>
            </w:pPr>
            <w:r w:rsidRPr="00B35FA1">
              <w:rPr>
                <w:rFonts w:ascii="Open Sans" w:hAnsi="Open Sans" w:cs="Open Sans"/>
                <w:b w:val="0"/>
                <w:bCs w:val="0"/>
                <w:lang w:val="es-ES"/>
              </w:rPr>
              <w:t>Set isBlacklisted to false.</w:t>
            </w:r>
          </w:p>
          <w:p w14:paraId="0F1FFA8B" w14:textId="77777777" w:rsidR="008B7EBC" w:rsidRPr="00B35FA1" w:rsidRDefault="008B7EBC" w:rsidP="00B35FA1">
            <w:pPr>
              <w:pStyle w:val="ListParagraph"/>
              <w:numPr>
                <w:ilvl w:val="0"/>
                <w:numId w:val="26"/>
              </w:numPr>
              <w:rPr>
                <w:rFonts w:ascii="Open Sans" w:hAnsi="Open Sans" w:cs="Open Sans"/>
                <w:b w:val="0"/>
                <w:bCs w:val="0"/>
                <w:lang w:val="es-ES"/>
              </w:rPr>
            </w:pPr>
            <w:r w:rsidRPr="00B35FA1">
              <w:rPr>
                <w:rFonts w:ascii="Open Sans" w:hAnsi="Open Sans" w:cs="Open Sans"/>
                <w:b w:val="0"/>
                <w:bCs w:val="0"/>
                <w:lang w:val="es-ES"/>
              </w:rPr>
              <w:t>Set isQualifiedInvestor to false.</w:t>
            </w:r>
          </w:p>
          <w:p w14:paraId="58DB6117" w14:textId="77777777" w:rsidR="008B7EBC" w:rsidRPr="00B35FA1" w:rsidRDefault="008B7EBC" w:rsidP="00B35FA1">
            <w:pPr>
              <w:pStyle w:val="ListParagraph"/>
              <w:numPr>
                <w:ilvl w:val="0"/>
                <w:numId w:val="26"/>
              </w:numPr>
              <w:rPr>
                <w:rFonts w:ascii="Open Sans" w:hAnsi="Open Sans" w:cs="Open Sans"/>
                <w:b w:val="0"/>
                <w:bCs w:val="0"/>
                <w:lang w:val="es-ES"/>
              </w:rPr>
            </w:pPr>
            <w:r w:rsidRPr="00B35FA1">
              <w:rPr>
                <w:rFonts w:ascii="Open Sans" w:hAnsi="Open Sans" w:cs="Open Sans"/>
                <w:b w:val="0"/>
                <w:bCs w:val="0"/>
                <w:lang w:val="es-ES"/>
              </w:rPr>
              <w:t>Set totalHyaxBoughtByInvestor to 0.</w:t>
            </w:r>
          </w:p>
          <w:p w14:paraId="3145A0B5" w14:textId="6C8D922E" w:rsidR="006316B7" w:rsidRPr="00B35FA1" w:rsidRDefault="008B7EBC" w:rsidP="00B35FA1">
            <w:pPr>
              <w:pStyle w:val="ListParagraph"/>
              <w:numPr>
                <w:ilvl w:val="0"/>
                <w:numId w:val="26"/>
              </w:numPr>
              <w:rPr>
                <w:rFonts w:ascii="Open Sans" w:hAnsi="Open Sans" w:cs="Open Sans"/>
                <w:lang w:val="es-ES"/>
              </w:rPr>
            </w:pPr>
            <w:r w:rsidRPr="00B35FA1">
              <w:rPr>
                <w:rFonts w:ascii="Open Sans" w:hAnsi="Open Sans" w:cs="Open Sans"/>
                <w:b w:val="0"/>
                <w:bCs w:val="0"/>
                <w:lang w:val="es-ES"/>
              </w:rPr>
              <w:t>Set totalUsdDepositedByInvestor to 0.</w:t>
            </w:r>
          </w:p>
        </w:tc>
      </w:tr>
      <w:tr w:rsidR="006316B7" w:rsidRPr="00851749" w14:paraId="526085F3" w14:textId="77777777" w:rsidTr="005B56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5E21D11F" w14:textId="7DB8E0A4" w:rsidR="006316B7" w:rsidRPr="00851749" w:rsidRDefault="006316B7" w:rsidP="005B5631">
            <w:pPr>
              <w:rPr>
                <w:rFonts w:ascii="Open Sans" w:hAnsi="Open Sans" w:cs="Open Sans"/>
                <w:lang w:val="en-US"/>
              </w:rPr>
            </w:pPr>
            <w:r w:rsidRPr="00851749">
              <w:rPr>
                <w:rFonts w:ascii="Open Sans" w:hAnsi="Open Sans" w:cs="Open Sans"/>
                <w:lang w:val="en-US"/>
              </w:rPr>
              <w:t xml:space="preserve">Step 4: </w:t>
            </w:r>
            <w:r w:rsidR="008B7EBC" w:rsidRPr="00A440EA">
              <w:rPr>
                <w:rFonts w:ascii="Open Sans" w:hAnsi="Open Sans" w:cs="Open Sans"/>
                <w:b w:val="0"/>
                <w:bCs w:val="0"/>
              </w:rPr>
              <w:t>Store the initialized struct in the investorData mapping using _investorAddress as the key.</w:t>
            </w:r>
          </w:p>
        </w:tc>
      </w:tr>
      <w:tr w:rsidR="006316B7" w:rsidRPr="00851749" w14:paraId="79A35390" w14:textId="77777777" w:rsidTr="005B5631">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5BFFA680" w14:textId="0F729BB4" w:rsidR="006316B7" w:rsidRPr="00851749" w:rsidRDefault="006316B7" w:rsidP="005B5631">
            <w:pPr>
              <w:rPr>
                <w:rFonts w:ascii="Open Sans" w:hAnsi="Open Sans" w:cs="Open Sans"/>
                <w:lang w:val="en-US"/>
              </w:rPr>
            </w:pPr>
            <w:r w:rsidRPr="00851749">
              <w:rPr>
                <w:rFonts w:ascii="Open Sans" w:hAnsi="Open Sans" w:cs="Open Sans"/>
              </w:rPr>
              <w:t>Step 5:</w:t>
            </w:r>
            <w:r>
              <w:rPr>
                <w:rFonts w:ascii="Open Sans" w:hAnsi="Open Sans" w:cs="Open Sans"/>
              </w:rPr>
              <w:t xml:space="preserve"> </w:t>
            </w:r>
            <w:r w:rsidR="008B7EBC" w:rsidRPr="00A440EA">
              <w:rPr>
                <w:rFonts w:ascii="Open Sans" w:hAnsi="Open Sans" w:cs="Open Sans"/>
                <w:b w:val="0"/>
                <w:bCs w:val="0"/>
              </w:rPr>
              <w:t>Emit the InvestorAddedToWhiteList event with msg.sender and _investorAddress as parameters.</w:t>
            </w:r>
          </w:p>
        </w:tc>
      </w:tr>
      <w:tr w:rsidR="006316B7" w:rsidRPr="00851749" w14:paraId="2EC13866" w14:textId="77777777" w:rsidTr="005B56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bottom w:val="single" w:sz="4" w:space="0" w:color="FFC000" w:themeColor="accent4"/>
              <w:right w:val="single" w:sz="4" w:space="0" w:color="FFC000" w:themeColor="accent4"/>
            </w:tcBorders>
            <w:shd w:val="clear" w:color="auto" w:fill="FFC000"/>
          </w:tcPr>
          <w:p w14:paraId="3FA16C36" w14:textId="77777777" w:rsidR="006316B7" w:rsidRPr="00851749" w:rsidRDefault="006316B7" w:rsidP="005B5631">
            <w:pPr>
              <w:rPr>
                <w:rFonts w:ascii="Open Sans" w:hAnsi="Open Sans" w:cs="Open Sans"/>
                <w:lang w:val="es-419"/>
              </w:rPr>
            </w:pPr>
            <w:r w:rsidRPr="00851749">
              <w:rPr>
                <w:rFonts w:ascii="Open Sans" w:hAnsi="Open Sans" w:cs="Open Sans"/>
                <w:lang w:val="es-419"/>
              </w:rPr>
              <w:t>Post Condition</w:t>
            </w:r>
          </w:p>
        </w:tc>
      </w:tr>
      <w:tr w:rsidR="006316B7" w:rsidRPr="00851749" w14:paraId="418402C6" w14:textId="77777777" w:rsidTr="005B5631">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3EC3512D" w14:textId="77777777" w:rsidR="008B7EBC" w:rsidRPr="00B35FA1" w:rsidRDefault="008B7EBC" w:rsidP="00B35FA1">
            <w:pPr>
              <w:pStyle w:val="ListParagraph"/>
              <w:numPr>
                <w:ilvl w:val="0"/>
                <w:numId w:val="24"/>
              </w:numPr>
              <w:rPr>
                <w:rFonts w:ascii="Open Sans" w:hAnsi="Open Sans" w:cs="Open Sans"/>
                <w:b w:val="0"/>
                <w:bCs w:val="0"/>
              </w:rPr>
            </w:pPr>
            <w:r w:rsidRPr="00B35FA1">
              <w:rPr>
                <w:rFonts w:ascii="Open Sans" w:hAnsi="Open Sans" w:cs="Open Sans"/>
                <w:b w:val="0"/>
                <w:bCs w:val="0"/>
                <w:lang w:val="en-US"/>
              </w:rPr>
              <w:t>The _investorAddress is added to the whitelist with default values initialized in the investorData mapping.</w:t>
            </w:r>
          </w:p>
          <w:p w14:paraId="459D604B" w14:textId="660DFA65" w:rsidR="006316B7" w:rsidRPr="00B35FA1" w:rsidRDefault="008B7EBC" w:rsidP="00B35FA1">
            <w:pPr>
              <w:pStyle w:val="ListParagraph"/>
              <w:numPr>
                <w:ilvl w:val="0"/>
                <w:numId w:val="24"/>
              </w:numPr>
              <w:rPr>
                <w:rFonts w:ascii="Open Sans" w:hAnsi="Open Sans" w:cs="Open Sans"/>
                <w:lang w:val="en-US"/>
              </w:rPr>
            </w:pPr>
            <w:r w:rsidRPr="00B35FA1">
              <w:rPr>
                <w:rFonts w:ascii="Open Sans" w:hAnsi="Open Sans" w:cs="Open Sans"/>
                <w:b w:val="0"/>
                <w:bCs w:val="0"/>
                <w:lang w:val="en-US"/>
              </w:rPr>
              <w:t>The InvestorAddedToWhiteList event is logged.</w:t>
            </w:r>
          </w:p>
        </w:tc>
      </w:tr>
      <w:tr w:rsidR="006316B7" w:rsidRPr="00851749" w14:paraId="2E2F5218" w14:textId="77777777" w:rsidTr="005B56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C000"/>
          </w:tcPr>
          <w:p w14:paraId="006B447E" w14:textId="77777777" w:rsidR="006316B7" w:rsidRPr="00851749" w:rsidRDefault="006316B7" w:rsidP="005B5631">
            <w:pPr>
              <w:rPr>
                <w:rFonts w:ascii="Open Sans" w:hAnsi="Open Sans" w:cs="Open Sans"/>
                <w:lang w:val="es-419"/>
              </w:rPr>
            </w:pPr>
            <w:r w:rsidRPr="00851749">
              <w:rPr>
                <w:rFonts w:ascii="Open Sans" w:hAnsi="Open Sans" w:cs="Open Sans"/>
                <w:lang w:val="es-419"/>
              </w:rPr>
              <w:t>Alternative flows</w:t>
            </w:r>
          </w:p>
        </w:tc>
      </w:tr>
      <w:tr w:rsidR="006316B7" w:rsidRPr="00851749" w14:paraId="3D3E2AB9" w14:textId="77777777" w:rsidTr="005B5631">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7BDC4B79" w14:textId="1E163C7C" w:rsidR="00E4281F" w:rsidRPr="00544C64" w:rsidRDefault="008B7EBC" w:rsidP="008B7EBC">
            <w:pPr>
              <w:pStyle w:val="ListParagraph"/>
              <w:numPr>
                <w:ilvl w:val="0"/>
                <w:numId w:val="25"/>
              </w:numPr>
              <w:rPr>
                <w:rFonts w:ascii="Open Sans" w:hAnsi="Open Sans" w:cs="Open Sans"/>
                <w:b w:val="0"/>
                <w:bCs w:val="0"/>
                <w:lang w:val="en-US"/>
              </w:rPr>
            </w:pPr>
            <w:r w:rsidRPr="00B35FA1">
              <w:rPr>
                <w:rFonts w:ascii="Open Sans" w:hAnsi="Open Sans" w:cs="Open Sans"/>
                <w:b w:val="0"/>
                <w:bCs w:val="0"/>
                <w:lang w:val="en-US"/>
              </w:rPr>
              <w:t>Invalid _investorAddress:If _investorAddress == address(0), the transaction reverts with:</w:t>
            </w:r>
            <w:r w:rsidR="007806C2" w:rsidRPr="00B35FA1">
              <w:rPr>
                <w:rFonts w:ascii="Open Sans" w:hAnsi="Open Sans" w:cs="Open Sans"/>
                <w:b w:val="0"/>
                <w:bCs w:val="0"/>
                <w:lang w:val="en-US"/>
              </w:rPr>
              <w:t xml:space="preserve"> </w:t>
            </w:r>
            <w:r w:rsidRPr="00B35FA1">
              <w:rPr>
                <w:rFonts w:ascii="Open Sans" w:hAnsi="Open Sans" w:cs="Open Sans"/>
                <w:b w:val="0"/>
                <w:bCs w:val="0"/>
                <w:lang w:val="en-US"/>
              </w:rPr>
              <w:t>"Investor address to add to the whitelist cannot be the zero address".</w:t>
            </w:r>
          </w:p>
          <w:p w14:paraId="686D1EA9" w14:textId="4B6FC6F6" w:rsidR="006316B7" w:rsidRPr="00B35FA1" w:rsidRDefault="008B7EBC" w:rsidP="00B35FA1">
            <w:pPr>
              <w:pStyle w:val="ListParagraph"/>
              <w:numPr>
                <w:ilvl w:val="0"/>
                <w:numId w:val="25"/>
              </w:numPr>
              <w:rPr>
                <w:rFonts w:ascii="Open Sans" w:hAnsi="Open Sans" w:cs="Open Sans"/>
                <w:lang w:val="en-US"/>
              </w:rPr>
            </w:pPr>
            <w:r w:rsidRPr="00B35FA1">
              <w:rPr>
                <w:rFonts w:ascii="Open Sans" w:hAnsi="Open Sans" w:cs="Open Sans"/>
                <w:b w:val="0"/>
                <w:bCs w:val="0"/>
                <w:lang w:val="en-US"/>
              </w:rPr>
              <w:t>Already Whitelisted Investor: If investorData[_investorAddress].isWhiteListed == true, the transaction reverts with:</w:t>
            </w:r>
            <w:r w:rsidR="007806C2" w:rsidRPr="00B35FA1">
              <w:rPr>
                <w:rFonts w:ascii="Open Sans" w:hAnsi="Open Sans" w:cs="Open Sans"/>
                <w:b w:val="0"/>
                <w:bCs w:val="0"/>
                <w:lang w:val="en-US"/>
              </w:rPr>
              <w:t xml:space="preserve"> </w:t>
            </w:r>
            <w:r w:rsidRPr="00B35FA1">
              <w:rPr>
                <w:rFonts w:ascii="Open Sans" w:hAnsi="Open Sans" w:cs="Open Sans"/>
                <w:b w:val="0"/>
                <w:bCs w:val="0"/>
                <w:lang w:val="en-US"/>
              </w:rPr>
              <w:t>"That investor address has already been added to the whitelist".</w:t>
            </w:r>
          </w:p>
        </w:tc>
      </w:tr>
    </w:tbl>
    <w:p w14:paraId="50C50FA4" w14:textId="77777777" w:rsidR="006316B7" w:rsidRDefault="006316B7">
      <w:pPr>
        <w:rPr>
          <w:rFonts w:ascii="Open Sans" w:hAnsi="Open Sans" w:cs="Open Sans"/>
          <w:lang w:val="en-US"/>
        </w:rPr>
      </w:pPr>
    </w:p>
    <w:p w14:paraId="16DD93EB" w14:textId="77777777" w:rsidR="00154885" w:rsidRPr="00851749" w:rsidRDefault="00154885" w:rsidP="00154885">
      <w:pPr>
        <w:jc w:val="center"/>
        <w:rPr>
          <w:rFonts w:ascii="Open Sans" w:hAnsi="Open Sans" w:cs="Open Sans"/>
          <w:b/>
          <w:bCs/>
          <w:lang w:val="en-US"/>
        </w:rPr>
      </w:pPr>
      <w:r w:rsidRPr="00851749">
        <w:rPr>
          <w:rFonts w:ascii="Open Sans" w:hAnsi="Open Sans" w:cs="Open Sans"/>
          <w:b/>
          <w:bCs/>
          <w:lang w:val="en-US"/>
        </w:rPr>
        <w:lastRenderedPageBreak/>
        <w:t>Executed by the owner or white lister of the smart contract using their wallet</w:t>
      </w:r>
    </w:p>
    <w:p w14:paraId="4D806ACC" w14:textId="77777777" w:rsidR="00154885" w:rsidRPr="00851749" w:rsidRDefault="00154885" w:rsidP="00154885">
      <w:pPr>
        <w:jc w:val="center"/>
        <w:rPr>
          <w:rFonts w:ascii="Open Sans" w:hAnsi="Open Sans" w:cs="Open Sans"/>
          <w:lang w:val="en-US"/>
        </w:rPr>
      </w:pPr>
      <w:r w:rsidRPr="00851749">
        <w:rPr>
          <w:rFonts w:ascii="Open Sans" w:hAnsi="Open Sans" w:cs="Open Sans"/>
          <w:lang w:val="en-US"/>
        </w:rPr>
        <w:t>Backend -&gt; Connection to wallet with ethers.js -&gt; Invocation of function execution using the wallet -&gt; Execution on Polygon Blockchain -&gt; Response to backend with ethers.js -&gt; Show information on the front</w:t>
      </w:r>
    </w:p>
    <w:p w14:paraId="514DD457" w14:textId="77777777" w:rsidR="00154885" w:rsidRDefault="00154885">
      <w:pPr>
        <w:rPr>
          <w:rFonts w:ascii="Open Sans" w:hAnsi="Open Sans" w:cs="Open Sans"/>
          <w:lang w:val="en-US"/>
        </w:rPr>
      </w:pPr>
    </w:p>
    <w:p w14:paraId="46C4E4D2" w14:textId="77777777" w:rsidR="00154885" w:rsidRDefault="00154885">
      <w:pPr>
        <w:rPr>
          <w:rFonts w:ascii="Open Sans" w:hAnsi="Open Sans" w:cs="Open Sans"/>
          <w:lang w:val="en-US"/>
        </w:rPr>
      </w:pPr>
    </w:p>
    <w:p w14:paraId="198177CC" w14:textId="77777777" w:rsidR="00154885" w:rsidRDefault="00154885">
      <w:pPr>
        <w:rPr>
          <w:rFonts w:ascii="Open Sans" w:hAnsi="Open Sans" w:cs="Open Sans"/>
          <w:lang w:val="en-US"/>
        </w:rPr>
      </w:pPr>
    </w:p>
    <w:tbl>
      <w:tblPr>
        <w:tblStyle w:val="GridTable4-Accent5"/>
        <w:tblW w:w="0" w:type="auto"/>
        <w:tblLook w:val="04A0" w:firstRow="1" w:lastRow="0" w:firstColumn="1" w:lastColumn="0" w:noHBand="0" w:noVBand="1"/>
      </w:tblPr>
      <w:tblGrid>
        <w:gridCol w:w="2155"/>
        <w:gridCol w:w="6339"/>
      </w:tblGrid>
      <w:tr w:rsidR="006316B7" w:rsidRPr="00851749" w14:paraId="2B33E8CD" w14:textId="77777777" w:rsidTr="005B56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C000"/>
            <w:vAlign w:val="center"/>
          </w:tcPr>
          <w:p w14:paraId="21472E68" w14:textId="2A0ACC20" w:rsidR="006316B7" w:rsidRPr="00DD572C" w:rsidRDefault="006316B7" w:rsidP="005B5631">
            <w:pPr>
              <w:pStyle w:val="Heading1"/>
              <w:jc w:val="center"/>
              <w:rPr>
                <w:rFonts w:ascii="Glancyr" w:hAnsi="Glancyr" w:cs="Open Sans"/>
                <w:b w:val="0"/>
                <w:bCs w:val="0"/>
                <w:color w:val="000000" w:themeColor="text1"/>
                <w:lang w:val="en-US"/>
              </w:rPr>
            </w:pPr>
            <w:bookmarkStart w:id="3" w:name="_Toc182824119"/>
            <w:r w:rsidRPr="00DD572C">
              <w:rPr>
                <w:rFonts w:ascii="Glancyr" w:hAnsi="Glancyr" w:cs="Open Sans"/>
                <w:b w:val="0"/>
                <w:bCs w:val="0"/>
                <w:color w:val="000000" w:themeColor="text1"/>
                <w:lang w:val="en-US"/>
              </w:rPr>
              <w:t xml:space="preserve">Use case # </w:t>
            </w:r>
            <w:r w:rsidR="00097064" w:rsidRPr="00DD572C">
              <w:rPr>
                <w:rFonts w:ascii="Glancyr" w:hAnsi="Glancyr" w:cs="Open Sans"/>
                <w:b w:val="0"/>
                <w:bCs w:val="0"/>
                <w:color w:val="000000" w:themeColor="text1"/>
                <w:lang w:val="en-US"/>
              </w:rPr>
              <w:t>4</w:t>
            </w:r>
            <w:r w:rsidRPr="00DD572C">
              <w:rPr>
                <w:rFonts w:ascii="Glancyr" w:hAnsi="Glancyr" w:cs="Open Sans"/>
                <w:b w:val="0"/>
                <w:bCs w:val="0"/>
                <w:color w:val="000000" w:themeColor="text1"/>
                <w:lang w:val="en-US"/>
              </w:rPr>
              <w:t xml:space="preserve">: </w:t>
            </w:r>
            <w:r w:rsidR="00DD572C" w:rsidRPr="00DD572C">
              <w:rPr>
                <w:rFonts w:ascii="Glancyr" w:hAnsi="Glancyr" w:cs="Open Sans"/>
                <w:b w:val="0"/>
                <w:bCs w:val="0"/>
                <w:color w:val="000000" w:themeColor="text1"/>
              </w:rPr>
              <w:t>Update Investor Whitelist Status</w:t>
            </w:r>
            <w:bookmarkEnd w:id="3"/>
          </w:p>
          <w:p w14:paraId="42CC1AFB" w14:textId="77777777" w:rsidR="006316B7" w:rsidRPr="00DD572C" w:rsidRDefault="006316B7" w:rsidP="005B5631">
            <w:pPr>
              <w:rPr>
                <w:lang w:val="en-US"/>
              </w:rPr>
            </w:pPr>
          </w:p>
        </w:tc>
      </w:tr>
      <w:tr w:rsidR="006316B7" w:rsidRPr="00851749" w14:paraId="0A4A881D" w14:textId="77777777" w:rsidTr="005B56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0176BD3E" w14:textId="77777777" w:rsidR="006316B7" w:rsidRPr="00851749" w:rsidRDefault="006316B7" w:rsidP="005B5631">
            <w:pPr>
              <w:rPr>
                <w:rFonts w:ascii="Open Sans" w:hAnsi="Open Sans" w:cs="Open Sans"/>
                <w:lang w:val="es-419"/>
              </w:rPr>
            </w:pPr>
            <w:r w:rsidRPr="00851749">
              <w:rPr>
                <w:rFonts w:ascii="Open Sans" w:hAnsi="Open Sans" w:cs="Open Sans"/>
                <w:lang w:val="es-419"/>
              </w:rPr>
              <w:t>Title</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4346B2EA" w14:textId="2E3D3ADF" w:rsidR="006316B7" w:rsidRPr="003F5FC1" w:rsidRDefault="003F5FC1" w:rsidP="005B5631">
            <w:p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3F5FC1">
              <w:rPr>
                <w:rFonts w:ascii="Open Sans" w:hAnsi="Open Sans" w:cs="Open Sans"/>
              </w:rPr>
              <w:t>Update Investor Whitelist Status</w:t>
            </w:r>
            <w:r>
              <w:rPr>
                <w:rFonts w:ascii="Open Sans" w:hAnsi="Open Sans" w:cs="Open Sans"/>
              </w:rPr>
              <w:t xml:space="preserve"> - </w:t>
            </w:r>
            <w:r w:rsidRPr="003F5FC1">
              <w:rPr>
                <w:rFonts w:ascii="Open Sans" w:hAnsi="Open Sans" w:cs="Open Sans"/>
              </w:rPr>
              <w:t>updateWhitelistStatus(address _investorAddress,bool _newStatus)</w:t>
            </w:r>
          </w:p>
        </w:tc>
      </w:tr>
      <w:tr w:rsidR="006316B7" w:rsidRPr="00851749" w14:paraId="602EB2A3" w14:textId="77777777" w:rsidTr="005B5631">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68547BF3" w14:textId="77777777" w:rsidR="006316B7" w:rsidRPr="00851749" w:rsidRDefault="006316B7" w:rsidP="005B5631">
            <w:pPr>
              <w:rPr>
                <w:rFonts w:ascii="Open Sans" w:hAnsi="Open Sans" w:cs="Open Sans"/>
                <w:lang w:val="es-419"/>
              </w:rPr>
            </w:pPr>
            <w:r w:rsidRPr="00851749">
              <w:rPr>
                <w:rFonts w:ascii="Open Sans" w:hAnsi="Open Sans" w:cs="Open Sans"/>
                <w:lang w:val="es-419"/>
              </w:rPr>
              <w:t>Description</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0C241B0E" w14:textId="62726CAF" w:rsidR="006316B7" w:rsidRPr="00851749" w:rsidRDefault="004D561C" w:rsidP="005B5631">
            <w:p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4D561C">
              <w:rPr>
                <w:rFonts w:ascii="Open Sans" w:hAnsi="Open Sans" w:cs="Open Sans"/>
              </w:rPr>
              <w:t>Updates the whitelist status of an investor to a new value.</w:t>
            </w:r>
          </w:p>
        </w:tc>
      </w:tr>
      <w:tr w:rsidR="006316B7" w:rsidRPr="00851749" w14:paraId="1A7E3CC9" w14:textId="77777777" w:rsidTr="005B56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7A880D26" w14:textId="77777777" w:rsidR="006316B7" w:rsidRPr="00851749" w:rsidRDefault="006316B7" w:rsidP="005B5631">
            <w:pPr>
              <w:rPr>
                <w:rFonts w:ascii="Open Sans" w:hAnsi="Open Sans" w:cs="Open Sans"/>
                <w:lang w:val="es-419"/>
              </w:rPr>
            </w:pPr>
            <w:r w:rsidRPr="00851749">
              <w:rPr>
                <w:rFonts w:ascii="Open Sans" w:hAnsi="Open Sans" w:cs="Open Sans"/>
                <w:lang w:val="es-419"/>
              </w:rPr>
              <w:t>Actors and interfaces</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01710CEC" w14:textId="77777777" w:rsidR="004D561C" w:rsidRDefault="004D561C" w:rsidP="005B5631">
            <w:p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4D561C">
              <w:rPr>
                <w:rFonts w:ascii="Open Sans" w:hAnsi="Open Sans" w:cs="Open Sans"/>
                <w:lang w:val="en-US"/>
              </w:rPr>
              <w:t xml:space="preserve">Smart Contract Owner or Whitelister: Authorized to update the whitelist status of an investor. </w:t>
            </w:r>
          </w:p>
          <w:p w14:paraId="101F43F1" w14:textId="279B073A" w:rsidR="006316B7" w:rsidRPr="002D796D" w:rsidRDefault="004D561C" w:rsidP="005B5631">
            <w:p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4D561C">
              <w:rPr>
                <w:rFonts w:ascii="Open Sans" w:hAnsi="Open Sans" w:cs="Open Sans"/>
                <w:lang w:val="en-US"/>
              </w:rPr>
              <w:t>Investor: The address whose whitelist status is being updated.</w:t>
            </w:r>
          </w:p>
        </w:tc>
      </w:tr>
      <w:tr w:rsidR="006316B7" w:rsidRPr="00851749" w14:paraId="5BDC965D" w14:textId="77777777" w:rsidTr="005B5631">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77EEA263" w14:textId="77777777" w:rsidR="006316B7" w:rsidRPr="00851749" w:rsidRDefault="006316B7" w:rsidP="005B5631">
            <w:pPr>
              <w:rPr>
                <w:rFonts w:ascii="Open Sans" w:hAnsi="Open Sans" w:cs="Open Sans"/>
                <w:lang w:val="es-419"/>
              </w:rPr>
            </w:pPr>
            <w:r w:rsidRPr="00851749">
              <w:rPr>
                <w:rFonts w:ascii="Open Sans" w:hAnsi="Open Sans" w:cs="Open Sans"/>
                <w:lang w:val="es-419"/>
              </w:rPr>
              <w:t>Initial status and preconditions</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334006CD" w14:textId="1B100FDE" w:rsidR="00843444" w:rsidRPr="00843444" w:rsidRDefault="00DC7FBB" w:rsidP="00843444">
            <w:pPr>
              <w:pStyle w:val="ListParagraph"/>
              <w:numPr>
                <w:ilvl w:val="0"/>
                <w:numId w:val="183"/>
              </w:numPr>
              <w:ind w:left="360"/>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843444">
              <w:rPr>
                <w:rFonts w:ascii="Open Sans" w:hAnsi="Open Sans" w:cs="Open Sans"/>
                <w:lang w:val="en-US"/>
              </w:rPr>
              <w:t xml:space="preserve">The caller must have the onlyOwnerOrWhitelister role. </w:t>
            </w:r>
          </w:p>
          <w:p w14:paraId="7DF5F0DB" w14:textId="223B10A1" w:rsidR="00843444" w:rsidRPr="00843444" w:rsidRDefault="00DC7FBB" w:rsidP="00843444">
            <w:pPr>
              <w:pStyle w:val="ListParagraph"/>
              <w:numPr>
                <w:ilvl w:val="0"/>
                <w:numId w:val="183"/>
              </w:numPr>
              <w:ind w:left="360"/>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843444">
              <w:rPr>
                <w:rFonts w:ascii="Open Sans" w:hAnsi="Open Sans" w:cs="Open Sans"/>
                <w:lang w:val="en-US"/>
              </w:rPr>
              <w:t xml:space="preserve">The _investorAddress must be a valid, non-zero address. </w:t>
            </w:r>
          </w:p>
          <w:p w14:paraId="4D41440D" w14:textId="0037B159" w:rsidR="006316B7" w:rsidRPr="00843444" w:rsidRDefault="00DC7FBB" w:rsidP="00843444">
            <w:pPr>
              <w:pStyle w:val="ListParagraph"/>
              <w:numPr>
                <w:ilvl w:val="0"/>
                <w:numId w:val="183"/>
              </w:numPr>
              <w:ind w:left="360"/>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843444">
              <w:rPr>
                <w:rFonts w:ascii="Open Sans" w:hAnsi="Open Sans" w:cs="Open Sans"/>
                <w:lang w:val="en-US"/>
              </w:rPr>
              <w:t>The _investorAddress must have a different current whitelist status than _newStatus.</w:t>
            </w:r>
          </w:p>
        </w:tc>
      </w:tr>
      <w:tr w:rsidR="006316B7" w:rsidRPr="00851749" w14:paraId="565A2C1E" w14:textId="77777777" w:rsidTr="005B56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bottom w:val="single" w:sz="4" w:space="0" w:color="FFC000" w:themeColor="accent4"/>
            </w:tcBorders>
            <w:shd w:val="clear" w:color="auto" w:fill="FFC000"/>
          </w:tcPr>
          <w:p w14:paraId="3881605A" w14:textId="77777777" w:rsidR="006316B7" w:rsidRPr="00851749" w:rsidRDefault="006316B7" w:rsidP="005B5631">
            <w:pPr>
              <w:rPr>
                <w:rFonts w:ascii="Open Sans" w:hAnsi="Open Sans" w:cs="Open Sans"/>
                <w:lang w:val="es-419"/>
              </w:rPr>
            </w:pPr>
            <w:r w:rsidRPr="00851749">
              <w:rPr>
                <w:rFonts w:ascii="Open Sans" w:hAnsi="Open Sans" w:cs="Open Sans"/>
                <w:lang w:val="es-419"/>
              </w:rPr>
              <w:t>Basic Flow</w:t>
            </w:r>
          </w:p>
        </w:tc>
      </w:tr>
      <w:tr w:rsidR="006316B7" w:rsidRPr="00851749" w14:paraId="39E804A4" w14:textId="77777777" w:rsidTr="005B5631">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29A25D2B" w14:textId="76336C2F" w:rsidR="00B35FA1" w:rsidRPr="0071472E" w:rsidRDefault="006316B7" w:rsidP="00B35FA1">
            <w:pPr>
              <w:rPr>
                <w:rFonts w:ascii="Open Sans" w:hAnsi="Open Sans" w:cs="Open Sans"/>
                <w:lang w:val="es-ES"/>
              </w:rPr>
            </w:pPr>
            <w:r w:rsidRPr="00851749">
              <w:rPr>
                <w:rFonts w:ascii="Open Sans" w:hAnsi="Open Sans" w:cs="Open Sans"/>
              </w:rPr>
              <w:t xml:space="preserve">Step 1: </w:t>
            </w:r>
            <w:r w:rsidR="00B35FA1" w:rsidRPr="00B35FA1">
              <w:rPr>
                <w:rFonts w:ascii="Open Sans" w:hAnsi="Open Sans" w:cs="Open Sans"/>
                <w:b w:val="0"/>
                <w:bCs w:val="0"/>
                <w:lang w:val="es-ES"/>
              </w:rPr>
              <w:t>Validate _investorAddress:</w:t>
            </w:r>
          </w:p>
          <w:p w14:paraId="48B3950F" w14:textId="77777777" w:rsidR="00B35FA1" w:rsidRPr="00B35FA1" w:rsidRDefault="00B35FA1" w:rsidP="00B35FA1">
            <w:pPr>
              <w:numPr>
                <w:ilvl w:val="0"/>
                <w:numId w:val="23"/>
              </w:numPr>
              <w:rPr>
                <w:rFonts w:ascii="Open Sans" w:hAnsi="Open Sans" w:cs="Open Sans"/>
                <w:b w:val="0"/>
                <w:bCs w:val="0"/>
                <w:lang w:val="en-US"/>
              </w:rPr>
            </w:pPr>
            <w:r w:rsidRPr="00B35FA1">
              <w:rPr>
                <w:rFonts w:ascii="Open Sans" w:hAnsi="Open Sans" w:cs="Open Sans"/>
                <w:b w:val="0"/>
                <w:bCs w:val="0"/>
                <w:lang w:val="en-US"/>
              </w:rPr>
              <w:t>Ensure _investorAddress is not the zero address (address(0)).</w:t>
            </w:r>
          </w:p>
          <w:p w14:paraId="5C5B696B" w14:textId="4DFD216C" w:rsidR="006316B7" w:rsidRPr="00F23AAD" w:rsidRDefault="00B35FA1" w:rsidP="005B5631">
            <w:pPr>
              <w:numPr>
                <w:ilvl w:val="0"/>
                <w:numId w:val="23"/>
              </w:numPr>
              <w:rPr>
                <w:rFonts w:ascii="Open Sans" w:hAnsi="Open Sans" w:cs="Open Sans"/>
                <w:b w:val="0"/>
                <w:bCs w:val="0"/>
                <w:lang w:val="en-US"/>
              </w:rPr>
            </w:pPr>
            <w:r w:rsidRPr="00B35FA1">
              <w:rPr>
                <w:rFonts w:ascii="Open Sans" w:hAnsi="Open Sans" w:cs="Open Sans"/>
                <w:b w:val="0"/>
                <w:bCs w:val="0"/>
                <w:lang w:val="en-US"/>
              </w:rPr>
              <w:t>If invalid, revert with an error:</w:t>
            </w:r>
            <w:r w:rsidRPr="00B35FA1">
              <w:rPr>
                <w:rFonts w:ascii="Open Sans" w:hAnsi="Open Sans" w:cs="Open Sans"/>
                <w:b w:val="0"/>
                <w:bCs w:val="0"/>
                <w:lang w:val="en-US"/>
              </w:rPr>
              <w:br/>
              <w:t>"Investor address to update whitelist status cannot be the zero address".</w:t>
            </w:r>
          </w:p>
        </w:tc>
      </w:tr>
      <w:tr w:rsidR="006316B7" w:rsidRPr="00851749" w14:paraId="40370341" w14:textId="77777777" w:rsidTr="005B56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2D8CC663" w14:textId="77777777" w:rsidR="001D4791" w:rsidRPr="001D4791" w:rsidRDefault="006316B7" w:rsidP="001D4791">
            <w:pPr>
              <w:rPr>
                <w:rFonts w:ascii="Open Sans" w:hAnsi="Open Sans" w:cs="Open Sans"/>
                <w:b w:val="0"/>
                <w:bCs w:val="0"/>
                <w:lang w:val="en-US"/>
              </w:rPr>
            </w:pPr>
            <w:r w:rsidRPr="00851749">
              <w:rPr>
                <w:rFonts w:ascii="Open Sans" w:hAnsi="Open Sans" w:cs="Open Sans"/>
              </w:rPr>
              <w:t xml:space="preserve">Step 2: </w:t>
            </w:r>
            <w:r w:rsidR="001D4791" w:rsidRPr="001D4791">
              <w:rPr>
                <w:rFonts w:ascii="Open Sans" w:hAnsi="Open Sans" w:cs="Open Sans"/>
                <w:b w:val="0"/>
                <w:bCs w:val="0"/>
                <w:lang w:val="en-US"/>
              </w:rPr>
              <w:t>Check if the current whitelist status matches _newStatus:</w:t>
            </w:r>
          </w:p>
          <w:p w14:paraId="0CA38575" w14:textId="77777777" w:rsidR="001D4791" w:rsidRPr="001D4791" w:rsidRDefault="001D4791" w:rsidP="001D4791">
            <w:pPr>
              <w:numPr>
                <w:ilvl w:val="0"/>
                <w:numId w:val="41"/>
              </w:numPr>
              <w:rPr>
                <w:rFonts w:ascii="Open Sans" w:hAnsi="Open Sans" w:cs="Open Sans"/>
                <w:b w:val="0"/>
                <w:bCs w:val="0"/>
                <w:lang w:val="en-US"/>
              </w:rPr>
            </w:pPr>
            <w:r w:rsidRPr="001D4791">
              <w:rPr>
                <w:rFonts w:ascii="Open Sans" w:hAnsi="Open Sans" w:cs="Open Sans"/>
                <w:b w:val="0"/>
                <w:bCs w:val="0"/>
                <w:lang w:val="en-US"/>
              </w:rPr>
              <w:t>Verify that investorData[_investorAddress].isWhiteListed is not equal to _newStatus.</w:t>
            </w:r>
          </w:p>
          <w:p w14:paraId="1506C818" w14:textId="6887A41E" w:rsidR="006316B7" w:rsidRPr="005D6816" w:rsidRDefault="001D4791" w:rsidP="005B5631">
            <w:pPr>
              <w:numPr>
                <w:ilvl w:val="0"/>
                <w:numId w:val="41"/>
              </w:numPr>
              <w:rPr>
                <w:rFonts w:ascii="Open Sans" w:hAnsi="Open Sans" w:cs="Open Sans"/>
                <w:b w:val="0"/>
                <w:bCs w:val="0"/>
                <w:lang w:val="en-US"/>
              </w:rPr>
            </w:pPr>
            <w:r w:rsidRPr="001D4791">
              <w:rPr>
                <w:rFonts w:ascii="Open Sans" w:hAnsi="Open Sans" w:cs="Open Sans"/>
                <w:b w:val="0"/>
                <w:bCs w:val="0"/>
                <w:lang w:val="en-US"/>
              </w:rPr>
              <w:t>If already updated, revert with an error:</w:t>
            </w:r>
            <w:r w:rsidRPr="001D4791">
              <w:rPr>
                <w:rFonts w:ascii="Open Sans" w:hAnsi="Open Sans" w:cs="Open Sans"/>
                <w:b w:val="0"/>
                <w:bCs w:val="0"/>
                <w:lang w:val="en-US"/>
              </w:rPr>
              <w:br/>
              <w:t>"Investor address has already been updated to that status".</w:t>
            </w:r>
          </w:p>
        </w:tc>
      </w:tr>
      <w:tr w:rsidR="006316B7" w:rsidRPr="00851749" w14:paraId="13DA5628" w14:textId="77777777" w:rsidTr="005B5631">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139C62AB" w14:textId="77777777" w:rsidR="005D6816" w:rsidRPr="005D6816" w:rsidRDefault="006316B7" w:rsidP="005D6816">
            <w:pPr>
              <w:rPr>
                <w:rFonts w:ascii="Open Sans" w:hAnsi="Open Sans" w:cs="Open Sans"/>
                <w:b w:val="0"/>
                <w:bCs w:val="0"/>
                <w:lang w:val="en-US"/>
              </w:rPr>
            </w:pPr>
            <w:r w:rsidRPr="00851749">
              <w:rPr>
                <w:rFonts w:ascii="Open Sans" w:hAnsi="Open Sans" w:cs="Open Sans"/>
                <w:lang w:val="en-US"/>
              </w:rPr>
              <w:t>Step 3:</w:t>
            </w:r>
            <w:r w:rsidRPr="005D6816">
              <w:rPr>
                <w:rFonts w:ascii="Open Sans" w:hAnsi="Open Sans" w:cs="Open Sans"/>
                <w:b w:val="0"/>
                <w:bCs w:val="0"/>
                <w:lang w:val="en-US"/>
              </w:rPr>
              <w:t xml:space="preserve"> </w:t>
            </w:r>
            <w:r w:rsidR="005D6816" w:rsidRPr="005D6816">
              <w:rPr>
                <w:rFonts w:ascii="Open Sans" w:hAnsi="Open Sans" w:cs="Open Sans"/>
                <w:b w:val="0"/>
                <w:bCs w:val="0"/>
                <w:lang w:val="en-US"/>
              </w:rPr>
              <w:t>Update the whitelist status:</w:t>
            </w:r>
          </w:p>
          <w:p w14:paraId="1984B9D8" w14:textId="457B3946" w:rsidR="006316B7" w:rsidRPr="005D6816" w:rsidRDefault="005D6816" w:rsidP="005B5631">
            <w:pPr>
              <w:numPr>
                <w:ilvl w:val="0"/>
                <w:numId w:val="42"/>
              </w:numPr>
              <w:rPr>
                <w:rFonts w:ascii="Open Sans" w:hAnsi="Open Sans" w:cs="Open Sans"/>
                <w:b w:val="0"/>
                <w:bCs w:val="0"/>
                <w:lang w:val="en-US"/>
              </w:rPr>
            </w:pPr>
            <w:r w:rsidRPr="005D6816">
              <w:rPr>
                <w:rFonts w:ascii="Open Sans" w:hAnsi="Open Sans" w:cs="Open Sans"/>
                <w:b w:val="0"/>
                <w:bCs w:val="0"/>
                <w:lang w:val="en-US"/>
              </w:rPr>
              <w:t>Set investorData[_investorAddress].isWhiteListed to _newStatus.</w:t>
            </w:r>
          </w:p>
        </w:tc>
      </w:tr>
      <w:tr w:rsidR="006316B7" w:rsidRPr="00851749" w14:paraId="2CFAE2B0" w14:textId="77777777" w:rsidTr="005B56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3A280955" w14:textId="4A2F9627" w:rsidR="006316B7" w:rsidRPr="00851749" w:rsidRDefault="006316B7" w:rsidP="005B5631">
            <w:pPr>
              <w:rPr>
                <w:rFonts w:ascii="Open Sans" w:hAnsi="Open Sans" w:cs="Open Sans"/>
                <w:lang w:val="en-US"/>
              </w:rPr>
            </w:pPr>
            <w:r w:rsidRPr="00851749">
              <w:rPr>
                <w:rFonts w:ascii="Open Sans" w:hAnsi="Open Sans" w:cs="Open Sans"/>
                <w:lang w:val="en-US"/>
              </w:rPr>
              <w:t xml:space="preserve">Step 4: </w:t>
            </w:r>
            <w:r w:rsidR="00D94F3C" w:rsidRPr="00D94F3C">
              <w:rPr>
                <w:rFonts w:ascii="Open Sans" w:hAnsi="Open Sans" w:cs="Open Sans"/>
                <w:b w:val="0"/>
                <w:bCs w:val="0"/>
              </w:rPr>
              <w:t>Emit the WhitelistStatusUpdated event with msg.sender, _investorAddress, and _newStatus as parameters.</w:t>
            </w:r>
          </w:p>
        </w:tc>
      </w:tr>
      <w:tr w:rsidR="006316B7" w:rsidRPr="00851749" w14:paraId="6C8A85B5" w14:textId="77777777" w:rsidTr="005B5631">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bottom w:val="single" w:sz="4" w:space="0" w:color="FFC000" w:themeColor="accent4"/>
              <w:right w:val="single" w:sz="4" w:space="0" w:color="FFC000" w:themeColor="accent4"/>
            </w:tcBorders>
            <w:shd w:val="clear" w:color="auto" w:fill="FFC000"/>
          </w:tcPr>
          <w:p w14:paraId="10501D8E" w14:textId="77777777" w:rsidR="006316B7" w:rsidRPr="00851749" w:rsidRDefault="006316B7" w:rsidP="005B5631">
            <w:pPr>
              <w:rPr>
                <w:rFonts w:ascii="Open Sans" w:hAnsi="Open Sans" w:cs="Open Sans"/>
                <w:lang w:val="es-419"/>
              </w:rPr>
            </w:pPr>
            <w:r w:rsidRPr="00851749">
              <w:rPr>
                <w:rFonts w:ascii="Open Sans" w:hAnsi="Open Sans" w:cs="Open Sans"/>
                <w:lang w:val="es-419"/>
              </w:rPr>
              <w:t>Post Condition</w:t>
            </w:r>
          </w:p>
        </w:tc>
      </w:tr>
      <w:tr w:rsidR="006316B7" w:rsidRPr="00851749" w14:paraId="24132708" w14:textId="77777777" w:rsidTr="005B56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26C6273F" w14:textId="46B44C52" w:rsidR="00B00F6E" w:rsidRPr="00B00F6E" w:rsidRDefault="00F96BCB" w:rsidP="00B00F6E">
            <w:pPr>
              <w:pStyle w:val="ListParagraph"/>
              <w:numPr>
                <w:ilvl w:val="0"/>
                <w:numId w:val="42"/>
              </w:numPr>
              <w:ind w:left="360"/>
              <w:rPr>
                <w:rFonts w:ascii="Open Sans" w:hAnsi="Open Sans" w:cs="Open Sans"/>
                <w:b w:val="0"/>
                <w:bCs w:val="0"/>
                <w:lang w:val="en-US"/>
              </w:rPr>
            </w:pPr>
            <w:r w:rsidRPr="00F96BCB">
              <w:rPr>
                <w:rFonts w:ascii="Open Sans" w:hAnsi="Open Sans" w:cs="Open Sans"/>
                <w:b w:val="0"/>
                <w:bCs w:val="0"/>
                <w:lang w:val="en-US"/>
              </w:rPr>
              <w:t>The whitelist status of _investorAddress is updated in the investorData mapping to _newStatus.</w:t>
            </w:r>
          </w:p>
          <w:p w14:paraId="193868A4" w14:textId="0ABD6749" w:rsidR="006316B7" w:rsidRPr="00F96BCB" w:rsidRDefault="00F96BCB" w:rsidP="00B00F6E">
            <w:pPr>
              <w:pStyle w:val="ListParagraph"/>
              <w:numPr>
                <w:ilvl w:val="0"/>
                <w:numId w:val="42"/>
              </w:numPr>
              <w:ind w:left="360"/>
              <w:rPr>
                <w:rFonts w:ascii="Open Sans" w:hAnsi="Open Sans" w:cs="Open Sans"/>
                <w:lang w:val="en-US"/>
              </w:rPr>
            </w:pPr>
            <w:r w:rsidRPr="00F96BCB">
              <w:rPr>
                <w:rFonts w:ascii="Open Sans" w:hAnsi="Open Sans" w:cs="Open Sans"/>
                <w:b w:val="0"/>
                <w:bCs w:val="0"/>
                <w:lang w:val="en-US"/>
              </w:rPr>
              <w:t>The WhitelistStatusUpdated event is logged.</w:t>
            </w:r>
          </w:p>
        </w:tc>
      </w:tr>
      <w:tr w:rsidR="006316B7" w:rsidRPr="00851749" w14:paraId="145F11E2" w14:textId="77777777" w:rsidTr="005B5631">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C000"/>
          </w:tcPr>
          <w:p w14:paraId="0DCD3460" w14:textId="77777777" w:rsidR="006316B7" w:rsidRPr="00851749" w:rsidRDefault="006316B7" w:rsidP="005B5631">
            <w:pPr>
              <w:rPr>
                <w:rFonts w:ascii="Open Sans" w:hAnsi="Open Sans" w:cs="Open Sans"/>
                <w:lang w:val="es-419"/>
              </w:rPr>
            </w:pPr>
            <w:r w:rsidRPr="00851749">
              <w:rPr>
                <w:rFonts w:ascii="Open Sans" w:hAnsi="Open Sans" w:cs="Open Sans"/>
                <w:lang w:val="es-419"/>
              </w:rPr>
              <w:t>Alternative flows</w:t>
            </w:r>
          </w:p>
        </w:tc>
      </w:tr>
      <w:tr w:rsidR="006316B7" w:rsidRPr="00851749" w14:paraId="40BF7135" w14:textId="77777777" w:rsidTr="005B56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209943B5" w14:textId="5831893B" w:rsidR="00F96BCB" w:rsidRPr="00F96BCB" w:rsidRDefault="00F96BCB" w:rsidP="00F96BCB">
            <w:pPr>
              <w:rPr>
                <w:rFonts w:ascii="Open Sans" w:hAnsi="Open Sans" w:cs="Open Sans"/>
                <w:b w:val="0"/>
                <w:bCs w:val="0"/>
                <w:lang w:val="es-ES"/>
              </w:rPr>
            </w:pPr>
            <w:r w:rsidRPr="00F96BCB">
              <w:rPr>
                <w:rFonts w:ascii="Open Sans" w:hAnsi="Open Sans" w:cs="Open Sans"/>
                <w:b w:val="0"/>
                <w:bCs w:val="0"/>
                <w:lang w:val="es-ES"/>
              </w:rPr>
              <w:t>Invalid _investorAddress:</w:t>
            </w:r>
          </w:p>
          <w:p w14:paraId="32C7376B" w14:textId="77777777" w:rsidR="00F96BCB" w:rsidRPr="00F742C9" w:rsidRDefault="00F96BCB" w:rsidP="00F96BCB">
            <w:pPr>
              <w:numPr>
                <w:ilvl w:val="0"/>
                <w:numId w:val="43"/>
              </w:numPr>
              <w:rPr>
                <w:rFonts w:ascii="Open Sans" w:hAnsi="Open Sans" w:cs="Open Sans"/>
                <w:b w:val="0"/>
                <w:bCs w:val="0"/>
                <w:lang w:val="en-US"/>
              </w:rPr>
            </w:pPr>
            <w:r w:rsidRPr="00F96BCB">
              <w:rPr>
                <w:rFonts w:ascii="Open Sans" w:hAnsi="Open Sans" w:cs="Open Sans"/>
                <w:b w:val="0"/>
                <w:bCs w:val="0"/>
                <w:lang w:val="en-US"/>
              </w:rPr>
              <w:lastRenderedPageBreak/>
              <w:t>If _investorAddress == address(0), the transaction reverts with:</w:t>
            </w:r>
            <w:r w:rsidRPr="00F96BCB">
              <w:rPr>
                <w:rFonts w:ascii="Open Sans" w:hAnsi="Open Sans" w:cs="Open Sans"/>
                <w:b w:val="0"/>
                <w:bCs w:val="0"/>
                <w:lang w:val="en-US"/>
              </w:rPr>
              <w:br/>
              <w:t>"Investor address to update whitelist status cannot be the zero address".</w:t>
            </w:r>
          </w:p>
          <w:p w14:paraId="4EF7F492" w14:textId="77777777" w:rsidR="00F742C9" w:rsidRPr="00F96BCB" w:rsidRDefault="00F742C9" w:rsidP="00751FA1">
            <w:pPr>
              <w:ind w:left="720"/>
              <w:rPr>
                <w:rFonts w:ascii="Open Sans" w:hAnsi="Open Sans" w:cs="Open Sans"/>
                <w:b w:val="0"/>
                <w:bCs w:val="0"/>
                <w:lang w:val="en-US"/>
              </w:rPr>
            </w:pPr>
          </w:p>
          <w:p w14:paraId="1FA5D459" w14:textId="0C174C46" w:rsidR="00F96BCB" w:rsidRPr="00F96BCB" w:rsidRDefault="00F96BCB" w:rsidP="00F96BCB">
            <w:pPr>
              <w:rPr>
                <w:rFonts w:ascii="Open Sans" w:hAnsi="Open Sans" w:cs="Open Sans"/>
                <w:b w:val="0"/>
                <w:bCs w:val="0"/>
                <w:lang w:val="en-US"/>
              </w:rPr>
            </w:pPr>
            <w:r w:rsidRPr="00F96BCB">
              <w:rPr>
                <w:rFonts w:ascii="Open Sans" w:hAnsi="Open Sans" w:cs="Open Sans"/>
                <w:b w:val="0"/>
                <w:bCs w:val="0"/>
                <w:lang w:val="en-US"/>
              </w:rPr>
              <w:t>No Change in Whitelist Status:</w:t>
            </w:r>
          </w:p>
          <w:p w14:paraId="1E3DB7C3" w14:textId="25EE83C6" w:rsidR="006316B7" w:rsidRPr="00BF43B4" w:rsidRDefault="00F96BCB" w:rsidP="005B5631">
            <w:pPr>
              <w:numPr>
                <w:ilvl w:val="0"/>
                <w:numId w:val="44"/>
              </w:numPr>
              <w:rPr>
                <w:rFonts w:ascii="Open Sans" w:hAnsi="Open Sans" w:cs="Open Sans"/>
                <w:b w:val="0"/>
                <w:bCs w:val="0"/>
                <w:lang w:val="en-US"/>
              </w:rPr>
            </w:pPr>
            <w:r w:rsidRPr="00F96BCB">
              <w:rPr>
                <w:rFonts w:ascii="Open Sans" w:hAnsi="Open Sans" w:cs="Open Sans"/>
                <w:b w:val="0"/>
                <w:bCs w:val="0"/>
                <w:lang w:val="en-US"/>
              </w:rPr>
              <w:t>If investorData[_investorAddress].isWhiteListed == _newStatus, the transaction reverts with:</w:t>
            </w:r>
            <w:r w:rsidRPr="00F96BCB">
              <w:rPr>
                <w:rFonts w:ascii="Open Sans" w:hAnsi="Open Sans" w:cs="Open Sans"/>
                <w:b w:val="0"/>
                <w:bCs w:val="0"/>
                <w:lang w:val="en-US"/>
              </w:rPr>
              <w:br/>
              <w:t>"Investor address has already been updated to that status".</w:t>
            </w:r>
          </w:p>
        </w:tc>
      </w:tr>
    </w:tbl>
    <w:p w14:paraId="1EDD0CF7" w14:textId="77777777" w:rsidR="006316B7" w:rsidRDefault="006316B7">
      <w:pPr>
        <w:rPr>
          <w:rFonts w:ascii="Open Sans" w:hAnsi="Open Sans" w:cs="Open Sans"/>
          <w:lang w:val="en-US"/>
        </w:rPr>
      </w:pPr>
    </w:p>
    <w:p w14:paraId="6D0FEC33" w14:textId="77777777" w:rsidR="00154885" w:rsidRPr="00851749" w:rsidRDefault="00154885" w:rsidP="00154885">
      <w:pPr>
        <w:jc w:val="center"/>
        <w:rPr>
          <w:rFonts w:ascii="Open Sans" w:hAnsi="Open Sans" w:cs="Open Sans"/>
          <w:b/>
          <w:bCs/>
          <w:lang w:val="en-US"/>
        </w:rPr>
      </w:pPr>
      <w:r w:rsidRPr="00851749">
        <w:rPr>
          <w:rFonts w:ascii="Open Sans" w:hAnsi="Open Sans" w:cs="Open Sans"/>
          <w:b/>
          <w:bCs/>
          <w:lang w:val="en-US"/>
        </w:rPr>
        <w:t>Executed by the owner or white lister of the smart contract using their wallet</w:t>
      </w:r>
    </w:p>
    <w:p w14:paraId="16E55DF6" w14:textId="77777777" w:rsidR="00154885" w:rsidRPr="00851749" w:rsidRDefault="00154885" w:rsidP="00154885">
      <w:pPr>
        <w:jc w:val="center"/>
        <w:rPr>
          <w:rFonts w:ascii="Open Sans" w:hAnsi="Open Sans" w:cs="Open Sans"/>
          <w:lang w:val="en-US"/>
        </w:rPr>
      </w:pPr>
      <w:r w:rsidRPr="00851749">
        <w:rPr>
          <w:rFonts w:ascii="Open Sans" w:hAnsi="Open Sans" w:cs="Open Sans"/>
          <w:lang w:val="en-US"/>
        </w:rPr>
        <w:t>Backend -&gt; Connection to wallet with ethers.js -&gt; Invocation of function execution using the wallet -&gt; Execution on Polygon Blockchain -&gt; Response to backend with ethers.js -&gt; Show information on the front</w:t>
      </w:r>
    </w:p>
    <w:p w14:paraId="594CB8DC" w14:textId="77777777" w:rsidR="00154885" w:rsidRDefault="00154885">
      <w:pPr>
        <w:rPr>
          <w:rFonts w:ascii="Open Sans" w:hAnsi="Open Sans" w:cs="Open Sans"/>
          <w:lang w:val="en-US"/>
        </w:rPr>
      </w:pPr>
    </w:p>
    <w:p w14:paraId="52539F37" w14:textId="77777777" w:rsidR="00154885" w:rsidRDefault="00154885">
      <w:pPr>
        <w:rPr>
          <w:rFonts w:ascii="Open Sans" w:hAnsi="Open Sans" w:cs="Open Sans"/>
          <w:lang w:val="en-US"/>
        </w:rPr>
      </w:pPr>
    </w:p>
    <w:p w14:paraId="0221120B" w14:textId="77777777" w:rsidR="006316B7" w:rsidRDefault="006316B7">
      <w:pPr>
        <w:rPr>
          <w:rFonts w:ascii="Open Sans" w:hAnsi="Open Sans" w:cs="Open Sans"/>
          <w:lang w:val="en-US"/>
        </w:rPr>
      </w:pPr>
    </w:p>
    <w:tbl>
      <w:tblPr>
        <w:tblStyle w:val="GridTable4-Accent5"/>
        <w:tblW w:w="0" w:type="auto"/>
        <w:tblLook w:val="04A0" w:firstRow="1" w:lastRow="0" w:firstColumn="1" w:lastColumn="0" w:noHBand="0" w:noVBand="1"/>
      </w:tblPr>
      <w:tblGrid>
        <w:gridCol w:w="2155"/>
        <w:gridCol w:w="6339"/>
      </w:tblGrid>
      <w:tr w:rsidR="006316B7" w:rsidRPr="00851749" w14:paraId="4E8BCC55" w14:textId="77777777" w:rsidTr="005B56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C000"/>
            <w:vAlign w:val="center"/>
          </w:tcPr>
          <w:p w14:paraId="7D36ADA5" w14:textId="37DC78BB" w:rsidR="006316B7" w:rsidRPr="00E865F9" w:rsidRDefault="006316B7" w:rsidP="005B5631">
            <w:pPr>
              <w:pStyle w:val="Heading1"/>
              <w:jc w:val="center"/>
              <w:rPr>
                <w:rFonts w:ascii="Glancyr" w:hAnsi="Glancyr" w:cs="Open Sans"/>
                <w:b w:val="0"/>
                <w:bCs w:val="0"/>
                <w:color w:val="000000" w:themeColor="text1"/>
                <w:lang w:val="en-US"/>
              </w:rPr>
            </w:pPr>
            <w:bookmarkStart w:id="4" w:name="_Toc182824120"/>
            <w:r w:rsidRPr="00E865F9">
              <w:rPr>
                <w:rFonts w:ascii="Glancyr" w:hAnsi="Glancyr" w:cs="Open Sans"/>
                <w:b w:val="0"/>
                <w:bCs w:val="0"/>
                <w:color w:val="000000" w:themeColor="text1"/>
                <w:lang w:val="en-US"/>
              </w:rPr>
              <w:t>Use case #</w:t>
            </w:r>
            <w:r w:rsidR="00E865F9">
              <w:rPr>
                <w:rFonts w:ascii="Glancyr" w:hAnsi="Glancyr" w:cs="Open Sans"/>
                <w:b w:val="0"/>
                <w:bCs w:val="0"/>
                <w:color w:val="000000" w:themeColor="text1"/>
                <w:lang w:val="en-US"/>
              </w:rPr>
              <w:t>5</w:t>
            </w:r>
            <w:r w:rsidRPr="00E865F9">
              <w:rPr>
                <w:rFonts w:ascii="Glancyr" w:hAnsi="Glancyr" w:cs="Open Sans"/>
                <w:b w:val="0"/>
                <w:bCs w:val="0"/>
                <w:color w:val="000000" w:themeColor="text1"/>
                <w:lang w:val="en-US"/>
              </w:rPr>
              <w:t xml:space="preserve">: </w:t>
            </w:r>
            <w:r w:rsidR="00E865F9" w:rsidRPr="00E865F9">
              <w:rPr>
                <w:rFonts w:ascii="Glancyr" w:hAnsi="Glancyr" w:cs="Open Sans"/>
                <w:b w:val="0"/>
                <w:bCs w:val="0"/>
                <w:color w:val="000000" w:themeColor="text1"/>
              </w:rPr>
              <w:t>Update Investor Blacklist Status</w:t>
            </w:r>
            <w:bookmarkEnd w:id="4"/>
          </w:p>
          <w:p w14:paraId="35B07BD8" w14:textId="77777777" w:rsidR="006316B7" w:rsidRPr="00E865F9" w:rsidRDefault="006316B7" w:rsidP="005B5631">
            <w:pPr>
              <w:rPr>
                <w:lang w:val="en-US"/>
              </w:rPr>
            </w:pPr>
          </w:p>
        </w:tc>
      </w:tr>
      <w:tr w:rsidR="006316B7" w:rsidRPr="00851749" w14:paraId="626AAF25" w14:textId="77777777" w:rsidTr="005B56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642AC1ED" w14:textId="77777777" w:rsidR="006316B7" w:rsidRPr="00851749" w:rsidRDefault="006316B7" w:rsidP="005B5631">
            <w:pPr>
              <w:rPr>
                <w:rFonts w:ascii="Open Sans" w:hAnsi="Open Sans" w:cs="Open Sans"/>
                <w:lang w:val="es-419"/>
              </w:rPr>
            </w:pPr>
            <w:r w:rsidRPr="00851749">
              <w:rPr>
                <w:rFonts w:ascii="Open Sans" w:hAnsi="Open Sans" w:cs="Open Sans"/>
                <w:lang w:val="es-419"/>
              </w:rPr>
              <w:t>Title</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575E9443" w14:textId="7849D5CA" w:rsidR="006316B7" w:rsidRPr="00164630" w:rsidRDefault="00164630" w:rsidP="005B5631">
            <w:p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164630">
              <w:rPr>
                <w:rFonts w:ascii="Open Sans" w:hAnsi="Open Sans" w:cs="Open Sans"/>
                <w:lang w:val="en-US"/>
              </w:rPr>
              <w:t>Update Investor Blacklist Status - updateBlacklistStatus(address _investorAddress, bool _newStatus)</w:t>
            </w:r>
          </w:p>
        </w:tc>
      </w:tr>
      <w:tr w:rsidR="006316B7" w:rsidRPr="00851749" w14:paraId="0E49975C" w14:textId="77777777" w:rsidTr="005B5631">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31CE125B" w14:textId="77777777" w:rsidR="006316B7" w:rsidRPr="00851749" w:rsidRDefault="006316B7" w:rsidP="005B5631">
            <w:pPr>
              <w:rPr>
                <w:rFonts w:ascii="Open Sans" w:hAnsi="Open Sans" w:cs="Open Sans"/>
                <w:lang w:val="es-419"/>
              </w:rPr>
            </w:pPr>
            <w:r w:rsidRPr="00851749">
              <w:rPr>
                <w:rFonts w:ascii="Open Sans" w:hAnsi="Open Sans" w:cs="Open Sans"/>
                <w:lang w:val="es-419"/>
              </w:rPr>
              <w:t>Description</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49A306D3" w14:textId="60950320" w:rsidR="006316B7" w:rsidRPr="00851749" w:rsidRDefault="0096702B" w:rsidP="005B5631">
            <w:p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96702B">
              <w:rPr>
                <w:rFonts w:ascii="Open Sans" w:hAnsi="Open Sans" w:cs="Open Sans"/>
                <w:lang w:val="en-US"/>
              </w:rPr>
              <w:t>Updates the blacklist status of an investor to a specified value.</w:t>
            </w:r>
          </w:p>
        </w:tc>
      </w:tr>
      <w:tr w:rsidR="006316B7" w:rsidRPr="00851749" w14:paraId="1047FD08" w14:textId="77777777" w:rsidTr="005B56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38405B92" w14:textId="77777777" w:rsidR="006316B7" w:rsidRPr="00851749" w:rsidRDefault="006316B7" w:rsidP="005B5631">
            <w:pPr>
              <w:rPr>
                <w:rFonts w:ascii="Open Sans" w:hAnsi="Open Sans" w:cs="Open Sans"/>
                <w:lang w:val="es-419"/>
              </w:rPr>
            </w:pPr>
            <w:r w:rsidRPr="00851749">
              <w:rPr>
                <w:rFonts w:ascii="Open Sans" w:hAnsi="Open Sans" w:cs="Open Sans"/>
                <w:lang w:val="es-419"/>
              </w:rPr>
              <w:t>Actors and interfaces</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25BCB149" w14:textId="1C42D1E0" w:rsidR="0096702B" w:rsidRPr="0096702B" w:rsidRDefault="0096702B" w:rsidP="0096702B">
            <w:pPr>
              <w:pStyle w:val="ListParagraph"/>
              <w:numPr>
                <w:ilvl w:val="0"/>
                <w:numId w:val="44"/>
              </w:num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96702B">
              <w:rPr>
                <w:rFonts w:ascii="Open Sans" w:hAnsi="Open Sans" w:cs="Open Sans"/>
                <w:lang w:val="en-US"/>
              </w:rPr>
              <w:t>Smart Contract Owner or Whitelister: Authorized to update the blacklist status.</w:t>
            </w:r>
          </w:p>
          <w:p w14:paraId="2F52A31B" w14:textId="1BA6CE17" w:rsidR="006316B7" w:rsidRPr="0096702B" w:rsidRDefault="0096702B" w:rsidP="0096702B">
            <w:pPr>
              <w:pStyle w:val="ListParagraph"/>
              <w:numPr>
                <w:ilvl w:val="0"/>
                <w:numId w:val="44"/>
              </w:num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96702B">
              <w:rPr>
                <w:rFonts w:ascii="Open Sans" w:hAnsi="Open Sans" w:cs="Open Sans"/>
                <w:lang w:val="en-US"/>
              </w:rPr>
              <w:t>Investor: The address whose blacklist status is being updated.</w:t>
            </w:r>
          </w:p>
        </w:tc>
      </w:tr>
      <w:tr w:rsidR="006316B7" w:rsidRPr="00851749" w14:paraId="79577680" w14:textId="77777777" w:rsidTr="005B5631">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34C2D48E" w14:textId="77777777" w:rsidR="006316B7" w:rsidRPr="00851749" w:rsidRDefault="006316B7" w:rsidP="005B5631">
            <w:pPr>
              <w:rPr>
                <w:rFonts w:ascii="Open Sans" w:hAnsi="Open Sans" w:cs="Open Sans"/>
                <w:lang w:val="es-419"/>
              </w:rPr>
            </w:pPr>
            <w:r w:rsidRPr="00851749">
              <w:rPr>
                <w:rFonts w:ascii="Open Sans" w:hAnsi="Open Sans" w:cs="Open Sans"/>
                <w:lang w:val="es-419"/>
              </w:rPr>
              <w:t>Initial status and preconditions</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21FE649C" w14:textId="348ECF38" w:rsidR="002F0A09" w:rsidRPr="002F0A09" w:rsidRDefault="002F0A09" w:rsidP="002F0A09">
            <w:pPr>
              <w:pStyle w:val="ListParagraph"/>
              <w:numPr>
                <w:ilvl w:val="0"/>
                <w:numId w:val="44"/>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2F0A09">
              <w:rPr>
                <w:rFonts w:ascii="Open Sans" w:hAnsi="Open Sans" w:cs="Open Sans"/>
                <w:lang w:val="en-US"/>
              </w:rPr>
              <w:t>The caller must have the onlyOwnerOrWhitelister role.</w:t>
            </w:r>
          </w:p>
          <w:p w14:paraId="376675EF" w14:textId="190F95AA" w:rsidR="002F0A09" w:rsidRPr="002F0A09" w:rsidRDefault="002F0A09" w:rsidP="002F0A09">
            <w:pPr>
              <w:pStyle w:val="ListParagraph"/>
              <w:numPr>
                <w:ilvl w:val="0"/>
                <w:numId w:val="44"/>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2F0A09">
              <w:rPr>
                <w:rFonts w:ascii="Open Sans" w:hAnsi="Open Sans" w:cs="Open Sans"/>
                <w:lang w:val="en-US"/>
              </w:rPr>
              <w:t>The _investorAddress must be a valid, non-zero address.</w:t>
            </w:r>
          </w:p>
          <w:p w14:paraId="72FD4546" w14:textId="167E4570" w:rsidR="006316B7" w:rsidRPr="006C379D" w:rsidRDefault="002F0A09" w:rsidP="005B5631">
            <w:pPr>
              <w:pStyle w:val="ListParagraph"/>
              <w:numPr>
                <w:ilvl w:val="0"/>
                <w:numId w:val="44"/>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2F0A09">
              <w:rPr>
                <w:rFonts w:ascii="Open Sans" w:hAnsi="Open Sans" w:cs="Open Sans"/>
                <w:lang w:val="en-US"/>
              </w:rPr>
              <w:t>The _investorAddress must have a different current blacklist status than _newStatus.</w:t>
            </w:r>
          </w:p>
        </w:tc>
      </w:tr>
      <w:tr w:rsidR="006316B7" w:rsidRPr="00851749" w14:paraId="2030D339" w14:textId="77777777" w:rsidTr="005B56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bottom w:val="single" w:sz="4" w:space="0" w:color="FFC000" w:themeColor="accent4"/>
            </w:tcBorders>
            <w:shd w:val="clear" w:color="auto" w:fill="FFC000"/>
          </w:tcPr>
          <w:p w14:paraId="2B6A183E" w14:textId="77777777" w:rsidR="006316B7" w:rsidRPr="00851749" w:rsidRDefault="006316B7" w:rsidP="005B5631">
            <w:pPr>
              <w:rPr>
                <w:rFonts w:ascii="Open Sans" w:hAnsi="Open Sans" w:cs="Open Sans"/>
                <w:lang w:val="es-419"/>
              </w:rPr>
            </w:pPr>
            <w:r w:rsidRPr="00851749">
              <w:rPr>
                <w:rFonts w:ascii="Open Sans" w:hAnsi="Open Sans" w:cs="Open Sans"/>
                <w:lang w:val="es-419"/>
              </w:rPr>
              <w:t>Basic Flow</w:t>
            </w:r>
          </w:p>
        </w:tc>
      </w:tr>
      <w:tr w:rsidR="006316B7" w:rsidRPr="00851749" w14:paraId="5BB6C43B" w14:textId="77777777" w:rsidTr="005B5631">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5470019D" w14:textId="77777777" w:rsidR="006C379D" w:rsidRPr="006C379D" w:rsidRDefault="006316B7" w:rsidP="006C379D">
            <w:pPr>
              <w:rPr>
                <w:rFonts w:ascii="Open Sans" w:hAnsi="Open Sans" w:cs="Open Sans"/>
                <w:b w:val="0"/>
                <w:bCs w:val="0"/>
                <w:lang w:val="es-ES"/>
              </w:rPr>
            </w:pPr>
            <w:r w:rsidRPr="00851749">
              <w:rPr>
                <w:rFonts w:ascii="Open Sans" w:hAnsi="Open Sans" w:cs="Open Sans"/>
              </w:rPr>
              <w:t xml:space="preserve">Step 1: </w:t>
            </w:r>
            <w:r w:rsidR="006C379D" w:rsidRPr="006C379D">
              <w:rPr>
                <w:rFonts w:ascii="Open Sans" w:hAnsi="Open Sans" w:cs="Open Sans"/>
                <w:b w:val="0"/>
                <w:bCs w:val="0"/>
                <w:lang w:val="es-ES"/>
              </w:rPr>
              <w:t>Validate _investorAddress:</w:t>
            </w:r>
          </w:p>
          <w:p w14:paraId="67FAC703" w14:textId="77777777" w:rsidR="006C379D" w:rsidRPr="006C379D" w:rsidRDefault="006C379D" w:rsidP="006C379D">
            <w:pPr>
              <w:numPr>
                <w:ilvl w:val="0"/>
                <w:numId w:val="45"/>
              </w:numPr>
              <w:rPr>
                <w:rFonts w:ascii="Open Sans" w:hAnsi="Open Sans" w:cs="Open Sans"/>
                <w:b w:val="0"/>
                <w:bCs w:val="0"/>
                <w:lang w:val="en-US"/>
              </w:rPr>
            </w:pPr>
            <w:r w:rsidRPr="006C379D">
              <w:rPr>
                <w:rFonts w:ascii="Open Sans" w:hAnsi="Open Sans" w:cs="Open Sans"/>
                <w:b w:val="0"/>
                <w:bCs w:val="0"/>
                <w:lang w:val="en-US"/>
              </w:rPr>
              <w:t>Ensure _investorAddress is not the zero address (address(0)).</w:t>
            </w:r>
          </w:p>
          <w:p w14:paraId="0C23FD3D" w14:textId="71F5212C" w:rsidR="006316B7" w:rsidRPr="002A348E" w:rsidRDefault="006C379D" w:rsidP="005B5631">
            <w:pPr>
              <w:numPr>
                <w:ilvl w:val="0"/>
                <w:numId w:val="45"/>
              </w:numPr>
              <w:rPr>
                <w:rFonts w:ascii="Open Sans" w:hAnsi="Open Sans" w:cs="Open Sans"/>
                <w:b w:val="0"/>
                <w:bCs w:val="0"/>
                <w:lang w:val="en-US"/>
              </w:rPr>
            </w:pPr>
            <w:r w:rsidRPr="006C379D">
              <w:rPr>
                <w:rFonts w:ascii="Open Sans" w:hAnsi="Open Sans" w:cs="Open Sans"/>
                <w:b w:val="0"/>
                <w:bCs w:val="0"/>
                <w:lang w:val="en-US"/>
              </w:rPr>
              <w:t>If invalid, revert with an error:</w:t>
            </w:r>
            <w:r w:rsidRPr="006C379D">
              <w:rPr>
                <w:rFonts w:ascii="Open Sans" w:hAnsi="Open Sans" w:cs="Open Sans"/>
                <w:b w:val="0"/>
                <w:bCs w:val="0"/>
                <w:lang w:val="en-US"/>
              </w:rPr>
              <w:br/>
              <w:t>"Investor address to update blacklist status cannot be the zero address".</w:t>
            </w:r>
          </w:p>
        </w:tc>
      </w:tr>
      <w:tr w:rsidR="006316B7" w:rsidRPr="00851749" w14:paraId="5A5AFE9B" w14:textId="77777777" w:rsidTr="005B56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60E0ACBF" w14:textId="77777777" w:rsidR="00C71840" w:rsidRPr="00A77E88" w:rsidRDefault="006316B7" w:rsidP="00C71840">
            <w:pPr>
              <w:rPr>
                <w:rFonts w:ascii="Open Sans" w:hAnsi="Open Sans" w:cs="Open Sans"/>
                <w:b w:val="0"/>
                <w:bCs w:val="0"/>
                <w:lang w:val="en-US"/>
              </w:rPr>
            </w:pPr>
            <w:r w:rsidRPr="00851749">
              <w:rPr>
                <w:rFonts w:ascii="Open Sans" w:hAnsi="Open Sans" w:cs="Open Sans"/>
              </w:rPr>
              <w:t xml:space="preserve">Step 2: </w:t>
            </w:r>
            <w:r w:rsidR="00C71840" w:rsidRPr="00A77E88">
              <w:rPr>
                <w:rFonts w:ascii="Open Sans" w:hAnsi="Open Sans" w:cs="Open Sans"/>
                <w:b w:val="0"/>
                <w:bCs w:val="0"/>
                <w:lang w:val="en-US"/>
              </w:rPr>
              <w:t>Check if the current blacklist status matches _newStatus:</w:t>
            </w:r>
          </w:p>
          <w:p w14:paraId="26500B08" w14:textId="77777777" w:rsidR="00C71840" w:rsidRPr="00C71840" w:rsidRDefault="00C71840" w:rsidP="00C71840">
            <w:pPr>
              <w:numPr>
                <w:ilvl w:val="0"/>
                <w:numId w:val="46"/>
              </w:numPr>
              <w:rPr>
                <w:rFonts w:ascii="Open Sans" w:hAnsi="Open Sans" w:cs="Open Sans"/>
                <w:b w:val="0"/>
                <w:bCs w:val="0"/>
                <w:lang w:val="en-US"/>
              </w:rPr>
            </w:pPr>
            <w:r w:rsidRPr="00C71840">
              <w:rPr>
                <w:rFonts w:ascii="Open Sans" w:hAnsi="Open Sans" w:cs="Open Sans"/>
                <w:b w:val="0"/>
                <w:bCs w:val="0"/>
                <w:lang w:val="en-US"/>
              </w:rPr>
              <w:t>Verify that investorData[_investorAddress].isBlacklisted is not equal to _newStatus.</w:t>
            </w:r>
          </w:p>
          <w:p w14:paraId="0D92F8AF" w14:textId="65395743" w:rsidR="006316B7" w:rsidRPr="002A348E" w:rsidRDefault="00C71840" w:rsidP="005B5631">
            <w:pPr>
              <w:numPr>
                <w:ilvl w:val="0"/>
                <w:numId w:val="46"/>
              </w:numPr>
              <w:rPr>
                <w:rFonts w:ascii="Open Sans" w:hAnsi="Open Sans" w:cs="Open Sans"/>
                <w:b w:val="0"/>
                <w:bCs w:val="0"/>
                <w:lang w:val="en-US"/>
              </w:rPr>
            </w:pPr>
            <w:r w:rsidRPr="00C71840">
              <w:rPr>
                <w:rFonts w:ascii="Open Sans" w:hAnsi="Open Sans" w:cs="Open Sans"/>
                <w:b w:val="0"/>
                <w:bCs w:val="0"/>
                <w:lang w:val="en-US"/>
              </w:rPr>
              <w:lastRenderedPageBreak/>
              <w:t>If already updated, revert with an error:</w:t>
            </w:r>
            <w:r w:rsidRPr="00C71840">
              <w:rPr>
                <w:rFonts w:ascii="Open Sans" w:hAnsi="Open Sans" w:cs="Open Sans"/>
                <w:b w:val="0"/>
                <w:bCs w:val="0"/>
                <w:lang w:val="en-US"/>
              </w:rPr>
              <w:br/>
              <w:t>"Investor address has already been updated to that status".</w:t>
            </w:r>
          </w:p>
        </w:tc>
      </w:tr>
      <w:tr w:rsidR="006316B7" w:rsidRPr="00851749" w14:paraId="74118A7B" w14:textId="77777777" w:rsidTr="005B5631">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15593128" w14:textId="77777777" w:rsidR="00A77E88" w:rsidRPr="00A77E88" w:rsidRDefault="006316B7" w:rsidP="00A77E88">
            <w:pPr>
              <w:rPr>
                <w:rFonts w:ascii="Open Sans" w:hAnsi="Open Sans" w:cs="Open Sans"/>
                <w:b w:val="0"/>
                <w:bCs w:val="0"/>
                <w:lang w:val="en-US"/>
              </w:rPr>
            </w:pPr>
            <w:r w:rsidRPr="00851749">
              <w:rPr>
                <w:rFonts w:ascii="Open Sans" w:hAnsi="Open Sans" w:cs="Open Sans"/>
                <w:lang w:val="en-US"/>
              </w:rPr>
              <w:lastRenderedPageBreak/>
              <w:t>Step 3:</w:t>
            </w:r>
            <w:r w:rsidRPr="00A77E88">
              <w:rPr>
                <w:rFonts w:ascii="Open Sans" w:hAnsi="Open Sans" w:cs="Open Sans"/>
                <w:b w:val="0"/>
                <w:bCs w:val="0"/>
                <w:lang w:val="en-US"/>
              </w:rPr>
              <w:t xml:space="preserve"> </w:t>
            </w:r>
            <w:r w:rsidR="00A77E88" w:rsidRPr="00A77E88">
              <w:rPr>
                <w:rFonts w:ascii="Open Sans" w:hAnsi="Open Sans" w:cs="Open Sans"/>
                <w:b w:val="0"/>
                <w:bCs w:val="0"/>
                <w:lang w:val="en-US"/>
              </w:rPr>
              <w:t>Update the blacklist status:</w:t>
            </w:r>
          </w:p>
          <w:p w14:paraId="6FE66084" w14:textId="549ED8C5" w:rsidR="006316B7" w:rsidRPr="002A348E" w:rsidRDefault="00A77E88" w:rsidP="005B5631">
            <w:pPr>
              <w:numPr>
                <w:ilvl w:val="0"/>
                <w:numId w:val="47"/>
              </w:numPr>
              <w:rPr>
                <w:rFonts w:ascii="Open Sans" w:hAnsi="Open Sans" w:cs="Open Sans"/>
                <w:b w:val="0"/>
                <w:bCs w:val="0"/>
                <w:lang w:val="en-US"/>
              </w:rPr>
            </w:pPr>
            <w:r w:rsidRPr="00A77E88">
              <w:rPr>
                <w:rFonts w:ascii="Open Sans" w:hAnsi="Open Sans" w:cs="Open Sans"/>
                <w:b w:val="0"/>
                <w:bCs w:val="0"/>
                <w:lang w:val="en-US"/>
              </w:rPr>
              <w:t>Set investorData[_investorAddress].isBlacklisted to _newStatus.</w:t>
            </w:r>
          </w:p>
        </w:tc>
      </w:tr>
      <w:tr w:rsidR="006316B7" w:rsidRPr="00851749" w14:paraId="29C62F86" w14:textId="77777777" w:rsidTr="005B56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5FFA8B7D" w14:textId="282D2A7C" w:rsidR="006316B7" w:rsidRPr="00851749" w:rsidRDefault="006316B7" w:rsidP="005B5631">
            <w:pPr>
              <w:rPr>
                <w:rFonts w:ascii="Open Sans" w:hAnsi="Open Sans" w:cs="Open Sans"/>
                <w:lang w:val="en-US"/>
              </w:rPr>
            </w:pPr>
            <w:r w:rsidRPr="00851749">
              <w:rPr>
                <w:rFonts w:ascii="Open Sans" w:hAnsi="Open Sans" w:cs="Open Sans"/>
                <w:lang w:val="en-US"/>
              </w:rPr>
              <w:t>Step 4</w:t>
            </w:r>
            <w:r w:rsidRPr="00A77E88">
              <w:rPr>
                <w:rFonts w:ascii="Open Sans" w:hAnsi="Open Sans" w:cs="Open Sans"/>
                <w:b w:val="0"/>
                <w:bCs w:val="0"/>
                <w:lang w:val="en-US"/>
              </w:rPr>
              <w:t xml:space="preserve">: </w:t>
            </w:r>
            <w:r w:rsidR="00A77E88" w:rsidRPr="00A77E88">
              <w:rPr>
                <w:rFonts w:ascii="Open Sans" w:hAnsi="Open Sans" w:cs="Open Sans"/>
                <w:b w:val="0"/>
                <w:bCs w:val="0"/>
              </w:rPr>
              <w:t>Emit the BlacklistStatusUpdated event with msg.sender, _investorAddress, and _newStatus as parameters.</w:t>
            </w:r>
          </w:p>
        </w:tc>
      </w:tr>
      <w:tr w:rsidR="006316B7" w:rsidRPr="00851749" w14:paraId="467CB761" w14:textId="77777777" w:rsidTr="005B5631">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bottom w:val="single" w:sz="4" w:space="0" w:color="FFC000" w:themeColor="accent4"/>
              <w:right w:val="single" w:sz="4" w:space="0" w:color="FFC000" w:themeColor="accent4"/>
            </w:tcBorders>
            <w:shd w:val="clear" w:color="auto" w:fill="FFC000"/>
          </w:tcPr>
          <w:p w14:paraId="01B98DAC" w14:textId="77777777" w:rsidR="006316B7" w:rsidRPr="00851749" w:rsidRDefault="006316B7" w:rsidP="005B5631">
            <w:pPr>
              <w:rPr>
                <w:rFonts w:ascii="Open Sans" w:hAnsi="Open Sans" w:cs="Open Sans"/>
                <w:lang w:val="es-419"/>
              </w:rPr>
            </w:pPr>
            <w:r w:rsidRPr="00851749">
              <w:rPr>
                <w:rFonts w:ascii="Open Sans" w:hAnsi="Open Sans" w:cs="Open Sans"/>
                <w:lang w:val="es-419"/>
              </w:rPr>
              <w:t>Post Condition</w:t>
            </w:r>
          </w:p>
        </w:tc>
      </w:tr>
      <w:tr w:rsidR="006316B7" w:rsidRPr="00851749" w14:paraId="7BA12C92" w14:textId="77777777" w:rsidTr="005B56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30363670" w14:textId="1B6A8A6B" w:rsidR="00A77E88" w:rsidRPr="00A77E88" w:rsidRDefault="00A77E88" w:rsidP="00A77E88">
            <w:pPr>
              <w:pStyle w:val="ListParagraph"/>
              <w:numPr>
                <w:ilvl w:val="0"/>
                <w:numId w:val="47"/>
              </w:numPr>
              <w:rPr>
                <w:rFonts w:ascii="Open Sans" w:hAnsi="Open Sans" w:cs="Open Sans"/>
                <w:b w:val="0"/>
                <w:bCs w:val="0"/>
                <w:lang w:val="en-US"/>
              </w:rPr>
            </w:pPr>
            <w:r w:rsidRPr="00A77E88">
              <w:rPr>
                <w:rFonts w:ascii="Open Sans" w:hAnsi="Open Sans" w:cs="Open Sans"/>
                <w:b w:val="0"/>
                <w:bCs w:val="0"/>
                <w:lang w:val="en-US"/>
              </w:rPr>
              <w:t>The blacklist status of _investorAddress is updated in the investorData mapping to _newStatus.</w:t>
            </w:r>
          </w:p>
          <w:p w14:paraId="3993F169" w14:textId="7302EB0D" w:rsidR="006316B7" w:rsidRPr="00A77E88" w:rsidRDefault="00A77E88" w:rsidP="00A77E88">
            <w:pPr>
              <w:pStyle w:val="ListParagraph"/>
              <w:numPr>
                <w:ilvl w:val="0"/>
                <w:numId w:val="47"/>
              </w:numPr>
              <w:rPr>
                <w:rFonts w:ascii="Open Sans" w:hAnsi="Open Sans" w:cs="Open Sans"/>
                <w:lang w:val="en-US"/>
              </w:rPr>
            </w:pPr>
            <w:r w:rsidRPr="00A77E88">
              <w:rPr>
                <w:rFonts w:ascii="Open Sans" w:hAnsi="Open Sans" w:cs="Open Sans"/>
                <w:b w:val="0"/>
                <w:bCs w:val="0"/>
                <w:lang w:val="en-US"/>
              </w:rPr>
              <w:t>The BlacklistStatusUpdated event is logged.</w:t>
            </w:r>
          </w:p>
        </w:tc>
      </w:tr>
      <w:tr w:rsidR="006316B7" w:rsidRPr="00851749" w14:paraId="076602E4" w14:textId="77777777" w:rsidTr="005B5631">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C000"/>
          </w:tcPr>
          <w:p w14:paraId="7137DEAA" w14:textId="77777777" w:rsidR="006316B7" w:rsidRPr="00851749" w:rsidRDefault="006316B7" w:rsidP="005B5631">
            <w:pPr>
              <w:rPr>
                <w:rFonts w:ascii="Open Sans" w:hAnsi="Open Sans" w:cs="Open Sans"/>
                <w:lang w:val="es-419"/>
              </w:rPr>
            </w:pPr>
            <w:r w:rsidRPr="00851749">
              <w:rPr>
                <w:rFonts w:ascii="Open Sans" w:hAnsi="Open Sans" w:cs="Open Sans"/>
                <w:lang w:val="es-419"/>
              </w:rPr>
              <w:t>Alternative flows</w:t>
            </w:r>
          </w:p>
        </w:tc>
      </w:tr>
      <w:tr w:rsidR="006316B7" w:rsidRPr="00851749" w14:paraId="0E70A552" w14:textId="77777777" w:rsidTr="005B56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0B2D457E" w14:textId="1B88ECB1" w:rsidR="002A348E" w:rsidRPr="002A348E" w:rsidRDefault="002A348E" w:rsidP="002A348E">
            <w:pPr>
              <w:rPr>
                <w:rFonts w:ascii="Open Sans" w:hAnsi="Open Sans" w:cs="Open Sans"/>
                <w:b w:val="0"/>
                <w:bCs w:val="0"/>
                <w:lang w:val="es-ES"/>
              </w:rPr>
            </w:pPr>
            <w:r w:rsidRPr="002A348E">
              <w:rPr>
                <w:rFonts w:ascii="Open Sans" w:hAnsi="Open Sans" w:cs="Open Sans"/>
                <w:b w:val="0"/>
                <w:bCs w:val="0"/>
                <w:lang w:val="es-ES"/>
              </w:rPr>
              <w:t>Invalid _investorAddress:</w:t>
            </w:r>
          </w:p>
          <w:p w14:paraId="62CFB3BC" w14:textId="77777777" w:rsidR="002A348E" w:rsidRPr="002A348E" w:rsidRDefault="002A348E" w:rsidP="002A348E">
            <w:pPr>
              <w:numPr>
                <w:ilvl w:val="0"/>
                <w:numId w:val="48"/>
              </w:numPr>
              <w:rPr>
                <w:rFonts w:ascii="Open Sans" w:hAnsi="Open Sans" w:cs="Open Sans"/>
                <w:b w:val="0"/>
                <w:bCs w:val="0"/>
                <w:lang w:val="en-US"/>
              </w:rPr>
            </w:pPr>
            <w:r w:rsidRPr="002A348E">
              <w:rPr>
                <w:rFonts w:ascii="Open Sans" w:hAnsi="Open Sans" w:cs="Open Sans"/>
                <w:b w:val="0"/>
                <w:bCs w:val="0"/>
                <w:lang w:val="en-US"/>
              </w:rPr>
              <w:t>If _investorAddress == address(0), the transaction reverts with:</w:t>
            </w:r>
            <w:r w:rsidRPr="002A348E">
              <w:rPr>
                <w:rFonts w:ascii="Open Sans" w:hAnsi="Open Sans" w:cs="Open Sans"/>
                <w:b w:val="0"/>
                <w:bCs w:val="0"/>
                <w:lang w:val="en-US"/>
              </w:rPr>
              <w:br/>
              <w:t>"Investor address to update blacklist status cannot be the zero address".</w:t>
            </w:r>
          </w:p>
          <w:p w14:paraId="552F1FA4" w14:textId="1F0DC163" w:rsidR="002A348E" w:rsidRPr="002A348E" w:rsidRDefault="002A348E" w:rsidP="002A348E">
            <w:pPr>
              <w:rPr>
                <w:rFonts w:ascii="Open Sans" w:hAnsi="Open Sans" w:cs="Open Sans"/>
                <w:b w:val="0"/>
                <w:bCs w:val="0"/>
                <w:lang w:val="en-US"/>
              </w:rPr>
            </w:pPr>
            <w:r w:rsidRPr="002A348E">
              <w:rPr>
                <w:rFonts w:ascii="Open Sans" w:hAnsi="Open Sans" w:cs="Open Sans"/>
                <w:b w:val="0"/>
                <w:bCs w:val="0"/>
                <w:lang w:val="en-US"/>
              </w:rPr>
              <w:t>No Change in Blacklist Status:</w:t>
            </w:r>
          </w:p>
          <w:p w14:paraId="6F89A44A" w14:textId="3FFDAE55" w:rsidR="006316B7" w:rsidRPr="002A348E" w:rsidRDefault="002A348E" w:rsidP="005B5631">
            <w:pPr>
              <w:numPr>
                <w:ilvl w:val="0"/>
                <w:numId w:val="49"/>
              </w:numPr>
              <w:rPr>
                <w:rFonts w:ascii="Open Sans" w:hAnsi="Open Sans" w:cs="Open Sans"/>
                <w:b w:val="0"/>
                <w:bCs w:val="0"/>
                <w:lang w:val="en-US"/>
              </w:rPr>
            </w:pPr>
            <w:r w:rsidRPr="002A348E">
              <w:rPr>
                <w:rFonts w:ascii="Open Sans" w:hAnsi="Open Sans" w:cs="Open Sans"/>
                <w:b w:val="0"/>
                <w:bCs w:val="0"/>
                <w:lang w:val="en-US"/>
              </w:rPr>
              <w:t>If investorData[_investorAddress].isBlacklisted == _newStatus, the transaction reverts with:</w:t>
            </w:r>
            <w:r w:rsidRPr="002A348E">
              <w:rPr>
                <w:rFonts w:ascii="Open Sans" w:hAnsi="Open Sans" w:cs="Open Sans"/>
                <w:b w:val="0"/>
                <w:bCs w:val="0"/>
                <w:lang w:val="en-US"/>
              </w:rPr>
              <w:br/>
              <w:t>"Investor address has already been updated to that status".</w:t>
            </w:r>
          </w:p>
        </w:tc>
      </w:tr>
    </w:tbl>
    <w:p w14:paraId="14B84B8A" w14:textId="77777777" w:rsidR="006316B7" w:rsidRDefault="006316B7">
      <w:pPr>
        <w:rPr>
          <w:rFonts w:ascii="Open Sans" w:hAnsi="Open Sans" w:cs="Open Sans"/>
          <w:lang w:val="en-US"/>
        </w:rPr>
      </w:pPr>
    </w:p>
    <w:p w14:paraId="3A952AF9" w14:textId="77777777" w:rsidR="00010518" w:rsidRPr="00851749" w:rsidRDefault="00010518" w:rsidP="00010518">
      <w:pPr>
        <w:jc w:val="center"/>
        <w:rPr>
          <w:rFonts w:ascii="Open Sans" w:hAnsi="Open Sans" w:cs="Open Sans"/>
          <w:b/>
          <w:bCs/>
          <w:lang w:val="en-US"/>
        </w:rPr>
      </w:pPr>
      <w:r w:rsidRPr="00851749">
        <w:rPr>
          <w:rFonts w:ascii="Open Sans" w:hAnsi="Open Sans" w:cs="Open Sans"/>
          <w:b/>
          <w:bCs/>
          <w:lang w:val="en-US"/>
        </w:rPr>
        <w:t>Executed by the owner or white lister of the smart contract using their wallet</w:t>
      </w:r>
    </w:p>
    <w:p w14:paraId="079E743E" w14:textId="77777777" w:rsidR="00010518" w:rsidRPr="00851749" w:rsidRDefault="00010518" w:rsidP="00010518">
      <w:pPr>
        <w:jc w:val="center"/>
        <w:rPr>
          <w:rFonts w:ascii="Open Sans" w:hAnsi="Open Sans" w:cs="Open Sans"/>
          <w:lang w:val="en-US"/>
        </w:rPr>
      </w:pPr>
      <w:r w:rsidRPr="00851749">
        <w:rPr>
          <w:rFonts w:ascii="Open Sans" w:hAnsi="Open Sans" w:cs="Open Sans"/>
          <w:lang w:val="en-US"/>
        </w:rPr>
        <w:t>Backend -&gt; Connection to wallet with ethers.js -&gt; Invocation of function execution using the wallet -&gt; Execution on Polygon Blockchain -&gt; Response to backend with ethers.js -&gt; Show information on the front</w:t>
      </w:r>
    </w:p>
    <w:p w14:paraId="389B583F" w14:textId="77777777" w:rsidR="00010518" w:rsidRDefault="00010518">
      <w:pPr>
        <w:rPr>
          <w:rFonts w:ascii="Open Sans" w:hAnsi="Open Sans" w:cs="Open Sans"/>
          <w:lang w:val="en-US"/>
        </w:rPr>
      </w:pPr>
    </w:p>
    <w:p w14:paraId="42DC054F" w14:textId="77777777" w:rsidR="006316B7" w:rsidRDefault="006316B7">
      <w:pPr>
        <w:rPr>
          <w:rFonts w:ascii="Open Sans" w:hAnsi="Open Sans" w:cs="Open Sans"/>
          <w:lang w:val="en-US"/>
        </w:rPr>
      </w:pPr>
    </w:p>
    <w:tbl>
      <w:tblPr>
        <w:tblStyle w:val="GridTable4-Accent5"/>
        <w:tblW w:w="0" w:type="auto"/>
        <w:tblLook w:val="04A0" w:firstRow="1" w:lastRow="0" w:firstColumn="1" w:lastColumn="0" w:noHBand="0" w:noVBand="1"/>
      </w:tblPr>
      <w:tblGrid>
        <w:gridCol w:w="2155"/>
        <w:gridCol w:w="6339"/>
      </w:tblGrid>
      <w:tr w:rsidR="006316B7" w:rsidRPr="00851749" w14:paraId="416C7D71" w14:textId="77777777" w:rsidTr="005B56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C000"/>
            <w:vAlign w:val="center"/>
          </w:tcPr>
          <w:p w14:paraId="1EC20F51" w14:textId="29C16C3E" w:rsidR="006316B7" w:rsidRPr="00616ACF" w:rsidRDefault="006316B7" w:rsidP="005B5631">
            <w:pPr>
              <w:pStyle w:val="Heading1"/>
              <w:jc w:val="center"/>
              <w:rPr>
                <w:rFonts w:ascii="Glancyr" w:hAnsi="Glancyr" w:cs="Open Sans"/>
                <w:b w:val="0"/>
                <w:bCs w:val="0"/>
                <w:color w:val="000000" w:themeColor="text1"/>
                <w:lang w:val="en-US"/>
              </w:rPr>
            </w:pPr>
            <w:bookmarkStart w:id="5" w:name="_Toc182824121"/>
            <w:r w:rsidRPr="00616ACF">
              <w:rPr>
                <w:rFonts w:ascii="Glancyr" w:hAnsi="Glancyr" w:cs="Open Sans"/>
                <w:b w:val="0"/>
                <w:bCs w:val="0"/>
                <w:color w:val="000000" w:themeColor="text1"/>
                <w:lang w:val="en-US"/>
              </w:rPr>
              <w:t>Use case #</w:t>
            </w:r>
            <w:r w:rsidR="00616ACF" w:rsidRPr="00616ACF">
              <w:rPr>
                <w:rFonts w:ascii="Glancyr" w:hAnsi="Glancyr" w:cs="Open Sans"/>
                <w:b w:val="0"/>
                <w:bCs w:val="0"/>
                <w:color w:val="000000" w:themeColor="text1"/>
                <w:lang w:val="en-US"/>
              </w:rPr>
              <w:t>6</w:t>
            </w:r>
            <w:r w:rsidRPr="00616ACF">
              <w:rPr>
                <w:rFonts w:ascii="Glancyr" w:hAnsi="Glancyr" w:cs="Open Sans"/>
                <w:b w:val="0"/>
                <w:bCs w:val="0"/>
                <w:color w:val="000000" w:themeColor="text1"/>
                <w:lang w:val="en-US"/>
              </w:rPr>
              <w:t>:</w:t>
            </w:r>
            <w:r w:rsidR="00616ACF" w:rsidRPr="00616ACF">
              <w:rPr>
                <w:rFonts w:asciiTheme="minorHAnsi" w:eastAsiaTheme="minorHAnsi" w:hAnsiTheme="minorHAnsi" w:cstheme="minorBidi"/>
                <w:b w:val="0"/>
                <w:bCs w:val="0"/>
                <w:color w:val="auto"/>
                <w:sz w:val="22"/>
                <w:szCs w:val="22"/>
              </w:rPr>
              <w:t xml:space="preserve"> </w:t>
            </w:r>
            <w:r w:rsidR="00616ACF" w:rsidRPr="00616ACF">
              <w:rPr>
                <w:rFonts w:ascii="Glancyr" w:hAnsi="Glancyr" w:cs="Open Sans"/>
                <w:b w:val="0"/>
                <w:bCs w:val="0"/>
                <w:color w:val="000000" w:themeColor="text1"/>
              </w:rPr>
              <w:t>Update Qualified Investor Status</w:t>
            </w:r>
            <w:bookmarkEnd w:id="5"/>
            <w:r w:rsidRPr="00616ACF">
              <w:rPr>
                <w:rFonts w:ascii="Glancyr" w:hAnsi="Glancyr" w:cs="Open Sans"/>
                <w:b w:val="0"/>
                <w:bCs w:val="0"/>
                <w:color w:val="000000" w:themeColor="text1"/>
                <w:lang w:val="en-US"/>
              </w:rPr>
              <w:t xml:space="preserve"> </w:t>
            </w:r>
          </w:p>
          <w:p w14:paraId="15D25751" w14:textId="77777777" w:rsidR="006316B7" w:rsidRPr="00616ACF" w:rsidRDefault="006316B7" w:rsidP="005B5631">
            <w:pPr>
              <w:rPr>
                <w:lang w:val="en-US"/>
              </w:rPr>
            </w:pPr>
          </w:p>
        </w:tc>
      </w:tr>
      <w:tr w:rsidR="006316B7" w:rsidRPr="00851749" w14:paraId="07952C6B" w14:textId="77777777" w:rsidTr="005B56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7A1528AC" w14:textId="77777777" w:rsidR="006316B7" w:rsidRPr="00851749" w:rsidRDefault="006316B7" w:rsidP="005B5631">
            <w:pPr>
              <w:rPr>
                <w:rFonts w:ascii="Open Sans" w:hAnsi="Open Sans" w:cs="Open Sans"/>
                <w:lang w:val="es-419"/>
              </w:rPr>
            </w:pPr>
            <w:r w:rsidRPr="00851749">
              <w:rPr>
                <w:rFonts w:ascii="Open Sans" w:hAnsi="Open Sans" w:cs="Open Sans"/>
                <w:lang w:val="es-419"/>
              </w:rPr>
              <w:t>Title</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18C63969" w14:textId="68AF5855" w:rsidR="006316B7" w:rsidRPr="00616ACF" w:rsidRDefault="00616ACF" w:rsidP="005B5631">
            <w:p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616ACF">
              <w:rPr>
                <w:rFonts w:ascii="Open Sans" w:hAnsi="Open Sans" w:cs="Open Sans"/>
              </w:rPr>
              <w:t>Update Qualified Investor Status</w:t>
            </w:r>
            <w:r>
              <w:rPr>
                <w:rFonts w:ascii="Open Sans" w:hAnsi="Open Sans" w:cs="Open Sans"/>
              </w:rPr>
              <w:t xml:space="preserve"> - </w:t>
            </w:r>
            <w:r w:rsidRPr="00616ACF">
              <w:rPr>
                <w:rFonts w:ascii="Open Sans" w:hAnsi="Open Sans" w:cs="Open Sans"/>
                <w:lang w:val="en-US"/>
              </w:rPr>
              <w:t xml:space="preserve">updateQualifiedInvestorStatus(address _qualifiedInvestorAddress, bool _newStatus) </w:t>
            </w:r>
          </w:p>
        </w:tc>
      </w:tr>
      <w:tr w:rsidR="006316B7" w:rsidRPr="00851749" w14:paraId="7AC0BFCB" w14:textId="77777777" w:rsidTr="005B5631">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00D5ABFD" w14:textId="77777777" w:rsidR="006316B7" w:rsidRPr="00851749" w:rsidRDefault="006316B7" w:rsidP="005B5631">
            <w:pPr>
              <w:rPr>
                <w:rFonts w:ascii="Open Sans" w:hAnsi="Open Sans" w:cs="Open Sans"/>
                <w:lang w:val="es-419"/>
              </w:rPr>
            </w:pPr>
            <w:r w:rsidRPr="00851749">
              <w:rPr>
                <w:rFonts w:ascii="Open Sans" w:hAnsi="Open Sans" w:cs="Open Sans"/>
                <w:lang w:val="es-419"/>
              </w:rPr>
              <w:t>Description</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2033B558" w14:textId="46C49053" w:rsidR="006316B7" w:rsidRPr="00851749" w:rsidRDefault="003B66AF" w:rsidP="005B5631">
            <w:p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3B66AF">
              <w:rPr>
                <w:rFonts w:ascii="Open Sans" w:hAnsi="Open Sans" w:cs="Open Sans"/>
              </w:rPr>
              <w:t>Updates the qualified investor status for a specified investor address.</w:t>
            </w:r>
          </w:p>
        </w:tc>
      </w:tr>
      <w:tr w:rsidR="006316B7" w:rsidRPr="00851749" w14:paraId="2403356A" w14:textId="77777777" w:rsidTr="005B56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4F8AB762" w14:textId="77777777" w:rsidR="006316B7" w:rsidRPr="00851749" w:rsidRDefault="006316B7" w:rsidP="005B5631">
            <w:pPr>
              <w:rPr>
                <w:rFonts w:ascii="Open Sans" w:hAnsi="Open Sans" w:cs="Open Sans"/>
                <w:lang w:val="es-419"/>
              </w:rPr>
            </w:pPr>
            <w:r w:rsidRPr="00851749">
              <w:rPr>
                <w:rFonts w:ascii="Open Sans" w:hAnsi="Open Sans" w:cs="Open Sans"/>
                <w:lang w:val="es-419"/>
              </w:rPr>
              <w:t>Actors and interfaces</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4D236622" w14:textId="149D8847" w:rsidR="00384813" w:rsidRPr="00384813" w:rsidRDefault="00384813" w:rsidP="00384813">
            <w:pPr>
              <w:pStyle w:val="ListParagraph"/>
              <w:numPr>
                <w:ilvl w:val="0"/>
                <w:numId w:val="52"/>
              </w:num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384813">
              <w:rPr>
                <w:rFonts w:ascii="Open Sans" w:hAnsi="Open Sans" w:cs="Open Sans"/>
                <w:lang w:val="en-US"/>
              </w:rPr>
              <w:t>Smart contract owner</w:t>
            </w:r>
          </w:p>
          <w:p w14:paraId="716AA9DB" w14:textId="5AC31858" w:rsidR="006316B7" w:rsidRPr="00384813" w:rsidRDefault="00384813" w:rsidP="00384813">
            <w:pPr>
              <w:pStyle w:val="ListParagraph"/>
              <w:numPr>
                <w:ilvl w:val="0"/>
                <w:numId w:val="52"/>
              </w:num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384813">
              <w:rPr>
                <w:rFonts w:ascii="Open Sans" w:hAnsi="Open Sans" w:cs="Open Sans"/>
                <w:lang w:val="en-US"/>
              </w:rPr>
              <w:t>Whitelister (authorized addresses that can update investor statuses)</w:t>
            </w:r>
          </w:p>
        </w:tc>
      </w:tr>
      <w:tr w:rsidR="006316B7" w:rsidRPr="00851749" w14:paraId="5FD9A475" w14:textId="77777777" w:rsidTr="005B5631">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2A24EAEB" w14:textId="77777777" w:rsidR="006316B7" w:rsidRPr="00851749" w:rsidRDefault="006316B7" w:rsidP="005B5631">
            <w:pPr>
              <w:rPr>
                <w:rFonts w:ascii="Open Sans" w:hAnsi="Open Sans" w:cs="Open Sans"/>
                <w:lang w:val="es-419"/>
              </w:rPr>
            </w:pPr>
            <w:r w:rsidRPr="00851749">
              <w:rPr>
                <w:rFonts w:ascii="Open Sans" w:hAnsi="Open Sans" w:cs="Open Sans"/>
                <w:lang w:val="es-419"/>
              </w:rPr>
              <w:t>Initial status and preconditions</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45A8DA3A" w14:textId="78F6B6F0" w:rsidR="00B83DA9" w:rsidRPr="00B83DA9" w:rsidRDefault="00B83DA9" w:rsidP="00B83DA9">
            <w:pPr>
              <w:pStyle w:val="ListParagraph"/>
              <w:numPr>
                <w:ilvl w:val="0"/>
                <w:numId w:val="54"/>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B83DA9">
              <w:rPr>
                <w:rFonts w:ascii="Open Sans" w:hAnsi="Open Sans" w:cs="Open Sans"/>
                <w:lang w:val="en-US"/>
              </w:rPr>
              <w:t>The caller must be the contract owner or an authorized whitelister.</w:t>
            </w:r>
          </w:p>
          <w:p w14:paraId="79C8BC4F" w14:textId="5B27B212" w:rsidR="00B83DA9" w:rsidRPr="00B83DA9" w:rsidRDefault="00B83DA9" w:rsidP="00B83DA9">
            <w:pPr>
              <w:pStyle w:val="ListParagraph"/>
              <w:numPr>
                <w:ilvl w:val="0"/>
                <w:numId w:val="54"/>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s-ES"/>
              </w:rPr>
            </w:pPr>
            <w:r w:rsidRPr="00B83DA9">
              <w:rPr>
                <w:rFonts w:ascii="Open Sans" w:hAnsi="Open Sans" w:cs="Open Sans"/>
                <w:lang w:val="es-ES"/>
              </w:rPr>
              <w:t>The address _qualifiedInvestorAddress must:</w:t>
            </w:r>
          </w:p>
          <w:p w14:paraId="24ED095A" w14:textId="77777777" w:rsidR="00B83DA9" w:rsidRPr="00B83DA9" w:rsidRDefault="00B83DA9" w:rsidP="00B83DA9">
            <w:pPr>
              <w:numPr>
                <w:ilvl w:val="0"/>
                <w:numId w:val="55"/>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B83DA9">
              <w:rPr>
                <w:rFonts w:ascii="Open Sans" w:hAnsi="Open Sans" w:cs="Open Sans"/>
                <w:lang w:val="en-US"/>
              </w:rPr>
              <w:t>Not be the zero address.</w:t>
            </w:r>
          </w:p>
          <w:p w14:paraId="348C95D7" w14:textId="77777777" w:rsidR="00B83DA9" w:rsidRPr="00B83DA9" w:rsidRDefault="00B83DA9" w:rsidP="00B83DA9">
            <w:pPr>
              <w:numPr>
                <w:ilvl w:val="0"/>
                <w:numId w:val="55"/>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B83DA9">
              <w:rPr>
                <w:rFonts w:ascii="Open Sans" w:hAnsi="Open Sans" w:cs="Open Sans"/>
                <w:lang w:val="en-US"/>
              </w:rPr>
              <w:t>Be already whitelisted (isWhiteListed must be true).</w:t>
            </w:r>
          </w:p>
          <w:p w14:paraId="105D3246" w14:textId="77777777" w:rsidR="00B83DA9" w:rsidRPr="00B83DA9" w:rsidRDefault="00B83DA9" w:rsidP="00B83DA9">
            <w:pPr>
              <w:numPr>
                <w:ilvl w:val="0"/>
                <w:numId w:val="55"/>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B83DA9">
              <w:rPr>
                <w:rFonts w:ascii="Open Sans" w:hAnsi="Open Sans" w:cs="Open Sans"/>
                <w:lang w:val="en-US"/>
              </w:rPr>
              <w:t>Not already have the same status as _newStatus.</w:t>
            </w:r>
          </w:p>
          <w:p w14:paraId="6554F0D1" w14:textId="7CD536CF" w:rsidR="006316B7" w:rsidRPr="00B83DA9" w:rsidRDefault="00B83DA9" w:rsidP="00B83DA9">
            <w:pPr>
              <w:pStyle w:val="ListParagraph"/>
              <w:numPr>
                <w:ilvl w:val="0"/>
                <w:numId w:val="53"/>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B83DA9">
              <w:rPr>
                <w:rFonts w:ascii="Open Sans" w:hAnsi="Open Sans" w:cs="Open Sans"/>
                <w:lang w:val="en-US"/>
              </w:rPr>
              <w:lastRenderedPageBreak/>
              <w:t>The caller must have sufficient funds to pay for gas fees.</w:t>
            </w:r>
          </w:p>
          <w:p w14:paraId="06A76BA7" w14:textId="77777777" w:rsidR="006316B7" w:rsidRPr="00851749" w:rsidRDefault="006316B7" w:rsidP="005B5631">
            <w:p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p>
        </w:tc>
      </w:tr>
      <w:tr w:rsidR="006316B7" w:rsidRPr="00851749" w14:paraId="44E1916A" w14:textId="77777777" w:rsidTr="005B56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bottom w:val="single" w:sz="4" w:space="0" w:color="FFC000" w:themeColor="accent4"/>
            </w:tcBorders>
            <w:shd w:val="clear" w:color="auto" w:fill="FFC000"/>
          </w:tcPr>
          <w:p w14:paraId="3B86FE96" w14:textId="77777777" w:rsidR="006316B7" w:rsidRPr="00851749" w:rsidRDefault="006316B7" w:rsidP="005B5631">
            <w:pPr>
              <w:rPr>
                <w:rFonts w:ascii="Open Sans" w:hAnsi="Open Sans" w:cs="Open Sans"/>
                <w:lang w:val="es-419"/>
              </w:rPr>
            </w:pPr>
            <w:r w:rsidRPr="00851749">
              <w:rPr>
                <w:rFonts w:ascii="Open Sans" w:hAnsi="Open Sans" w:cs="Open Sans"/>
                <w:lang w:val="es-419"/>
              </w:rPr>
              <w:lastRenderedPageBreak/>
              <w:t>Basic Flow</w:t>
            </w:r>
          </w:p>
        </w:tc>
      </w:tr>
      <w:tr w:rsidR="006316B7" w:rsidRPr="00851749" w14:paraId="059741A1" w14:textId="77777777" w:rsidTr="005B5631">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26F16E50" w14:textId="77777777" w:rsidR="00EB7712" w:rsidRDefault="006316B7" w:rsidP="00EB7712">
            <w:pPr>
              <w:rPr>
                <w:rFonts w:ascii="Open Sans" w:hAnsi="Open Sans" w:cs="Open Sans"/>
                <w:b w:val="0"/>
                <w:bCs w:val="0"/>
              </w:rPr>
            </w:pPr>
            <w:r w:rsidRPr="00851749">
              <w:rPr>
                <w:rFonts w:ascii="Open Sans" w:hAnsi="Open Sans" w:cs="Open Sans"/>
              </w:rPr>
              <w:t xml:space="preserve">Step 1: </w:t>
            </w:r>
          </w:p>
          <w:p w14:paraId="5F690CE2" w14:textId="72975AFE" w:rsidR="00EB7712" w:rsidRPr="00EB7712" w:rsidRDefault="00EB7712" w:rsidP="00EB7712">
            <w:pPr>
              <w:pStyle w:val="ListParagraph"/>
              <w:numPr>
                <w:ilvl w:val="0"/>
                <w:numId w:val="57"/>
              </w:numPr>
              <w:rPr>
                <w:rFonts w:ascii="Open Sans" w:hAnsi="Open Sans" w:cs="Open Sans"/>
                <w:b w:val="0"/>
                <w:bCs w:val="0"/>
                <w:lang w:val="en-US"/>
              </w:rPr>
            </w:pPr>
            <w:r w:rsidRPr="00EB7712">
              <w:rPr>
                <w:rFonts w:ascii="Open Sans" w:hAnsi="Open Sans" w:cs="Open Sans"/>
                <w:b w:val="0"/>
                <w:bCs w:val="0"/>
                <w:lang w:val="en-US"/>
              </w:rPr>
              <w:t>Check that _qualifiedInvestorAddress is not the zero address. If it is, revert the transaction with the error:</w:t>
            </w:r>
            <w:r w:rsidRPr="00EB7712">
              <w:rPr>
                <w:rFonts w:ascii="Open Sans" w:hAnsi="Open Sans" w:cs="Open Sans"/>
                <w:b w:val="0"/>
                <w:bCs w:val="0"/>
                <w:lang w:val="en-US"/>
              </w:rPr>
              <w:br/>
              <w:t>"Investor address to update qualified investor status cannot be the zero address".</w:t>
            </w:r>
          </w:p>
          <w:p w14:paraId="5C202001" w14:textId="7FBE1C5A" w:rsidR="00EB7712" w:rsidRPr="00EB7712" w:rsidRDefault="00EB7712" w:rsidP="00EB7712">
            <w:pPr>
              <w:pStyle w:val="ListParagraph"/>
              <w:numPr>
                <w:ilvl w:val="0"/>
                <w:numId w:val="57"/>
              </w:numPr>
              <w:rPr>
                <w:rFonts w:ascii="Open Sans" w:hAnsi="Open Sans" w:cs="Open Sans"/>
                <w:b w:val="0"/>
                <w:bCs w:val="0"/>
                <w:lang w:val="en-US"/>
              </w:rPr>
            </w:pPr>
            <w:r w:rsidRPr="00EB7712">
              <w:rPr>
                <w:rFonts w:ascii="Open Sans" w:hAnsi="Open Sans" w:cs="Open Sans"/>
                <w:b w:val="0"/>
                <w:bCs w:val="0"/>
                <w:lang w:val="en-US"/>
              </w:rPr>
              <w:t>Check that _qualifiedInvestorAddress is already whitelisted (isWhiteListed == true). If not, revert the transaction with the error:</w:t>
            </w:r>
            <w:r w:rsidRPr="00EB7712">
              <w:rPr>
                <w:rFonts w:ascii="Open Sans" w:hAnsi="Open Sans" w:cs="Open Sans"/>
                <w:b w:val="0"/>
                <w:bCs w:val="0"/>
                <w:lang w:val="en-US"/>
              </w:rPr>
              <w:br/>
              <w:t>"Investor address must be first added to the investor whitelist".</w:t>
            </w:r>
          </w:p>
          <w:p w14:paraId="5778A166" w14:textId="2EB30CCF" w:rsidR="00EB7712" w:rsidRPr="00EB7712" w:rsidRDefault="00EB7712" w:rsidP="00EB7712">
            <w:pPr>
              <w:pStyle w:val="ListParagraph"/>
              <w:numPr>
                <w:ilvl w:val="0"/>
                <w:numId w:val="57"/>
              </w:numPr>
              <w:rPr>
                <w:rFonts w:ascii="Open Sans" w:hAnsi="Open Sans" w:cs="Open Sans"/>
                <w:b w:val="0"/>
                <w:bCs w:val="0"/>
                <w:lang w:val="en-US"/>
              </w:rPr>
            </w:pPr>
            <w:r w:rsidRPr="00EB7712">
              <w:rPr>
                <w:rFonts w:ascii="Open Sans" w:hAnsi="Open Sans" w:cs="Open Sans"/>
                <w:b w:val="0"/>
                <w:bCs w:val="0"/>
                <w:lang w:val="en-US"/>
              </w:rPr>
              <w:t>Check that the current status of _qualifiedInvestorAddress is not equal to _newStatus. If it is, revert the transaction with the error:</w:t>
            </w:r>
            <w:r w:rsidRPr="00EB7712">
              <w:rPr>
                <w:rFonts w:ascii="Open Sans" w:hAnsi="Open Sans" w:cs="Open Sans"/>
                <w:b w:val="0"/>
                <w:bCs w:val="0"/>
                <w:lang w:val="en-US"/>
              </w:rPr>
              <w:br/>
              <w:t>"That investor address has already been updated to that status".</w:t>
            </w:r>
          </w:p>
          <w:p w14:paraId="1C946FF1" w14:textId="49D4BA7E" w:rsidR="006316B7" w:rsidRPr="00851749" w:rsidRDefault="006316B7" w:rsidP="005B5631">
            <w:pPr>
              <w:rPr>
                <w:rFonts w:ascii="Open Sans" w:hAnsi="Open Sans" w:cs="Open Sans"/>
                <w:b w:val="0"/>
                <w:bCs w:val="0"/>
              </w:rPr>
            </w:pPr>
          </w:p>
        </w:tc>
      </w:tr>
      <w:tr w:rsidR="006316B7" w:rsidRPr="00851749" w14:paraId="79F7642E" w14:textId="77777777" w:rsidTr="005B56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16BD5F22" w14:textId="140D3F4E" w:rsidR="006316B7" w:rsidRPr="00851749" w:rsidRDefault="006316B7" w:rsidP="005B5631">
            <w:pPr>
              <w:rPr>
                <w:rFonts w:ascii="Open Sans" w:hAnsi="Open Sans" w:cs="Open Sans"/>
                <w:b w:val="0"/>
                <w:bCs w:val="0"/>
              </w:rPr>
            </w:pPr>
            <w:r w:rsidRPr="00851749">
              <w:rPr>
                <w:rFonts w:ascii="Open Sans" w:hAnsi="Open Sans" w:cs="Open Sans"/>
              </w:rPr>
              <w:t xml:space="preserve">Step 2: </w:t>
            </w:r>
            <w:r w:rsidR="007E1CFC" w:rsidRPr="007E1CFC">
              <w:rPr>
                <w:rFonts w:ascii="Open Sans" w:hAnsi="Open Sans" w:cs="Open Sans"/>
                <w:b w:val="0"/>
                <w:bCs w:val="0"/>
              </w:rPr>
              <w:t>Update the isQualifiedInvestor property of the specified address to _newStatus.</w:t>
            </w:r>
          </w:p>
        </w:tc>
      </w:tr>
      <w:tr w:rsidR="006316B7" w:rsidRPr="00851749" w14:paraId="66C3D83D" w14:textId="77777777" w:rsidTr="005B5631">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018B5153" w14:textId="77777777" w:rsidR="007A5E02" w:rsidRPr="00585E09" w:rsidRDefault="006316B7" w:rsidP="007A5E02">
            <w:pPr>
              <w:rPr>
                <w:rFonts w:ascii="Open Sans" w:hAnsi="Open Sans" w:cs="Open Sans"/>
                <w:b w:val="0"/>
                <w:bCs w:val="0"/>
                <w:lang w:val="en-US"/>
              </w:rPr>
            </w:pPr>
            <w:r w:rsidRPr="00851749">
              <w:rPr>
                <w:rFonts w:ascii="Open Sans" w:hAnsi="Open Sans" w:cs="Open Sans"/>
                <w:lang w:val="en-US"/>
              </w:rPr>
              <w:t>Step 3:</w:t>
            </w:r>
            <w:r w:rsidRPr="007A5E02">
              <w:rPr>
                <w:rFonts w:ascii="Open Sans" w:hAnsi="Open Sans" w:cs="Open Sans"/>
                <w:b w:val="0"/>
                <w:bCs w:val="0"/>
                <w:lang w:val="en-US"/>
              </w:rPr>
              <w:t xml:space="preserve"> </w:t>
            </w:r>
            <w:r w:rsidR="007A5E02" w:rsidRPr="00585E09">
              <w:rPr>
                <w:rFonts w:ascii="Open Sans" w:hAnsi="Open Sans" w:cs="Open Sans"/>
                <w:b w:val="0"/>
                <w:bCs w:val="0"/>
                <w:lang w:val="en-US"/>
              </w:rPr>
              <w:t>Emit the QualifiedInvestorStatusUpdated event with the following details:</w:t>
            </w:r>
          </w:p>
          <w:p w14:paraId="58BB7FD8" w14:textId="77777777" w:rsidR="007A5E02" w:rsidRPr="007A5E02" w:rsidRDefault="007A5E02" w:rsidP="007A5E02">
            <w:pPr>
              <w:numPr>
                <w:ilvl w:val="0"/>
                <w:numId w:val="58"/>
              </w:numPr>
              <w:rPr>
                <w:rFonts w:ascii="Open Sans" w:hAnsi="Open Sans" w:cs="Open Sans"/>
                <w:b w:val="0"/>
                <w:bCs w:val="0"/>
                <w:lang w:val="en-US"/>
              </w:rPr>
            </w:pPr>
            <w:r w:rsidRPr="007A5E02">
              <w:rPr>
                <w:rFonts w:ascii="Open Sans" w:hAnsi="Open Sans" w:cs="Open Sans"/>
                <w:b w:val="0"/>
                <w:bCs w:val="0"/>
                <w:lang w:val="en-US"/>
              </w:rPr>
              <w:t>msg.sender: Address of the caller (owner or whitelister).</w:t>
            </w:r>
          </w:p>
          <w:p w14:paraId="2C245F22" w14:textId="77777777" w:rsidR="007A5E02" w:rsidRPr="007A5E02" w:rsidRDefault="007A5E02" w:rsidP="007A5E02">
            <w:pPr>
              <w:numPr>
                <w:ilvl w:val="0"/>
                <w:numId w:val="58"/>
              </w:numPr>
              <w:rPr>
                <w:rFonts w:ascii="Open Sans" w:hAnsi="Open Sans" w:cs="Open Sans"/>
                <w:b w:val="0"/>
                <w:bCs w:val="0"/>
                <w:lang w:val="en-US"/>
              </w:rPr>
            </w:pPr>
            <w:r w:rsidRPr="007A5E02">
              <w:rPr>
                <w:rFonts w:ascii="Open Sans" w:hAnsi="Open Sans" w:cs="Open Sans"/>
                <w:b w:val="0"/>
                <w:bCs w:val="0"/>
                <w:lang w:val="en-US"/>
              </w:rPr>
              <w:t>_qualifiedInvestorAddress: Address of the investor being updated.</w:t>
            </w:r>
          </w:p>
          <w:p w14:paraId="0A625C3E" w14:textId="77777777" w:rsidR="007A5E02" w:rsidRPr="007A5E02" w:rsidRDefault="007A5E02" w:rsidP="007A5E02">
            <w:pPr>
              <w:numPr>
                <w:ilvl w:val="0"/>
                <w:numId w:val="58"/>
              </w:numPr>
              <w:rPr>
                <w:rFonts w:ascii="Open Sans" w:hAnsi="Open Sans" w:cs="Open Sans"/>
                <w:b w:val="0"/>
                <w:bCs w:val="0"/>
                <w:lang w:val="en-US"/>
              </w:rPr>
            </w:pPr>
            <w:r w:rsidRPr="007A5E02">
              <w:rPr>
                <w:rFonts w:ascii="Open Sans" w:hAnsi="Open Sans" w:cs="Open Sans"/>
                <w:b w:val="0"/>
                <w:bCs w:val="0"/>
                <w:lang w:val="en-US"/>
              </w:rPr>
              <w:t>_newStatus: The new qualified investor status.</w:t>
            </w:r>
          </w:p>
          <w:p w14:paraId="22CB27D5" w14:textId="7A797589" w:rsidR="006316B7" w:rsidRPr="00851749" w:rsidRDefault="006316B7" w:rsidP="005B5631">
            <w:pPr>
              <w:rPr>
                <w:rFonts w:ascii="Open Sans" w:hAnsi="Open Sans" w:cs="Open Sans"/>
              </w:rPr>
            </w:pPr>
          </w:p>
        </w:tc>
      </w:tr>
      <w:tr w:rsidR="006316B7" w:rsidRPr="00851749" w14:paraId="499CDE7F" w14:textId="77777777" w:rsidTr="005B56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bottom w:val="single" w:sz="4" w:space="0" w:color="FFC000" w:themeColor="accent4"/>
              <w:right w:val="single" w:sz="4" w:space="0" w:color="FFC000" w:themeColor="accent4"/>
            </w:tcBorders>
            <w:shd w:val="clear" w:color="auto" w:fill="FFC000"/>
          </w:tcPr>
          <w:p w14:paraId="2A02D472" w14:textId="77777777" w:rsidR="006316B7" w:rsidRPr="00851749" w:rsidRDefault="006316B7" w:rsidP="005B5631">
            <w:pPr>
              <w:rPr>
                <w:rFonts w:ascii="Open Sans" w:hAnsi="Open Sans" w:cs="Open Sans"/>
                <w:lang w:val="es-419"/>
              </w:rPr>
            </w:pPr>
            <w:r w:rsidRPr="00851749">
              <w:rPr>
                <w:rFonts w:ascii="Open Sans" w:hAnsi="Open Sans" w:cs="Open Sans"/>
                <w:lang w:val="es-419"/>
              </w:rPr>
              <w:t>Post Condition</w:t>
            </w:r>
          </w:p>
        </w:tc>
      </w:tr>
      <w:tr w:rsidR="006316B7" w:rsidRPr="00851749" w14:paraId="71F4F431" w14:textId="77777777" w:rsidTr="005B5631">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47304CB5" w14:textId="5D7465FA" w:rsidR="00585E09" w:rsidRPr="00C6437F" w:rsidRDefault="00585E09" w:rsidP="00585E09">
            <w:pPr>
              <w:pStyle w:val="ListParagraph"/>
              <w:numPr>
                <w:ilvl w:val="0"/>
                <w:numId w:val="59"/>
              </w:numPr>
              <w:rPr>
                <w:rFonts w:ascii="Open Sans" w:hAnsi="Open Sans" w:cs="Open Sans"/>
                <w:b w:val="0"/>
                <w:bCs w:val="0"/>
                <w:lang w:val="en-US"/>
              </w:rPr>
            </w:pPr>
            <w:r w:rsidRPr="00C6437F">
              <w:rPr>
                <w:rFonts w:ascii="Open Sans" w:hAnsi="Open Sans" w:cs="Open Sans"/>
                <w:b w:val="0"/>
                <w:bCs w:val="0"/>
                <w:lang w:val="en-US"/>
              </w:rPr>
              <w:t>The isQualifiedInvestor status of the specified _qualifiedInvestorAddress is updated to _newStatus.</w:t>
            </w:r>
          </w:p>
          <w:p w14:paraId="22109A1C" w14:textId="00E50710" w:rsidR="006316B7" w:rsidRPr="00585E09" w:rsidRDefault="00585E09" w:rsidP="00585E09">
            <w:pPr>
              <w:pStyle w:val="ListParagraph"/>
              <w:numPr>
                <w:ilvl w:val="0"/>
                <w:numId w:val="59"/>
              </w:numPr>
              <w:rPr>
                <w:rFonts w:ascii="Open Sans" w:hAnsi="Open Sans" w:cs="Open Sans"/>
                <w:lang w:val="en-US"/>
              </w:rPr>
            </w:pPr>
            <w:r w:rsidRPr="00C6437F">
              <w:rPr>
                <w:rFonts w:ascii="Open Sans" w:hAnsi="Open Sans" w:cs="Open Sans"/>
                <w:b w:val="0"/>
                <w:bCs w:val="0"/>
                <w:lang w:val="en-US"/>
              </w:rPr>
              <w:t>A QualifiedInvestorStatusUpdated event is emitted with the updated details.</w:t>
            </w:r>
          </w:p>
        </w:tc>
      </w:tr>
      <w:tr w:rsidR="006316B7" w:rsidRPr="00851749" w14:paraId="53ED04A0" w14:textId="77777777" w:rsidTr="005B56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C000"/>
          </w:tcPr>
          <w:p w14:paraId="5D48FBB4" w14:textId="77777777" w:rsidR="006316B7" w:rsidRPr="00851749" w:rsidRDefault="006316B7" w:rsidP="005B5631">
            <w:pPr>
              <w:rPr>
                <w:rFonts w:ascii="Open Sans" w:hAnsi="Open Sans" w:cs="Open Sans"/>
                <w:lang w:val="es-419"/>
              </w:rPr>
            </w:pPr>
            <w:r w:rsidRPr="00851749">
              <w:rPr>
                <w:rFonts w:ascii="Open Sans" w:hAnsi="Open Sans" w:cs="Open Sans"/>
                <w:lang w:val="es-419"/>
              </w:rPr>
              <w:t>Alternative flows</w:t>
            </w:r>
          </w:p>
        </w:tc>
      </w:tr>
      <w:tr w:rsidR="006316B7" w:rsidRPr="00851749" w14:paraId="4F6318B3" w14:textId="77777777" w:rsidTr="005B5631">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1AA70D70" w14:textId="1F3970E8" w:rsidR="008C4654" w:rsidRPr="00EE3179" w:rsidRDefault="008C4654" w:rsidP="008C4654">
            <w:pPr>
              <w:pStyle w:val="ListParagraph"/>
              <w:numPr>
                <w:ilvl w:val="0"/>
                <w:numId w:val="60"/>
              </w:numPr>
              <w:rPr>
                <w:rFonts w:ascii="Open Sans" w:hAnsi="Open Sans" w:cs="Open Sans"/>
                <w:b w:val="0"/>
                <w:bCs w:val="0"/>
                <w:lang w:val="en-US"/>
              </w:rPr>
            </w:pPr>
            <w:r w:rsidRPr="00EE3179">
              <w:rPr>
                <w:rFonts w:ascii="Open Sans" w:hAnsi="Open Sans" w:cs="Open Sans"/>
                <w:b w:val="0"/>
                <w:bCs w:val="0"/>
                <w:lang w:val="en-US"/>
              </w:rPr>
              <w:t>Invalid address: If _qualifiedInvestorAddress is the zero address, the transaction reverts with an error message.</w:t>
            </w:r>
          </w:p>
          <w:p w14:paraId="15BB5310" w14:textId="79AD3E4F" w:rsidR="008C4654" w:rsidRPr="00EE3179" w:rsidRDefault="008C4654" w:rsidP="008C4654">
            <w:pPr>
              <w:pStyle w:val="ListParagraph"/>
              <w:numPr>
                <w:ilvl w:val="0"/>
                <w:numId w:val="60"/>
              </w:numPr>
              <w:rPr>
                <w:rFonts w:ascii="Open Sans" w:hAnsi="Open Sans" w:cs="Open Sans"/>
                <w:b w:val="0"/>
                <w:bCs w:val="0"/>
                <w:lang w:val="en-US"/>
              </w:rPr>
            </w:pPr>
            <w:r w:rsidRPr="00EE3179">
              <w:rPr>
                <w:rFonts w:ascii="Open Sans" w:hAnsi="Open Sans" w:cs="Open Sans"/>
                <w:b w:val="0"/>
                <w:bCs w:val="0"/>
                <w:lang w:val="en-US"/>
              </w:rPr>
              <w:t>Address not whitelisted: If _qualifiedInvestorAddress is not whitelisted, the transaction reverts with an error message.</w:t>
            </w:r>
          </w:p>
          <w:p w14:paraId="46D75EF8" w14:textId="3B41BF4B" w:rsidR="006316B7" w:rsidRPr="008C4654" w:rsidRDefault="008C4654" w:rsidP="008C4654">
            <w:pPr>
              <w:pStyle w:val="ListParagraph"/>
              <w:numPr>
                <w:ilvl w:val="0"/>
                <w:numId w:val="60"/>
              </w:numPr>
              <w:rPr>
                <w:rFonts w:ascii="Open Sans" w:hAnsi="Open Sans" w:cs="Open Sans"/>
                <w:lang w:val="en-US"/>
              </w:rPr>
            </w:pPr>
            <w:r w:rsidRPr="00EE3179">
              <w:rPr>
                <w:rFonts w:ascii="Open Sans" w:hAnsi="Open Sans" w:cs="Open Sans"/>
                <w:b w:val="0"/>
                <w:bCs w:val="0"/>
                <w:lang w:val="en-US"/>
              </w:rPr>
              <w:t>Redundant status update: If _newStatus matches the current status of the investor, the transaction reverts with an error message.</w:t>
            </w:r>
          </w:p>
        </w:tc>
      </w:tr>
    </w:tbl>
    <w:p w14:paraId="451DAEA7" w14:textId="77777777" w:rsidR="006316B7" w:rsidRDefault="006316B7">
      <w:pPr>
        <w:rPr>
          <w:rFonts w:ascii="Open Sans" w:hAnsi="Open Sans" w:cs="Open Sans"/>
          <w:lang w:val="en-US"/>
        </w:rPr>
      </w:pPr>
    </w:p>
    <w:p w14:paraId="64D56C7E" w14:textId="77777777" w:rsidR="00E44C87" w:rsidRPr="00851749" w:rsidRDefault="00E44C87" w:rsidP="00E44C87">
      <w:pPr>
        <w:jc w:val="center"/>
        <w:rPr>
          <w:rFonts w:ascii="Open Sans" w:hAnsi="Open Sans" w:cs="Open Sans"/>
          <w:b/>
          <w:bCs/>
          <w:lang w:val="en-US"/>
        </w:rPr>
      </w:pPr>
      <w:r w:rsidRPr="00851749">
        <w:rPr>
          <w:rFonts w:ascii="Open Sans" w:hAnsi="Open Sans" w:cs="Open Sans"/>
          <w:b/>
          <w:bCs/>
          <w:lang w:val="en-US"/>
        </w:rPr>
        <w:t>Executed by the owner or white lister of the smart contract using their wallet</w:t>
      </w:r>
    </w:p>
    <w:p w14:paraId="6AAFF80F" w14:textId="77777777" w:rsidR="00E44C87" w:rsidRPr="00851749" w:rsidRDefault="00E44C87" w:rsidP="00E44C87">
      <w:pPr>
        <w:jc w:val="center"/>
        <w:rPr>
          <w:rFonts w:ascii="Open Sans" w:hAnsi="Open Sans" w:cs="Open Sans"/>
          <w:lang w:val="en-US"/>
        </w:rPr>
      </w:pPr>
      <w:r w:rsidRPr="00851749">
        <w:rPr>
          <w:rFonts w:ascii="Open Sans" w:hAnsi="Open Sans" w:cs="Open Sans"/>
          <w:lang w:val="en-US"/>
        </w:rPr>
        <w:t>Backend -&gt; Connection to wallet with ethers.js -&gt; Invocation of function execution using the wallet -&gt; Execution on Polygon Blockchain -&gt; Response to backend with ethers.js -&gt; Show information on the front</w:t>
      </w:r>
    </w:p>
    <w:p w14:paraId="5C0CAC57" w14:textId="77777777" w:rsidR="006076F3" w:rsidRDefault="006076F3">
      <w:pPr>
        <w:rPr>
          <w:rFonts w:ascii="Open Sans" w:hAnsi="Open Sans" w:cs="Open Sans"/>
          <w:lang w:val="en-US"/>
        </w:rPr>
      </w:pPr>
    </w:p>
    <w:p w14:paraId="7602CF3E" w14:textId="77777777" w:rsidR="00E44C87" w:rsidRDefault="00E44C87">
      <w:pPr>
        <w:rPr>
          <w:rFonts w:ascii="Open Sans" w:hAnsi="Open Sans" w:cs="Open Sans"/>
          <w:lang w:val="en-US"/>
        </w:rPr>
      </w:pPr>
    </w:p>
    <w:tbl>
      <w:tblPr>
        <w:tblStyle w:val="GridTable4-Accent5"/>
        <w:tblW w:w="0" w:type="auto"/>
        <w:tblLook w:val="04A0" w:firstRow="1" w:lastRow="0" w:firstColumn="1" w:lastColumn="0" w:noHBand="0" w:noVBand="1"/>
      </w:tblPr>
      <w:tblGrid>
        <w:gridCol w:w="2155"/>
        <w:gridCol w:w="6339"/>
      </w:tblGrid>
      <w:tr w:rsidR="0089707C" w:rsidRPr="00851749" w14:paraId="0BAC0235" w14:textId="77777777" w:rsidTr="005B56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C000"/>
            <w:vAlign w:val="center"/>
          </w:tcPr>
          <w:p w14:paraId="0087D705" w14:textId="6F293724" w:rsidR="0089707C" w:rsidRPr="00D26026" w:rsidRDefault="0089707C" w:rsidP="005B5631">
            <w:pPr>
              <w:pStyle w:val="Heading1"/>
              <w:jc w:val="center"/>
              <w:rPr>
                <w:rFonts w:ascii="Glancyr" w:hAnsi="Glancyr" w:cs="Open Sans"/>
                <w:b w:val="0"/>
                <w:bCs w:val="0"/>
                <w:color w:val="000000" w:themeColor="text1"/>
                <w:lang w:val="en-US"/>
              </w:rPr>
            </w:pPr>
            <w:bookmarkStart w:id="6" w:name="_Toc182824122"/>
            <w:r w:rsidRPr="00D26026">
              <w:rPr>
                <w:rFonts w:ascii="Glancyr" w:hAnsi="Glancyr" w:cs="Open Sans"/>
                <w:b w:val="0"/>
                <w:bCs w:val="0"/>
                <w:color w:val="000000" w:themeColor="text1"/>
                <w:lang w:val="en-US"/>
              </w:rPr>
              <w:lastRenderedPageBreak/>
              <w:t xml:space="preserve">Use case # </w:t>
            </w:r>
            <w:r w:rsidR="00D26026" w:rsidRPr="00D26026">
              <w:rPr>
                <w:rFonts w:ascii="Glancyr" w:hAnsi="Glancyr" w:cs="Open Sans"/>
                <w:b w:val="0"/>
                <w:bCs w:val="0"/>
                <w:color w:val="000000" w:themeColor="text1"/>
                <w:lang w:val="en-US"/>
              </w:rPr>
              <w:t>7</w:t>
            </w:r>
            <w:r w:rsidRPr="00D26026">
              <w:rPr>
                <w:rFonts w:ascii="Glancyr" w:hAnsi="Glancyr" w:cs="Open Sans"/>
                <w:b w:val="0"/>
                <w:bCs w:val="0"/>
                <w:color w:val="000000" w:themeColor="text1"/>
                <w:lang w:val="en-US"/>
              </w:rPr>
              <w:t xml:space="preserve">: </w:t>
            </w:r>
            <w:r w:rsidR="00D26026" w:rsidRPr="00D26026">
              <w:rPr>
                <w:rFonts w:ascii="Glancyr" w:hAnsi="Glancyr" w:cs="Open Sans"/>
                <w:b w:val="0"/>
                <w:bCs w:val="0"/>
                <w:color w:val="000000" w:themeColor="text1"/>
              </w:rPr>
              <w:t>Issue HYAX Tokens</w:t>
            </w:r>
            <w:bookmarkEnd w:id="6"/>
          </w:p>
          <w:p w14:paraId="76508FDD" w14:textId="77777777" w:rsidR="0089707C" w:rsidRPr="00D26026" w:rsidRDefault="0089707C" w:rsidP="005B5631">
            <w:pPr>
              <w:rPr>
                <w:lang w:val="en-US"/>
              </w:rPr>
            </w:pPr>
          </w:p>
        </w:tc>
      </w:tr>
      <w:tr w:rsidR="0089707C" w:rsidRPr="00851749" w14:paraId="680C6EBA" w14:textId="77777777" w:rsidTr="005B56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60DD6014" w14:textId="77777777" w:rsidR="0089707C" w:rsidRPr="00851749" w:rsidRDefault="0089707C" w:rsidP="005B5631">
            <w:pPr>
              <w:rPr>
                <w:rFonts w:ascii="Open Sans" w:hAnsi="Open Sans" w:cs="Open Sans"/>
                <w:lang w:val="es-419"/>
              </w:rPr>
            </w:pPr>
            <w:r w:rsidRPr="00851749">
              <w:rPr>
                <w:rFonts w:ascii="Open Sans" w:hAnsi="Open Sans" w:cs="Open Sans"/>
                <w:lang w:val="es-419"/>
              </w:rPr>
              <w:t>Title</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27BBBB48" w14:textId="0FC9903F" w:rsidR="0089707C" w:rsidRPr="00B251BA" w:rsidRDefault="00B251BA" w:rsidP="005B5631">
            <w:p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B251BA">
              <w:rPr>
                <w:rFonts w:ascii="Open Sans" w:hAnsi="Open Sans" w:cs="Open Sans"/>
              </w:rPr>
              <w:t>Issue HYAX Tokens</w:t>
            </w:r>
            <w:r>
              <w:rPr>
                <w:rFonts w:ascii="Open Sans" w:hAnsi="Open Sans" w:cs="Open Sans"/>
              </w:rPr>
              <w:t xml:space="preserve"> - </w:t>
            </w:r>
            <w:r w:rsidRPr="00B251BA">
              <w:rPr>
                <w:rFonts w:ascii="Open Sans" w:hAnsi="Open Sans" w:cs="Open Sans"/>
                <w:lang w:val="en-US"/>
              </w:rPr>
              <w:t>tokenIssuance(uint256 _amount)</w:t>
            </w:r>
          </w:p>
        </w:tc>
      </w:tr>
      <w:tr w:rsidR="0089707C" w:rsidRPr="00851749" w14:paraId="1128B072" w14:textId="77777777" w:rsidTr="005B5631">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4000D0E7" w14:textId="77777777" w:rsidR="0089707C" w:rsidRPr="00851749" w:rsidRDefault="0089707C" w:rsidP="005B5631">
            <w:pPr>
              <w:rPr>
                <w:rFonts w:ascii="Open Sans" w:hAnsi="Open Sans" w:cs="Open Sans"/>
                <w:lang w:val="es-419"/>
              </w:rPr>
            </w:pPr>
            <w:r w:rsidRPr="00851749">
              <w:rPr>
                <w:rFonts w:ascii="Open Sans" w:hAnsi="Open Sans" w:cs="Open Sans"/>
                <w:lang w:val="es-419"/>
              </w:rPr>
              <w:t>Description</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7A5B0701" w14:textId="6CA998E5" w:rsidR="0089707C" w:rsidRPr="00851749" w:rsidRDefault="005D446E" w:rsidP="005B5631">
            <w:p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5D446E">
              <w:rPr>
                <w:rFonts w:ascii="Open Sans" w:hAnsi="Open Sans" w:cs="Open Sans"/>
              </w:rPr>
              <w:t>Issues a specified amount of HYAX tokens to the contract owner, ensuring the issuance adheres to defined limits.</w:t>
            </w:r>
          </w:p>
        </w:tc>
      </w:tr>
      <w:tr w:rsidR="0089707C" w:rsidRPr="00851749" w14:paraId="3131FE8B" w14:textId="77777777" w:rsidTr="005B56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6105BB49" w14:textId="77777777" w:rsidR="0089707C" w:rsidRPr="00851749" w:rsidRDefault="0089707C" w:rsidP="005B5631">
            <w:pPr>
              <w:rPr>
                <w:rFonts w:ascii="Open Sans" w:hAnsi="Open Sans" w:cs="Open Sans"/>
                <w:lang w:val="es-419"/>
              </w:rPr>
            </w:pPr>
            <w:r w:rsidRPr="00851749">
              <w:rPr>
                <w:rFonts w:ascii="Open Sans" w:hAnsi="Open Sans" w:cs="Open Sans"/>
                <w:lang w:val="es-419"/>
              </w:rPr>
              <w:t>Actors and interfaces</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33EED05D" w14:textId="637EC4B2" w:rsidR="0089707C" w:rsidRPr="002D796D" w:rsidRDefault="00682584" w:rsidP="005B5631">
            <w:p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682584">
              <w:rPr>
                <w:rFonts w:ascii="Open Sans" w:hAnsi="Open Sans" w:cs="Open Sans"/>
              </w:rPr>
              <w:t>Smart contract owner.</w:t>
            </w:r>
          </w:p>
          <w:p w14:paraId="6BBC4863" w14:textId="77777777" w:rsidR="0089707C" w:rsidRPr="002D796D" w:rsidRDefault="0089707C" w:rsidP="005B5631">
            <w:p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p>
        </w:tc>
      </w:tr>
      <w:tr w:rsidR="0089707C" w:rsidRPr="00851749" w14:paraId="6B6C51B9" w14:textId="77777777" w:rsidTr="005B5631">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65FEE8A5" w14:textId="77777777" w:rsidR="0089707C" w:rsidRPr="00851749" w:rsidRDefault="0089707C" w:rsidP="005B5631">
            <w:pPr>
              <w:rPr>
                <w:rFonts w:ascii="Open Sans" w:hAnsi="Open Sans" w:cs="Open Sans"/>
                <w:lang w:val="es-419"/>
              </w:rPr>
            </w:pPr>
            <w:r w:rsidRPr="00851749">
              <w:rPr>
                <w:rFonts w:ascii="Open Sans" w:hAnsi="Open Sans" w:cs="Open Sans"/>
                <w:lang w:val="es-419"/>
              </w:rPr>
              <w:t>Initial status and preconditions</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15AF33DD" w14:textId="5CBBD7BD" w:rsidR="00682584" w:rsidRPr="00682584" w:rsidRDefault="00682584" w:rsidP="00682584">
            <w:pPr>
              <w:pStyle w:val="ListParagraph"/>
              <w:numPr>
                <w:ilvl w:val="0"/>
                <w:numId w:val="62"/>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682584">
              <w:rPr>
                <w:rFonts w:ascii="Open Sans" w:hAnsi="Open Sans" w:cs="Open Sans"/>
                <w:lang w:val="en-US"/>
              </w:rPr>
              <w:t>The caller must be the contract owner.</w:t>
            </w:r>
          </w:p>
          <w:p w14:paraId="7D656233" w14:textId="07454D7C" w:rsidR="00682584" w:rsidRPr="00682584" w:rsidRDefault="00682584" w:rsidP="00682584">
            <w:pPr>
              <w:pStyle w:val="ListParagraph"/>
              <w:numPr>
                <w:ilvl w:val="0"/>
                <w:numId w:val="62"/>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s-ES"/>
              </w:rPr>
            </w:pPr>
            <w:r w:rsidRPr="00682584">
              <w:rPr>
                <w:rFonts w:ascii="Open Sans" w:hAnsi="Open Sans" w:cs="Open Sans"/>
                <w:lang w:val="es-ES"/>
              </w:rPr>
              <w:t>The _amount parameter must:</w:t>
            </w:r>
          </w:p>
          <w:p w14:paraId="35753238" w14:textId="77777777" w:rsidR="00682584" w:rsidRPr="00682584" w:rsidRDefault="00682584" w:rsidP="00682584">
            <w:pPr>
              <w:numPr>
                <w:ilvl w:val="0"/>
                <w:numId w:val="63"/>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682584">
              <w:rPr>
                <w:rFonts w:ascii="Open Sans" w:hAnsi="Open Sans" w:cs="Open Sans"/>
                <w:lang w:val="en-US"/>
              </w:rPr>
              <w:t>Be at least 1 HYAX token.</w:t>
            </w:r>
          </w:p>
          <w:p w14:paraId="6C145333" w14:textId="77777777" w:rsidR="00682584" w:rsidRPr="00682584" w:rsidRDefault="00682584" w:rsidP="00682584">
            <w:pPr>
              <w:numPr>
                <w:ilvl w:val="0"/>
                <w:numId w:val="63"/>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682584">
              <w:rPr>
                <w:rFonts w:ascii="Open Sans" w:hAnsi="Open Sans" w:cs="Open Sans"/>
                <w:lang w:val="en-US"/>
              </w:rPr>
              <w:t>Not exceed 1,000,000,000 HYAX tokens in a single issuance.</w:t>
            </w:r>
          </w:p>
          <w:p w14:paraId="62C8C8F5" w14:textId="77777777" w:rsidR="00682584" w:rsidRDefault="00682584" w:rsidP="00682584">
            <w:pPr>
              <w:numPr>
                <w:ilvl w:val="0"/>
                <w:numId w:val="63"/>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682584">
              <w:rPr>
                <w:rFonts w:ascii="Open Sans" w:hAnsi="Open Sans" w:cs="Open Sans"/>
                <w:lang w:val="en-US"/>
              </w:rPr>
              <w:t>Not cause the total supply to exceed the maximum cap of 10,000,000,000 HYAX tokens.</w:t>
            </w:r>
          </w:p>
          <w:p w14:paraId="45E694F0" w14:textId="77777777" w:rsidR="00682584" w:rsidRDefault="00682584" w:rsidP="00682584">
            <w:pPr>
              <w:ind w:left="720"/>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p>
          <w:p w14:paraId="6CA75B74" w14:textId="155D503D" w:rsidR="0089707C" w:rsidRPr="00682584" w:rsidRDefault="00682584" w:rsidP="005B5631">
            <w:pPr>
              <w:pStyle w:val="ListParagraph"/>
              <w:numPr>
                <w:ilvl w:val="0"/>
                <w:numId w:val="64"/>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682584">
              <w:rPr>
                <w:rFonts w:ascii="Open Sans" w:hAnsi="Open Sans" w:cs="Open Sans"/>
                <w:lang w:val="en-US"/>
              </w:rPr>
              <w:t>The caller must have sufficient funds to pay for gas fees.</w:t>
            </w:r>
          </w:p>
        </w:tc>
      </w:tr>
      <w:tr w:rsidR="0089707C" w:rsidRPr="00851749" w14:paraId="3E3FD50E" w14:textId="77777777" w:rsidTr="005B56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bottom w:val="single" w:sz="4" w:space="0" w:color="FFC000" w:themeColor="accent4"/>
            </w:tcBorders>
            <w:shd w:val="clear" w:color="auto" w:fill="FFC000"/>
          </w:tcPr>
          <w:p w14:paraId="3588054B" w14:textId="77777777" w:rsidR="0089707C" w:rsidRPr="00851749" w:rsidRDefault="0089707C" w:rsidP="005B5631">
            <w:pPr>
              <w:rPr>
                <w:rFonts w:ascii="Open Sans" w:hAnsi="Open Sans" w:cs="Open Sans"/>
                <w:lang w:val="es-419"/>
              </w:rPr>
            </w:pPr>
            <w:r w:rsidRPr="00851749">
              <w:rPr>
                <w:rFonts w:ascii="Open Sans" w:hAnsi="Open Sans" w:cs="Open Sans"/>
                <w:lang w:val="es-419"/>
              </w:rPr>
              <w:t>Basic Flow</w:t>
            </w:r>
          </w:p>
        </w:tc>
      </w:tr>
      <w:tr w:rsidR="0089707C" w:rsidRPr="00851749" w14:paraId="10E6F3EC" w14:textId="77777777" w:rsidTr="005B5631">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572C04E6" w14:textId="77777777" w:rsidR="004C36A4" w:rsidRPr="004C36A4" w:rsidRDefault="0089707C" w:rsidP="004C36A4">
            <w:pPr>
              <w:rPr>
                <w:rFonts w:ascii="Open Sans" w:hAnsi="Open Sans" w:cs="Open Sans"/>
                <w:lang w:val="es-ES"/>
              </w:rPr>
            </w:pPr>
            <w:r w:rsidRPr="00851749">
              <w:rPr>
                <w:rFonts w:ascii="Open Sans" w:hAnsi="Open Sans" w:cs="Open Sans"/>
              </w:rPr>
              <w:t xml:space="preserve">Step 1: </w:t>
            </w:r>
            <w:r w:rsidR="004C36A4" w:rsidRPr="006E27BD">
              <w:rPr>
                <w:rFonts w:ascii="Open Sans" w:hAnsi="Open Sans" w:cs="Open Sans"/>
                <w:b w:val="0"/>
                <w:bCs w:val="0"/>
                <w:lang w:val="es-ES"/>
              </w:rPr>
              <w:t>Input validation</w:t>
            </w:r>
          </w:p>
          <w:p w14:paraId="4EC4C64B" w14:textId="77777777" w:rsidR="004C36A4" w:rsidRPr="004C36A4" w:rsidRDefault="004C36A4" w:rsidP="004C36A4">
            <w:pPr>
              <w:numPr>
                <w:ilvl w:val="0"/>
                <w:numId w:val="65"/>
              </w:numPr>
              <w:rPr>
                <w:rFonts w:ascii="Open Sans" w:hAnsi="Open Sans" w:cs="Open Sans"/>
                <w:b w:val="0"/>
                <w:bCs w:val="0"/>
                <w:lang w:val="en-US"/>
              </w:rPr>
            </w:pPr>
            <w:r w:rsidRPr="004C36A4">
              <w:rPr>
                <w:rFonts w:ascii="Open Sans" w:hAnsi="Open Sans" w:cs="Open Sans"/>
                <w:b w:val="0"/>
                <w:bCs w:val="0"/>
                <w:lang w:val="en-US"/>
              </w:rPr>
              <w:t>Check that _amount is at least 1 HYAX token (_amount &gt;= 10 ** decimals()). If not, revert the transaction with the error:</w:t>
            </w:r>
            <w:r w:rsidRPr="004C36A4">
              <w:rPr>
                <w:rFonts w:ascii="Open Sans" w:hAnsi="Open Sans" w:cs="Open Sans"/>
                <w:b w:val="0"/>
                <w:bCs w:val="0"/>
                <w:lang w:val="en-US"/>
              </w:rPr>
              <w:br/>
              <w:t>"Amount of HYAX tokens to issue must be at least 1 token".</w:t>
            </w:r>
          </w:p>
          <w:p w14:paraId="5DFD526D" w14:textId="77777777" w:rsidR="004C36A4" w:rsidRPr="004C36A4" w:rsidRDefault="004C36A4" w:rsidP="004C36A4">
            <w:pPr>
              <w:rPr>
                <w:rFonts w:ascii="Open Sans" w:hAnsi="Open Sans" w:cs="Open Sans"/>
                <w:b w:val="0"/>
                <w:bCs w:val="0"/>
                <w:lang w:val="en-US"/>
              </w:rPr>
            </w:pPr>
          </w:p>
          <w:p w14:paraId="6DF803CF" w14:textId="77777777" w:rsidR="004C36A4" w:rsidRPr="004C36A4" w:rsidRDefault="004C36A4" w:rsidP="004C36A4">
            <w:pPr>
              <w:numPr>
                <w:ilvl w:val="0"/>
                <w:numId w:val="65"/>
              </w:numPr>
              <w:rPr>
                <w:rFonts w:ascii="Open Sans" w:hAnsi="Open Sans" w:cs="Open Sans"/>
                <w:b w:val="0"/>
                <w:bCs w:val="0"/>
                <w:lang w:val="en-US"/>
              </w:rPr>
            </w:pPr>
            <w:r w:rsidRPr="004C36A4">
              <w:rPr>
                <w:rFonts w:ascii="Open Sans" w:hAnsi="Open Sans" w:cs="Open Sans"/>
                <w:b w:val="0"/>
                <w:bCs w:val="0"/>
                <w:lang w:val="en-US"/>
              </w:rPr>
              <w:t>Check that _amount does not exceed 1,000,000,000 HYAX tokens (_amount &lt;= 1000000000 * 10 ** decimals()). If it does, revert the transaction with the error:</w:t>
            </w:r>
            <w:r w:rsidRPr="004C36A4">
              <w:rPr>
                <w:rFonts w:ascii="Open Sans" w:hAnsi="Open Sans" w:cs="Open Sans"/>
                <w:b w:val="0"/>
                <w:bCs w:val="0"/>
                <w:lang w:val="en-US"/>
              </w:rPr>
              <w:br/>
              <w:t>"Amount of HYAX tokens to issue at a time must be maximum 1000 M".</w:t>
            </w:r>
          </w:p>
          <w:p w14:paraId="4D13660E" w14:textId="77777777" w:rsidR="004C36A4" w:rsidRDefault="004C36A4" w:rsidP="004C36A4">
            <w:pPr>
              <w:pStyle w:val="ListParagraph"/>
              <w:rPr>
                <w:rFonts w:ascii="Open Sans" w:hAnsi="Open Sans" w:cs="Open Sans"/>
                <w:lang w:val="en-US"/>
              </w:rPr>
            </w:pPr>
          </w:p>
          <w:p w14:paraId="4B5D15A0" w14:textId="77777777" w:rsidR="004C36A4" w:rsidRPr="004C36A4" w:rsidRDefault="004C36A4" w:rsidP="004C36A4">
            <w:pPr>
              <w:rPr>
                <w:rFonts w:ascii="Open Sans" w:hAnsi="Open Sans" w:cs="Open Sans"/>
                <w:b w:val="0"/>
                <w:bCs w:val="0"/>
                <w:lang w:val="en-US"/>
              </w:rPr>
            </w:pPr>
          </w:p>
          <w:p w14:paraId="5EB710DC" w14:textId="7F78CF12" w:rsidR="004C36A4" w:rsidRPr="004C36A4" w:rsidRDefault="004C36A4" w:rsidP="004C36A4">
            <w:pPr>
              <w:numPr>
                <w:ilvl w:val="0"/>
                <w:numId w:val="65"/>
              </w:numPr>
              <w:rPr>
                <w:rFonts w:ascii="Open Sans" w:hAnsi="Open Sans" w:cs="Open Sans"/>
                <w:b w:val="0"/>
                <w:bCs w:val="0"/>
                <w:lang w:val="en-US"/>
              </w:rPr>
            </w:pPr>
            <w:r w:rsidRPr="004C36A4">
              <w:rPr>
                <w:rFonts w:ascii="Open Sans" w:hAnsi="Open Sans" w:cs="Open Sans"/>
                <w:b w:val="0"/>
                <w:bCs w:val="0"/>
                <w:lang w:val="en-US"/>
              </w:rPr>
              <w:t>Check that the new total supply after issuance (totalSupply() + _amount) does not exceed 10,000,000,000 HYAX tokens. If it does, revert the transaction with the error:</w:t>
            </w:r>
            <w:r w:rsidRPr="004C36A4">
              <w:rPr>
                <w:rFonts w:ascii="Open Sans" w:hAnsi="Open Sans" w:cs="Open Sans"/>
                <w:b w:val="0"/>
                <w:bCs w:val="0"/>
                <w:lang w:val="en-US"/>
              </w:rPr>
              <w:br/>
              <w:t xml:space="preserve">"Amount of HYAX tokens to issue </w:t>
            </w:r>
            <w:r w:rsidR="00EA6583" w:rsidRPr="004C36A4">
              <w:rPr>
                <w:rFonts w:ascii="Open Sans" w:hAnsi="Open Sans" w:cs="Open Sans"/>
                <w:b w:val="0"/>
                <w:bCs w:val="0"/>
                <w:lang w:val="en-US"/>
              </w:rPr>
              <w:t>surpasses</w:t>
            </w:r>
            <w:r w:rsidRPr="004C36A4">
              <w:rPr>
                <w:rFonts w:ascii="Open Sans" w:hAnsi="Open Sans" w:cs="Open Sans"/>
                <w:b w:val="0"/>
                <w:bCs w:val="0"/>
                <w:lang w:val="en-US"/>
              </w:rPr>
              <w:t xml:space="preserve"> the 10,000 M tokens".</w:t>
            </w:r>
          </w:p>
          <w:p w14:paraId="31DD4684" w14:textId="300EC115" w:rsidR="0089707C" w:rsidRPr="00851749" w:rsidRDefault="0089707C" w:rsidP="005B5631">
            <w:pPr>
              <w:rPr>
                <w:rFonts w:ascii="Open Sans" w:hAnsi="Open Sans" w:cs="Open Sans"/>
                <w:b w:val="0"/>
                <w:bCs w:val="0"/>
              </w:rPr>
            </w:pPr>
          </w:p>
        </w:tc>
      </w:tr>
      <w:tr w:rsidR="0089707C" w:rsidRPr="00851749" w14:paraId="330BF2EF" w14:textId="77777777" w:rsidTr="005B56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60276E10" w14:textId="77777777" w:rsidR="00EA6583" w:rsidRPr="00EA6583" w:rsidRDefault="0089707C" w:rsidP="00EA6583">
            <w:pPr>
              <w:rPr>
                <w:rFonts w:ascii="Open Sans" w:hAnsi="Open Sans" w:cs="Open Sans"/>
                <w:b w:val="0"/>
                <w:bCs w:val="0"/>
                <w:lang w:val="es-ES"/>
              </w:rPr>
            </w:pPr>
            <w:r w:rsidRPr="00851749">
              <w:rPr>
                <w:rFonts w:ascii="Open Sans" w:hAnsi="Open Sans" w:cs="Open Sans"/>
              </w:rPr>
              <w:t xml:space="preserve">Step 2: </w:t>
            </w:r>
            <w:r w:rsidR="00EA6583" w:rsidRPr="00EA6583">
              <w:rPr>
                <w:rFonts w:ascii="Open Sans" w:hAnsi="Open Sans" w:cs="Open Sans"/>
                <w:b w:val="0"/>
                <w:bCs w:val="0"/>
                <w:lang w:val="es-ES"/>
              </w:rPr>
              <w:t>Mint tokens</w:t>
            </w:r>
          </w:p>
          <w:p w14:paraId="63B63952" w14:textId="77777777" w:rsidR="00EA6583" w:rsidRPr="00EA6583" w:rsidRDefault="00EA6583" w:rsidP="00EA6583">
            <w:pPr>
              <w:numPr>
                <w:ilvl w:val="0"/>
                <w:numId w:val="66"/>
              </w:numPr>
              <w:rPr>
                <w:rFonts w:ascii="Open Sans" w:hAnsi="Open Sans" w:cs="Open Sans"/>
                <w:b w:val="0"/>
                <w:bCs w:val="0"/>
                <w:lang w:val="en-US"/>
              </w:rPr>
            </w:pPr>
            <w:r w:rsidRPr="00EA6583">
              <w:rPr>
                <w:rFonts w:ascii="Open Sans" w:hAnsi="Open Sans" w:cs="Open Sans"/>
                <w:b w:val="0"/>
                <w:bCs w:val="0"/>
                <w:lang w:val="en-US"/>
              </w:rPr>
              <w:t>Call the _mint function to mint _amount HYAX tokens to the owner's address.</w:t>
            </w:r>
          </w:p>
          <w:p w14:paraId="07286088" w14:textId="60C1F300" w:rsidR="0089707C" w:rsidRPr="00851749" w:rsidRDefault="0089707C" w:rsidP="005B5631">
            <w:pPr>
              <w:rPr>
                <w:rFonts w:ascii="Open Sans" w:hAnsi="Open Sans" w:cs="Open Sans"/>
                <w:b w:val="0"/>
                <w:bCs w:val="0"/>
              </w:rPr>
            </w:pPr>
          </w:p>
        </w:tc>
      </w:tr>
      <w:tr w:rsidR="0089707C" w:rsidRPr="00851749" w14:paraId="2979EB2A" w14:textId="77777777" w:rsidTr="005B5631">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0669285F" w14:textId="77777777" w:rsidR="00EA6583" w:rsidRPr="00EA6583" w:rsidRDefault="0089707C" w:rsidP="00EA6583">
            <w:pPr>
              <w:rPr>
                <w:rFonts w:ascii="Open Sans" w:hAnsi="Open Sans" w:cs="Open Sans"/>
                <w:b w:val="0"/>
                <w:bCs w:val="0"/>
                <w:lang w:val="en-US"/>
              </w:rPr>
            </w:pPr>
            <w:r w:rsidRPr="00851749">
              <w:rPr>
                <w:rFonts w:ascii="Open Sans" w:hAnsi="Open Sans" w:cs="Open Sans"/>
                <w:lang w:val="en-US"/>
              </w:rPr>
              <w:t xml:space="preserve">Step 3: </w:t>
            </w:r>
            <w:r w:rsidR="00EA6583" w:rsidRPr="00EA6583">
              <w:rPr>
                <w:rFonts w:ascii="Open Sans" w:hAnsi="Open Sans" w:cs="Open Sans"/>
                <w:b w:val="0"/>
                <w:bCs w:val="0"/>
                <w:lang w:val="en-US"/>
              </w:rPr>
              <w:t>Emit the TokenIssuance event with the following details:</w:t>
            </w:r>
          </w:p>
          <w:p w14:paraId="0B3E7C69" w14:textId="77777777" w:rsidR="00EA6583" w:rsidRPr="00EA6583" w:rsidRDefault="00EA6583" w:rsidP="00EA6583">
            <w:pPr>
              <w:numPr>
                <w:ilvl w:val="0"/>
                <w:numId w:val="67"/>
              </w:numPr>
              <w:rPr>
                <w:rFonts w:ascii="Open Sans" w:hAnsi="Open Sans" w:cs="Open Sans"/>
                <w:b w:val="0"/>
                <w:bCs w:val="0"/>
                <w:lang w:val="en-US"/>
              </w:rPr>
            </w:pPr>
            <w:r w:rsidRPr="00EA6583">
              <w:rPr>
                <w:rFonts w:ascii="Open Sans" w:hAnsi="Open Sans" w:cs="Open Sans"/>
                <w:b w:val="0"/>
                <w:bCs w:val="0"/>
                <w:lang w:val="en-US"/>
              </w:rPr>
              <w:t>msg.sender: Address of the contract owner.</w:t>
            </w:r>
          </w:p>
          <w:p w14:paraId="77378EF3" w14:textId="77777777" w:rsidR="00EA6583" w:rsidRPr="00EA6583" w:rsidRDefault="00EA6583" w:rsidP="00EA6583">
            <w:pPr>
              <w:numPr>
                <w:ilvl w:val="0"/>
                <w:numId w:val="67"/>
              </w:numPr>
              <w:rPr>
                <w:rFonts w:ascii="Open Sans" w:hAnsi="Open Sans" w:cs="Open Sans"/>
                <w:b w:val="0"/>
                <w:bCs w:val="0"/>
                <w:lang w:val="en-US"/>
              </w:rPr>
            </w:pPr>
            <w:r w:rsidRPr="00EA6583">
              <w:rPr>
                <w:rFonts w:ascii="Open Sans" w:hAnsi="Open Sans" w:cs="Open Sans"/>
                <w:b w:val="0"/>
                <w:bCs w:val="0"/>
                <w:lang w:val="en-US"/>
              </w:rPr>
              <w:t>_amount: The amount of HYAX tokens issued.</w:t>
            </w:r>
          </w:p>
          <w:p w14:paraId="6C739722" w14:textId="2973F312" w:rsidR="0089707C" w:rsidRPr="00851749" w:rsidRDefault="0089707C" w:rsidP="005B5631">
            <w:pPr>
              <w:rPr>
                <w:rFonts w:ascii="Open Sans" w:hAnsi="Open Sans" w:cs="Open Sans"/>
              </w:rPr>
            </w:pPr>
          </w:p>
        </w:tc>
      </w:tr>
      <w:tr w:rsidR="0089707C" w:rsidRPr="00851749" w14:paraId="2BD33FC2" w14:textId="77777777" w:rsidTr="005B56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bottom w:val="single" w:sz="4" w:space="0" w:color="FFC000" w:themeColor="accent4"/>
              <w:right w:val="single" w:sz="4" w:space="0" w:color="FFC000" w:themeColor="accent4"/>
            </w:tcBorders>
            <w:shd w:val="clear" w:color="auto" w:fill="FFC000"/>
          </w:tcPr>
          <w:p w14:paraId="7F16E16E" w14:textId="77777777" w:rsidR="0089707C" w:rsidRPr="00851749" w:rsidRDefault="0089707C" w:rsidP="005B5631">
            <w:pPr>
              <w:rPr>
                <w:rFonts w:ascii="Open Sans" w:hAnsi="Open Sans" w:cs="Open Sans"/>
                <w:lang w:val="es-419"/>
              </w:rPr>
            </w:pPr>
            <w:r w:rsidRPr="00851749">
              <w:rPr>
                <w:rFonts w:ascii="Open Sans" w:hAnsi="Open Sans" w:cs="Open Sans"/>
                <w:lang w:val="es-419"/>
              </w:rPr>
              <w:t>Post Condition</w:t>
            </w:r>
          </w:p>
        </w:tc>
      </w:tr>
      <w:tr w:rsidR="0089707C" w:rsidRPr="00851749" w14:paraId="106DB71A" w14:textId="77777777" w:rsidTr="005B5631">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147BFCC9" w14:textId="697F111A" w:rsidR="00127B9C" w:rsidRPr="00127B9C" w:rsidRDefault="00127B9C" w:rsidP="00127B9C">
            <w:pPr>
              <w:pStyle w:val="ListParagraph"/>
              <w:numPr>
                <w:ilvl w:val="0"/>
                <w:numId w:val="64"/>
              </w:numPr>
              <w:rPr>
                <w:rFonts w:ascii="Open Sans" w:hAnsi="Open Sans" w:cs="Open Sans"/>
                <w:b w:val="0"/>
                <w:bCs w:val="0"/>
                <w:lang w:val="en-US"/>
              </w:rPr>
            </w:pPr>
            <w:r w:rsidRPr="00127B9C">
              <w:rPr>
                <w:rFonts w:ascii="Open Sans" w:hAnsi="Open Sans" w:cs="Open Sans"/>
                <w:b w:val="0"/>
                <w:bCs w:val="0"/>
                <w:lang w:val="en-US"/>
              </w:rPr>
              <w:t>The _amount of HYAX tokens is minted and added to the total supply.</w:t>
            </w:r>
          </w:p>
          <w:p w14:paraId="739D695B" w14:textId="12C2064E" w:rsidR="00127B9C" w:rsidRPr="00127B9C" w:rsidRDefault="00127B9C" w:rsidP="00127B9C">
            <w:pPr>
              <w:pStyle w:val="ListParagraph"/>
              <w:numPr>
                <w:ilvl w:val="0"/>
                <w:numId w:val="64"/>
              </w:numPr>
              <w:rPr>
                <w:rFonts w:ascii="Open Sans" w:hAnsi="Open Sans" w:cs="Open Sans"/>
                <w:b w:val="0"/>
                <w:bCs w:val="0"/>
                <w:lang w:val="en-US"/>
              </w:rPr>
            </w:pPr>
            <w:r w:rsidRPr="00127B9C">
              <w:rPr>
                <w:rFonts w:ascii="Open Sans" w:hAnsi="Open Sans" w:cs="Open Sans"/>
                <w:b w:val="0"/>
                <w:bCs w:val="0"/>
                <w:lang w:val="en-US"/>
              </w:rPr>
              <w:t>The minted tokens are transferred to the owner's address.</w:t>
            </w:r>
          </w:p>
          <w:p w14:paraId="6241C69F" w14:textId="7657C7B0" w:rsidR="0089707C" w:rsidRPr="00127B9C" w:rsidRDefault="00127B9C" w:rsidP="00127B9C">
            <w:pPr>
              <w:pStyle w:val="ListParagraph"/>
              <w:numPr>
                <w:ilvl w:val="0"/>
                <w:numId w:val="64"/>
              </w:numPr>
              <w:rPr>
                <w:rFonts w:ascii="Open Sans" w:hAnsi="Open Sans" w:cs="Open Sans"/>
                <w:lang w:val="en-US"/>
              </w:rPr>
            </w:pPr>
            <w:r w:rsidRPr="00127B9C">
              <w:rPr>
                <w:rFonts w:ascii="Open Sans" w:hAnsi="Open Sans" w:cs="Open Sans"/>
                <w:b w:val="0"/>
                <w:bCs w:val="0"/>
                <w:lang w:val="en-US"/>
              </w:rPr>
              <w:t>A TokenIssuance event is emitted, indicating the successful issuance.</w:t>
            </w:r>
          </w:p>
        </w:tc>
      </w:tr>
      <w:tr w:rsidR="0089707C" w:rsidRPr="00851749" w14:paraId="589C38A9" w14:textId="77777777" w:rsidTr="005B56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C000"/>
          </w:tcPr>
          <w:p w14:paraId="5C162527" w14:textId="77777777" w:rsidR="0089707C" w:rsidRPr="00851749" w:rsidRDefault="0089707C" w:rsidP="005B5631">
            <w:pPr>
              <w:rPr>
                <w:rFonts w:ascii="Open Sans" w:hAnsi="Open Sans" w:cs="Open Sans"/>
                <w:lang w:val="es-419"/>
              </w:rPr>
            </w:pPr>
            <w:r w:rsidRPr="00851749">
              <w:rPr>
                <w:rFonts w:ascii="Open Sans" w:hAnsi="Open Sans" w:cs="Open Sans"/>
                <w:lang w:val="es-419"/>
              </w:rPr>
              <w:lastRenderedPageBreak/>
              <w:t>Alternative flows</w:t>
            </w:r>
          </w:p>
        </w:tc>
      </w:tr>
      <w:tr w:rsidR="0089707C" w:rsidRPr="00851749" w14:paraId="54400DD8" w14:textId="77777777" w:rsidTr="005B5631">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327E37E4" w14:textId="0AD344DD" w:rsidR="00E04642" w:rsidRPr="00E04642" w:rsidRDefault="00E04642" w:rsidP="00E04642">
            <w:pPr>
              <w:rPr>
                <w:rFonts w:ascii="Open Sans" w:hAnsi="Open Sans" w:cs="Open Sans"/>
                <w:b w:val="0"/>
                <w:bCs w:val="0"/>
                <w:lang w:val="es-ES"/>
              </w:rPr>
            </w:pPr>
            <w:r w:rsidRPr="00E04642">
              <w:rPr>
                <w:rFonts w:ascii="Open Sans" w:hAnsi="Open Sans" w:cs="Open Sans"/>
                <w:b w:val="0"/>
                <w:bCs w:val="0"/>
                <w:lang w:val="es-ES"/>
              </w:rPr>
              <w:t>Invalid _amount parameter:</w:t>
            </w:r>
          </w:p>
          <w:p w14:paraId="2F33048A" w14:textId="77777777" w:rsidR="00E04642" w:rsidRPr="00E04642" w:rsidRDefault="00E04642" w:rsidP="00E04642">
            <w:pPr>
              <w:numPr>
                <w:ilvl w:val="0"/>
                <w:numId w:val="68"/>
              </w:numPr>
              <w:rPr>
                <w:rFonts w:ascii="Open Sans" w:hAnsi="Open Sans" w:cs="Open Sans"/>
                <w:b w:val="0"/>
                <w:bCs w:val="0"/>
                <w:lang w:val="en-US"/>
              </w:rPr>
            </w:pPr>
            <w:r w:rsidRPr="00E04642">
              <w:rPr>
                <w:rFonts w:ascii="Open Sans" w:hAnsi="Open Sans" w:cs="Open Sans"/>
                <w:b w:val="0"/>
                <w:bCs w:val="0"/>
                <w:lang w:val="en-US"/>
              </w:rPr>
              <w:t>If _amount is less than 1 HYAX token, the transaction reverts with an error message.</w:t>
            </w:r>
          </w:p>
          <w:p w14:paraId="5341EC63" w14:textId="77777777" w:rsidR="00E04642" w:rsidRPr="00E04642" w:rsidRDefault="00E04642" w:rsidP="00E04642">
            <w:pPr>
              <w:numPr>
                <w:ilvl w:val="0"/>
                <w:numId w:val="68"/>
              </w:numPr>
              <w:rPr>
                <w:rFonts w:ascii="Open Sans" w:hAnsi="Open Sans" w:cs="Open Sans"/>
                <w:b w:val="0"/>
                <w:bCs w:val="0"/>
                <w:lang w:val="en-US"/>
              </w:rPr>
            </w:pPr>
            <w:r w:rsidRPr="00E04642">
              <w:rPr>
                <w:rFonts w:ascii="Open Sans" w:hAnsi="Open Sans" w:cs="Open Sans"/>
                <w:b w:val="0"/>
                <w:bCs w:val="0"/>
                <w:lang w:val="en-US"/>
              </w:rPr>
              <w:t>If _amount exceeds 1,000,000,000 HYAX tokens, the transaction reverts with an error message.</w:t>
            </w:r>
          </w:p>
          <w:p w14:paraId="23166C08" w14:textId="77777777" w:rsidR="00E04642" w:rsidRPr="00E04642" w:rsidRDefault="00E04642" w:rsidP="00E04642">
            <w:pPr>
              <w:numPr>
                <w:ilvl w:val="0"/>
                <w:numId w:val="68"/>
              </w:numPr>
              <w:rPr>
                <w:rFonts w:ascii="Open Sans" w:hAnsi="Open Sans" w:cs="Open Sans"/>
                <w:b w:val="0"/>
                <w:bCs w:val="0"/>
                <w:lang w:val="en-US"/>
              </w:rPr>
            </w:pPr>
            <w:r w:rsidRPr="00E04642">
              <w:rPr>
                <w:rFonts w:ascii="Open Sans" w:hAnsi="Open Sans" w:cs="Open Sans"/>
                <w:b w:val="0"/>
                <w:bCs w:val="0"/>
                <w:lang w:val="en-US"/>
              </w:rPr>
              <w:t>If _amount causes the total supply to exceed 10,000,000,000 HYAX tokens, the transaction reverts with an error message.</w:t>
            </w:r>
          </w:p>
          <w:p w14:paraId="2E3B2F1F" w14:textId="6854E396" w:rsidR="00E04642" w:rsidRPr="00E04642" w:rsidRDefault="00E04642" w:rsidP="00E04642">
            <w:pPr>
              <w:rPr>
                <w:rFonts w:ascii="Open Sans" w:hAnsi="Open Sans" w:cs="Open Sans"/>
                <w:b w:val="0"/>
                <w:bCs w:val="0"/>
                <w:lang w:val="es-ES"/>
              </w:rPr>
            </w:pPr>
            <w:r w:rsidRPr="00E04642">
              <w:rPr>
                <w:rFonts w:ascii="Open Sans" w:hAnsi="Open Sans" w:cs="Open Sans"/>
                <w:b w:val="0"/>
                <w:bCs w:val="0"/>
                <w:lang w:val="es-ES"/>
              </w:rPr>
              <w:t>Unauthorized caller:</w:t>
            </w:r>
          </w:p>
          <w:p w14:paraId="2F8B854A" w14:textId="77777777" w:rsidR="00E04642" w:rsidRPr="00E04642" w:rsidRDefault="00E04642" w:rsidP="00E04642">
            <w:pPr>
              <w:numPr>
                <w:ilvl w:val="0"/>
                <w:numId w:val="69"/>
              </w:numPr>
              <w:rPr>
                <w:rFonts w:ascii="Open Sans" w:hAnsi="Open Sans" w:cs="Open Sans"/>
                <w:b w:val="0"/>
                <w:bCs w:val="0"/>
                <w:lang w:val="en-US"/>
              </w:rPr>
            </w:pPr>
            <w:r w:rsidRPr="00E04642">
              <w:rPr>
                <w:rFonts w:ascii="Open Sans" w:hAnsi="Open Sans" w:cs="Open Sans"/>
                <w:b w:val="0"/>
                <w:bCs w:val="0"/>
                <w:lang w:val="en-US"/>
              </w:rPr>
              <w:t>If the caller is not the contract owner, the transaction reverts due to the onlyOwner modifier.</w:t>
            </w:r>
          </w:p>
          <w:p w14:paraId="1685373C" w14:textId="770F5E9E" w:rsidR="00E04642" w:rsidRPr="00E04642" w:rsidRDefault="00E04642" w:rsidP="00E04642">
            <w:pPr>
              <w:rPr>
                <w:rFonts w:ascii="Open Sans" w:hAnsi="Open Sans" w:cs="Open Sans"/>
                <w:b w:val="0"/>
                <w:bCs w:val="0"/>
                <w:lang w:val="es-ES"/>
              </w:rPr>
            </w:pPr>
            <w:r w:rsidRPr="00E04642">
              <w:rPr>
                <w:rFonts w:ascii="Open Sans" w:hAnsi="Open Sans" w:cs="Open Sans"/>
                <w:b w:val="0"/>
                <w:bCs w:val="0"/>
                <w:lang w:val="es-ES"/>
              </w:rPr>
              <w:t>Reentrancy attempt:</w:t>
            </w:r>
          </w:p>
          <w:p w14:paraId="0FA4B9FD" w14:textId="77777777" w:rsidR="00E04642" w:rsidRPr="00E04642" w:rsidRDefault="00E04642" w:rsidP="00E04642">
            <w:pPr>
              <w:numPr>
                <w:ilvl w:val="0"/>
                <w:numId w:val="70"/>
              </w:numPr>
              <w:rPr>
                <w:rFonts w:ascii="Open Sans" w:hAnsi="Open Sans" w:cs="Open Sans"/>
                <w:b w:val="0"/>
                <w:bCs w:val="0"/>
                <w:lang w:val="en-US"/>
              </w:rPr>
            </w:pPr>
            <w:r w:rsidRPr="00E04642">
              <w:rPr>
                <w:rFonts w:ascii="Open Sans" w:hAnsi="Open Sans" w:cs="Open Sans"/>
                <w:b w:val="0"/>
                <w:bCs w:val="0"/>
                <w:lang w:val="en-US"/>
              </w:rPr>
              <w:t>If a reentrancy attack is attempted, the transaction is blocked due to the nonReentrant modifier.</w:t>
            </w:r>
          </w:p>
          <w:p w14:paraId="7C369005" w14:textId="77777777" w:rsidR="0089707C" w:rsidRPr="00851749" w:rsidRDefault="0089707C" w:rsidP="005B5631">
            <w:pPr>
              <w:rPr>
                <w:rFonts w:ascii="Open Sans" w:hAnsi="Open Sans" w:cs="Open Sans"/>
                <w:b w:val="0"/>
                <w:bCs w:val="0"/>
                <w:lang w:val="en-US"/>
              </w:rPr>
            </w:pPr>
          </w:p>
        </w:tc>
      </w:tr>
    </w:tbl>
    <w:p w14:paraId="43F4DE3F" w14:textId="77777777" w:rsidR="006076F3" w:rsidRDefault="006076F3">
      <w:pPr>
        <w:rPr>
          <w:rFonts w:ascii="Open Sans" w:hAnsi="Open Sans" w:cs="Open Sans"/>
          <w:lang w:val="en-US"/>
        </w:rPr>
      </w:pPr>
    </w:p>
    <w:p w14:paraId="1D8F537C" w14:textId="77777777" w:rsidR="00E44C87" w:rsidRPr="00851749" w:rsidRDefault="00E44C87" w:rsidP="00E44C87">
      <w:pPr>
        <w:jc w:val="center"/>
        <w:rPr>
          <w:rFonts w:ascii="Open Sans" w:hAnsi="Open Sans" w:cs="Open Sans"/>
          <w:b/>
          <w:bCs/>
          <w:lang w:val="en-US"/>
        </w:rPr>
      </w:pPr>
      <w:r w:rsidRPr="00851749">
        <w:rPr>
          <w:rFonts w:ascii="Open Sans" w:hAnsi="Open Sans" w:cs="Open Sans"/>
          <w:b/>
          <w:bCs/>
          <w:lang w:val="en-US"/>
        </w:rPr>
        <w:t>Executed by the owner of the smart contract using his wallet</w:t>
      </w:r>
    </w:p>
    <w:p w14:paraId="1E826C3A" w14:textId="77777777" w:rsidR="00E44C87" w:rsidRPr="00851749" w:rsidRDefault="00E44C87" w:rsidP="00E44C87">
      <w:pPr>
        <w:jc w:val="center"/>
        <w:rPr>
          <w:rFonts w:ascii="Open Sans" w:hAnsi="Open Sans" w:cs="Open Sans"/>
          <w:lang w:val="en-US"/>
        </w:rPr>
      </w:pPr>
      <w:r w:rsidRPr="00851749">
        <w:rPr>
          <w:rFonts w:ascii="Open Sans" w:hAnsi="Open Sans" w:cs="Open Sans"/>
          <w:lang w:val="en-US"/>
        </w:rPr>
        <w:t>Website -&gt; Connection to wallet with ethers.js -&gt; Invocation of function execution using the wallet -&gt; Execution on Polygon Blockchain -&gt; Response to backend with ethers.js -&gt; Show information on the front</w:t>
      </w:r>
    </w:p>
    <w:p w14:paraId="0CAB2AA2" w14:textId="77777777" w:rsidR="00E44C87" w:rsidRDefault="00E44C87">
      <w:pPr>
        <w:rPr>
          <w:rFonts w:ascii="Open Sans" w:hAnsi="Open Sans" w:cs="Open Sans"/>
          <w:lang w:val="en-US"/>
        </w:rPr>
      </w:pPr>
    </w:p>
    <w:p w14:paraId="56BB92B6" w14:textId="77777777" w:rsidR="0089707C" w:rsidRDefault="0089707C">
      <w:pPr>
        <w:rPr>
          <w:rFonts w:ascii="Open Sans" w:hAnsi="Open Sans" w:cs="Open Sans"/>
          <w:lang w:val="en-US"/>
        </w:rPr>
      </w:pPr>
    </w:p>
    <w:tbl>
      <w:tblPr>
        <w:tblStyle w:val="GridTable4-Accent5"/>
        <w:tblW w:w="0" w:type="auto"/>
        <w:tblLook w:val="04A0" w:firstRow="1" w:lastRow="0" w:firstColumn="1" w:lastColumn="0" w:noHBand="0" w:noVBand="1"/>
      </w:tblPr>
      <w:tblGrid>
        <w:gridCol w:w="2155"/>
        <w:gridCol w:w="6339"/>
      </w:tblGrid>
      <w:tr w:rsidR="0089707C" w:rsidRPr="00851749" w14:paraId="4D08D23A" w14:textId="77777777" w:rsidTr="005B56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C000"/>
            <w:vAlign w:val="center"/>
          </w:tcPr>
          <w:p w14:paraId="6A809015" w14:textId="1A62D037" w:rsidR="0089707C" w:rsidRPr="007B7B62" w:rsidRDefault="0089707C" w:rsidP="005B5631">
            <w:pPr>
              <w:pStyle w:val="Heading1"/>
              <w:jc w:val="center"/>
              <w:rPr>
                <w:rFonts w:ascii="Glancyr" w:hAnsi="Glancyr" w:cs="Open Sans"/>
                <w:b w:val="0"/>
                <w:bCs w:val="0"/>
                <w:color w:val="000000" w:themeColor="text1"/>
                <w:lang w:val="en-US"/>
              </w:rPr>
            </w:pPr>
            <w:bookmarkStart w:id="7" w:name="_Toc182824123"/>
            <w:r w:rsidRPr="007B7B62">
              <w:rPr>
                <w:rFonts w:ascii="Glancyr" w:hAnsi="Glancyr" w:cs="Open Sans"/>
                <w:b w:val="0"/>
                <w:bCs w:val="0"/>
                <w:color w:val="000000" w:themeColor="text1"/>
                <w:lang w:val="en-US"/>
              </w:rPr>
              <w:t xml:space="preserve">Use case # </w:t>
            </w:r>
            <w:r w:rsidR="007B7B62" w:rsidRPr="007B7B62">
              <w:rPr>
                <w:rFonts w:ascii="Glancyr" w:hAnsi="Glancyr" w:cs="Open Sans"/>
                <w:b w:val="0"/>
                <w:bCs w:val="0"/>
                <w:color w:val="000000" w:themeColor="text1"/>
                <w:lang w:val="en-US"/>
              </w:rPr>
              <w:t>8</w:t>
            </w:r>
            <w:r w:rsidRPr="007B7B62">
              <w:rPr>
                <w:rFonts w:ascii="Glancyr" w:hAnsi="Glancyr" w:cs="Open Sans"/>
                <w:b w:val="0"/>
                <w:bCs w:val="0"/>
                <w:color w:val="000000" w:themeColor="text1"/>
                <w:lang w:val="en-US"/>
              </w:rPr>
              <w:t>:</w:t>
            </w:r>
            <w:r w:rsidR="007B7B62" w:rsidRPr="007B7B62">
              <w:rPr>
                <w:rFonts w:ascii="Glancyr" w:hAnsi="Glancyr" w:cs="Open Sans"/>
                <w:b w:val="0"/>
                <w:bCs w:val="0"/>
                <w:color w:val="000000" w:themeColor="text1"/>
                <w:lang w:val="en-US"/>
              </w:rPr>
              <w:t xml:space="preserve"> </w:t>
            </w:r>
            <w:r w:rsidR="007B7B62" w:rsidRPr="007B7B62">
              <w:rPr>
                <w:rFonts w:ascii="Glancyr" w:hAnsi="Glancyr" w:cs="Open Sans"/>
                <w:b w:val="0"/>
                <w:bCs w:val="0"/>
                <w:color w:val="000000" w:themeColor="text1"/>
              </w:rPr>
              <w:t>Validate and Track Investor's Investment</w:t>
            </w:r>
            <w:bookmarkEnd w:id="7"/>
          </w:p>
          <w:p w14:paraId="61246A24" w14:textId="77777777" w:rsidR="0089707C" w:rsidRPr="007B7B62" w:rsidRDefault="0089707C" w:rsidP="005B5631">
            <w:pPr>
              <w:rPr>
                <w:lang w:val="en-US"/>
              </w:rPr>
            </w:pPr>
          </w:p>
        </w:tc>
      </w:tr>
      <w:tr w:rsidR="0089707C" w:rsidRPr="00851749" w14:paraId="2D9DF708" w14:textId="77777777" w:rsidTr="005B56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6675CB2B" w14:textId="77777777" w:rsidR="0089707C" w:rsidRPr="00851749" w:rsidRDefault="0089707C" w:rsidP="005B5631">
            <w:pPr>
              <w:rPr>
                <w:rFonts w:ascii="Open Sans" w:hAnsi="Open Sans" w:cs="Open Sans"/>
                <w:lang w:val="es-419"/>
              </w:rPr>
            </w:pPr>
            <w:r w:rsidRPr="00851749">
              <w:rPr>
                <w:rFonts w:ascii="Open Sans" w:hAnsi="Open Sans" w:cs="Open Sans"/>
                <w:lang w:val="es-419"/>
              </w:rPr>
              <w:t>Title</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50001121" w14:textId="035F5D3D" w:rsidR="0089707C" w:rsidRPr="00DD5752" w:rsidRDefault="00DD5752" w:rsidP="005B5631">
            <w:p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DD5752">
              <w:rPr>
                <w:rFonts w:ascii="Open Sans" w:hAnsi="Open Sans" w:cs="Open Sans"/>
              </w:rPr>
              <w:t>Validate and Track Investor's Investment</w:t>
            </w:r>
            <w:r>
              <w:rPr>
                <w:rFonts w:ascii="Open Sans" w:hAnsi="Open Sans" w:cs="Open Sans"/>
              </w:rPr>
              <w:t xml:space="preserve"> - </w:t>
            </w:r>
            <w:r w:rsidRPr="00DD5752">
              <w:rPr>
                <w:rFonts w:ascii="Open Sans" w:hAnsi="Open Sans" w:cs="Open Sans"/>
                <w:lang w:val="en-US"/>
              </w:rPr>
              <w:t>validateAndTrackInvestment(</w:t>
            </w:r>
            <w:r>
              <w:rPr>
                <w:rFonts w:ascii="Open Sans" w:hAnsi="Open Sans" w:cs="Open Sans"/>
                <w:lang w:val="en-US"/>
              </w:rPr>
              <w:t xml:space="preserve"> </w:t>
            </w:r>
            <w:r w:rsidRPr="00DD5752">
              <w:rPr>
                <w:rFonts w:ascii="Open Sans" w:hAnsi="Open Sans" w:cs="Open Sans"/>
                <w:lang w:val="en-US"/>
              </w:rPr>
              <w:t>uint256 _totalInvestmentInUsd,</w:t>
            </w:r>
            <w:r>
              <w:rPr>
                <w:rFonts w:ascii="Open Sans" w:hAnsi="Open Sans" w:cs="Open Sans"/>
                <w:lang w:val="en-US"/>
              </w:rPr>
              <w:t xml:space="preserve"> </w:t>
            </w:r>
            <w:r w:rsidRPr="00DD5752">
              <w:rPr>
                <w:rFonts w:ascii="Open Sans" w:hAnsi="Open Sans" w:cs="Open Sans"/>
                <w:lang w:val="en-US"/>
              </w:rPr>
              <w:t>address _investorAddress)</w:t>
            </w:r>
          </w:p>
        </w:tc>
      </w:tr>
      <w:tr w:rsidR="0089707C" w:rsidRPr="00851749" w14:paraId="5C3D32DF" w14:textId="77777777" w:rsidTr="005B5631">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201AB1CB" w14:textId="77777777" w:rsidR="0089707C" w:rsidRPr="00851749" w:rsidRDefault="0089707C" w:rsidP="005B5631">
            <w:pPr>
              <w:rPr>
                <w:rFonts w:ascii="Open Sans" w:hAnsi="Open Sans" w:cs="Open Sans"/>
                <w:lang w:val="es-419"/>
              </w:rPr>
            </w:pPr>
            <w:r w:rsidRPr="00851749">
              <w:rPr>
                <w:rFonts w:ascii="Open Sans" w:hAnsi="Open Sans" w:cs="Open Sans"/>
                <w:lang w:val="es-419"/>
              </w:rPr>
              <w:t>Description</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3B2381F4" w14:textId="5C1D85B5" w:rsidR="0089707C" w:rsidRPr="00851749" w:rsidRDefault="008E4F4F" w:rsidP="005B5631">
            <w:p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8E4F4F">
              <w:rPr>
                <w:rFonts w:ascii="Open Sans" w:hAnsi="Open Sans" w:cs="Open Sans"/>
              </w:rPr>
              <w:t>Validates the investment amount in USD made by an investor and updates the total USD deposited by the investor, ensuring compliance with investment limits.</w:t>
            </w:r>
          </w:p>
        </w:tc>
      </w:tr>
      <w:tr w:rsidR="0089707C" w:rsidRPr="00851749" w14:paraId="2C36CCA5" w14:textId="77777777" w:rsidTr="005B56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32D58EEC" w14:textId="77777777" w:rsidR="0089707C" w:rsidRPr="00851749" w:rsidRDefault="0089707C" w:rsidP="005B5631">
            <w:pPr>
              <w:rPr>
                <w:rFonts w:ascii="Open Sans" w:hAnsi="Open Sans" w:cs="Open Sans"/>
                <w:lang w:val="es-419"/>
              </w:rPr>
            </w:pPr>
            <w:r w:rsidRPr="00851749">
              <w:rPr>
                <w:rFonts w:ascii="Open Sans" w:hAnsi="Open Sans" w:cs="Open Sans"/>
                <w:lang w:val="es-419"/>
              </w:rPr>
              <w:t>Actors and interfaces</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193713AB" w14:textId="4D7AFC07" w:rsidR="008E4F4F" w:rsidRPr="008E4F4F" w:rsidRDefault="008E4F4F" w:rsidP="008E4F4F">
            <w:p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Pr>
                <w:rFonts w:ascii="Open Sans" w:hAnsi="Open Sans" w:cs="Open Sans"/>
                <w:lang w:val="en-US"/>
              </w:rPr>
              <w:t>I</w:t>
            </w:r>
            <w:r w:rsidRPr="008E4F4F">
              <w:rPr>
                <w:rFonts w:ascii="Open Sans" w:hAnsi="Open Sans" w:cs="Open Sans"/>
                <w:lang w:val="en-US"/>
              </w:rPr>
              <w:t>nvestors.</w:t>
            </w:r>
          </w:p>
          <w:p w14:paraId="269E913E" w14:textId="4C7FB4A7" w:rsidR="0089707C" w:rsidRPr="002D796D" w:rsidRDefault="008E4F4F" w:rsidP="005B5631">
            <w:p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8E4F4F">
              <w:rPr>
                <w:rFonts w:ascii="Open Sans" w:hAnsi="Open Sans" w:cs="Open Sans"/>
                <w:lang w:val="en-US"/>
              </w:rPr>
              <w:t>Internal smart contract mechanism.</w:t>
            </w:r>
          </w:p>
        </w:tc>
      </w:tr>
      <w:tr w:rsidR="0089707C" w:rsidRPr="00851749" w14:paraId="37DCA661" w14:textId="77777777" w:rsidTr="005B5631">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4D55969B" w14:textId="77777777" w:rsidR="0089707C" w:rsidRPr="00851749" w:rsidRDefault="0089707C" w:rsidP="005B5631">
            <w:pPr>
              <w:rPr>
                <w:rFonts w:ascii="Open Sans" w:hAnsi="Open Sans" w:cs="Open Sans"/>
                <w:lang w:val="es-419"/>
              </w:rPr>
            </w:pPr>
            <w:r w:rsidRPr="00851749">
              <w:rPr>
                <w:rFonts w:ascii="Open Sans" w:hAnsi="Open Sans" w:cs="Open Sans"/>
                <w:lang w:val="es-419"/>
              </w:rPr>
              <w:t>Initial status and preconditions</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61F42C97" w14:textId="5716A2A6" w:rsidR="0082694E" w:rsidRPr="0082694E" w:rsidRDefault="0082694E" w:rsidP="00C37A8A">
            <w:pPr>
              <w:pStyle w:val="ListParagraph"/>
              <w:numPr>
                <w:ilvl w:val="0"/>
                <w:numId w:val="69"/>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82694E">
              <w:rPr>
                <w:rFonts w:ascii="Open Sans" w:hAnsi="Open Sans" w:cs="Open Sans"/>
                <w:lang w:val="en-US"/>
              </w:rPr>
              <w:t>_totalInvestmentInUsd must be a positive value.</w:t>
            </w:r>
          </w:p>
          <w:p w14:paraId="6F5F9916" w14:textId="705F753D" w:rsidR="0082694E" w:rsidRPr="0082694E" w:rsidRDefault="0082694E" w:rsidP="00C37A8A">
            <w:pPr>
              <w:pStyle w:val="ListParagraph"/>
              <w:numPr>
                <w:ilvl w:val="0"/>
                <w:numId w:val="69"/>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82694E">
              <w:rPr>
                <w:rFonts w:ascii="Open Sans" w:hAnsi="Open Sans" w:cs="Open Sans"/>
                <w:lang w:val="en-US"/>
              </w:rPr>
              <w:t>_investorAddress must be a valid Ethereum address and should exist in the investorData mapping.</w:t>
            </w:r>
          </w:p>
          <w:p w14:paraId="4180C0FA" w14:textId="0179D502" w:rsidR="0082694E" w:rsidRPr="0082694E" w:rsidRDefault="0082694E" w:rsidP="00C37A8A">
            <w:pPr>
              <w:pStyle w:val="ListParagraph"/>
              <w:numPr>
                <w:ilvl w:val="0"/>
                <w:numId w:val="69"/>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82694E">
              <w:rPr>
                <w:rFonts w:ascii="Open Sans" w:hAnsi="Open Sans" w:cs="Open Sans"/>
                <w:lang w:val="en-US"/>
              </w:rPr>
              <w:t>The maximumInvestmentAllowedInUSD variable must be properly set.</w:t>
            </w:r>
          </w:p>
          <w:p w14:paraId="22AF3DA5" w14:textId="5D4F6177" w:rsidR="0089707C" w:rsidRPr="0082694E" w:rsidRDefault="0082694E" w:rsidP="00C37A8A">
            <w:pPr>
              <w:pStyle w:val="ListParagraph"/>
              <w:numPr>
                <w:ilvl w:val="0"/>
                <w:numId w:val="69"/>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82694E">
              <w:rPr>
                <w:rFonts w:ascii="Open Sans" w:hAnsi="Open Sans" w:cs="Open Sans"/>
                <w:lang w:val="en-US"/>
              </w:rPr>
              <w:t>The caller must have sufficient gas to execute the transaction.</w:t>
            </w:r>
          </w:p>
        </w:tc>
      </w:tr>
      <w:tr w:rsidR="0089707C" w:rsidRPr="00851749" w14:paraId="1E7EC099" w14:textId="77777777" w:rsidTr="005B56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bottom w:val="single" w:sz="4" w:space="0" w:color="FFC000" w:themeColor="accent4"/>
            </w:tcBorders>
            <w:shd w:val="clear" w:color="auto" w:fill="FFC000"/>
          </w:tcPr>
          <w:p w14:paraId="26E79D00" w14:textId="77777777" w:rsidR="0089707C" w:rsidRPr="00851749" w:rsidRDefault="0089707C" w:rsidP="005B5631">
            <w:pPr>
              <w:rPr>
                <w:rFonts w:ascii="Open Sans" w:hAnsi="Open Sans" w:cs="Open Sans"/>
                <w:lang w:val="es-419"/>
              </w:rPr>
            </w:pPr>
            <w:r w:rsidRPr="00851749">
              <w:rPr>
                <w:rFonts w:ascii="Open Sans" w:hAnsi="Open Sans" w:cs="Open Sans"/>
                <w:lang w:val="es-419"/>
              </w:rPr>
              <w:t>Basic Flow</w:t>
            </w:r>
          </w:p>
        </w:tc>
      </w:tr>
      <w:tr w:rsidR="0089707C" w:rsidRPr="00851749" w14:paraId="0AA35AA7" w14:textId="77777777" w:rsidTr="005B5631">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2F078A40" w14:textId="77777777" w:rsidR="00F53E7D" w:rsidRPr="00F53E7D" w:rsidRDefault="0089707C" w:rsidP="00F53E7D">
            <w:pPr>
              <w:rPr>
                <w:rFonts w:ascii="Open Sans" w:hAnsi="Open Sans" w:cs="Open Sans"/>
                <w:b w:val="0"/>
                <w:bCs w:val="0"/>
                <w:lang w:val="en-US"/>
              </w:rPr>
            </w:pPr>
            <w:r w:rsidRPr="00851749">
              <w:rPr>
                <w:rFonts w:ascii="Open Sans" w:hAnsi="Open Sans" w:cs="Open Sans"/>
              </w:rPr>
              <w:t xml:space="preserve">Step 1: </w:t>
            </w:r>
            <w:r w:rsidR="00F53E7D" w:rsidRPr="00F53E7D">
              <w:rPr>
                <w:rFonts w:ascii="Open Sans" w:hAnsi="Open Sans" w:cs="Open Sans"/>
                <w:b w:val="0"/>
                <w:bCs w:val="0"/>
                <w:lang w:val="en-US"/>
              </w:rPr>
              <w:t>Calculate the new total investment</w:t>
            </w:r>
          </w:p>
          <w:p w14:paraId="4F4F963C" w14:textId="77777777" w:rsidR="00F53E7D" w:rsidRPr="00F53E7D" w:rsidRDefault="00F53E7D" w:rsidP="00F53E7D">
            <w:pPr>
              <w:pStyle w:val="ListParagraph"/>
              <w:numPr>
                <w:ilvl w:val="0"/>
                <w:numId w:val="72"/>
              </w:numPr>
              <w:rPr>
                <w:rFonts w:ascii="Open Sans" w:hAnsi="Open Sans" w:cs="Open Sans"/>
                <w:b w:val="0"/>
                <w:bCs w:val="0"/>
                <w:lang w:val="en-US"/>
              </w:rPr>
            </w:pPr>
            <w:r w:rsidRPr="00F53E7D">
              <w:rPr>
                <w:rFonts w:ascii="Open Sans" w:hAnsi="Open Sans" w:cs="Open Sans"/>
                <w:b w:val="0"/>
                <w:bCs w:val="0"/>
                <w:lang w:val="en-US"/>
              </w:rPr>
              <w:lastRenderedPageBreak/>
              <w:t>Retrieve the investor's current total USD deposited (investorData[_investorAddress].totalUsdDepositedByInvestor).</w:t>
            </w:r>
          </w:p>
          <w:p w14:paraId="3B436599" w14:textId="77777777" w:rsidR="00F53E7D" w:rsidRPr="00F53E7D" w:rsidRDefault="00F53E7D" w:rsidP="00F53E7D">
            <w:pPr>
              <w:pStyle w:val="ListParagraph"/>
              <w:numPr>
                <w:ilvl w:val="0"/>
                <w:numId w:val="72"/>
              </w:numPr>
              <w:rPr>
                <w:rFonts w:ascii="Open Sans" w:hAnsi="Open Sans" w:cs="Open Sans"/>
                <w:lang w:val="en-US"/>
              </w:rPr>
            </w:pPr>
            <w:r w:rsidRPr="00F53E7D">
              <w:rPr>
                <w:rFonts w:ascii="Open Sans" w:hAnsi="Open Sans" w:cs="Open Sans"/>
                <w:b w:val="0"/>
                <w:bCs w:val="0"/>
                <w:lang w:val="en-US"/>
              </w:rPr>
              <w:t>Add _totalInvestmentInUsd to the current total to compute newTotalAmountInvestedInUSD</w:t>
            </w:r>
            <w:r w:rsidRPr="00F53E7D">
              <w:rPr>
                <w:rFonts w:ascii="Open Sans" w:hAnsi="Open Sans" w:cs="Open Sans"/>
                <w:lang w:val="en-US"/>
              </w:rPr>
              <w:t>.</w:t>
            </w:r>
          </w:p>
          <w:p w14:paraId="7FAF7EE0" w14:textId="239D6458" w:rsidR="0089707C" w:rsidRPr="00851749" w:rsidRDefault="0089707C" w:rsidP="005B5631">
            <w:pPr>
              <w:rPr>
                <w:rFonts w:ascii="Open Sans" w:hAnsi="Open Sans" w:cs="Open Sans"/>
                <w:b w:val="0"/>
                <w:bCs w:val="0"/>
              </w:rPr>
            </w:pPr>
          </w:p>
        </w:tc>
      </w:tr>
      <w:tr w:rsidR="0089707C" w:rsidRPr="00851749" w14:paraId="2C6F8998" w14:textId="77777777" w:rsidTr="005B56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568315EA" w14:textId="77777777" w:rsidR="00336E05" w:rsidRPr="005071C2" w:rsidRDefault="0089707C" w:rsidP="00336E05">
            <w:pPr>
              <w:rPr>
                <w:rFonts w:ascii="Open Sans" w:hAnsi="Open Sans" w:cs="Open Sans"/>
                <w:b w:val="0"/>
                <w:bCs w:val="0"/>
                <w:lang w:val="en-US"/>
              </w:rPr>
            </w:pPr>
            <w:r w:rsidRPr="00851749">
              <w:rPr>
                <w:rFonts w:ascii="Open Sans" w:hAnsi="Open Sans" w:cs="Open Sans"/>
              </w:rPr>
              <w:lastRenderedPageBreak/>
              <w:t xml:space="preserve">Step 2: </w:t>
            </w:r>
            <w:r w:rsidR="00A62FFA" w:rsidRPr="00A62FFA">
              <w:rPr>
                <w:rFonts w:ascii="Open Sans" w:hAnsi="Open Sans" w:cs="Open Sans"/>
                <w:b w:val="0"/>
                <w:bCs w:val="0"/>
              </w:rPr>
              <w:t>Validate the investment limit</w:t>
            </w:r>
            <w:r w:rsidR="00336E05">
              <w:rPr>
                <w:rFonts w:ascii="Open Sans" w:hAnsi="Open Sans" w:cs="Open Sans"/>
                <w:b w:val="0"/>
                <w:bCs w:val="0"/>
              </w:rPr>
              <w:t xml:space="preserve">. </w:t>
            </w:r>
            <w:r w:rsidR="00336E05" w:rsidRPr="005071C2">
              <w:rPr>
                <w:rFonts w:ascii="Open Sans" w:hAnsi="Open Sans" w:cs="Open Sans"/>
                <w:b w:val="0"/>
                <w:bCs w:val="0"/>
                <w:lang w:val="en-US"/>
              </w:rPr>
              <w:t>Check if newTotalAmountInvestedInUSD exceeds maximumInvestmentAllowedInUSD:</w:t>
            </w:r>
          </w:p>
          <w:p w14:paraId="7DEC8CBE" w14:textId="77777777" w:rsidR="00336E05" w:rsidRPr="00336E05" w:rsidRDefault="00336E05" w:rsidP="00336E05">
            <w:pPr>
              <w:numPr>
                <w:ilvl w:val="0"/>
                <w:numId w:val="73"/>
              </w:numPr>
              <w:rPr>
                <w:rFonts w:ascii="Open Sans" w:hAnsi="Open Sans" w:cs="Open Sans"/>
                <w:b w:val="0"/>
                <w:bCs w:val="0"/>
                <w:lang w:val="en-US"/>
              </w:rPr>
            </w:pPr>
            <w:r w:rsidRPr="00336E05">
              <w:rPr>
                <w:rFonts w:ascii="Open Sans" w:hAnsi="Open Sans" w:cs="Open Sans"/>
                <w:b w:val="0"/>
                <w:bCs w:val="0"/>
                <w:lang w:val="en-US"/>
              </w:rPr>
              <w:t>If it does, ensure the investor is a qualified investor (isQualifiedInvestor == true).</w:t>
            </w:r>
          </w:p>
          <w:p w14:paraId="76E053F3" w14:textId="77777777" w:rsidR="00336E05" w:rsidRPr="00336E05" w:rsidRDefault="00336E05" w:rsidP="00336E05">
            <w:pPr>
              <w:numPr>
                <w:ilvl w:val="0"/>
                <w:numId w:val="73"/>
              </w:numPr>
              <w:rPr>
                <w:rFonts w:ascii="Open Sans" w:hAnsi="Open Sans" w:cs="Open Sans"/>
                <w:b w:val="0"/>
                <w:bCs w:val="0"/>
                <w:lang w:val="en-US"/>
              </w:rPr>
            </w:pPr>
            <w:r w:rsidRPr="00336E05">
              <w:rPr>
                <w:rFonts w:ascii="Open Sans" w:hAnsi="Open Sans" w:cs="Open Sans"/>
                <w:b w:val="0"/>
                <w:bCs w:val="0"/>
                <w:lang w:val="en-US"/>
              </w:rPr>
              <w:t>If not, revert the transaction with the error:</w:t>
            </w:r>
            <w:r w:rsidRPr="00336E05">
              <w:rPr>
                <w:rFonts w:ascii="Open Sans" w:hAnsi="Open Sans" w:cs="Open Sans"/>
                <w:b w:val="0"/>
                <w:bCs w:val="0"/>
                <w:lang w:val="en-US"/>
              </w:rPr>
              <w:br/>
              <w:t>"To buy that amount of HYAX its required to be a qualified investor".</w:t>
            </w:r>
          </w:p>
          <w:p w14:paraId="37D97523" w14:textId="17018618" w:rsidR="0089707C" w:rsidRPr="00851749" w:rsidRDefault="0089707C" w:rsidP="005B5631">
            <w:pPr>
              <w:rPr>
                <w:rFonts w:ascii="Open Sans" w:hAnsi="Open Sans" w:cs="Open Sans"/>
                <w:b w:val="0"/>
                <w:bCs w:val="0"/>
              </w:rPr>
            </w:pPr>
          </w:p>
        </w:tc>
      </w:tr>
      <w:tr w:rsidR="0089707C" w:rsidRPr="00851749" w14:paraId="342DD8A8" w14:textId="77777777" w:rsidTr="005B5631">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1BCD6B8C" w14:textId="77777777" w:rsidR="005071C2" w:rsidRDefault="0089707C" w:rsidP="005071C2">
            <w:pPr>
              <w:rPr>
                <w:rFonts w:ascii="Open Sans" w:hAnsi="Open Sans" w:cs="Open Sans"/>
                <w:lang w:val="en-US"/>
              </w:rPr>
            </w:pPr>
            <w:r w:rsidRPr="00851749">
              <w:rPr>
                <w:rFonts w:ascii="Open Sans" w:hAnsi="Open Sans" w:cs="Open Sans"/>
                <w:lang w:val="en-US"/>
              </w:rPr>
              <w:t xml:space="preserve">Step 3: </w:t>
            </w:r>
            <w:r w:rsidR="005071C2" w:rsidRPr="005071C2">
              <w:rPr>
                <w:rFonts w:ascii="Open Sans" w:hAnsi="Open Sans" w:cs="Open Sans"/>
                <w:b w:val="0"/>
                <w:bCs w:val="0"/>
                <w:lang w:val="en-US"/>
              </w:rPr>
              <w:t xml:space="preserve">Update the investment record. </w:t>
            </w:r>
          </w:p>
          <w:p w14:paraId="4DFE69CE" w14:textId="32A39AD3" w:rsidR="0089707C" w:rsidRPr="005071C2" w:rsidRDefault="005071C2" w:rsidP="005B5631">
            <w:pPr>
              <w:rPr>
                <w:rFonts w:ascii="Open Sans" w:hAnsi="Open Sans" w:cs="Open Sans"/>
                <w:lang w:val="en-US"/>
              </w:rPr>
            </w:pPr>
            <w:r w:rsidRPr="005071C2">
              <w:rPr>
                <w:rFonts w:ascii="Open Sans" w:hAnsi="Open Sans" w:cs="Open Sans"/>
                <w:b w:val="0"/>
                <w:bCs w:val="0"/>
                <w:lang w:val="en-US"/>
              </w:rPr>
              <w:t>Update investorData[_investorAddress].totalUsdDepositedByInvestor with newTotalAmountInvestedInUSD.</w:t>
            </w:r>
          </w:p>
        </w:tc>
      </w:tr>
      <w:tr w:rsidR="0089707C" w:rsidRPr="00851749" w14:paraId="3C3B6BA7" w14:textId="77777777" w:rsidTr="005B56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bottom w:val="single" w:sz="4" w:space="0" w:color="FFC000" w:themeColor="accent4"/>
              <w:right w:val="single" w:sz="4" w:space="0" w:color="FFC000" w:themeColor="accent4"/>
            </w:tcBorders>
            <w:shd w:val="clear" w:color="auto" w:fill="FFC000"/>
          </w:tcPr>
          <w:p w14:paraId="50829282" w14:textId="77777777" w:rsidR="0089707C" w:rsidRPr="00851749" w:rsidRDefault="0089707C" w:rsidP="005B5631">
            <w:pPr>
              <w:rPr>
                <w:rFonts w:ascii="Open Sans" w:hAnsi="Open Sans" w:cs="Open Sans"/>
                <w:lang w:val="es-419"/>
              </w:rPr>
            </w:pPr>
            <w:r w:rsidRPr="00851749">
              <w:rPr>
                <w:rFonts w:ascii="Open Sans" w:hAnsi="Open Sans" w:cs="Open Sans"/>
                <w:lang w:val="es-419"/>
              </w:rPr>
              <w:t>Post Condition</w:t>
            </w:r>
          </w:p>
        </w:tc>
      </w:tr>
      <w:tr w:rsidR="0089707C" w:rsidRPr="00851749" w14:paraId="16863BDB" w14:textId="77777777" w:rsidTr="005B5631">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66923D9D" w14:textId="36BA9B99" w:rsidR="00EC3A67" w:rsidRPr="00EC3A67" w:rsidRDefault="00EC3A67" w:rsidP="00EC3A67">
            <w:pPr>
              <w:pStyle w:val="ListParagraph"/>
              <w:numPr>
                <w:ilvl w:val="0"/>
                <w:numId w:val="73"/>
              </w:numPr>
              <w:rPr>
                <w:rFonts w:ascii="Open Sans" w:hAnsi="Open Sans" w:cs="Open Sans"/>
                <w:b w:val="0"/>
                <w:bCs w:val="0"/>
                <w:lang w:val="en-US"/>
              </w:rPr>
            </w:pPr>
            <w:r w:rsidRPr="00EC3A67">
              <w:rPr>
                <w:rFonts w:ascii="Open Sans" w:hAnsi="Open Sans" w:cs="Open Sans"/>
                <w:b w:val="0"/>
                <w:bCs w:val="0"/>
                <w:lang w:val="en-US"/>
              </w:rPr>
              <w:t>The investor's total USD investment is updated in investorData.</w:t>
            </w:r>
          </w:p>
          <w:p w14:paraId="13529C16" w14:textId="408A87EE" w:rsidR="00EC3A67" w:rsidRPr="00EC3A67" w:rsidRDefault="00EC3A67" w:rsidP="00EC3A67">
            <w:pPr>
              <w:pStyle w:val="ListParagraph"/>
              <w:numPr>
                <w:ilvl w:val="0"/>
                <w:numId w:val="73"/>
              </w:numPr>
              <w:rPr>
                <w:rFonts w:ascii="Open Sans" w:hAnsi="Open Sans" w:cs="Open Sans"/>
                <w:b w:val="0"/>
                <w:bCs w:val="0"/>
                <w:lang w:val="en-US"/>
              </w:rPr>
            </w:pPr>
            <w:r w:rsidRPr="00EC3A67">
              <w:rPr>
                <w:rFonts w:ascii="Open Sans" w:hAnsi="Open Sans" w:cs="Open Sans"/>
                <w:b w:val="0"/>
                <w:bCs w:val="0"/>
                <w:lang w:val="en-US"/>
              </w:rPr>
              <w:t>The investment is validated to ensure compliance with the maximum allowed limit.</w:t>
            </w:r>
          </w:p>
          <w:p w14:paraId="4E9DCB1F" w14:textId="5198B56C" w:rsidR="0089707C" w:rsidRPr="00EC3A67" w:rsidRDefault="00EC3A67" w:rsidP="00EC3A67">
            <w:pPr>
              <w:pStyle w:val="ListParagraph"/>
              <w:numPr>
                <w:ilvl w:val="0"/>
                <w:numId w:val="75"/>
              </w:numPr>
              <w:rPr>
                <w:rFonts w:ascii="Open Sans" w:hAnsi="Open Sans" w:cs="Open Sans"/>
                <w:lang w:val="en-US"/>
              </w:rPr>
            </w:pPr>
            <w:r w:rsidRPr="00EC3A67">
              <w:rPr>
                <w:rFonts w:ascii="Open Sans" w:hAnsi="Open Sans" w:cs="Open Sans"/>
                <w:b w:val="0"/>
                <w:bCs w:val="0"/>
                <w:lang w:val="en-US"/>
              </w:rPr>
              <w:t>If applicable, only qualified investors are allowed to exceed the investment limit.</w:t>
            </w:r>
          </w:p>
        </w:tc>
      </w:tr>
      <w:tr w:rsidR="0089707C" w:rsidRPr="00851749" w14:paraId="0C3A1892" w14:textId="77777777" w:rsidTr="005B56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C000"/>
          </w:tcPr>
          <w:p w14:paraId="36B300FF" w14:textId="77777777" w:rsidR="0089707C" w:rsidRPr="00851749" w:rsidRDefault="0089707C" w:rsidP="005B5631">
            <w:pPr>
              <w:rPr>
                <w:rFonts w:ascii="Open Sans" w:hAnsi="Open Sans" w:cs="Open Sans"/>
                <w:lang w:val="es-419"/>
              </w:rPr>
            </w:pPr>
            <w:r w:rsidRPr="00851749">
              <w:rPr>
                <w:rFonts w:ascii="Open Sans" w:hAnsi="Open Sans" w:cs="Open Sans"/>
                <w:lang w:val="es-419"/>
              </w:rPr>
              <w:t>Alternative flows</w:t>
            </w:r>
          </w:p>
        </w:tc>
      </w:tr>
      <w:tr w:rsidR="0089707C" w:rsidRPr="00851749" w14:paraId="00503ADC" w14:textId="77777777" w:rsidTr="005B5631">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75DE4C20" w14:textId="0DA0724F" w:rsidR="00DB6909" w:rsidRPr="00DB6909" w:rsidRDefault="00DB6909" w:rsidP="00DB6909">
            <w:pPr>
              <w:rPr>
                <w:rFonts w:ascii="Open Sans" w:hAnsi="Open Sans" w:cs="Open Sans"/>
                <w:b w:val="0"/>
                <w:bCs w:val="0"/>
                <w:lang w:val="es-ES"/>
              </w:rPr>
            </w:pPr>
            <w:r w:rsidRPr="00DB6909">
              <w:rPr>
                <w:rFonts w:ascii="Open Sans" w:hAnsi="Open Sans" w:cs="Open Sans"/>
                <w:b w:val="0"/>
                <w:bCs w:val="0"/>
                <w:lang w:val="es-ES"/>
              </w:rPr>
              <w:t>Exceeding investment limit:</w:t>
            </w:r>
          </w:p>
          <w:p w14:paraId="6C1B528C" w14:textId="77777777" w:rsidR="00DB6909" w:rsidRPr="00DB6909" w:rsidRDefault="00DB6909" w:rsidP="00DB6909">
            <w:pPr>
              <w:numPr>
                <w:ilvl w:val="0"/>
                <w:numId w:val="76"/>
              </w:numPr>
              <w:rPr>
                <w:rFonts w:ascii="Open Sans" w:hAnsi="Open Sans" w:cs="Open Sans"/>
                <w:b w:val="0"/>
                <w:bCs w:val="0"/>
                <w:lang w:val="en-US"/>
              </w:rPr>
            </w:pPr>
            <w:r w:rsidRPr="00DB6909">
              <w:rPr>
                <w:rFonts w:ascii="Open Sans" w:hAnsi="Open Sans" w:cs="Open Sans"/>
                <w:b w:val="0"/>
                <w:bCs w:val="0"/>
                <w:lang w:val="en-US"/>
              </w:rPr>
              <w:t>If newTotalAmountInvestedInUSD exceeds maximumInvestmentAllowedInUSD and the investor is not a qualified investor, the transaction reverts with an error message.</w:t>
            </w:r>
          </w:p>
          <w:p w14:paraId="6F3AA67D" w14:textId="72186655" w:rsidR="00DB6909" w:rsidRPr="00DB6909" w:rsidRDefault="00DB6909" w:rsidP="00DB6909">
            <w:pPr>
              <w:rPr>
                <w:rFonts w:ascii="Open Sans" w:hAnsi="Open Sans" w:cs="Open Sans"/>
                <w:b w:val="0"/>
                <w:bCs w:val="0"/>
                <w:lang w:val="es-ES"/>
              </w:rPr>
            </w:pPr>
            <w:r w:rsidRPr="00DB6909">
              <w:rPr>
                <w:rFonts w:ascii="Open Sans" w:hAnsi="Open Sans" w:cs="Open Sans"/>
                <w:b w:val="0"/>
                <w:bCs w:val="0"/>
                <w:lang w:val="es-ES"/>
              </w:rPr>
              <w:t>Invalid investor address:</w:t>
            </w:r>
          </w:p>
          <w:p w14:paraId="3811FD53" w14:textId="77777777" w:rsidR="00DB6909" w:rsidRPr="00DB6909" w:rsidRDefault="00DB6909" w:rsidP="00DB6909">
            <w:pPr>
              <w:numPr>
                <w:ilvl w:val="0"/>
                <w:numId w:val="77"/>
              </w:numPr>
              <w:rPr>
                <w:rFonts w:ascii="Open Sans" w:hAnsi="Open Sans" w:cs="Open Sans"/>
                <w:b w:val="0"/>
                <w:bCs w:val="0"/>
                <w:lang w:val="en-US"/>
              </w:rPr>
            </w:pPr>
            <w:r w:rsidRPr="00DB6909">
              <w:rPr>
                <w:rFonts w:ascii="Open Sans" w:hAnsi="Open Sans" w:cs="Open Sans"/>
                <w:b w:val="0"/>
                <w:bCs w:val="0"/>
                <w:lang w:val="en-US"/>
              </w:rPr>
              <w:t>If _investorAddress does not exist in the investorData mapping, the behavior depends on additional logic (not specified in this snippet).</w:t>
            </w:r>
          </w:p>
          <w:p w14:paraId="253032FE" w14:textId="1666F488" w:rsidR="00DB6909" w:rsidRPr="00DB6909" w:rsidRDefault="00DB6909" w:rsidP="00DB6909">
            <w:pPr>
              <w:rPr>
                <w:rFonts w:ascii="Open Sans" w:hAnsi="Open Sans" w:cs="Open Sans"/>
                <w:b w:val="0"/>
                <w:bCs w:val="0"/>
                <w:lang w:val="en-US"/>
              </w:rPr>
            </w:pPr>
            <w:r w:rsidRPr="00DB6909">
              <w:rPr>
                <w:rFonts w:ascii="Open Sans" w:hAnsi="Open Sans" w:cs="Open Sans"/>
                <w:b w:val="0"/>
                <w:bCs w:val="0"/>
                <w:lang w:val="en-US"/>
              </w:rPr>
              <w:t>Zero or negative investment amount:</w:t>
            </w:r>
          </w:p>
          <w:p w14:paraId="45210BF2" w14:textId="77777777" w:rsidR="00DB6909" w:rsidRPr="00DB6909" w:rsidRDefault="00DB6909" w:rsidP="00DB6909">
            <w:pPr>
              <w:numPr>
                <w:ilvl w:val="0"/>
                <w:numId w:val="78"/>
              </w:numPr>
              <w:rPr>
                <w:rFonts w:ascii="Open Sans" w:hAnsi="Open Sans" w:cs="Open Sans"/>
                <w:b w:val="0"/>
                <w:bCs w:val="0"/>
                <w:lang w:val="en-US"/>
              </w:rPr>
            </w:pPr>
            <w:r w:rsidRPr="00DB6909">
              <w:rPr>
                <w:rFonts w:ascii="Open Sans" w:hAnsi="Open Sans" w:cs="Open Sans"/>
                <w:b w:val="0"/>
                <w:bCs w:val="0"/>
                <w:lang w:val="en-US"/>
              </w:rPr>
              <w:t>If _totalInvestmentInUsd is zero or negative, the function will behave incorrectly unless additional input validation is added.</w:t>
            </w:r>
          </w:p>
          <w:p w14:paraId="2BCD5C07" w14:textId="77777777" w:rsidR="0089707C" w:rsidRPr="00851749" w:rsidRDefault="0089707C" w:rsidP="005B5631">
            <w:pPr>
              <w:rPr>
                <w:rFonts w:ascii="Open Sans" w:hAnsi="Open Sans" w:cs="Open Sans"/>
                <w:b w:val="0"/>
                <w:bCs w:val="0"/>
                <w:lang w:val="en-US"/>
              </w:rPr>
            </w:pPr>
          </w:p>
        </w:tc>
      </w:tr>
    </w:tbl>
    <w:p w14:paraId="44451AA9" w14:textId="77777777" w:rsidR="00213AEC" w:rsidRDefault="00213AEC" w:rsidP="00E44C87">
      <w:pPr>
        <w:jc w:val="center"/>
        <w:rPr>
          <w:rFonts w:ascii="Open Sans" w:hAnsi="Open Sans" w:cs="Open Sans"/>
          <w:b/>
          <w:bCs/>
          <w:lang w:val="en-US"/>
        </w:rPr>
      </w:pPr>
    </w:p>
    <w:p w14:paraId="4A1C7AE4" w14:textId="0371EAB0" w:rsidR="00E44C87" w:rsidRPr="00851749" w:rsidRDefault="00E44C87" w:rsidP="00E44C87">
      <w:pPr>
        <w:jc w:val="center"/>
        <w:rPr>
          <w:rFonts w:ascii="Open Sans" w:hAnsi="Open Sans" w:cs="Open Sans"/>
          <w:b/>
          <w:bCs/>
          <w:lang w:val="en-US"/>
        </w:rPr>
      </w:pPr>
      <w:r w:rsidRPr="00851749">
        <w:rPr>
          <w:rFonts w:ascii="Open Sans" w:hAnsi="Open Sans" w:cs="Open Sans"/>
          <w:b/>
          <w:bCs/>
          <w:lang w:val="en-US"/>
        </w:rPr>
        <w:t>Executed by the smart contract</w:t>
      </w:r>
    </w:p>
    <w:p w14:paraId="41A361C2" w14:textId="40574531" w:rsidR="00E44C87" w:rsidRDefault="00E44C87" w:rsidP="00E44C87">
      <w:pPr>
        <w:jc w:val="center"/>
        <w:rPr>
          <w:rFonts w:ascii="Open Sans" w:hAnsi="Open Sans" w:cs="Open Sans"/>
          <w:lang w:val="en-US"/>
        </w:rPr>
      </w:pPr>
      <w:r>
        <w:rPr>
          <w:rFonts w:ascii="Open Sans" w:hAnsi="Open Sans" w:cs="Open Sans"/>
          <w:lang w:val="en-US"/>
        </w:rPr>
        <w:t>Execution from</w:t>
      </w:r>
      <w:r w:rsidRPr="00851749">
        <w:rPr>
          <w:rFonts w:ascii="Open Sans" w:hAnsi="Open Sans" w:cs="Open Sans"/>
          <w:lang w:val="en-US"/>
        </w:rPr>
        <w:t xml:space="preserve"> </w:t>
      </w:r>
      <w:r w:rsidRPr="00851749">
        <w:rPr>
          <w:rFonts w:ascii="Open Sans" w:hAnsi="Open Sans" w:cs="Open Sans"/>
          <w:b/>
          <w:bCs/>
        </w:rPr>
        <w:t>investFrom</w:t>
      </w:r>
      <w:r>
        <w:rPr>
          <w:rFonts w:ascii="Open Sans" w:hAnsi="Open Sans" w:cs="Open Sans"/>
          <w:b/>
          <w:bCs/>
        </w:rPr>
        <w:t>Matic</w:t>
      </w:r>
      <w:r w:rsidRPr="00851749">
        <w:rPr>
          <w:rFonts w:ascii="Open Sans" w:hAnsi="Open Sans" w:cs="Open Sans"/>
          <w:b/>
          <w:bCs/>
        </w:rPr>
        <w:t>( )</w:t>
      </w:r>
      <w:r>
        <w:rPr>
          <w:rFonts w:ascii="Open Sans" w:hAnsi="Open Sans" w:cs="Open Sans"/>
          <w:b/>
          <w:bCs/>
        </w:rPr>
        <w:t>, investFromCryptoToken</w:t>
      </w:r>
      <w:r w:rsidRPr="00851749">
        <w:rPr>
          <w:rFonts w:ascii="Open Sans" w:hAnsi="Open Sans" w:cs="Open Sans"/>
          <w:b/>
          <w:bCs/>
        </w:rPr>
        <w:t xml:space="preserve"> functionality</w:t>
      </w:r>
      <w:r w:rsidRPr="00851749">
        <w:rPr>
          <w:rFonts w:ascii="Open Sans" w:hAnsi="Open Sans" w:cs="Open Sans"/>
        </w:rPr>
        <w:t xml:space="preserve"> </w:t>
      </w:r>
      <w:r w:rsidRPr="00851749">
        <w:rPr>
          <w:rFonts w:ascii="Open Sans" w:hAnsi="Open Sans" w:cs="Open Sans"/>
          <w:lang w:val="en-US"/>
        </w:rPr>
        <w:t xml:space="preserve">- &gt; Function “ </w:t>
      </w:r>
      <w:r w:rsidRPr="00851749">
        <w:rPr>
          <w:rFonts w:ascii="Open Sans" w:hAnsi="Open Sans" w:cs="Open Sans"/>
        </w:rPr>
        <w:t>Validate</w:t>
      </w:r>
      <w:r w:rsidR="00830278">
        <w:rPr>
          <w:rFonts w:ascii="Open Sans" w:hAnsi="Open Sans" w:cs="Open Sans"/>
        </w:rPr>
        <w:t xml:space="preserve"> and track investment</w:t>
      </w:r>
      <w:r w:rsidRPr="00851749">
        <w:rPr>
          <w:rFonts w:ascii="Open Sans" w:hAnsi="Open Sans" w:cs="Open Sans"/>
        </w:rPr>
        <w:t xml:space="preserve"> </w:t>
      </w:r>
      <w:r w:rsidRPr="00851749">
        <w:rPr>
          <w:rFonts w:ascii="Open Sans" w:hAnsi="Open Sans" w:cs="Open Sans"/>
          <w:lang w:val="en-US"/>
        </w:rPr>
        <w:t>” -&gt; Return to the smart contract</w:t>
      </w:r>
    </w:p>
    <w:p w14:paraId="445CF998" w14:textId="77777777" w:rsidR="00213AEC" w:rsidRDefault="00213AEC" w:rsidP="00E44C87">
      <w:pPr>
        <w:jc w:val="center"/>
        <w:rPr>
          <w:rFonts w:ascii="Open Sans" w:hAnsi="Open Sans" w:cs="Open Sans"/>
          <w:lang w:val="en-US"/>
        </w:rPr>
      </w:pPr>
    </w:p>
    <w:p w14:paraId="57E098F3" w14:textId="77777777" w:rsidR="00213AEC" w:rsidRPr="00851749" w:rsidRDefault="00213AEC" w:rsidP="00E44C87">
      <w:pPr>
        <w:jc w:val="center"/>
        <w:rPr>
          <w:rFonts w:ascii="Open Sans" w:hAnsi="Open Sans" w:cs="Open Sans"/>
          <w:lang w:val="en-US"/>
        </w:rPr>
      </w:pPr>
    </w:p>
    <w:tbl>
      <w:tblPr>
        <w:tblStyle w:val="GridTable4-Accent5"/>
        <w:tblW w:w="0" w:type="auto"/>
        <w:tblLook w:val="04A0" w:firstRow="1" w:lastRow="0" w:firstColumn="1" w:lastColumn="0" w:noHBand="0" w:noVBand="1"/>
      </w:tblPr>
      <w:tblGrid>
        <w:gridCol w:w="2155"/>
        <w:gridCol w:w="6339"/>
      </w:tblGrid>
      <w:tr w:rsidR="00213AEC" w:rsidRPr="00851749" w14:paraId="1F474FC6" w14:textId="77777777" w:rsidTr="006446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C000"/>
            <w:vAlign w:val="center"/>
          </w:tcPr>
          <w:p w14:paraId="6BB8A2C9" w14:textId="15398923" w:rsidR="00213AEC" w:rsidRPr="00E55CA9" w:rsidRDefault="00213AEC" w:rsidP="006446BD">
            <w:pPr>
              <w:pStyle w:val="Heading1"/>
              <w:jc w:val="center"/>
              <w:rPr>
                <w:rFonts w:ascii="Glancyr" w:hAnsi="Glancyr" w:cs="Open Sans"/>
                <w:b w:val="0"/>
                <w:bCs w:val="0"/>
                <w:color w:val="000000" w:themeColor="text1"/>
                <w:lang w:val="en-US"/>
              </w:rPr>
            </w:pPr>
            <w:r w:rsidRPr="00E55CA9">
              <w:rPr>
                <w:rFonts w:ascii="Glancyr" w:hAnsi="Glancyr" w:cs="Open Sans"/>
                <w:b w:val="0"/>
                <w:bCs w:val="0"/>
                <w:color w:val="000000" w:themeColor="text1"/>
                <w:lang w:val="en-US"/>
              </w:rPr>
              <w:t xml:space="preserve">Use case # </w:t>
            </w:r>
            <w:r w:rsidR="00E55CA9" w:rsidRPr="00E55CA9">
              <w:rPr>
                <w:rFonts w:ascii="Glancyr" w:hAnsi="Glancyr" w:cs="Open Sans"/>
                <w:b w:val="0"/>
                <w:bCs w:val="0"/>
                <w:color w:val="000000" w:themeColor="text1"/>
                <w:lang w:val="en-US"/>
              </w:rPr>
              <w:t>9</w:t>
            </w:r>
            <w:r w:rsidRPr="00E55CA9">
              <w:rPr>
                <w:rFonts w:ascii="Glancyr" w:hAnsi="Glancyr" w:cs="Open Sans"/>
                <w:b w:val="0"/>
                <w:bCs w:val="0"/>
                <w:color w:val="000000" w:themeColor="text1"/>
                <w:lang w:val="en-US"/>
              </w:rPr>
              <w:t xml:space="preserve">: </w:t>
            </w:r>
            <w:r w:rsidR="00E55CA9" w:rsidRPr="00E55CA9">
              <w:rPr>
                <w:rFonts w:ascii="Glancyr" w:hAnsi="Glancyr" w:cs="Open Sans"/>
                <w:b w:val="0"/>
                <w:bCs w:val="0"/>
                <w:color w:val="000000" w:themeColor="text1"/>
                <w:lang w:val="en-US"/>
              </w:rPr>
              <w:t>Get total supply</w:t>
            </w:r>
          </w:p>
          <w:p w14:paraId="2549E79E" w14:textId="77777777" w:rsidR="00213AEC" w:rsidRPr="00E55CA9" w:rsidRDefault="00213AEC" w:rsidP="006446BD">
            <w:pPr>
              <w:rPr>
                <w:lang w:val="en-US"/>
              </w:rPr>
            </w:pPr>
          </w:p>
        </w:tc>
      </w:tr>
      <w:tr w:rsidR="00213AEC" w:rsidRPr="00851749" w14:paraId="5AF90185" w14:textId="77777777" w:rsidTr="00644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0DCC1B53" w14:textId="77777777" w:rsidR="00213AEC" w:rsidRPr="00851749" w:rsidRDefault="00213AEC" w:rsidP="006446BD">
            <w:pPr>
              <w:rPr>
                <w:rFonts w:ascii="Open Sans" w:hAnsi="Open Sans" w:cs="Open Sans"/>
                <w:lang w:val="es-419"/>
              </w:rPr>
            </w:pPr>
            <w:r w:rsidRPr="00851749">
              <w:rPr>
                <w:rFonts w:ascii="Open Sans" w:hAnsi="Open Sans" w:cs="Open Sans"/>
                <w:lang w:val="es-419"/>
              </w:rPr>
              <w:t>Title</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6A410210" w14:textId="2F45A780" w:rsidR="00213AEC" w:rsidRPr="00851749" w:rsidRDefault="00E55CA9" w:rsidP="006446BD">
            <w:pPr>
              <w:cnfStyle w:val="000000100000" w:firstRow="0" w:lastRow="0" w:firstColumn="0" w:lastColumn="0" w:oddVBand="0" w:evenVBand="0" w:oddHBand="1" w:evenHBand="0" w:firstRowFirstColumn="0" w:firstRowLastColumn="0" w:lastRowFirstColumn="0" w:lastRowLastColumn="0"/>
              <w:rPr>
                <w:rFonts w:ascii="Open Sans" w:hAnsi="Open Sans" w:cs="Open Sans"/>
                <w:lang w:val="es-419"/>
              </w:rPr>
            </w:pPr>
            <w:r>
              <w:rPr>
                <w:rFonts w:ascii="Open Sans" w:hAnsi="Open Sans" w:cs="Open Sans"/>
                <w:lang w:val="es-419"/>
              </w:rPr>
              <w:t xml:space="preserve">Get </w:t>
            </w:r>
            <w:r w:rsidRPr="00E55CA9">
              <w:rPr>
                <w:rFonts w:ascii="Open Sans" w:hAnsi="Open Sans" w:cs="Open Sans"/>
              </w:rPr>
              <w:t>Total Supply</w:t>
            </w:r>
            <w:r>
              <w:rPr>
                <w:rFonts w:ascii="Open Sans" w:hAnsi="Open Sans" w:cs="Open Sans"/>
              </w:rPr>
              <w:t xml:space="preserve"> - </w:t>
            </w:r>
            <w:r w:rsidRPr="00E55CA9">
              <w:rPr>
                <w:rFonts w:ascii="Open Sans" w:hAnsi="Open Sans" w:cs="Open Sans"/>
              </w:rPr>
              <w:t>totalSupply()</w:t>
            </w:r>
          </w:p>
        </w:tc>
      </w:tr>
      <w:tr w:rsidR="00213AEC" w:rsidRPr="00851749" w14:paraId="13067928" w14:textId="77777777" w:rsidTr="006446BD">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1DBC1FC3" w14:textId="77777777" w:rsidR="00213AEC" w:rsidRPr="00851749" w:rsidRDefault="00213AEC" w:rsidP="006446BD">
            <w:pPr>
              <w:rPr>
                <w:rFonts w:ascii="Open Sans" w:hAnsi="Open Sans" w:cs="Open Sans"/>
                <w:lang w:val="es-419"/>
              </w:rPr>
            </w:pPr>
            <w:r w:rsidRPr="00851749">
              <w:rPr>
                <w:rFonts w:ascii="Open Sans" w:hAnsi="Open Sans" w:cs="Open Sans"/>
                <w:lang w:val="es-419"/>
              </w:rPr>
              <w:lastRenderedPageBreak/>
              <w:t>Description</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551B4A83" w14:textId="13ADF916" w:rsidR="00213AEC" w:rsidRPr="00851749" w:rsidRDefault="00E55CA9" w:rsidP="006446BD">
            <w:p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E55CA9">
              <w:rPr>
                <w:rFonts w:ascii="Open Sans" w:hAnsi="Open Sans" w:cs="Open Sans"/>
              </w:rPr>
              <w:t>This function returns the total number of tokens currently in existence in the contract. It is a view function and does not alter the state of the contract.</w:t>
            </w:r>
          </w:p>
        </w:tc>
      </w:tr>
      <w:tr w:rsidR="00213AEC" w:rsidRPr="00851749" w14:paraId="0157FDE8" w14:textId="77777777" w:rsidTr="00644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7A62A6C7" w14:textId="77777777" w:rsidR="00213AEC" w:rsidRPr="00851749" w:rsidRDefault="00213AEC" w:rsidP="006446BD">
            <w:pPr>
              <w:rPr>
                <w:rFonts w:ascii="Open Sans" w:hAnsi="Open Sans" w:cs="Open Sans"/>
                <w:lang w:val="es-419"/>
              </w:rPr>
            </w:pPr>
            <w:r w:rsidRPr="00851749">
              <w:rPr>
                <w:rFonts w:ascii="Open Sans" w:hAnsi="Open Sans" w:cs="Open Sans"/>
                <w:lang w:val="es-419"/>
              </w:rPr>
              <w:t>Actors and interfaces</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05D032DC" w14:textId="3A804CE0" w:rsidR="00E55CA9" w:rsidRPr="00FB1728" w:rsidRDefault="00E55CA9" w:rsidP="00FB1728">
            <w:pPr>
              <w:pStyle w:val="ListParagraph"/>
              <w:numPr>
                <w:ilvl w:val="0"/>
                <w:numId w:val="165"/>
              </w:num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FB1728">
              <w:rPr>
                <w:rFonts w:ascii="Open Sans" w:hAnsi="Open Sans" w:cs="Open Sans"/>
                <w:lang w:val="en-US"/>
              </w:rPr>
              <w:t>External Users: Any external actor (such as an investor, user, or smart contract) that interacts with the token contract to query the total supply.</w:t>
            </w:r>
          </w:p>
          <w:p w14:paraId="6B541B24" w14:textId="77777777" w:rsidR="00213AEC" w:rsidRDefault="00E55CA9" w:rsidP="00FB1728">
            <w:pPr>
              <w:pStyle w:val="ListParagraph"/>
              <w:numPr>
                <w:ilvl w:val="0"/>
                <w:numId w:val="165"/>
              </w:num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FB1728">
              <w:rPr>
                <w:rFonts w:ascii="Open Sans" w:hAnsi="Open Sans" w:cs="Open Sans"/>
                <w:lang w:val="en-US"/>
              </w:rPr>
              <w:t>Smart Contract: The token contract itself provides this functionality for any actor requesting the total supply.</w:t>
            </w:r>
          </w:p>
          <w:p w14:paraId="1C40E9D9" w14:textId="14A2267F" w:rsidR="000B52E3" w:rsidRPr="00FB1728" w:rsidRDefault="000B52E3" w:rsidP="00FB1728">
            <w:pPr>
              <w:pStyle w:val="ListParagraph"/>
              <w:numPr>
                <w:ilvl w:val="0"/>
                <w:numId w:val="165"/>
              </w:num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412C02">
              <w:rPr>
                <w:rFonts w:ascii="Open Sans" w:hAnsi="Open Sans" w:cs="Open Sans"/>
              </w:rPr>
              <w:t>This function follows the ERC-20 standard for returning the total supply of tokens.</w:t>
            </w:r>
          </w:p>
        </w:tc>
      </w:tr>
      <w:tr w:rsidR="00213AEC" w:rsidRPr="00851749" w14:paraId="1181F6E5" w14:textId="77777777" w:rsidTr="006446BD">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27B4591E" w14:textId="77777777" w:rsidR="00213AEC" w:rsidRPr="00851749" w:rsidRDefault="00213AEC" w:rsidP="006446BD">
            <w:pPr>
              <w:rPr>
                <w:rFonts w:ascii="Open Sans" w:hAnsi="Open Sans" w:cs="Open Sans"/>
                <w:lang w:val="es-419"/>
              </w:rPr>
            </w:pPr>
            <w:r w:rsidRPr="00851749">
              <w:rPr>
                <w:rFonts w:ascii="Open Sans" w:hAnsi="Open Sans" w:cs="Open Sans"/>
                <w:lang w:val="es-419"/>
              </w:rPr>
              <w:t>Initial status and preconditions</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1CB15065" w14:textId="48058D11" w:rsidR="000B289C" w:rsidRPr="000B289C" w:rsidRDefault="000B289C" w:rsidP="000B289C">
            <w:pPr>
              <w:pStyle w:val="ListParagraph"/>
              <w:numPr>
                <w:ilvl w:val="0"/>
                <w:numId w:val="166"/>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Pr>
                <w:rFonts w:ascii="Open Sans" w:hAnsi="Open Sans" w:cs="Open Sans"/>
                <w:lang w:val="en-US"/>
              </w:rPr>
              <w:t>T</w:t>
            </w:r>
            <w:r w:rsidRPr="000B289C">
              <w:rPr>
                <w:rFonts w:ascii="Open Sans" w:hAnsi="Open Sans" w:cs="Open Sans"/>
                <w:lang w:val="en-US"/>
              </w:rPr>
              <w:t>he contract must be deployed and the total supply of tokens must be initialized when the contract is deployed or through a minting process.</w:t>
            </w:r>
          </w:p>
          <w:p w14:paraId="389399D9" w14:textId="75413110" w:rsidR="00213AEC" w:rsidRPr="000B289C" w:rsidRDefault="000B289C" w:rsidP="000B289C">
            <w:pPr>
              <w:pStyle w:val="ListParagraph"/>
              <w:numPr>
                <w:ilvl w:val="0"/>
                <w:numId w:val="166"/>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0B289C">
              <w:rPr>
                <w:rFonts w:ascii="Open Sans" w:hAnsi="Open Sans" w:cs="Open Sans"/>
                <w:lang w:val="en-US"/>
              </w:rPr>
              <w:t>The address calling this function does not need any specific permission or gas, as it is a read-only operation. However, the caller must be interacting with a valid instance of the token contract.</w:t>
            </w:r>
          </w:p>
        </w:tc>
      </w:tr>
      <w:tr w:rsidR="00213AEC" w:rsidRPr="00851749" w14:paraId="34EAA438" w14:textId="77777777" w:rsidTr="00644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bottom w:val="single" w:sz="4" w:space="0" w:color="FFC000" w:themeColor="accent4"/>
            </w:tcBorders>
            <w:shd w:val="clear" w:color="auto" w:fill="FFC000"/>
          </w:tcPr>
          <w:p w14:paraId="41E97998" w14:textId="77777777" w:rsidR="00213AEC" w:rsidRPr="00851749" w:rsidRDefault="00213AEC" w:rsidP="006446BD">
            <w:pPr>
              <w:rPr>
                <w:rFonts w:ascii="Open Sans" w:hAnsi="Open Sans" w:cs="Open Sans"/>
                <w:lang w:val="es-419"/>
              </w:rPr>
            </w:pPr>
            <w:r w:rsidRPr="00851749">
              <w:rPr>
                <w:rFonts w:ascii="Open Sans" w:hAnsi="Open Sans" w:cs="Open Sans"/>
                <w:lang w:val="es-419"/>
              </w:rPr>
              <w:t>Basic Flow</w:t>
            </w:r>
          </w:p>
        </w:tc>
      </w:tr>
      <w:tr w:rsidR="00213AEC" w:rsidRPr="00851749" w14:paraId="3CFA9EFD" w14:textId="77777777" w:rsidTr="006446BD">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28AAD6AE" w14:textId="766EB4F8" w:rsidR="00213AEC" w:rsidRPr="00851749" w:rsidRDefault="00213AEC" w:rsidP="006446BD">
            <w:pPr>
              <w:rPr>
                <w:rFonts w:ascii="Open Sans" w:hAnsi="Open Sans" w:cs="Open Sans"/>
                <w:b w:val="0"/>
                <w:bCs w:val="0"/>
              </w:rPr>
            </w:pPr>
            <w:r w:rsidRPr="00851749">
              <w:rPr>
                <w:rFonts w:ascii="Open Sans" w:hAnsi="Open Sans" w:cs="Open Sans"/>
              </w:rPr>
              <w:t xml:space="preserve">Step 1: </w:t>
            </w:r>
            <w:r w:rsidR="009412D4" w:rsidRPr="009412D4">
              <w:rPr>
                <w:rFonts w:ascii="Open Sans" w:hAnsi="Open Sans" w:cs="Open Sans"/>
                <w:b w:val="0"/>
                <w:bCs w:val="0"/>
              </w:rPr>
              <w:t>The caller sends a query to the contract by calling totalSupply().</w:t>
            </w:r>
          </w:p>
        </w:tc>
      </w:tr>
      <w:tr w:rsidR="00213AEC" w:rsidRPr="00851749" w14:paraId="4C57DAAF" w14:textId="77777777" w:rsidTr="00644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75B21837" w14:textId="03443006" w:rsidR="00213AEC" w:rsidRPr="00851749" w:rsidRDefault="00213AEC" w:rsidP="006446BD">
            <w:pPr>
              <w:rPr>
                <w:rFonts w:ascii="Open Sans" w:hAnsi="Open Sans" w:cs="Open Sans"/>
                <w:b w:val="0"/>
                <w:bCs w:val="0"/>
              </w:rPr>
            </w:pPr>
            <w:r w:rsidRPr="00851749">
              <w:rPr>
                <w:rFonts w:ascii="Open Sans" w:hAnsi="Open Sans" w:cs="Open Sans"/>
              </w:rPr>
              <w:t xml:space="preserve">Step 2: </w:t>
            </w:r>
            <w:r w:rsidR="009412D4" w:rsidRPr="009412D4">
              <w:rPr>
                <w:rFonts w:ascii="Open Sans" w:hAnsi="Open Sans" w:cs="Open Sans"/>
                <w:b w:val="0"/>
                <w:bCs w:val="0"/>
              </w:rPr>
              <w:t>The contract retrieves the current value of the total supply of tokens from its internal state.</w:t>
            </w:r>
          </w:p>
        </w:tc>
      </w:tr>
      <w:tr w:rsidR="00213AEC" w:rsidRPr="00851749" w14:paraId="38C4BCE7" w14:textId="77777777" w:rsidTr="006446BD">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616D4A35" w14:textId="4656AC4C" w:rsidR="00213AEC" w:rsidRPr="00851749" w:rsidRDefault="00213AEC" w:rsidP="006446BD">
            <w:pPr>
              <w:rPr>
                <w:rFonts w:ascii="Open Sans" w:hAnsi="Open Sans" w:cs="Open Sans"/>
              </w:rPr>
            </w:pPr>
            <w:r w:rsidRPr="00851749">
              <w:rPr>
                <w:rFonts w:ascii="Open Sans" w:hAnsi="Open Sans" w:cs="Open Sans"/>
                <w:lang w:val="en-US"/>
              </w:rPr>
              <w:t xml:space="preserve">Step 3: </w:t>
            </w:r>
            <w:r w:rsidR="009412D4" w:rsidRPr="009412D4">
              <w:rPr>
                <w:rFonts w:ascii="Open Sans" w:hAnsi="Open Sans" w:cs="Open Sans"/>
                <w:b w:val="0"/>
                <w:bCs w:val="0"/>
              </w:rPr>
              <w:t>The contract returns the value of the total supply (as a uint256) to the caller.</w:t>
            </w:r>
          </w:p>
        </w:tc>
      </w:tr>
      <w:tr w:rsidR="00213AEC" w:rsidRPr="00851749" w14:paraId="1CFC73A6" w14:textId="77777777" w:rsidTr="00644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6E8FC81A" w14:textId="2E2E0484" w:rsidR="00213AEC" w:rsidRPr="00851749" w:rsidRDefault="00213AEC" w:rsidP="006446BD">
            <w:pPr>
              <w:rPr>
                <w:rFonts w:ascii="Open Sans" w:hAnsi="Open Sans" w:cs="Open Sans"/>
                <w:lang w:val="en-US"/>
              </w:rPr>
            </w:pPr>
            <w:r w:rsidRPr="00851749">
              <w:rPr>
                <w:rFonts w:ascii="Open Sans" w:hAnsi="Open Sans" w:cs="Open Sans"/>
                <w:lang w:val="en-US"/>
              </w:rPr>
              <w:t xml:space="preserve">Step 4: </w:t>
            </w:r>
            <w:r w:rsidR="009412D4" w:rsidRPr="009412D4">
              <w:rPr>
                <w:rFonts w:ascii="Open Sans" w:hAnsi="Open Sans" w:cs="Open Sans"/>
                <w:b w:val="0"/>
                <w:bCs w:val="0"/>
              </w:rPr>
              <w:t>The caller receives the total supply value and can use it for their purposes.</w:t>
            </w:r>
          </w:p>
        </w:tc>
      </w:tr>
      <w:tr w:rsidR="00213AEC" w:rsidRPr="00851749" w14:paraId="0FDFED14" w14:textId="77777777" w:rsidTr="006446BD">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bottom w:val="single" w:sz="4" w:space="0" w:color="FFC000" w:themeColor="accent4"/>
              <w:right w:val="single" w:sz="4" w:space="0" w:color="FFC000" w:themeColor="accent4"/>
            </w:tcBorders>
            <w:shd w:val="clear" w:color="auto" w:fill="FFC000"/>
          </w:tcPr>
          <w:p w14:paraId="09EE23CC" w14:textId="77777777" w:rsidR="00213AEC" w:rsidRPr="00851749" w:rsidRDefault="00213AEC" w:rsidP="006446BD">
            <w:pPr>
              <w:rPr>
                <w:rFonts w:ascii="Open Sans" w:hAnsi="Open Sans" w:cs="Open Sans"/>
                <w:lang w:val="es-419"/>
              </w:rPr>
            </w:pPr>
            <w:r w:rsidRPr="00851749">
              <w:rPr>
                <w:rFonts w:ascii="Open Sans" w:hAnsi="Open Sans" w:cs="Open Sans"/>
                <w:lang w:val="es-419"/>
              </w:rPr>
              <w:t>Post Condition</w:t>
            </w:r>
          </w:p>
        </w:tc>
      </w:tr>
      <w:tr w:rsidR="00213AEC" w:rsidRPr="00851749" w14:paraId="6126FD47" w14:textId="77777777" w:rsidTr="00644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4D5A0C93" w14:textId="7FD044CC" w:rsidR="00771D83" w:rsidRPr="00771D83" w:rsidRDefault="00771D83" w:rsidP="00771D83">
            <w:pPr>
              <w:pStyle w:val="ListParagraph"/>
              <w:numPr>
                <w:ilvl w:val="0"/>
                <w:numId w:val="167"/>
              </w:numPr>
              <w:rPr>
                <w:rFonts w:ascii="Open Sans" w:hAnsi="Open Sans" w:cs="Open Sans"/>
                <w:b w:val="0"/>
                <w:bCs w:val="0"/>
                <w:lang w:val="en-US"/>
              </w:rPr>
            </w:pPr>
            <w:r w:rsidRPr="00771D83">
              <w:rPr>
                <w:rFonts w:ascii="Open Sans" w:hAnsi="Open Sans" w:cs="Open Sans"/>
                <w:b w:val="0"/>
                <w:bCs w:val="0"/>
                <w:lang w:val="en-US"/>
              </w:rPr>
              <w:t>The state of the contract remains unchanged as no state-modifying actions are performed.</w:t>
            </w:r>
          </w:p>
          <w:p w14:paraId="12A14D0E" w14:textId="2EA5A3B1" w:rsidR="00771D83" w:rsidRPr="00771D83" w:rsidRDefault="00771D83" w:rsidP="00771D83">
            <w:pPr>
              <w:pStyle w:val="ListParagraph"/>
              <w:numPr>
                <w:ilvl w:val="0"/>
                <w:numId w:val="167"/>
              </w:numPr>
              <w:rPr>
                <w:rFonts w:ascii="Open Sans" w:hAnsi="Open Sans" w:cs="Open Sans"/>
                <w:b w:val="0"/>
                <w:bCs w:val="0"/>
                <w:lang w:val="en-US"/>
              </w:rPr>
            </w:pPr>
            <w:r w:rsidRPr="00771D83">
              <w:rPr>
                <w:rFonts w:ascii="Open Sans" w:hAnsi="Open Sans" w:cs="Open Sans"/>
                <w:b w:val="0"/>
                <w:bCs w:val="0"/>
                <w:lang w:val="en-US"/>
              </w:rPr>
              <w:t>The total supply of tokens remains the same.</w:t>
            </w:r>
          </w:p>
          <w:p w14:paraId="1C96D2F0" w14:textId="5248E93F" w:rsidR="00213AEC" w:rsidRPr="00771D83" w:rsidRDefault="00771D83" w:rsidP="00771D83">
            <w:pPr>
              <w:pStyle w:val="ListParagraph"/>
              <w:numPr>
                <w:ilvl w:val="0"/>
                <w:numId w:val="167"/>
              </w:numPr>
              <w:rPr>
                <w:rFonts w:ascii="Open Sans" w:hAnsi="Open Sans" w:cs="Open Sans"/>
                <w:lang w:val="en-US"/>
              </w:rPr>
            </w:pPr>
            <w:r w:rsidRPr="00771D83">
              <w:rPr>
                <w:rFonts w:ascii="Open Sans" w:hAnsi="Open Sans" w:cs="Open Sans"/>
                <w:b w:val="0"/>
                <w:bCs w:val="0"/>
                <w:lang w:val="en-US"/>
              </w:rPr>
              <w:t>The caller receives the total supply value as the output.</w:t>
            </w:r>
          </w:p>
        </w:tc>
      </w:tr>
      <w:tr w:rsidR="00213AEC" w:rsidRPr="00851749" w14:paraId="4683B9C7" w14:textId="77777777" w:rsidTr="006446BD">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C000"/>
          </w:tcPr>
          <w:p w14:paraId="2FCF808F" w14:textId="77777777" w:rsidR="00213AEC" w:rsidRPr="00851749" w:rsidRDefault="00213AEC" w:rsidP="006446BD">
            <w:pPr>
              <w:rPr>
                <w:rFonts w:ascii="Open Sans" w:hAnsi="Open Sans" w:cs="Open Sans"/>
                <w:lang w:val="es-419"/>
              </w:rPr>
            </w:pPr>
            <w:r w:rsidRPr="00851749">
              <w:rPr>
                <w:rFonts w:ascii="Open Sans" w:hAnsi="Open Sans" w:cs="Open Sans"/>
                <w:lang w:val="es-419"/>
              </w:rPr>
              <w:t>Alternative flows</w:t>
            </w:r>
          </w:p>
        </w:tc>
      </w:tr>
      <w:tr w:rsidR="00213AEC" w:rsidRPr="00851749" w14:paraId="721332EB" w14:textId="77777777" w:rsidTr="00644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32545AEC" w14:textId="5A7F9DAB" w:rsidR="007011D6" w:rsidRPr="007011D6" w:rsidRDefault="007011D6" w:rsidP="007011D6">
            <w:pPr>
              <w:rPr>
                <w:rFonts w:ascii="Open Sans" w:hAnsi="Open Sans" w:cs="Open Sans"/>
                <w:b w:val="0"/>
                <w:bCs w:val="0"/>
                <w:lang w:val="es-ES"/>
              </w:rPr>
            </w:pPr>
            <w:r w:rsidRPr="007011D6">
              <w:rPr>
                <w:rFonts w:ascii="Open Sans" w:hAnsi="Open Sans" w:cs="Open Sans"/>
                <w:b w:val="0"/>
                <w:bCs w:val="0"/>
                <w:lang w:val="es-ES"/>
              </w:rPr>
              <w:t>Invalid Contract State:</w:t>
            </w:r>
          </w:p>
          <w:p w14:paraId="6930ED64" w14:textId="77777777" w:rsidR="007011D6" w:rsidRPr="007011D6" w:rsidRDefault="007011D6" w:rsidP="007011D6">
            <w:pPr>
              <w:numPr>
                <w:ilvl w:val="0"/>
                <w:numId w:val="168"/>
              </w:numPr>
              <w:rPr>
                <w:rFonts w:ascii="Open Sans" w:hAnsi="Open Sans" w:cs="Open Sans"/>
                <w:b w:val="0"/>
                <w:bCs w:val="0"/>
                <w:lang w:val="en-US"/>
              </w:rPr>
            </w:pPr>
            <w:r w:rsidRPr="007011D6">
              <w:rPr>
                <w:rFonts w:ascii="Open Sans" w:hAnsi="Open Sans" w:cs="Open Sans"/>
                <w:b w:val="0"/>
                <w:bCs w:val="0"/>
                <w:lang w:val="en-US"/>
              </w:rPr>
              <w:t>If the contract is in an invalid state or has not been initialized with a total supply, the function may return a default value of zero or revert, depending on the contract implementation.</w:t>
            </w:r>
          </w:p>
          <w:p w14:paraId="1510177B" w14:textId="122D7198" w:rsidR="007011D6" w:rsidRPr="007011D6" w:rsidRDefault="007011D6" w:rsidP="007011D6">
            <w:pPr>
              <w:rPr>
                <w:rFonts w:ascii="Open Sans" w:hAnsi="Open Sans" w:cs="Open Sans"/>
                <w:b w:val="0"/>
                <w:bCs w:val="0"/>
                <w:lang w:val="en-US"/>
              </w:rPr>
            </w:pPr>
            <w:r w:rsidRPr="006E6381">
              <w:rPr>
                <w:rFonts w:ascii="Open Sans" w:hAnsi="Open Sans" w:cs="Open Sans"/>
                <w:b w:val="0"/>
                <w:bCs w:val="0"/>
                <w:lang w:val="en-US"/>
              </w:rPr>
              <w:t>C</w:t>
            </w:r>
            <w:r w:rsidRPr="007011D6">
              <w:rPr>
                <w:rFonts w:ascii="Open Sans" w:hAnsi="Open Sans" w:cs="Open Sans"/>
                <w:b w:val="0"/>
                <w:bCs w:val="0"/>
                <w:lang w:val="en-US"/>
              </w:rPr>
              <w:t>ontract Does Not Implement totalSupply:</w:t>
            </w:r>
          </w:p>
          <w:p w14:paraId="467ADA3D" w14:textId="703A9C92" w:rsidR="00213AEC" w:rsidRPr="006E6381" w:rsidRDefault="007011D6" w:rsidP="006446BD">
            <w:pPr>
              <w:numPr>
                <w:ilvl w:val="0"/>
                <w:numId w:val="169"/>
              </w:numPr>
              <w:rPr>
                <w:rFonts w:ascii="Open Sans" w:hAnsi="Open Sans" w:cs="Open Sans"/>
                <w:b w:val="0"/>
                <w:bCs w:val="0"/>
                <w:lang w:val="en-US"/>
              </w:rPr>
            </w:pPr>
            <w:r w:rsidRPr="007011D6">
              <w:rPr>
                <w:rFonts w:ascii="Open Sans" w:hAnsi="Open Sans" w:cs="Open Sans"/>
                <w:b w:val="0"/>
                <w:bCs w:val="0"/>
                <w:lang w:val="en-US"/>
              </w:rPr>
              <w:t>If the contract does not implement the totalSupply() function or is incompatible with the ERC-20 standard, a call to this function would fail with an error.</w:t>
            </w:r>
          </w:p>
        </w:tc>
      </w:tr>
    </w:tbl>
    <w:p w14:paraId="7093A07B" w14:textId="77777777" w:rsidR="0089707C" w:rsidRDefault="0089707C">
      <w:pPr>
        <w:rPr>
          <w:rFonts w:ascii="Open Sans" w:hAnsi="Open Sans" w:cs="Open Sans"/>
          <w:lang w:val="en-US"/>
        </w:rPr>
      </w:pPr>
    </w:p>
    <w:p w14:paraId="0077B428" w14:textId="77777777" w:rsidR="0089707C" w:rsidRDefault="0089707C">
      <w:pPr>
        <w:rPr>
          <w:rFonts w:ascii="Open Sans" w:hAnsi="Open Sans" w:cs="Open Sans"/>
          <w:lang w:val="en-US"/>
        </w:rPr>
      </w:pPr>
    </w:p>
    <w:tbl>
      <w:tblPr>
        <w:tblStyle w:val="GridTable4-Accent5"/>
        <w:tblW w:w="0" w:type="auto"/>
        <w:tblLook w:val="04A0" w:firstRow="1" w:lastRow="0" w:firstColumn="1" w:lastColumn="0" w:noHBand="0" w:noVBand="1"/>
      </w:tblPr>
      <w:tblGrid>
        <w:gridCol w:w="2155"/>
        <w:gridCol w:w="6339"/>
      </w:tblGrid>
      <w:tr w:rsidR="00213AEC" w:rsidRPr="00851749" w14:paraId="06C669E7" w14:textId="77777777" w:rsidTr="006446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C000"/>
            <w:vAlign w:val="center"/>
          </w:tcPr>
          <w:p w14:paraId="5E5881F6" w14:textId="270150DE" w:rsidR="00213AEC" w:rsidRPr="00F548B4" w:rsidRDefault="00213AEC" w:rsidP="006446BD">
            <w:pPr>
              <w:pStyle w:val="Heading1"/>
              <w:jc w:val="center"/>
              <w:rPr>
                <w:rFonts w:ascii="Glancyr" w:hAnsi="Glancyr" w:cs="Open Sans"/>
                <w:b w:val="0"/>
                <w:bCs w:val="0"/>
                <w:color w:val="000000" w:themeColor="text1"/>
                <w:lang w:val="en-US"/>
              </w:rPr>
            </w:pPr>
            <w:r w:rsidRPr="00F548B4">
              <w:rPr>
                <w:rFonts w:ascii="Glancyr" w:hAnsi="Glancyr" w:cs="Open Sans"/>
                <w:b w:val="0"/>
                <w:bCs w:val="0"/>
                <w:color w:val="000000" w:themeColor="text1"/>
                <w:lang w:val="en-US"/>
              </w:rPr>
              <w:t xml:space="preserve">Use case # </w:t>
            </w:r>
            <w:r w:rsidR="00F548B4">
              <w:rPr>
                <w:rFonts w:ascii="Glancyr" w:hAnsi="Glancyr" w:cs="Open Sans"/>
                <w:b w:val="0"/>
                <w:bCs w:val="0"/>
                <w:color w:val="000000" w:themeColor="text1"/>
                <w:lang w:val="en-US"/>
              </w:rPr>
              <w:t>10</w:t>
            </w:r>
            <w:r w:rsidRPr="00F548B4">
              <w:rPr>
                <w:rFonts w:ascii="Glancyr" w:hAnsi="Glancyr" w:cs="Open Sans"/>
                <w:b w:val="0"/>
                <w:bCs w:val="0"/>
                <w:color w:val="000000" w:themeColor="text1"/>
                <w:lang w:val="en-US"/>
              </w:rPr>
              <w:t xml:space="preserve">: </w:t>
            </w:r>
            <w:r w:rsidR="00F548B4" w:rsidRPr="00F548B4">
              <w:rPr>
                <w:rFonts w:ascii="Glancyr" w:hAnsi="Glancyr" w:cs="Open Sans"/>
                <w:b w:val="0"/>
                <w:bCs w:val="0"/>
                <w:color w:val="000000" w:themeColor="text1"/>
                <w:lang w:val="en-US"/>
              </w:rPr>
              <w:t>Get the balance value of an address</w:t>
            </w:r>
          </w:p>
          <w:p w14:paraId="047E927D" w14:textId="77777777" w:rsidR="00213AEC" w:rsidRPr="00F548B4" w:rsidRDefault="00213AEC" w:rsidP="006446BD">
            <w:pPr>
              <w:rPr>
                <w:lang w:val="en-US"/>
              </w:rPr>
            </w:pPr>
          </w:p>
        </w:tc>
      </w:tr>
      <w:tr w:rsidR="00213AEC" w:rsidRPr="00851749" w14:paraId="39F9477B" w14:textId="77777777" w:rsidTr="00644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04D98801" w14:textId="77777777" w:rsidR="00213AEC" w:rsidRPr="00851749" w:rsidRDefault="00213AEC" w:rsidP="006446BD">
            <w:pPr>
              <w:rPr>
                <w:rFonts w:ascii="Open Sans" w:hAnsi="Open Sans" w:cs="Open Sans"/>
                <w:lang w:val="es-419"/>
              </w:rPr>
            </w:pPr>
            <w:r w:rsidRPr="00851749">
              <w:rPr>
                <w:rFonts w:ascii="Open Sans" w:hAnsi="Open Sans" w:cs="Open Sans"/>
                <w:lang w:val="es-419"/>
              </w:rPr>
              <w:t>Title</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284353F9" w14:textId="1D622D4D" w:rsidR="00213AEC" w:rsidRPr="00F548B4" w:rsidRDefault="00F548B4" w:rsidP="006446BD">
            <w:p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F548B4">
              <w:rPr>
                <w:rFonts w:ascii="Open Sans" w:hAnsi="Open Sans" w:cs="Open Sans"/>
              </w:rPr>
              <w:t>Balance Of</w:t>
            </w:r>
            <w:r>
              <w:rPr>
                <w:rFonts w:ascii="Open Sans" w:hAnsi="Open Sans" w:cs="Open Sans"/>
              </w:rPr>
              <w:t xml:space="preserve"> - </w:t>
            </w:r>
            <w:r w:rsidRPr="00F548B4">
              <w:rPr>
                <w:rFonts w:ascii="Open Sans" w:hAnsi="Open Sans" w:cs="Open Sans"/>
              </w:rPr>
              <w:t>balanceOf(address account)</w:t>
            </w:r>
          </w:p>
        </w:tc>
      </w:tr>
      <w:tr w:rsidR="00213AEC" w:rsidRPr="00851749" w14:paraId="21262786" w14:textId="77777777" w:rsidTr="006446BD">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2B381339" w14:textId="77777777" w:rsidR="00213AEC" w:rsidRPr="00851749" w:rsidRDefault="00213AEC" w:rsidP="006446BD">
            <w:pPr>
              <w:rPr>
                <w:rFonts w:ascii="Open Sans" w:hAnsi="Open Sans" w:cs="Open Sans"/>
                <w:lang w:val="es-419"/>
              </w:rPr>
            </w:pPr>
            <w:r w:rsidRPr="00851749">
              <w:rPr>
                <w:rFonts w:ascii="Open Sans" w:hAnsi="Open Sans" w:cs="Open Sans"/>
                <w:lang w:val="es-419"/>
              </w:rPr>
              <w:lastRenderedPageBreak/>
              <w:t>Description</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21464DDF" w14:textId="11D278CD" w:rsidR="00213AEC" w:rsidRPr="00851749" w:rsidRDefault="004E7876" w:rsidP="006446BD">
            <w:p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4E7876">
              <w:rPr>
                <w:rFonts w:ascii="Open Sans" w:hAnsi="Open Sans" w:cs="Open Sans"/>
              </w:rPr>
              <w:t>This function returns the balance of tokens owned by a specific account (account). It is a view function and does not alter the state of the contract.</w:t>
            </w:r>
          </w:p>
        </w:tc>
      </w:tr>
      <w:tr w:rsidR="00213AEC" w:rsidRPr="00851749" w14:paraId="7474CFB6" w14:textId="77777777" w:rsidTr="00644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4FC70C68" w14:textId="77777777" w:rsidR="00213AEC" w:rsidRPr="00851749" w:rsidRDefault="00213AEC" w:rsidP="006446BD">
            <w:pPr>
              <w:rPr>
                <w:rFonts w:ascii="Open Sans" w:hAnsi="Open Sans" w:cs="Open Sans"/>
                <w:lang w:val="es-419"/>
              </w:rPr>
            </w:pPr>
            <w:r w:rsidRPr="00851749">
              <w:rPr>
                <w:rFonts w:ascii="Open Sans" w:hAnsi="Open Sans" w:cs="Open Sans"/>
                <w:lang w:val="es-419"/>
              </w:rPr>
              <w:t>Actors and interfaces</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7987B96B" w14:textId="1B4FA99C" w:rsidR="00DD0A95" w:rsidRPr="00DD0A95" w:rsidRDefault="00DD0A95" w:rsidP="00DD0A95">
            <w:pPr>
              <w:numPr>
                <w:ilvl w:val="0"/>
                <w:numId w:val="170"/>
              </w:numPr>
              <w:ind w:left="360"/>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DD0A95">
              <w:rPr>
                <w:rFonts w:ascii="Open Sans" w:hAnsi="Open Sans" w:cs="Open Sans"/>
                <w:lang w:val="en-US"/>
              </w:rPr>
              <w:t>External Users: Any external actor (such as an investor, user, or smart contract) can query the balance of a specific account by calling this function.</w:t>
            </w:r>
          </w:p>
          <w:p w14:paraId="66E13FA5" w14:textId="77777777" w:rsidR="00DD0A95" w:rsidRPr="00DD0A95" w:rsidRDefault="00DD0A95" w:rsidP="00DD0A95">
            <w:pPr>
              <w:numPr>
                <w:ilvl w:val="0"/>
                <w:numId w:val="170"/>
              </w:numPr>
              <w:ind w:left="360"/>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DD0A95">
              <w:rPr>
                <w:rFonts w:ascii="Open Sans" w:hAnsi="Open Sans" w:cs="Open Sans"/>
                <w:lang w:val="en-US"/>
              </w:rPr>
              <w:t>Smart Contract: The token contract provides the balance of a given account.</w:t>
            </w:r>
          </w:p>
          <w:p w14:paraId="3817646F" w14:textId="2D912293" w:rsidR="00213AEC" w:rsidRPr="00DD0A95" w:rsidRDefault="00DD0A95" w:rsidP="006446BD">
            <w:pPr>
              <w:numPr>
                <w:ilvl w:val="0"/>
                <w:numId w:val="171"/>
              </w:numPr>
              <w:ind w:left="360"/>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DD0A95">
              <w:rPr>
                <w:rFonts w:ascii="Open Sans" w:hAnsi="Open Sans" w:cs="Open Sans"/>
                <w:lang w:val="en-US"/>
              </w:rPr>
              <w:t>ERC-20 Standard: This function follows the ERC-20 standard for querying the balance of tokens held by a specific account</w:t>
            </w:r>
            <w:r w:rsidRPr="00DD0A95">
              <w:rPr>
                <w:rFonts w:ascii="Open Sans" w:hAnsi="Open Sans" w:cs="Open Sans"/>
                <w:lang w:val="en-US"/>
              </w:rPr>
              <w:t>.</w:t>
            </w:r>
          </w:p>
        </w:tc>
      </w:tr>
      <w:tr w:rsidR="00213AEC" w:rsidRPr="00851749" w14:paraId="15EE1AC7" w14:textId="77777777" w:rsidTr="006446BD">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40516DB5" w14:textId="77777777" w:rsidR="00213AEC" w:rsidRPr="00851749" w:rsidRDefault="00213AEC" w:rsidP="006446BD">
            <w:pPr>
              <w:rPr>
                <w:rFonts w:ascii="Open Sans" w:hAnsi="Open Sans" w:cs="Open Sans"/>
                <w:lang w:val="es-419"/>
              </w:rPr>
            </w:pPr>
            <w:r w:rsidRPr="00851749">
              <w:rPr>
                <w:rFonts w:ascii="Open Sans" w:hAnsi="Open Sans" w:cs="Open Sans"/>
                <w:lang w:val="es-419"/>
              </w:rPr>
              <w:t>Initial status and preconditions</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70779FB0" w14:textId="4FE8BBF7" w:rsidR="00245A96" w:rsidRPr="00245A96" w:rsidRDefault="007A4B90" w:rsidP="00245A96">
            <w:pPr>
              <w:pStyle w:val="ListParagraph"/>
              <w:numPr>
                <w:ilvl w:val="0"/>
                <w:numId w:val="172"/>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7A4B90">
              <w:rPr>
                <w:rFonts w:ascii="Open Sans" w:hAnsi="Open Sans" w:cs="Open Sans"/>
                <w:lang w:val="en-US"/>
              </w:rPr>
              <w:t>The contract must be deployed and initialized with a valid total supply and accounts with balances.</w:t>
            </w:r>
          </w:p>
          <w:p w14:paraId="5C855484" w14:textId="77777777" w:rsidR="007A4B90" w:rsidRPr="007A4B90" w:rsidRDefault="007A4B90" w:rsidP="007A4B90">
            <w:pPr>
              <w:pStyle w:val="ListParagraph"/>
              <w:numPr>
                <w:ilvl w:val="0"/>
                <w:numId w:val="172"/>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7A4B90">
              <w:rPr>
                <w:rFonts w:ascii="Open Sans" w:hAnsi="Open Sans" w:cs="Open Sans"/>
                <w:lang w:val="en-US"/>
              </w:rPr>
              <w:t>The address calling this function does not need special permission, as it is a public read-only operation.</w:t>
            </w:r>
          </w:p>
          <w:p w14:paraId="55EA3B34" w14:textId="47247410" w:rsidR="00213AEC" w:rsidRPr="007A4B90" w:rsidRDefault="007A4B90" w:rsidP="007A4B90">
            <w:pPr>
              <w:pStyle w:val="ListParagraph"/>
              <w:numPr>
                <w:ilvl w:val="0"/>
                <w:numId w:val="172"/>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7A4B90">
              <w:rPr>
                <w:rFonts w:ascii="Open Sans" w:hAnsi="Open Sans" w:cs="Open Sans"/>
                <w:lang w:val="en-US"/>
              </w:rPr>
              <w:t>The account whose balance is being queried must exist within the system.</w:t>
            </w:r>
          </w:p>
        </w:tc>
      </w:tr>
      <w:tr w:rsidR="00213AEC" w:rsidRPr="00851749" w14:paraId="2FB2FB6C" w14:textId="77777777" w:rsidTr="00644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bottom w:val="single" w:sz="4" w:space="0" w:color="FFC000" w:themeColor="accent4"/>
            </w:tcBorders>
            <w:shd w:val="clear" w:color="auto" w:fill="FFC000"/>
          </w:tcPr>
          <w:p w14:paraId="6A85F272" w14:textId="77777777" w:rsidR="00213AEC" w:rsidRPr="00851749" w:rsidRDefault="00213AEC" w:rsidP="006446BD">
            <w:pPr>
              <w:rPr>
                <w:rFonts w:ascii="Open Sans" w:hAnsi="Open Sans" w:cs="Open Sans"/>
                <w:lang w:val="es-419"/>
              </w:rPr>
            </w:pPr>
            <w:r w:rsidRPr="00851749">
              <w:rPr>
                <w:rFonts w:ascii="Open Sans" w:hAnsi="Open Sans" w:cs="Open Sans"/>
                <w:lang w:val="es-419"/>
              </w:rPr>
              <w:t>Basic Flow</w:t>
            </w:r>
          </w:p>
        </w:tc>
      </w:tr>
      <w:tr w:rsidR="00213AEC" w:rsidRPr="00851749" w14:paraId="1D91BC0E" w14:textId="77777777" w:rsidTr="006446BD">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00642951" w14:textId="2E21055F" w:rsidR="00213AEC" w:rsidRPr="00851749" w:rsidRDefault="00213AEC" w:rsidP="006446BD">
            <w:pPr>
              <w:rPr>
                <w:rFonts w:ascii="Open Sans" w:hAnsi="Open Sans" w:cs="Open Sans"/>
                <w:b w:val="0"/>
                <w:bCs w:val="0"/>
              </w:rPr>
            </w:pPr>
            <w:r w:rsidRPr="00851749">
              <w:rPr>
                <w:rFonts w:ascii="Open Sans" w:hAnsi="Open Sans" w:cs="Open Sans"/>
              </w:rPr>
              <w:t xml:space="preserve">Step 1: </w:t>
            </w:r>
            <w:r w:rsidR="004C57CF" w:rsidRPr="004C57CF">
              <w:rPr>
                <w:rFonts w:ascii="Open Sans" w:hAnsi="Open Sans" w:cs="Open Sans"/>
                <w:b w:val="0"/>
                <w:bCs w:val="0"/>
              </w:rPr>
              <w:t>The caller sends a query to the contract by calling balanceOf(account), passing the address of the account whose balance they wish to query.</w:t>
            </w:r>
          </w:p>
        </w:tc>
      </w:tr>
      <w:tr w:rsidR="00213AEC" w:rsidRPr="00851749" w14:paraId="35E0826A" w14:textId="77777777" w:rsidTr="00644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7AE81E54" w14:textId="0D8FFFBB" w:rsidR="00213AEC" w:rsidRPr="00851749" w:rsidRDefault="00213AEC" w:rsidP="006446BD">
            <w:pPr>
              <w:rPr>
                <w:rFonts w:ascii="Open Sans" w:hAnsi="Open Sans" w:cs="Open Sans"/>
                <w:b w:val="0"/>
                <w:bCs w:val="0"/>
              </w:rPr>
            </w:pPr>
            <w:r w:rsidRPr="00851749">
              <w:rPr>
                <w:rFonts w:ascii="Open Sans" w:hAnsi="Open Sans" w:cs="Open Sans"/>
              </w:rPr>
              <w:t xml:space="preserve">Step 2: </w:t>
            </w:r>
            <w:r w:rsidR="00E01852" w:rsidRPr="00E01852">
              <w:rPr>
                <w:rFonts w:ascii="Open Sans" w:hAnsi="Open Sans" w:cs="Open Sans"/>
                <w:b w:val="0"/>
                <w:bCs w:val="0"/>
              </w:rPr>
              <w:t>The contract retrieves the balance of the specified account from its internal storage.</w:t>
            </w:r>
          </w:p>
        </w:tc>
      </w:tr>
      <w:tr w:rsidR="00213AEC" w:rsidRPr="00851749" w14:paraId="415CA0E7" w14:textId="77777777" w:rsidTr="006446BD">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00F7E6C4" w14:textId="5C8E12C8" w:rsidR="00213AEC" w:rsidRPr="00851749" w:rsidRDefault="00213AEC" w:rsidP="006446BD">
            <w:pPr>
              <w:rPr>
                <w:rFonts w:ascii="Open Sans" w:hAnsi="Open Sans" w:cs="Open Sans"/>
              </w:rPr>
            </w:pPr>
            <w:r w:rsidRPr="00851749">
              <w:rPr>
                <w:rFonts w:ascii="Open Sans" w:hAnsi="Open Sans" w:cs="Open Sans"/>
                <w:lang w:val="en-US"/>
              </w:rPr>
              <w:t xml:space="preserve">Step 3: </w:t>
            </w:r>
            <w:r w:rsidR="00E01852" w:rsidRPr="00E01852">
              <w:rPr>
                <w:rFonts w:ascii="Open Sans" w:hAnsi="Open Sans" w:cs="Open Sans"/>
                <w:b w:val="0"/>
                <w:bCs w:val="0"/>
              </w:rPr>
              <w:t>The contract returns the balance (in the form of a uint256) to the caller.</w:t>
            </w:r>
          </w:p>
        </w:tc>
      </w:tr>
      <w:tr w:rsidR="00213AEC" w:rsidRPr="00851749" w14:paraId="1CD474A1" w14:textId="77777777" w:rsidTr="00644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1995A480" w14:textId="4F00D4B7" w:rsidR="00213AEC" w:rsidRPr="00851749" w:rsidRDefault="00213AEC" w:rsidP="006446BD">
            <w:pPr>
              <w:rPr>
                <w:rFonts w:ascii="Open Sans" w:hAnsi="Open Sans" w:cs="Open Sans"/>
                <w:lang w:val="en-US"/>
              </w:rPr>
            </w:pPr>
            <w:r w:rsidRPr="00851749">
              <w:rPr>
                <w:rFonts w:ascii="Open Sans" w:hAnsi="Open Sans" w:cs="Open Sans"/>
                <w:lang w:val="en-US"/>
              </w:rPr>
              <w:t xml:space="preserve">Step 4: </w:t>
            </w:r>
            <w:r w:rsidR="00B0496B" w:rsidRPr="00B0496B">
              <w:rPr>
                <w:rFonts w:ascii="Open Sans" w:hAnsi="Open Sans" w:cs="Open Sans"/>
                <w:b w:val="0"/>
                <w:bCs w:val="0"/>
              </w:rPr>
              <w:t>The caller receives the balance value of the specified account.</w:t>
            </w:r>
          </w:p>
        </w:tc>
      </w:tr>
      <w:tr w:rsidR="00213AEC" w:rsidRPr="00851749" w14:paraId="73D76D06" w14:textId="77777777" w:rsidTr="006446BD">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bottom w:val="single" w:sz="4" w:space="0" w:color="FFC000" w:themeColor="accent4"/>
              <w:right w:val="single" w:sz="4" w:space="0" w:color="FFC000" w:themeColor="accent4"/>
            </w:tcBorders>
            <w:shd w:val="clear" w:color="auto" w:fill="FFC000"/>
          </w:tcPr>
          <w:p w14:paraId="0E4478B5" w14:textId="77777777" w:rsidR="00213AEC" w:rsidRPr="00851749" w:rsidRDefault="00213AEC" w:rsidP="006446BD">
            <w:pPr>
              <w:rPr>
                <w:rFonts w:ascii="Open Sans" w:hAnsi="Open Sans" w:cs="Open Sans"/>
                <w:lang w:val="es-419"/>
              </w:rPr>
            </w:pPr>
            <w:r w:rsidRPr="00851749">
              <w:rPr>
                <w:rFonts w:ascii="Open Sans" w:hAnsi="Open Sans" w:cs="Open Sans"/>
                <w:lang w:val="es-419"/>
              </w:rPr>
              <w:t>Post Condition</w:t>
            </w:r>
          </w:p>
        </w:tc>
      </w:tr>
      <w:tr w:rsidR="00213AEC" w:rsidRPr="00851749" w14:paraId="52C13AB9" w14:textId="77777777" w:rsidTr="00644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210202CC" w14:textId="52718C6D" w:rsidR="00E54F7D" w:rsidRPr="00A8420C" w:rsidRDefault="00E54F7D" w:rsidP="00A8420C">
            <w:pPr>
              <w:pStyle w:val="ListParagraph"/>
              <w:numPr>
                <w:ilvl w:val="0"/>
                <w:numId w:val="175"/>
              </w:numPr>
              <w:rPr>
                <w:rFonts w:ascii="Open Sans" w:hAnsi="Open Sans" w:cs="Open Sans"/>
                <w:b w:val="0"/>
                <w:bCs w:val="0"/>
                <w:lang w:val="en-US"/>
              </w:rPr>
            </w:pPr>
            <w:r w:rsidRPr="00A8420C">
              <w:rPr>
                <w:rFonts w:ascii="Open Sans" w:hAnsi="Open Sans" w:cs="Open Sans"/>
                <w:b w:val="0"/>
                <w:bCs w:val="0"/>
                <w:lang w:val="en-US"/>
              </w:rPr>
              <w:t>The state of the contract remains unchanged as no state-modifying actions are performed.</w:t>
            </w:r>
          </w:p>
          <w:p w14:paraId="65321E14" w14:textId="192129D2" w:rsidR="00E54F7D" w:rsidRPr="00A8420C" w:rsidRDefault="00E54F7D" w:rsidP="00A8420C">
            <w:pPr>
              <w:pStyle w:val="ListParagraph"/>
              <w:numPr>
                <w:ilvl w:val="0"/>
                <w:numId w:val="175"/>
              </w:numPr>
              <w:rPr>
                <w:rFonts w:ascii="Open Sans" w:hAnsi="Open Sans" w:cs="Open Sans"/>
                <w:b w:val="0"/>
                <w:bCs w:val="0"/>
                <w:lang w:val="en-US"/>
              </w:rPr>
            </w:pPr>
            <w:r w:rsidRPr="00A8420C">
              <w:rPr>
                <w:rFonts w:ascii="Open Sans" w:hAnsi="Open Sans" w:cs="Open Sans"/>
                <w:b w:val="0"/>
                <w:bCs w:val="0"/>
                <w:lang w:val="en-US"/>
              </w:rPr>
              <w:t>The balance of the queried account remains the same.</w:t>
            </w:r>
          </w:p>
          <w:p w14:paraId="2A7E8501" w14:textId="524F3FB7" w:rsidR="00213AEC" w:rsidRPr="00A8420C" w:rsidRDefault="00E54F7D" w:rsidP="00A8420C">
            <w:pPr>
              <w:pStyle w:val="ListParagraph"/>
              <w:numPr>
                <w:ilvl w:val="0"/>
                <w:numId w:val="175"/>
              </w:numPr>
              <w:rPr>
                <w:rFonts w:ascii="Open Sans" w:hAnsi="Open Sans" w:cs="Open Sans"/>
                <w:lang w:val="en-US"/>
              </w:rPr>
            </w:pPr>
            <w:r w:rsidRPr="00A8420C">
              <w:rPr>
                <w:rFonts w:ascii="Open Sans" w:hAnsi="Open Sans" w:cs="Open Sans"/>
                <w:b w:val="0"/>
                <w:bCs w:val="0"/>
                <w:lang w:val="en-US"/>
              </w:rPr>
              <w:t>The caller receives the balance of the account as the output</w:t>
            </w:r>
            <w:r w:rsidRPr="00A8420C">
              <w:rPr>
                <w:rFonts w:ascii="Open Sans" w:hAnsi="Open Sans" w:cs="Open Sans"/>
                <w:lang w:val="en-US"/>
              </w:rPr>
              <w:t>.</w:t>
            </w:r>
          </w:p>
        </w:tc>
      </w:tr>
      <w:tr w:rsidR="00213AEC" w:rsidRPr="00851749" w14:paraId="67D89B80" w14:textId="77777777" w:rsidTr="006446BD">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C000"/>
          </w:tcPr>
          <w:p w14:paraId="59F6B05C" w14:textId="77777777" w:rsidR="00213AEC" w:rsidRPr="00851749" w:rsidRDefault="00213AEC" w:rsidP="006446BD">
            <w:pPr>
              <w:rPr>
                <w:rFonts w:ascii="Open Sans" w:hAnsi="Open Sans" w:cs="Open Sans"/>
                <w:lang w:val="es-419"/>
              </w:rPr>
            </w:pPr>
            <w:r w:rsidRPr="00851749">
              <w:rPr>
                <w:rFonts w:ascii="Open Sans" w:hAnsi="Open Sans" w:cs="Open Sans"/>
                <w:lang w:val="es-419"/>
              </w:rPr>
              <w:t>Alternative flows</w:t>
            </w:r>
          </w:p>
        </w:tc>
      </w:tr>
      <w:tr w:rsidR="00213AEC" w:rsidRPr="00851749" w14:paraId="53D72374" w14:textId="77777777" w:rsidTr="00644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4D1102A0" w14:textId="630FAC8F" w:rsidR="00B452DA" w:rsidRPr="00B452DA" w:rsidRDefault="00B452DA" w:rsidP="00B452DA">
            <w:pPr>
              <w:rPr>
                <w:rFonts w:ascii="Open Sans" w:hAnsi="Open Sans" w:cs="Open Sans"/>
                <w:b w:val="0"/>
                <w:bCs w:val="0"/>
                <w:lang w:val="es-ES"/>
              </w:rPr>
            </w:pPr>
            <w:r w:rsidRPr="00B452DA">
              <w:rPr>
                <w:rFonts w:ascii="Open Sans" w:hAnsi="Open Sans" w:cs="Open Sans"/>
                <w:b w:val="0"/>
                <w:bCs w:val="0"/>
                <w:lang w:val="es-ES"/>
              </w:rPr>
              <w:t>Invalid Account Address:</w:t>
            </w:r>
          </w:p>
          <w:p w14:paraId="209E91DD" w14:textId="77777777" w:rsidR="00B452DA" w:rsidRPr="00B452DA" w:rsidRDefault="00B452DA" w:rsidP="00B452DA">
            <w:pPr>
              <w:numPr>
                <w:ilvl w:val="0"/>
                <w:numId w:val="173"/>
              </w:numPr>
              <w:rPr>
                <w:rFonts w:ascii="Open Sans" w:hAnsi="Open Sans" w:cs="Open Sans"/>
                <w:b w:val="0"/>
                <w:bCs w:val="0"/>
                <w:lang w:val="en-US"/>
              </w:rPr>
            </w:pPr>
            <w:r w:rsidRPr="00B452DA">
              <w:rPr>
                <w:rFonts w:ascii="Open Sans" w:hAnsi="Open Sans" w:cs="Open Sans"/>
                <w:b w:val="0"/>
                <w:bCs w:val="0"/>
                <w:lang w:val="en-US"/>
              </w:rPr>
              <w:t>If the account address passed is invalid or does not exist, the contract will still return a balance of zero, as the balance of an uninitialized or non-existent address is treated as zero.</w:t>
            </w:r>
          </w:p>
          <w:p w14:paraId="7E4E87AD" w14:textId="77777777" w:rsidR="00B452DA" w:rsidRPr="00B452DA" w:rsidRDefault="00B452DA" w:rsidP="00B452DA">
            <w:pPr>
              <w:numPr>
                <w:ilvl w:val="0"/>
                <w:numId w:val="173"/>
              </w:numPr>
              <w:rPr>
                <w:rFonts w:ascii="Open Sans" w:hAnsi="Open Sans" w:cs="Open Sans"/>
                <w:b w:val="0"/>
                <w:bCs w:val="0"/>
                <w:lang w:val="en-US"/>
              </w:rPr>
            </w:pPr>
            <w:r w:rsidRPr="00B452DA">
              <w:rPr>
                <w:rFonts w:ascii="Open Sans" w:hAnsi="Open Sans" w:cs="Open Sans"/>
                <w:b w:val="0"/>
                <w:bCs w:val="0"/>
                <w:lang w:val="en-US"/>
              </w:rPr>
              <w:t>The function will not revert.</w:t>
            </w:r>
          </w:p>
          <w:p w14:paraId="25B7E120" w14:textId="1B11F0AB" w:rsidR="00B452DA" w:rsidRPr="00B452DA" w:rsidRDefault="00B452DA" w:rsidP="00B452DA">
            <w:pPr>
              <w:rPr>
                <w:rFonts w:ascii="Open Sans" w:hAnsi="Open Sans" w:cs="Open Sans"/>
                <w:b w:val="0"/>
                <w:bCs w:val="0"/>
                <w:lang w:val="en-US"/>
              </w:rPr>
            </w:pPr>
            <w:r w:rsidRPr="00B452DA">
              <w:rPr>
                <w:rFonts w:ascii="Open Sans" w:hAnsi="Open Sans" w:cs="Open Sans"/>
                <w:b w:val="0"/>
                <w:bCs w:val="0"/>
                <w:lang w:val="en-US"/>
              </w:rPr>
              <w:t>Contract Does Not Implement balanceOf:</w:t>
            </w:r>
          </w:p>
          <w:p w14:paraId="7BD274C8" w14:textId="0BF98EB1" w:rsidR="00213AEC" w:rsidRPr="00B452DA" w:rsidRDefault="00B452DA" w:rsidP="006446BD">
            <w:pPr>
              <w:numPr>
                <w:ilvl w:val="0"/>
                <w:numId w:val="174"/>
              </w:numPr>
              <w:rPr>
                <w:rFonts w:ascii="Open Sans" w:hAnsi="Open Sans" w:cs="Open Sans"/>
                <w:b w:val="0"/>
                <w:bCs w:val="0"/>
                <w:lang w:val="en-US"/>
              </w:rPr>
            </w:pPr>
            <w:r w:rsidRPr="00B452DA">
              <w:rPr>
                <w:rFonts w:ascii="Open Sans" w:hAnsi="Open Sans" w:cs="Open Sans"/>
                <w:b w:val="0"/>
                <w:bCs w:val="0"/>
                <w:lang w:val="en-US"/>
              </w:rPr>
              <w:t>If the contract does not implement the balanceOf() function or is not ERC-20 compliant, the call will fail with an error.</w:t>
            </w:r>
          </w:p>
        </w:tc>
      </w:tr>
    </w:tbl>
    <w:p w14:paraId="24389373" w14:textId="77777777" w:rsidR="00213AEC" w:rsidRDefault="00213AEC">
      <w:pPr>
        <w:rPr>
          <w:rFonts w:ascii="Open Sans" w:hAnsi="Open Sans" w:cs="Open Sans"/>
          <w:lang w:val="en-US"/>
        </w:rPr>
      </w:pPr>
    </w:p>
    <w:p w14:paraId="220CB419" w14:textId="77777777" w:rsidR="00213AEC" w:rsidRDefault="00213AEC">
      <w:pPr>
        <w:rPr>
          <w:rFonts w:ascii="Open Sans" w:hAnsi="Open Sans" w:cs="Open Sans"/>
          <w:lang w:val="en-US"/>
        </w:rPr>
      </w:pPr>
    </w:p>
    <w:tbl>
      <w:tblPr>
        <w:tblStyle w:val="GridTable4-Accent5"/>
        <w:tblW w:w="0" w:type="auto"/>
        <w:tblLook w:val="04A0" w:firstRow="1" w:lastRow="0" w:firstColumn="1" w:lastColumn="0" w:noHBand="0" w:noVBand="1"/>
      </w:tblPr>
      <w:tblGrid>
        <w:gridCol w:w="2155"/>
        <w:gridCol w:w="6339"/>
      </w:tblGrid>
      <w:tr w:rsidR="00213AEC" w:rsidRPr="00851749" w14:paraId="50479DBB" w14:textId="77777777" w:rsidTr="006446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C000"/>
            <w:vAlign w:val="center"/>
          </w:tcPr>
          <w:p w14:paraId="0038D3C6" w14:textId="6F26DB5D" w:rsidR="00213AEC" w:rsidRPr="00B75542" w:rsidRDefault="00213AEC" w:rsidP="006446BD">
            <w:pPr>
              <w:pStyle w:val="Heading1"/>
              <w:jc w:val="center"/>
              <w:rPr>
                <w:rFonts w:ascii="Glancyr" w:hAnsi="Glancyr" w:cs="Open Sans"/>
                <w:b w:val="0"/>
                <w:bCs w:val="0"/>
                <w:color w:val="000000" w:themeColor="text1"/>
                <w:lang w:val="es-419"/>
              </w:rPr>
            </w:pPr>
            <w:r w:rsidRPr="00B75542">
              <w:rPr>
                <w:rFonts w:ascii="Glancyr" w:hAnsi="Glancyr" w:cs="Open Sans"/>
                <w:b w:val="0"/>
                <w:bCs w:val="0"/>
                <w:color w:val="000000" w:themeColor="text1"/>
                <w:lang w:val="es-419"/>
              </w:rPr>
              <w:t>Use case #</w:t>
            </w:r>
            <w:r>
              <w:rPr>
                <w:rFonts w:ascii="Glancyr" w:hAnsi="Glancyr" w:cs="Open Sans"/>
                <w:b w:val="0"/>
                <w:bCs w:val="0"/>
                <w:color w:val="000000" w:themeColor="text1"/>
                <w:lang w:val="es-419"/>
              </w:rPr>
              <w:t xml:space="preserve"> </w:t>
            </w:r>
            <w:r w:rsidR="00620473">
              <w:rPr>
                <w:rFonts w:ascii="Glancyr" w:hAnsi="Glancyr" w:cs="Open Sans"/>
                <w:b w:val="0"/>
                <w:bCs w:val="0"/>
                <w:color w:val="000000" w:themeColor="text1"/>
                <w:lang w:val="es-419"/>
              </w:rPr>
              <w:t>11</w:t>
            </w:r>
            <w:r>
              <w:rPr>
                <w:rFonts w:ascii="Glancyr" w:hAnsi="Glancyr" w:cs="Open Sans"/>
                <w:b w:val="0"/>
                <w:bCs w:val="0"/>
                <w:color w:val="000000" w:themeColor="text1"/>
                <w:lang w:val="es-419"/>
              </w:rPr>
              <w:t xml:space="preserve">: </w:t>
            </w:r>
            <w:r w:rsidR="00620473">
              <w:rPr>
                <w:rFonts w:ascii="Glancyr" w:hAnsi="Glancyr" w:cs="Open Sans"/>
                <w:b w:val="0"/>
                <w:bCs w:val="0"/>
                <w:color w:val="000000" w:themeColor="text1"/>
                <w:lang w:val="es-419"/>
              </w:rPr>
              <w:t>Transfer</w:t>
            </w:r>
          </w:p>
          <w:p w14:paraId="1F21019D" w14:textId="77777777" w:rsidR="00213AEC" w:rsidRPr="00537307" w:rsidRDefault="00213AEC" w:rsidP="006446BD">
            <w:pPr>
              <w:rPr>
                <w:lang w:val="es-419"/>
              </w:rPr>
            </w:pPr>
          </w:p>
        </w:tc>
      </w:tr>
      <w:tr w:rsidR="00213AEC" w:rsidRPr="00851749" w14:paraId="2177F4FF" w14:textId="77777777" w:rsidTr="00644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667AF1E9" w14:textId="77777777" w:rsidR="00213AEC" w:rsidRPr="00851749" w:rsidRDefault="00213AEC" w:rsidP="006446BD">
            <w:pPr>
              <w:rPr>
                <w:rFonts w:ascii="Open Sans" w:hAnsi="Open Sans" w:cs="Open Sans"/>
                <w:lang w:val="es-419"/>
              </w:rPr>
            </w:pPr>
            <w:r w:rsidRPr="00851749">
              <w:rPr>
                <w:rFonts w:ascii="Open Sans" w:hAnsi="Open Sans" w:cs="Open Sans"/>
                <w:lang w:val="es-419"/>
              </w:rPr>
              <w:t>Title</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159F75D4" w14:textId="2E72E239" w:rsidR="00213AEC" w:rsidRPr="008B2220" w:rsidRDefault="008B2220" w:rsidP="006446BD">
            <w:p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8B2220">
              <w:rPr>
                <w:rFonts w:ascii="Open Sans" w:hAnsi="Open Sans" w:cs="Open Sans"/>
              </w:rPr>
              <w:t>Transfer Tokens</w:t>
            </w:r>
            <w:r>
              <w:rPr>
                <w:rFonts w:ascii="Open Sans" w:hAnsi="Open Sans" w:cs="Open Sans"/>
              </w:rPr>
              <w:t xml:space="preserve"> - </w:t>
            </w:r>
            <w:r w:rsidRPr="008B2220">
              <w:rPr>
                <w:rFonts w:ascii="Open Sans" w:hAnsi="Open Sans" w:cs="Open Sans"/>
              </w:rPr>
              <w:t>transfer(address to, uint256 value)</w:t>
            </w:r>
          </w:p>
        </w:tc>
      </w:tr>
      <w:tr w:rsidR="00213AEC" w:rsidRPr="00851749" w14:paraId="7D66BEE4" w14:textId="77777777" w:rsidTr="006446BD">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11FEB035" w14:textId="77777777" w:rsidR="00213AEC" w:rsidRPr="00851749" w:rsidRDefault="00213AEC" w:rsidP="006446BD">
            <w:pPr>
              <w:rPr>
                <w:rFonts w:ascii="Open Sans" w:hAnsi="Open Sans" w:cs="Open Sans"/>
                <w:lang w:val="es-419"/>
              </w:rPr>
            </w:pPr>
            <w:r w:rsidRPr="00851749">
              <w:rPr>
                <w:rFonts w:ascii="Open Sans" w:hAnsi="Open Sans" w:cs="Open Sans"/>
                <w:lang w:val="es-419"/>
              </w:rPr>
              <w:lastRenderedPageBreak/>
              <w:t>Description</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72BAA55C" w14:textId="7DCA0D9F" w:rsidR="00213AEC" w:rsidRPr="00851749" w:rsidRDefault="004A559F" w:rsidP="006446BD">
            <w:p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4A559F">
              <w:rPr>
                <w:rFonts w:ascii="Open Sans" w:hAnsi="Open Sans" w:cs="Open Sans"/>
              </w:rPr>
              <w:t>This function transfers a specified value amount of tokens from the caller’s account to a target account (to). It returns a boolean value indicating whether the transfer was successful and emits a Transfer event.</w:t>
            </w:r>
          </w:p>
        </w:tc>
      </w:tr>
      <w:tr w:rsidR="00213AEC" w:rsidRPr="00851749" w14:paraId="625F693F" w14:textId="77777777" w:rsidTr="00644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69B6366C" w14:textId="77777777" w:rsidR="00213AEC" w:rsidRPr="00851749" w:rsidRDefault="00213AEC" w:rsidP="006446BD">
            <w:pPr>
              <w:rPr>
                <w:rFonts w:ascii="Open Sans" w:hAnsi="Open Sans" w:cs="Open Sans"/>
                <w:lang w:val="es-419"/>
              </w:rPr>
            </w:pPr>
            <w:r w:rsidRPr="00851749">
              <w:rPr>
                <w:rFonts w:ascii="Open Sans" w:hAnsi="Open Sans" w:cs="Open Sans"/>
                <w:lang w:val="es-419"/>
              </w:rPr>
              <w:t>Actors and interfaces</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72FFBCC9" w14:textId="4C463DDF" w:rsidR="00D2723E" w:rsidRPr="00D2723E" w:rsidRDefault="00D2723E" w:rsidP="00D2723E">
            <w:pPr>
              <w:pStyle w:val="ListParagraph"/>
              <w:numPr>
                <w:ilvl w:val="0"/>
                <w:numId w:val="176"/>
              </w:num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D2723E">
              <w:rPr>
                <w:rFonts w:ascii="Open Sans" w:hAnsi="Open Sans" w:cs="Open Sans"/>
                <w:lang w:val="en-US"/>
              </w:rPr>
              <w:t>Sender (Caller): The account that is initiating the token transfer. This is the address calling the transfer() function.</w:t>
            </w:r>
          </w:p>
          <w:p w14:paraId="57FA6A8C" w14:textId="457B414C" w:rsidR="00D2723E" w:rsidRPr="00D2723E" w:rsidRDefault="00D2723E" w:rsidP="00D2723E">
            <w:pPr>
              <w:pStyle w:val="ListParagraph"/>
              <w:numPr>
                <w:ilvl w:val="0"/>
                <w:numId w:val="176"/>
              </w:num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D2723E">
              <w:rPr>
                <w:rFonts w:ascii="Open Sans" w:hAnsi="Open Sans" w:cs="Open Sans"/>
                <w:lang w:val="en-US"/>
              </w:rPr>
              <w:t>Receiver (to): The account that will receive the transferred tokens.</w:t>
            </w:r>
          </w:p>
          <w:p w14:paraId="2D6CC86D" w14:textId="4A00D660" w:rsidR="00213AEC" w:rsidRPr="00D2723E" w:rsidRDefault="00D2723E" w:rsidP="00D2723E">
            <w:pPr>
              <w:pStyle w:val="ListParagraph"/>
              <w:numPr>
                <w:ilvl w:val="0"/>
                <w:numId w:val="176"/>
              </w:num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D2723E">
              <w:rPr>
                <w:rFonts w:ascii="Open Sans" w:hAnsi="Open Sans" w:cs="Open Sans"/>
                <w:lang w:val="en-US"/>
              </w:rPr>
              <w:t>Token Contract: The smart contract handling the token transfer and managing the token balances.</w:t>
            </w:r>
          </w:p>
          <w:p w14:paraId="18DC9C28" w14:textId="382E584E" w:rsidR="00D2723E" w:rsidRPr="00D2723E" w:rsidRDefault="00D2723E" w:rsidP="00D2723E">
            <w:pPr>
              <w:pStyle w:val="ListParagraph"/>
              <w:numPr>
                <w:ilvl w:val="0"/>
                <w:numId w:val="176"/>
              </w:num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D2723E">
              <w:rPr>
                <w:rFonts w:ascii="Open Sans" w:hAnsi="Open Sans" w:cs="Open Sans"/>
              </w:rPr>
              <w:t>ERC-20 Standard: This function is part of the ERC-20 token standard, which includes functionality for transferring tokens between accounts.</w:t>
            </w:r>
          </w:p>
        </w:tc>
      </w:tr>
      <w:tr w:rsidR="00213AEC" w:rsidRPr="00851749" w14:paraId="22811925" w14:textId="77777777" w:rsidTr="006446BD">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01557101" w14:textId="77777777" w:rsidR="00213AEC" w:rsidRPr="00851749" w:rsidRDefault="00213AEC" w:rsidP="006446BD">
            <w:pPr>
              <w:rPr>
                <w:rFonts w:ascii="Open Sans" w:hAnsi="Open Sans" w:cs="Open Sans"/>
                <w:lang w:val="es-419"/>
              </w:rPr>
            </w:pPr>
            <w:r w:rsidRPr="00851749">
              <w:rPr>
                <w:rFonts w:ascii="Open Sans" w:hAnsi="Open Sans" w:cs="Open Sans"/>
                <w:lang w:val="es-419"/>
              </w:rPr>
              <w:t>Initial status and preconditions</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67431D78" w14:textId="4FAAB3D4" w:rsidR="00770BFD" w:rsidRPr="00770BFD" w:rsidRDefault="00770BFD" w:rsidP="00770BFD">
            <w:pPr>
              <w:pStyle w:val="ListParagraph"/>
              <w:numPr>
                <w:ilvl w:val="0"/>
                <w:numId w:val="177"/>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770BFD">
              <w:rPr>
                <w:rFonts w:ascii="Open Sans" w:hAnsi="Open Sans" w:cs="Open Sans"/>
                <w:lang w:val="en-US"/>
              </w:rPr>
              <w:t>The caller must have a sufficient token balance to cover the transfer amount (value).</w:t>
            </w:r>
          </w:p>
          <w:p w14:paraId="14CE6794" w14:textId="4ECBA6D7" w:rsidR="00770BFD" w:rsidRPr="00770BFD" w:rsidRDefault="00770BFD" w:rsidP="00770BFD">
            <w:pPr>
              <w:pStyle w:val="ListParagraph"/>
              <w:numPr>
                <w:ilvl w:val="0"/>
                <w:numId w:val="177"/>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770BFD">
              <w:rPr>
                <w:rFonts w:ascii="Open Sans" w:hAnsi="Open Sans" w:cs="Open Sans"/>
                <w:lang w:val="en-US"/>
              </w:rPr>
              <w:t>The contract must have been deployed with a valid token supply and initialized balances for accounts.</w:t>
            </w:r>
          </w:p>
          <w:p w14:paraId="4D684A38" w14:textId="7B7268EB" w:rsidR="00770BFD" w:rsidRPr="00770BFD" w:rsidRDefault="00770BFD" w:rsidP="00770BFD">
            <w:pPr>
              <w:pStyle w:val="ListParagraph"/>
              <w:numPr>
                <w:ilvl w:val="0"/>
                <w:numId w:val="177"/>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770BFD">
              <w:rPr>
                <w:rFonts w:ascii="Open Sans" w:hAnsi="Open Sans" w:cs="Open Sans"/>
                <w:lang w:val="en-US"/>
              </w:rPr>
              <w:t>The address of the recipient (to) must be a valid Ethereum address.</w:t>
            </w:r>
          </w:p>
          <w:p w14:paraId="34F41BB0" w14:textId="0E6B2237" w:rsidR="00770BFD" w:rsidRPr="00770BFD" w:rsidRDefault="00770BFD" w:rsidP="00770BFD">
            <w:pPr>
              <w:pStyle w:val="ListParagraph"/>
              <w:numPr>
                <w:ilvl w:val="0"/>
                <w:numId w:val="177"/>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770BFD">
              <w:rPr>
                <w:rFonts w:ascii="Open Sans" w:hAnsi="Open Sans" w:cs="Open Sans"/>
                <w:lang w:val="en-US"/>
              </w:rPr>
              <w:t>The caller's account must not be frozen or restricted from performing transfers (if applicable).</w:t>
            </w:r>
          </w:p>
          <w:p w14:paraId="45D8A00E" w14:textId="2A6BCC1B" w:rsidR="00213AEC" w:rsidRPr="00770BFD" w:rsidRDefault="00770BFD" w:rsidP="00770BFD">
            <w:pPr>
              <w:pStyle w:val="ListParagraph"/>
              <w:numPr>
                <w:ilvl w:val="0"/>
                <w:numId w:val="177"/>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770BFD">
              <w:rPr>
                <w:rFonts w:ascii="Open Sans" w:hAnsi="Open Sans" w:cs="Open Sans"/>
                <w:lang w:val="en-US"/>
              </w:rPr>
              <w:t>The caller's account must be able to pay for the gas fees to execute the transaction.</w:t>
            </w:r>
          </w:p>
        </w:tc>
      </w:tr>
      <w:tr w:rsidR="00213AEC" w:rsidRPr="00851749" w14:paraId="38CCB6E2" w14:textId="77777777" w:rsidTr="00644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bottom w:val="single" w:sz="4" w:space="0" w:color="FFC000" w:themeColor="accent4"/>
            </w:tcBorders>
            <w:shd w:val="clear" w:color="auto" w:fill="FFC000"/>
          </w:tcPr>
          <w:p w14:paraId="4DAE7509" w14:textId="77777777" w:rsidR="00213AEC" w:rsidRPr="00851749" w:rsidRDefault="00213AEC" w:rsidP="006446BD">
            <w:pPr>
              <w:rPr>
                <w:rFonts w:ascii="Open Sans" w:hAnsi="Open Sans" w:cs="Open Sans"/>
                <w:lang w:val="es-419"/>
              </w:rPr>
            </w:pPr>
            <w:r w:rsidRPr="00851749">
              <w:rPr>
                <w:rFonts w:ascii="Open Sans" w:hAnsi="Open Sans" w:cs="Open Sans"/>
                <w:lang w:val="es-419"/>
              </w:rPr>
              <w:t>Basic Flow</w:t>
            </w:r>
          </w:p>
        </w:tc>
      </w:tr>
      <w:tr w:rsidR="00213AEC" w:rsidRPr="00851749" w14:paraId="6C97F0CF" w14:textId="77777777" w:rsidTr="006446BD">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2090C310" w14:textId="30C9F02C" w:rsidR="00213AEC" w:rsidRPr="00851749" w:rsidRDefault="00213AEC" w:rsidP="006446BD">
            <w:pPr>
              <w:rPr>
                <w:rFonts w:ascii="Open Sans" w:hAnsi="Open Sans" w:cs="Open Sans"/>
                <w:b w:val="0"/>
                <w:bCs w:val="0"/>
              </w:rPr>
            </w:pPr>
            <w:r w:rsidRPr="00851749">
              <w:rPr>
                <w:rFonts w:ascii="Open Sans" w:hAnsi="Open Sans" w:cs="Open Sans"/>
              </w:rPr>
              <w:t xml:space="preserve">Step 1: </w:t>
            </w:r>
            <w:r w:rsidR="00FF370B" w:rsidRPr="00FF370B">
              <w:rPr>
                <w:rFonts w:ascii="Open Sans" w:hAnsi="Open Sans" w:cs="Open Sans"/>
                <w:b w:val="0"/>
                <w:bCs w:val="0"/>
              </w:rPr>
              <w:t>The caller initiates a transaction by calling the transfer(address to, uint256 value) function, specifying the recipient's address (to) and the number of tokens (value) to transfer.</w:t>
            </w:r>
          </w:p>
        </w:tc>
      </w:tr>
      <w:tr w:rsidR="00213AEC" w:rsidRPr="00851749" w14:paraId="02A9BE4A" w14:textId="77777777" w:rsidTr="00644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1BFE37A7" w14:textId="3B518F50" w:rsidR="00213AEC" w:rsidRPr="00851749" w:rsidRDefault="00213AEC" w:rsidP="006446BD">
            <w:pPr>
              <w:rPr>
                <w:rFonts w:ascii="Open Sans" w:hAnsi="Open Sans" w:cs="Open Sans"/>
                <w:b w:val="0"/>
                <w:bCs w:val="0"/>
              </w:rPr>
            </w:pPr>
            <w:r w:rsidRPr="00851749">
              <w:rPr>
                <w:rFonts w:ascii="Open Sans" w:hAnsi="Open Sans" w:cs="Open Sans"/>
              </w:rPr>
              <w:t xml:space="preserve">Step 2: </w:t>
            </w:r>
            <w:r w:rsidR="002E102D" w:rsidRPr="002E102D">
              <w:rPr>
                <w:rFonts w:ascii="Open Sans" w:hAnsi="Open Sans" w:cs="Open Sans"/>
                <w:b w:val="0"/>
                <w:bCs w:val="0"/>
              </w:rPr>
              <w:t>The smart contract checks that the caller has a sufficient balance to transfer the specified amount.</w:t>
            </w:r>
          </w:p>
        </w:tc>
      </w:tr>
      <w:tr w:rsidR="00213AEC" w:rsidRPr="00851749" w14:paraId="24F98E97" w14:textId="77777777" w:rsidTr="006446BD">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44F5CE56" w14:textId="5CAE33A0" w:rsidR="00213AEC" w:rsidRPr="00851749" w:rsidRDefault="00213AEC" w:rsidP="006446BD">
            <w:pPr>
              <w:rPr>
                <w:rFonts w:ascii="Open Sans" w:hAnsi="Open Sans" w:cs="Open Sans"/>
              </w:rPr>
            </w:pPr>
            <w:r w:rsidRPr="00851749">
              <w:rPr>
                <w:rFonts w:ascii="Open Sans" w:hAnsi="Open Sans" w:cs="Open Sans"/>
                <w:lang w:val="en-US"/>
              </w:rPr>
              <w:t xml:space="preserve">Step 3: </w:t>
            </w:r>
            <w:r w:rsidR="00E16EDB" w:rsidRPr="00E16EDB">
              <w:rPr>
                <w:rFonts w:ascii="Open Sans" w:hAnsi="Open Sans" w:cs="Open Sans"/>
                <w:b w:val="0"/>
                <w:bCs w:val="0"/>
              </w:rPr>
              <w:t>If the balance is sufficient, the contract deducts value tokens from the caller’s balance and adds it to the to account’s balance.</w:t>
            </w:r>
          </w:p>
        </w:tc>
      </w:tr>
      <w:tr w:rsidR="00213AEC" w:rsidRPr="00851749" w14:paraId="6FFC3037" w14:textId="77777777" w:rsidTr="00644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14DFFD11" w14:textId="3FE2BC45" w:rsidR="00213AEC" w:rsidRPr="00851749" w:rsidRDefault="00213AEC" w:rsidP="006446BD">
            <w:pPr>
              <w:rPr>
                <w:rFonts w:ascii="Open Sans" w:hAnsi="Open Sans" w:cs="Open Sans"/>
                <w:lang w:val="en-US"/>
              </w:rPr>
            </w:pPr>
            <w:r w:rsidRPr="00851749">
              <w:rPr>
                <w:rFonts w:ascii="Open Sans" w:hAnsi="Open Sans" w:cs="Open Sans"/>
                <w:lang w:val="en-US"/>
              </w:rPr>
              <w:t xml:space="preserve">Step 4: </w:t>
            </w:r>
            <w:r w:rsidR="005D4970" w:rsidRPr="005D4970">
              <w:rPr>
                <w:rFonts w:ascii="Open Sans" w:hAnsi="Open Sans" w:cs="Open Sans"/>
                <w:b w:val="0"/>
                <w:bCs w:val="0"/>
              </w:rPr>
              <w:t>A Transfer event is emitted to signal that the transfer has taken place, with the sender (msg.sender), receiver (to), and amount (value) as parameters.</w:t>
            </w:r>
          </w:p>
        </w:tc>
      </w:tr>
      <w:tr w:rsidR="00213AEC" w:rsidRPr="00851749" w14:paraId="06348A08" w14:textId="77777777" w:rsidTr="006446BD">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38D2B347" w14:textId="45F301C8" w:rsidR="00213AEC" w:rsidRPr="00851749" w:rsidRDefault="00213AEC" w:rsidP="006446BD">
            <w:pPr>
              <w:rPr>
                <w:rFonts w:ascii="Open Sans" w:hAnsi="Open Sans" w:cs="Open Sans"/>
                <w:lang w:val="en-US"/>
              </w:rPr>
            </w:pPr>
            <w:r w:rsidRPr="00851749">
              <w:rPr>
                <w:rFonts w:ascii="Open Sans" w:hAnsi="Open Sans" w:cs="Open Sans"/>
              </w:rPr>
              <w:t>Step 5:</w:t>
            </w:r>
            <w:r>
              <w:rPr>
                <w:rFonts w:ascii="Open Sans" w:hAnsi="Open Sans" w:cs="Open Sans"/>
              </w:rPr>
              <w:t xml:space="preserve"> </w:t>
            </w:r>
            <w:r w:rsidR="00382391" w:rsidRPr="00382391">
              <w:rPr>
                <w:rFonts w:ascii="Open Sans" w:hAnsi="Open Sans" w:cs="Open Sans"/>
                <w:b w:val="0"/>
                <w:bCs w:val="0"/>
              </w:rPr>
              <w:t>The function returns a true value, indicating that the transfer was successful.</w:t>
            </w:r>
          </w:p>
        </w:tc>
      </w:tr>
      <w:tr w:rsidR="00213AEC" w:rsidRPr="00851749" w14:paraId="10B7A731" w14:textId="77777777" w:rsidTr="00644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bottom w:val="single" w:sz="4" w:space="0" w:color="FFC000" w:themeColor="accent4"/>
              <w:right w:val="single" w:sz="4" w:space="0" w:color="FFC000" w:themeColor="accent4"/>
            </w:tcBorders>
            <w:shd w:val="clear" w:color="auto" w:fill="FFC000"/>
          </w:tcPr>
          <w:p w14:paraId="5240883E" w14:textId="77777777" w:rsidR="00213AEC" w:rsidRPr="00851749" w:rsidRDefault="00213AEC" w:rsidP="006446BD">
            <w:pPr>
              <w:rPr>
                <w:rFonts w:ascii="Open Sans" w:hAnsi="Open Sans" w:cs="Open Sans"/>
                <w:lang w:val="es-419"/>
              </w:rPr>
            </w:pPr>
            <w:r w:rsidRPr="00851749">
              <w:rPr>
                <w:rFonts w:ascii="Open Sans" w:hAnsi="Open Sans" w:cs="Open Sans"/>
                <w:lang w:val="es-419"/>
              </w:rPr>
              <w:t>Post Condition</w:t>
            </w:r>
          </w:p>
        </w:tc>
      </w:tr>
      <w:tr w:rsidR="00213AEC" w:rsidRPr="00851749" w14:paraId="396D7FC0" w14:textId="77777777" w:rsidTr="006446BD">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190C2E48" w14:textId="194998CF" w:rsidR="00BA424E" w:rsidRPr="00BA424E" w:rsidRDefault="00BA424E" w:rsidP="00BA424E">
            <w:pPr>
              <w:rPr>
                <w:rFonts w:ascii="Open Sans" w:hAnsi="Open Sans" w:cs="Open Sans"/>
                <w:b w:val="0"/>
                <w:bCs w:val="0"/>
                <w:lang w:val="en-US"/>
              </w:rPr>
            </w:pPr>
            <w:r w:rsidRPr="00BA424E">
              <w:rPr>
                <w:rFonts w:ascii="Open Sans" w:hAnsi="Open Sans" w:cs="Open Sans"/>
                <w:b w:val="0"/>
                <w:bCs w:val="0"/>
                <w:lang w:val="en-US"/>
              </w:rPr>
              <w:t>The state of the contract is updated:</w:t>
            </w:r>
          </w:p>
          <w:p w14:paraId="0358477E" w14:textId="77777777" w:rsidR="00BA424E" w:rsidRPr="00BA424E" w:rsidRDefault="00BA424E" w:rsidP="00BA424E">
            <w:pPr>
              <w:numPr>
                <w:ilvl w:val="0"/>
                <w:numId w:val="178"/>
              </w:numPr>
              <w:rPr>
                <w:rFonts w:ascii="Open Sans" w:hAnsi="Open Sans" w:cs="Open Sans"/>
                <w:b w:val="0"/>
                <w:bCs w:val="0"/>
                <w:lang w:val="en-US"/>
              </w:rPr>
            </w:pPr>
            <w:r w:rsidRPr="00BA424E">
              <w:rPr>
                <w:rFonts w:ascii="Open Sans" w:hAnsi="Open Sans" w:cs="Open Sans"/>
                <w:b w:val="0"/>
                <w:bCs w:val="0"/>
                <w:lang w:val="en-US"/>
              </w:rPr>
              <w:t>The caller’s balance is reduced by the value.</w:t>
            </w:r>
          </w:p>
          <w:p w14:paraId="6CBB5D40" w14:textId="77777777" w:rsidR="00BA424E" w:rsidRPr="00BA424E" w:rsidRDefault="00BA424E" w:rsidP="00BA424E">
            <w:pPr>
              <w:numPr>
                <w:ilvl w:val="0"/>
                <w:numId w:val="178"/>
              </w:numPr>
              <w:rPr>
                <w:rFonts w:ascii="Open Sans" w:hAnsi="Open Sans" w:cs="Open Sans"/>
                <w:b w:val="0"/>
                <w:bCs w:val="0"/>
                <w:lang w:val="en-US"/>
              </w:rPr>
            </w:pPr>
            <w:r w:rsidRPr="00BA424E">
              <w:rPr>
                <w:rFonts w:ascii="Open Sans" w:hAnsi="Open Sans" w:cs="Open Sans"/>
                <w:b w:val="0"/>
                <w:bCs w:val="0"/>
                <w:lang w:val="en-US"/>
              </w:rPr>
              <w:t>The recipient’s balance is increased by the value.</w:t>
            </w:r>
          </w:p>
          <w:p w14:paraId="6AF54E18" w14:textId="66FB7578" w:rsidR="00BA424E" w:rsidRPr="00BA424E" w:rsidRDefault="00BA424E" w:rsidP="00BA424E">
            <w:pPr>
              <w:rPr>
                <w:rFonts w:ascii="Open Sans" w:hAnsi="Open Sans" w:cs="Open Sans"/>
                <w:b w:val="0"/>
                <w:bCs w:val="0"/>
                <w:lang w:val="en-US"/>
              </w:rPr>
            </w:pPr>
            <w:r w:rsidRPr="00BA424E">
              <w:rPr>
                <w:rFonts w:ascii="Open Sans" w:hAnsi="Open Sans" w:cs="Open Sans"/>
                <w:b w:val="0"/>
                <w:bCs w:val="0"/>
                <w:lang w:val="en-US"/>
              </w:rPr>
              <w:t>A Transfer event is logged with the details of the transaction.</w:t>
            </w:r>
          </w:p>
          <w:p w14:paraId="7095AF28" w14:textId="61BAFEBC" w:rsidR="00213AEC" w:rsidRPr="00BE2DDC" w:rsidRDefault="00BA424E" w:rsidP="00BA424E">
            <w:pPr>
              <w:rPr>
                <w:rFonts w:ascii="Open Sans" w:hAnsi="Open Sans" w:cs="Open Sans"/>
                <w:b w:val="0"/>
                <w:bCs w:val="0"/>
                <w:lang w:val="en-US"/>
              </w:rPr>
            </w:pPr>
            <w:r w:rsidRPr="00BA424E">
              <w:rPr>
                <w:rFonts w:ascii="Open Sans" w:hAnsi="Open Sans" w:cs="Open Sans"/>
                <w:b w:val="0"/>
                <w:bCs w:val="0"/>
                <w:lang w:val="en-US"/>
              </w:rPr>
              <w:t>The contract remains functional and ready for further interactions.</w:t>
            </w:r>
          </w:p>
        </w:tc>
      </w:tr>
      <w:tr w:rsidR="00213AEC" w:rsidRPr="00851749" w14:paraId="56B75F98" w14:textId="77777777" w:rsidTr="00644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C000"/>
          </w:tcPr>
          <w:p w14:paraId="38CACA15" w14:textId="77777777" w:rsidR="00213AEC" w:rsidRPr="00851749" w:rsidRDefault="00213AEC" w:rsidP="006446BD">
            <w:pPr>
              <w:rPr>
                <w:rFonts w:ascii="Open Sans" w:hAnsi="Open Sans" w:cs="Open Sans"/>
                <w:lang w:val="es-419"/>
              </w:rPr>
            </w:pPr>
            <w:r w:rsidRPr="00851749">
              <w:rPr>
                <w:rFonts w:ascii="Open Sans" w:hAnsi="Open Sans" w:cs="Open Sans"/>
                <w:lang w:val="es-419"/>
              </w:rPr>
              <w:t>Alternative flows</w:t>
            </w:r>
          </w:p>
        </w:tc>
      </w:tr>
      <w:tr w:rsidR="00213AEC" w:rsidRPr="00851749" w14:paraId="1A6D54D4" w14:textId="77777777" w:rsidTr="006446BD">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4A842891" w14:textId="25A6F5B0" w:rsidR="003C404F" w:rsidRPr="003C404F" w:rsidRDefault="003C404F" w:rsidP="003C404F">
            <w:pPr>
              <w:rPr>
                <w:rFonts w:ascii="Open Sans" w:hAnsi="Open Sans" w:cs="Open Sans"/>
                <w:b w:val="0"/>
                <w:bCs w:val="0"/>
                <w:lang w:val="es-ES"/>
              </w:rPr>
            </w:pPr>
            <w:r w:rsidRPr="003C404F">
              <w:rPr>
                <w:rFonts w:ascii="Open Sans" w:hAnsi="Open Sans" w:cs="Open Sans"/>
                <w:b w:val="0"/>
                <w:bCs w:val="0"/>
                <w:lang w:val="es-ES"/>
              </w:rPr>
              <w:t>Insufficient Balance:</w:t>
            </w:r>
          </w:p>
          <w:p w14:paraId="4B15201C" w14:textId="77777777" w:rsidR="003C404F" w:rsidRPr="003C404F" w:rsidRDefault="003C404F" w:rsidP="003C404F">
            <w:pPr>
              <w:numPr>
                <w:ilvl w:val="0"/>
                <w:numId w:val="179"/>
              </w:numPr>
              <w:rPr>
                <w:rFonts w:ascii="Open Sans" w:hAnsi="Open Sans" w:cs="Open Sans"/>
                <w:b w:val="0"/>
                <w:bCs w:val="0"/>
                <w:lang w:val="en-US"/>
              </w:rPr>
            </w:pPr>
            <w:r w:rsidRPr="003C404F">
              <w:rPr>
                <w:rFonts w:ascii="Open Sans" w:hAnsi="Open Sans" w:cs="Open Sans"/>
                <w:b w:val="0"/>
                <w:bCs w:val="0"/>
                <w:lang w:val="en-US"/>
              </w:rPr>
              <w:lastRenderedPageBreak/>
              <w:t>If the caller’s balance is insufficient to complete the transfer, the transaction will revert. The transfer will not occur, and the contract state remains unchanged.</w:t>
            </w:r>
          </w:p>
          <w:p w14:paraId="047DBF6C" w14:textId="77777777" w:rsidR="003C404F" w:rsidRPr="003C404F" w:rsidRDefault="003C404F" w:rsidP="003C404F">
            <w:pPr>
              <w:numPr>
                <w:ilvl w:val="0"/>
                <w:numId w:val="179"/>
              </w:numPr>
              <w:rPr>
                <w:rFonts w:ascii="Open Sans" w:hAnsi="Open Sans" w:cs="Open Sans"/>
                <w:b w:val="0"/>
                <w:bCs w:val="0"/>
                <w:lang w:val="en-US"/>
              </w:rPr>
            </w:pPr>
            <w:r w:rsidRPr="003C404F">
              <w:rPr>
                <w:rFonts w:ascii="Open Sans" w:hAnsi="Open Sans" w:cs="Open Sans"/>
                <w:b w:val="0"/>
                <w:bCs w:val="0"/>
                <w:lang w:val="en-US"/>
              </w:rPr>
              <w:t>The revert may also return an error such as “insufficient balance.”</w:t>
            </w:r>
          </w:p>
          <w:p w14:paraId="67253F44" w14:textId="1EFE5BD2" w:rsidR="003C404F" w:rsidRPr="003C404F" w:rsidRDefault="003C404F" w:rsidP="003C404F">
            <w:pPr>
              <w:rPr>
                <w:rFonts w:ascii="Open Sans" w:hAnsi="Open Sans" w:cs="Open Sans"/>
                <w:b w:val="0"/>
                <w:bCs w:val="0"/>
                <w:lang w:val="es-ES"/>
              </w:rPr>
            </w:pPr>
            <w:r w:rsidRPr="003C404F">
              <w:rPr>
                <w:rFonts w:ascii="Open Sans" w:hAnsi="Open Sans" w:cs="Open Sans"/>
                <w:b w:val="0"/>
                <w:bCs w:val="0"/>
                <w:lang w:val="es-ES"/>
              </w:rPr>
              <w:t>Invalid Recipient Address:</w:t>
            </w:r>
          </w:p>
          <w:p w14:paraId="1AF8F3EA" w14:textId="77777777" w:rsidR="003C404F" w:rsidRPr="003C404F" w:rsidRDefault="003C404F" w:rsidP="003C404F">
            <w:pPr>
              <w:numPr>
                <w:ilvl w:val="0"/>
                <w:numId w:val="180"/>
              </w:numPr>
              <w:rPr>
                <w:rFonts w:ascii="Open Sans" w:hAnsi="Open Sans" w:cs="Open Sans"/>
                <w:b w:val="0"/>
                <w:bCs w:val="0"/>
                <w:lang w:val="en-US"/>
              </w:rPr>
            </w:pPr>
            <w:r w:rsidRPr="003C404F">
              <w:rPr>
                <w:rFonts w:ascii="Open Sans" w:hAnsi="Open Sans" w:cs="Open Sans"/>
                <w:b w:val="0"/>
                <w:bCs w:val="0"/>
                <w:lang w:val="en-US"/>
              </w:rPr>
              <w:t>If the recipient address (to) is invalid (e.g., the zero address 0x0), the transaction will revert.</w:t>
            </w:r>
          </w:p>
          <w:p w14:paraId="5BB2142D" w14:textId="77777777" w:rsidR="003C404F" w:rsidRPr="003C404F" w:rsidRDefault="003C404F" w:rsidP="003C404F">
            <w:pPr>
              <w:numPr>
                <w:ilvl w:val="0"/>
                <w:numId w:val="180"/>
              </w:numPr>
              <w:rPr>
                <w:rFonts w:ascii="Open Sans" w:hAnsi="Open Sans" w:cs="Open Sans"/>
                <w:b w:val="0"/>
                <w:bCs w:val="0"/>
                <w:lang w:val="en-US"/>
              </w:rPr>
            </w:pPr>
            <w:r w:rsidRPr="003C404F">
              <w:rPr>
                <w:rFonts w:ascii="Open Sans" w:hAnsi="Open Sans" w:cs="Open Sans"/>
                <w:b w:val="0"/>
                <w:bCs w:val="0"/>
                <w:lang w:val="en-US"/>
              </w:rPr>
              <w:t>A revert with an appropriate error message, such as "invalid address," may be triggered.</w:t>
            </w:r>
          </w:p>
          <w:p w14:paraId="59BCD6B7" w14:textId="75FC8C3E" w:rsidR="003C404F" w:rsidRPr="003C404F" w:rsidRDefault="003C404F" w:rsidP="003C404F">
            <w:pPr>
              <w:rPr>
                <w:rFonts w:ascii="Open Sans" w:hAnsi="Open Sans" w:cs="Open Sans"/>
                <w:b w:val="0"/>
                <w:bCs w:val="0"/>
                <w:lang w:val="en-US"/>
              </w:rPr>
            </w:pPr>
            <w:r w:rsidRPr="003C404F">
              <w:rPr>
                <w:rFonts w:ascii="Open Sans" w:hAnsi="Open Sans" w:cs="Open Sans"/>
                <w:b w:val="0"/>
                <w:bCs w:val="0"/>
                <w:lang w:val="en-US"/>
              </w:rPr>
              <w:t>Transfer Reverts Due to External Contract Restrictions:</w:t>
            </w:r>
          </w:p>
          <w:p w14:paraId="3C86188D" w14:textId="77777777" w:rsidR="003C404F" w:rsidRPr="003C404F" w:rsidRDefault="003C404F" w:rsidP="003C404F">
            <w:pPr>
              <w:numPr>
                <w:ilvl w:val="0"/>
                <w:numId w:val="181"/>
              </w:numPr>
              <w:rPr>
                <w:rFonts w:ascii="Open Sans" w:hAnsi="Open Sans" w:cs="Open Sans"/>
                <w:b w:val="0"/>
                <w:bCs w:val="0"/>
                <w:lang w:val="en-US"/>
              </w:rPr>
            </w:pPr>
            <w:r w:rsidRPr="003C404F">
              <w:rPr>
                <w:rFonts w:ascii="Open Sans" w:hAnsi="Open Sans" w:cs="Open Sans"/>
                <w:b w:val="0"/>
                <w:bCs w:val="0"/>
                <w:lang w:val="en-US"/>
              </w:rPr>
              <w:t>If the recipient is a smart contract with a fallback function that reverts or does not accept tokens, the transfer will fail and revert.</w:t>
            </w:r>
          </w:p>
          <w:p w14:paraId="7F68AC8A" w14:textId="65D45706" w:rsidR="003C404F" w:rsidRPr="003C404F" w:rsidRDefault="003C404F" w:rsidP="003C404F">
            <w:pPr>
              <w:rPr>
                <w:rFonts w:ascii="Open Sans" w:hAnsi="Open Sans" w:cs="Open Sans"/>
                <w:b w:val="0"/>
                <w:bCs w:val="0"/>
                <w:lang w:val="es-ES"/>
              </w:rPr>
            </w:pPr>
            <w:r w:rsidRPr="003C404F">
              <w:rPr>
                <w:rFonts w:ascii="Open Sans" w:hAnsi="Open Sans" w:cs="Open Sans"/>
                <w:b w:val="0"/>
                <w:bCs w:val="0"/>
                <w:lang w:val="es-ES"/>
              </w:rPr>
              <w:t>Gas Fees:</w:t>
            </w:r>
          </w:p>
          <w:p w14:paraId="53DB2D7F" w14:textId="56E14340" w:rsidR="00213AEC" w:rsidRPr="003C404F" w:rsidRDefault="003C404F" w:rsidP="006446BD">
            <w:pPr>
              <w:numPr>
                <w:ilvl w:val="0"/>
                <w:numId w:val="182"/>
              </w:numPr>
              <w:rPr>
                <w:rFonts w:ascii="Open Sans" w:hAnsi="Open Sans" w:cs="Open Sans"/>
                <w:lang w:val="en-US"/>
              </w:rPr>
            </w:pPr>
            <w:r w:rsidRPr="003C404F">
              <w:rPr>
                <w:rFonts w:ascii="Open Sans" w:hAnsi="Open Sans" w:cs="Open Sans"/>
                <w:b w:val="0"/>
                <w:bCs w:val="0"/>
                <w:lang w:val="en-US"/>
              </w:rPr>
              <w:t>If the caller does not have enough gas to execute the transfer, the transaction will fail, and the transfer will not occur.</w:t>
            </w:r>
          </w:p>
        </w:tc>
      </w:tr>
    </w:tbl>
    <w:p w14:paraId="4C6600C8" w14:textId="77777777" w:rsidR="00213AEC" w:rsidRDefault="00213AEC">
      <w:pPr>
        <w:rPr>
          <w:rFonts w:ascii="Open Sans" w:hAnsi="Open Sans" w:cs="Open Sans"/>
          <w:lang w:val="en-US"/>
        </w:rPr>
      </w:pPr>
    </w:p>
    <w:p w14:paraId="608A5B0D" w14:textId="77777777" w:rsidR="00C33796" w:rsidRPr="00C33796" w:rsidRDefault="00C33796" w:rsidP="00C33796">
      <w:pPr>
        <w:rPr>
          <w:rFonts w:ascii="Open Sans" w:hAnsi="Open Sans" w:cs="Open Sans"/>
          <w:lang w:val="en-US"/>
        </w:rPr>
      </w:pPr>
    </w:p>
    <w:p w14:paraId="36D3DC50" w14:textId="77777777" w:rsidR="00C33796" w:rsidRPr="00C33796" w:rsidRDefault="00C33796" w:rsidP="00C33796">
      <w:pPr>
        <w:rPr>
          <w:rFonts w:ascii="Open Sans" w:hAnsi="Open Sans" w:cs="Open Sans"/>
          <w:lang w:val="en-US"/>
        </w:rPr>
      </w:pPr>
      <w:r w:rsidRPr="00C33796">
        <w:rPr>
          <w:rFonts w:ascii="Open Sans" w:hAnsi="Open Sans" w:cs="Open Sans"/>
          <w:lang w:val="en-US"/>
        </w:rPr>
        <w:t>Get the value of allowance</w:t>
      </w:r>
    </w:p>
    <w:p w14:paraId="78B7B3B0" w14:textId="77777777" w:rsidR="00C33796" w:rsidRPr="00C33796" w:rsidRDefault="00C33796" w:rsidP="00C33796">
      <w:pPr>
        <w:rPr>
          <w:rFonts w:ascii="Open Sans" w:hAnsi="Open Sans" w:cs="Open Sans"/>
          <w:lang w:val="en-US"/>
        </w:rPr>
      </w:pPr>
    </w:p>
    <w:p w14:paraId="3A7563D8" w14:textId="77777777" w:rsidR="00C33796" w:rsidRPr="00C33796" w:rsidRDefault="00C33796" w:rsidP="00C33796">
      <w:pPr>
        <w:rPr>
          <w:rFonts w:ascii="Open Sans" w:hAnsi="Open Sans" w:cs="Open Sans"/>
          <w:lang w:val="en-US"/>
        </w:rPr>
      </w:pPr>
      <w:r w:rsidRPr="00C33796">
        <w:rPr>
          <w:rFonts w:ascii="Open Sans" w:hAnsi="Open Sans" w:cs="Open Sans"/>
          <w:lang w:val="en-US"/>
        </w:rPr>
        <w:t xml:space="preserve">    /**</w:t>
      </w:r>
    </w:p>
    <w:p w14:paraId="44842784" w14:textId="77777777" w:rsidR="00C33796" w:rsidRPr="00C33796" w:rsidRDefault="00C33796" w:rsidP="00C33796">
      <w:pPr>
        <w:rPr>
          <w:rFonts w:ascii="Open Sans" w:hAnsi="Open Sans" w:cs="Open Sans"/>
          <w:lang w:val="en-US"/>
        </w:rPr>
      </w:pPr>
      <w:r w:rsidRPr="00C33796">
        <w:rPr>
          <w:rFonts w:ascii="Open Sans" w:hAnsi="Open Sans" w:cs="Open Sans"/>
          <w:lang w:val="en-US"/>
        </w:rPr>
        <w:t xml:space="preserve">     * @dev Returns the remaining number of tokens that `spender` will be</w:t>
      </w:r>
    </w:p>
    <w:p w14:paraId="1CECC8D3" w14:textId="77777777" w:rsidR="00C33796" w:rsidRPr="00C33796" w:rsidRDefault="00C33796" w:rsidP="00C33796">
      <w:pPr>
        <w:rPr>
          <w:rFonts w:ascii="Open Sans" w:hAnsi="Open Sans" w:cs="Open Sans"/>
          <w:lang w:val="en-US"/>
        </w:rPr>
      </w:pPr>
      <w:r w:rsidRPr="00C33796">
        <w:rPr>
          <w:rFonts w:ascii="Open Sans" w:hAnsi="Open Sans" w:cs="Open Sans"/>
          <w:lang w:val="en-US"/>
        </w:rPr>
        <w:t xml:space="preserve">     * allowed to spend on behalf of `owner` through {transferFrom}. This is</w:t>
      </w:r>
    </w:p>
    <w:p w14:paraId="42E10046" w14:textId="77777777" w:rsidR="00C33796" w:rsidRPr="00C33796" w:rsidRDefault="00C33796" w:rsidP="00C33796">
      <w:pPr>
        <w:rPr>
          <w:rFonts w:ascii="Open Sans" w:hAnsi="Open Sans" w:cs="Open Sans"/>
          <w:lang w:val="en-US"/>
        </w:rPr>
      </w:pPr>
      <w:r w:rsidRPr="00C33796">
        <w:rPr>
          <w:rFonts w:ascii="Open Sans" w:hAnsi="Open Sans" w:cs="Open Sans"/>
          <w:lang w:val="en-US"/>
        </w:rPr>
        <w:t xml:space="preserve">     * zero by default.</w:t>
      </w:r>
    </w:p>
    <w:p w14:paraId="4CD44B0E" w14:textId="77777777" w:rsidR="00C33796" w:rsidRPr="00C33796" w:rsidRDefault="00C33796" w:rsidP="00C33796">
      <w:pPr>
        <w:rPr>
          <w:rFonts w:ascii="Open Sans" w:hAnsi="Open Sans" w:cs="Open Sans"/>
          <w:lang w:val="en-US"/>
        </w:rPr>
      </w:pPr>
      <w:r w:rsidRPr="00C33796">
        <w:rPr>
          <w:rFonts w:ascii="Open Sans" w:hAnsi="Open Sans" w:cs="Open Sans"/>
          <w:lang w:val="en-US"/>
        </w:rPr>
        <w:t xml:space="preserve">     *</w:t>
      </w:r>
    </w:p>
    <w:p w14:paraId="075038D2" w14:textId="77777777" w:rsidR="00C33796" w:rsidRPr="00C33796" w:rsidRDefault="00C33796" w:rsidP="00C33796">
      <w:pPr>
        <w:rPr>
          <w:rFonts w:ascii="Open Sans" w:hAnsi="Open Sans" w:cs="Open Sans"/>
          <w:lang w:val="en-US"/>
        </w:rPr>
      </w:pPr>
      <w:r w:rsidRPr="00C33796">
        <w:rPr>
          <w:rFonts w:ascii="Open Sans" w:hAnsi="Open Sans" w:cs="Open Sans"/>
          <w:lang w:val="en-US"/>
        </w:rPr>
        <w:t xml:space="preserve">     * This value changes when {approve} or {transferFrom} are called.</w:t>
      </w:r>
    </w:p>
    <w:p w14:paraId="2BA096E0" w14:textId="77777777" w:rsidR="00C33796" w:rsidRPr="00C33796" w:rsidRDefault="00C33796" w:rsidP="00C33796">
      <w:pPr>
        <w:rPr>
          <w:rFonts w:ascii="Open Sans" w:hAnsi="Open Sans" w:cs="Open Sans"/>
          <w:lang w:val="en-US"/>
        </w:rPr>
      </w:pPr>
      <w:r w:rsidRPr="00C33796">
        <w:rPr>
          <w:rFonts w:ascii="Open Sans" w:hAnsi="Open Sans" w:cs="Open Sans"/>
          <w:lang w:val="en-US"/>
        </w:rPr>
        <w:t xml:space="preserve">     */</w:t>
      </w:r>
    </w:p>
    <w:p w14:paraId="4AC8C6E6" w14:textId="77777777" w:rsidR="00C33796" w:rsidRPr="00C33796" w:rsidRDefault="00C33796" w:rsidP="00C33796">
      <w:pPr>
        <w:rPr>
          <w:rFonts w:ascii="Open Sans" w:hAnsi="Open Sans" w:cs="Open Sans"/>
          <w:lang w:val="en-US"/>
        </w:rPr>
      </w:pPr>
      <w:r w:rsidRPr="00C33796">
        <w:rPr>
          <w:rFonts w:ascii="Open Sans" w:hAnsi="Open Sans" w:cs="Open Sans"/>
          <w:lang w:val="en-US"/>
        </w:rPr>
        <w:t xml:space="preserve">    function allowance(address owner, address spender) external view returns (uint256);</w:t>
      </w:r>
    </w:p>
    <w:p w14:paraId="13832FE3" w14:textId="77777777" w:rsidR="00C33796" w:rsidRPr="00C33796" w:rsidRDefault="00C33796" w:rsidP="00C33796">
      <w:pPr>
        <w:rPr>
          <w:rFonts w:ascii="Open Sans" w:hAnsi="Open Sans" w:cs="Open Sans"/>
          <w:lang w:val="en-US"/>
        </w:rPr>
      </w:pPr>
    </w:p>
    <w:p w14:paraId="2AD0D223" w14:textId="77777777" w:rsidR="00C33796" w:rsidRPr="00C33796" w:rsidRDefault="00C33796" w:rsidP="00C33796">
      <w:pPr>
        <w:rPr>
          <w:rFonts w:ascii="Open Sans" w:hAnsi="Open Sans" w:cs="Open Sans"/>
          <w:lang w:val="en-US"/>
        </w:rPr>
      </w:pPr>
    </w:p>
    <w:p w14:paraId="281A44CF" w14:textId="77777777" w:rsidR="00C33796" w:rsidRPr="00C33796" w:rsidRDefault="00C33796" w:rsidP="00C33796">
      <w:pPr>
        <w:rPr>
          <w:rFonts w:ascii="Open Sans" w:hAnsi="Open Sans" w:cs="Open Sans"/>
          <w:lang w:val="en-US"/>
        </w:rPr>
      </w:pPr>
      <w:r w:rsidRPr="00C33796">
        <w:rPr>
          <w:rFonts w:ascii="Open Sans" w:hAnsi="Open Sans" w:cs="Open Sans"/>
          <w:lang w:val="en-US"/>
        </w:rPr>
        <w:t>Approve HYAX token allowance</w:t>
      </w:r>
    </w:p>
    <w:p w14:paraId="12CE869A" w14:textId="77777777" w:rsidR="00C33796" w:rsidRPr="00C33796" w:rsidRDefault="00C33796" w:rsidP="00C33796">
      <w:pPr>
        <w:rPr>
          <w:rFonts w:ascii="Open Sans" w:hAnsi="Open Sans" w:cs="Open Sans"/>
          <w:lang w:val="en-US"/>
        </w:rPr>
      </w:pPr>
    </w:p>
    <w:p w14:paraId="180E8DC7" w14:textId="77777777" w:rsidR="00C33796" w:rsidRPr="00C33796" w:rsidRDefault="00C33796" w:rsidP="00C33796">
      <w:pPr>
        <w:rPr>
          <w:rFonts w:ascii="Open Sans" w:hAnsi="Open Sans" w:cs="Open Sans"/>
          <w:lang w:val="en-US"/>
        </w:rPr>
      </w:pPr>
      <w:r w:rsidRPr="00C33796">
        <w:rPr>
          <w:rFonts w:ascii="Open Sans" w:hAnsi="Open Sans" w:cs="Open Sans"/>
          <w:lang w:val="en-US"/>
        </w:rPr>
        <w:t xml:space="preserve">    /**</w:t>
      </w:r>
    </w:p>
    <w:p w14:paraId="0161B7E1" w14:textId="77777777" w:rsidR="00C33796" w:rsidRPr="00C33796" w:rsidRDefault="00C33796" w:rsidP="00C33796">
      <w:pPr>
        <w:rPr>
          <w:rFonts w:ascii="Open Sans" w:hAnsi="Open Sans" w:cs="Open Sans"/>
          <w:lang w:val="en-US"/>
        </w:rPr>
      </w:pPr>
      <w:r w:rsidRPr="00C33796">
        <w:rPr>
          <w:rFonts w:ascii="Open Sans" w:hAnsi="Open Sans" w:cs="Open Sans"/>
          <w:lang w:val="en-US"/>
        </w:rPr>
        <w:t xml:space="preserve">     * @dev Sets a `value` amount of tokens as the allowance of `spender` over the</w:t>
      </w:r>
    </w:p>
    <w:p w14:paraId="1CD7E924" w14:textId="77777777" w:rsidR="00C33796" w:rsidRPr="00C33796" w:rsidRDefault="00C33796" w:rsidP="00C33796">
      <w:pPr>
        <w:rPr>
          <w:rFonts w:ascii="Open Sans" w:hAnsi="Open Sans" w:cs="Open Sans"/>
          <w:lang w:val="en-US"/>
        </w:rPr>
      </w:pPr>
      <w:r w:rsidRPr="00C33796">
        <w:rPr>
          <w:rFonts w:ascii="Open Sans" w:hAnsi="Open Sans" w:cs="Open Sans"/>
          <w:lang w:val="en-US"/>
        </w:rPr>
        <w:lastRenderedPageBreak/>
        <w:t xml:space="preserve">     * caller's tokens.</w:t>
      </w:r>
    </w:p>
    <w:p w14:paraId="2217B89D" w14:textId="77777777" w:rsidR="00C33796" w:rsidRPr="00C33796" w:rsidRDefault="00C33796" w:rsidP="00C33796">
      <w:pPr>
        <w:rPr>
          <w:rFonts w:ascii="Open Sans" w:hAnsi="Open Sans" w:cs="Open Sans"/>
          <w:lang w:val="en-US"/>
        </w:rPr>
      </w:pPr>
      <w:r w:rsidRPr="00C33796">
        <w:rPr>
          <w:rFonts w:ascii="Open Sans" w:hAnsi="Open Sans" w:cs="Open Sans"/>
          <w:lang w:val="en-US"/>
        </w:rPr>
        <w:t xml:space="preserve">     *</w:t>
      </w:r>
    </w:p>
    <w:p w14:paraId="0312164C" w14:textId="77777777" w:rsidR="00C33796" w:rsidRPr="00C33796" w:rsidRDefault="00C33796" w:rsidP="00C33796">
      <w:pPr>
        <w:rPr>
          <w:rFonts w:ascii="Open Sans" w:hAnsi="Open Sans" w:cs="Open Sans"/>
          <w:lang w:val="en-US"/>
        </w:rPr>
      </w:pPr>
      <w:r w:rsidRPr="00C33796">
        <w:rPr>
          <w:rFonts w:ascii="Open Sans" w:hAnsi="Open Sans" w:cs="Open Sans"/>
          <w:lang w:val="en-US"/>
        </w:rPr>
        <w:t xml:space="preserve">     * Returns a boolean value indicating whether the operation succeeded.</w:t>
      </w:r>
    </w:p>
    <w:p w14:paraId="67EE26BB" w14:textId="77777777" w:rsidR="00C33796" w:rsidRPr="00C33796" w:rsidRDefault="00C33796" w:rsidP="00C33796">
      <w:pPr>
        <w:rPr>
          <w:rFonts w:ascii="Open Sans" w:hAnsi="Open Sans" w:cs="Open Sans"/>
          <w:lang w:val="en-US"/>
        </w:rPr>
      </w:pPr>
      <w:r w:rsidRPr="00C33796">
        <w:rPr>
          <w:rFonts w:ascii="Open Sans" w:hAnsi="Open Sans" w:cs="Open Sans"/>
          <w:lang w:val="en-US"/>
        </w:rPr>
        <w:t xml:space="preserve">     *</w:t>
      </w:r>
    </w:p>
    <w:p w14:paraId="3650B036" w14:textId="77777777" w:rsidR="00C33796" w:rsidRPr="00C33796" w:rsidRDefault="00C33796" w:rsidP="00C33796">
      <w:pPr>
        <w:rPr>
          <w:rFonts w:ascii="Open Sans" w:hAnsi="Open Sans" w:cs="Open Sans"/>
          <w:lang w:val="en-US"/>
        </w:rPr>
      </w:pPr>
      <w:r w:rsidRPr="00C33796">
        <w:rPr>
          <w:rFonts w:ascii="Open Sans" w:hAnsi="Open Sans" w:cs="Open Sans"/>
          <w:lang w:val="en-US"/>
        </w:rPr>
        <w:t xml:space="preserve">     * IMPORTANT: Beware that changing an allowance with this method brings the risk</w:t>
      </w:r>
    </w:p>
    <w:p w14:paraId="5084D95D" w14:textId="77777777" w:rsidR="00C33796" w:rsidRPr="00C33796" w:rsidRDefault="00C33796" w:rsidP="00C33796">
      <w:pPr>
        <w:rPr>
          <w:rFonts w:ascii="Open Sans" w:hAnsi="Open Sans" w:cs="Open Sans"/>
          <w:lang w:val="en-US"/>
        </w:rPr>
      </w:pPr>
      <w:r w:rsidRPr="00C33796">
        <w:rPr>
          <w:rFonts w:ascii="Open Sans" w:hAnsi="Open Sans" w:cs="Open Sans"/>
          <w:lang w:val="en-US"/>
        </w:rPr>
        <w:t xml:space="preserve">     * that someone may use both the old and the new allowance by unfortunate</w:t>
      </w:r>
    </w:p>
    <w:p w14:paraId="1393A525" w14:textId="77777777" w:rsidR="00C33796" w:rsidRPr="00C33796" w:rsidRDefault="00C33796" w:rsidP="00C33796">
      <w:pPr>
        <w:rPr>
          <w:rFonts w:ascii="Open Sans" w:hAnsi="Open Sans" w:cs="Open Sans"/>
          <w:lang w:val="en-US"/>
        </w:rPr>
      </w:pPr>
      <w:r w:rsidRPr="00C33796">
        <w:rPr>
          <w:rFonts w:ascii="Open Sans" w:hAnsi="Open Sans" w:cs="Open Sans"/>
          <w:lang w:val="en-US"/>
        </w:rPr>
        <w:t xml:space="preserve">     * transaction ordering. One possible solution to mitigate this race</w:t>
      </w:r>
    </w:p>
    <w:p w14:paraId="2233468C" w14:textId="77777777" w:rsidR="00C33796" w:rsidRPr="00C33796" w:rsidRDefault="00C33796" w:rsidP="00C33796">
      <w:pPr>
        <w:rPr>
          <w:rFonts w:ascii="Open Sans" w:hAnsi="Open Sans" w:cs="Open Sans"/>
          <w:lang w:val="en-US"/>
        </w:rPr>
      </w:pPr>
      <w:r w:rsidRPr="00C33796">
        <w:rPr>
          <w:rFonts w:ascii="Open Sans" w:hAnsi="Open Sans" w:cs="Open Sans"/>
          <w:lang w:val="en-US"/>
        </w:rPr>
        <w:t xml:space="preserve">     * condition is to first reduce the spender's allowance to 0 and set the</w:t>
      </w:r>
    </w:p>
    <w:p w14:paraId="242634FD" w14:textId="77777777" w:rsidR="00C33796" w:rsidRPr="00C33796" w:rsidRDefault="00C33796" w:rsidP="00C33796">
      <w:pPr>
        <w:rPr>
          <w:rFonts w:ascii="Open Sans" w:hAnsi="Open Sans" w:cs="Open Sans"/>
          <w:lang w:val="en-US"/>
        </w:rPr>
      </w:pPr>
      <w:r w:rsidRPr="00C33796">
        <w:rPr>
          <w:rFonts w:ascii="Open Sans" w:hAnsi="Open Sans" w:cs="Open Sans"/>
          <w:lang w:val="en-US"/>
        </w:rPr>
        <w:t xml:space="preserve">     * desired value afterwards:</w:t>
      </w:r>
    </w:p>
    <w:p w14:paraId="68CB965D" w14:textId="77777777" w:rsidR="00C33796" w:rsidRPr="00C33796" w:rsidRDefault="00C33796" w:rsidP="00C33796">
      <w:pPr>
        <w:rPr>
          <w:rFonts w:ascii="Open Sans" w:hAnsi="Open Sans" w:cs="Open Sans"/>
          <w:lang w:val="en-US"/>
        </w:rPr>
      </w:pPr>
      <w:r w:rsidRPr="00C33796">
        <w:rPr>
          <w:rFonts w:ascii="Open Sans" w:hAnsi="Open Sans" w:cs="Open Sans"/>
          <w:lang w:val="en-US"/>
        </w:rPr>
        <w:t xml:space="preserve">     * https://github.com/ethereum/EIPs/issues/20#issuecomment-263524729</w:t>
      </w:r>
    </w:p>
    <w:p w14:paraId="6554606C" w14:textId="77777777" w:rsidR="00C33796" w:rsidRPr="00C33796" w:rsidRDefault="00C33796" w:rsidP="00C33796">
      <w:pPr>
        <w:rPr>
          <w:rFonts w:ascii="Open Sans" w:hAnsi="Open Sans" w:cs="Open Sans"/>
          <w:lang w:val="en-US"/>
        </w:rPr>
      </w:pPr>
      <w:r w:rsidRPr="00C33796">
        <w:rPr>
          <w:rFonts w:ascii="Open Sans" w:hAnsi="Open Sans" w:cs="Open Sans"/>
          <w:lang w:val="en-US"/>
        </w:rPr>
        <w:t xml:space="preserve">     *</w:t>
      </w:r>
    </w:p>
    <w:p w14:paraId="71040BFD" w14:textId="77777777" w:rsidR="00C33796" w:rsidRPr="00C33796" w:rsidRDefault="00C33796" w:rsidP="00C33796">
      <w:pPr>
        <w:rPr>
          <w:rFonts w:ascii="Open Sans" w:hAnsi="Open Sans" w:cs="Open Sans"/>
          <w:lang w:val="en-US"/>
        </w:rPr>
      </w:pPr>
      <w:r w:rsidRPr="00C33796">
        <w:rPr>
          <w:rFonts w:ascii="Open Sans" w:hAnsi="Open Sans" w:cs="Open Sans"/>
          <w:lang w:val="en-US"/>
        </w:rPr>
        <w:t xml:space="preserve">     * Emits an {Approval} event.</w:t>
      </w:r>
    </w:p>
    <w:p w14:paraId="434CD34F" w14:textId="77777777" w:rsidR="00C33796" w:rsidRPr="00C33796" w:rsidRDefault="00C33796" w:rsidP="00C33796">
      <w:pPr>
        <w:rPr>
          <w:rFonts w:ascii="Open Sans" w:hAnsi="Open Sans" w:cs="Open Sans"/>
          <w:lang w:val="en-US"/>
        </w:rPr>
      </w:pPr>
      <w:r w:rsidRPr="00C33796">
        <w:rPr>
          <w:rFonts w:ascii="Open Sans" w:hAnsi="Open Sans" w:cs="Open Sans"/>
          <w:lang w:val="en-US"/>
        </w:rPr>
        <w:t xml:space="preserve">     */</w:t>
      </w:r>
    </w:p>
    <w:p w14:paraId="755354D7" w14:textId="77777777" w:rsidR="00C33796" w:rsidRPr="00C33796" w:rsidRDefault="00C33796" w:rsidP="00C33796">
      <w:pPr>
        <w:rPr>
          <w:rFonts w:ascii="Open Sans" w:hAnsi="Open Sans" w:cs="Open Sans"/>
          <w:lang w:val="en-US"/>
        </w:rPr>
      </w:pPr>
      <w:r w:rsidRPr="00C33796">
        <w:rPr>
          <w:rFonts w:ascii="Open Sans" w:hAnsi="Open Sans" w:cs="Open Sans"/>
          <w:lang w:val="en-US"/>
        </w:rPr>
        <w:t xml:space="preserve">    function approve(address spender, uint256 value) external returns (bool);</w:t>
      </w:r>
    </w:p>
    <w:p w14:paraId="18EA9F77" w14:textId="77777777" w:rsidR="00C33796" w:rsidRPr="00C33796" w:rsidRDefault="00C33796" w:rsidP="00C33796">
      <w:pPr>
        <w:rPr>
          <w:rFonts w:ascii="Open Sans" w:hAnsi="Open Sans" w:cs="Open Sans"/>
          <w:lang w:val="en-US"/>
        </w:rPr>
      </w:pPr>
    </w:p>
    <w:p w14:paraId="7BF4464F" w14:textId="77777777" w:rsidR="00C33796" w:rsidRPr="00C33796" w:rsidRDefault="00C33796" w:rsidP="00C33796">
      <w:pPr>
        <w:rPr>
          <w:rFonts w:ascii="Open Sans" w:hAnsi="Open Sans" w:cs="Open Sans"/>
          <w:lang w:val="en-US"/>
        </w:rPr>
      </w:pPr>
    </w:p>
    <w:p w14:paraId="653A39BC" w14:textId="77777777" w:rsidR="00C33796" w:rsidRPr="00C33796" w:rsidRDefault="00C33796" w:rsidP="00C33796">
      <w:pPr>
        <w:rPr>
          <w:rFonts w:ascii="Open Sans" w:hAnsi="Open Sans" w:cs="Open Sans"/>
          <w:lang w:val="en-US"/>
        </w:rPr>
      </w:pPr>
      <w:r w:rsidRPr="00C33796">
        <w:rPr>
          <w:rFonts w:ascii="Open Sans" w:hAnsi="Open Sans" w:cs="Open Sans"/>
          <w:lang w:val="en-US"/>
        </w:rPr>
        <w:t>Transfer HYAX tokens from address to address</w:t>
      </w:r>
    </w:p>
    <w:p w14:paraId="05C5D703" w14:textId="77777777" w:rsidR="00C33796" w:rsidRPr="00C33796" w:rsidRDefault="00C33796" w:rsidP="00C33796">
      <w:pPr>
        <w:rPr>
          <w:rFonts w:ascii="Open Sans" w:hAnsi="Open Sans" w:cs="Open Sans"/>
          <w:lang w:val="en-US"/>
        </w:rPr>
      </w:pPr>
    </w:p>
    <w:p w14:paraId="11D64F48" w14:textId="77777777" w:rsidR="00C33796" w:rsidRPr="00C33796" w:rsidRDefault="00C33796" w:rsidP="00C33796">
      <w:pPr>
        <w:rPr>
          <w:rFonts w:ascii="Open Sans" w:hAnsi="Open Sans" w:cs="Open Sans"/>
          <w:lang w:val="en-US"/>
        </w:rPr>
      </w:pPr>
      <w:r w:rsidRPr="00C33796">
        <w:rPr>
          <w:rFonts w:ascii="Open Sans" w:hAnsi="Open Sans" w:cs="Open Sans"/>
          <w:lang w:val="en-US"/>
        </w:rPr>
        <w:t xml:space="preserve">    /**</w:t>
      </w:r>
    </w:p>
    <w:p w14:paraId="65AC31AE" w14:textId="77777777" w:rsidR="00C33796" w:rsidRPr="00C33796" w:rsidRDefault="00C33796" w:rsidP="00C33796">
      <w:pPr>
        <w:rPr>
          <w:rFonts w:ascii="Open Sans" w:hAnsi="Open Sans" w:cs="Open Sans"/>
          <w:lang w:val="en-US"/>
        </w:rPr>
      </w:pPr>
      <w:r w:rsidRPr="00C33796">
        <w:rPr>
          <w:rFonts w:ascii="Open Sans" w:hAnsi="Open Sans" w:cs="Open Sans"/>
          <w:lang w:val="en-US"/>
        </w:rPr>
        <w:t xml:space="preserve">     * @dev Moves a `value` amount of tokens from `from` to `to` using the</w:t>
      </w:r>
    </w:p>
    <w:p w14:paraId="19FAC6B7" w14:textId="77777777" w:rsidR="00C33796" w:rsidRPr="00C33796" w:rsidRDefault="00C33796" w:rsidP="00C33796">
      <w:pPr>
        <w:rPr>
          <w:rFonts w:ascii="Open Sans" w:hAnsi="Open Sans" w:cs="Open Sans"/>
          <w:lang w:val="en-US"/>
        </w:rPr>
      </w:pPr>
      <w:r w:rsidRPr="00C33796">
        <w:rPr>
          <w:rFonts w:ascii="Open Sans" w:hAnsi="Open Sans" w:cs="Open Sans"/>
          <w:lang w:val="en-US"/>
        </w:rPr>
        <w:t xml:space="preserve">     * allowance mechanism. `value` is then deducted from the caller's</w:t>
      </w:r>
    </w:p>
    <w:p w14:paraId="44A6208A" w14:textId="77777777" w:rsidR="00C33796" w:rsidRPr="00C33796" w:rsidRDefault="00C33796" w:rsidP="00C33796">
      <w:pPr>
        <w:rPr>
          <w:rFonts w:ascii="Open Sans" w:hAnsi="Open Sans" w:cs="Open Sans"/>
          <w:lang w:val="en-US"/>
        </w:rPr>
      </w:pPr>
      <w:r w:rsidRPr="00C33796">
        <w:rPr>
          <w:rFonts w:ascii="Open Sans" w:hAnsi="Open Sans" w:cs="Open Sans"/>
          <w:lang w:val="en-US"/>
        </w:rPr>
        <w:t xml:space="preserve">     * allowance.</w:t>
      </w:r>
    </w:p>
    <w:p w14:paraId="343B219B" w14:textId="77777777" w:rsidR="00C33796" w:rsidRPr="00C33796" w:rsidRDefault="00C33796" w:rsidP="00C33796">
      <w:pPr>
        <w:rPr>
          <w:rFonts w:ascii="Open Sans" w:hAnsi="Open Sans" w:cs="Open Sans"/>
          <w:lang w:val="en-US"/>
        </w:rPr>
      </w:pPr>
      <w:r w:rsidRPr="00C33796">
        <w:rPr>
          <w:rFonts w:ascii="Open Sans" w:hAnsi="Open Sans" w:cs="Open Sans"/>
          <w:lang w:val="en-US"/>
        </w:rPr>
        <w:t xml:space="preserve">     *</w:t>
      </w:r>
    </w:p>
    <w:p w14:paraId="5B84F81F" w14:textId="77777777" w:rsidR="00C33796" w:rsidRPr="00C33796" w:rsidRDefault="00C33796" w:rsidP="00C33796">
      <w:pPr>
        <w:rPr>
          <w:rFonts w:ascii="Open Sans" w:hAnsi="Open Sans" w:cs="Open Sans"/>
          <w:lang w:val="en-US"/>
        </w:rPr>
      </w:pPr>
      <w:r w:rsidRPr="00C33796">
        <w:rPr>
          <w:rFonts w:ascii="Open Sans" w:hAnsi="Open Sans" w:cs="Open Sans"/>
          <w:lang w:val="en-US"/>
        </w:rPr>
        <w:t xml:space="preserve">     * Returns a boolean value indicating whether the operation succeeded.</w:t>
      </w:r>
    </w:p>
    <w:p w14:paraId="172F9BAD" w14:textId="77777777" w:rsidR="00C33796" w:rsidRPr="00C33796" w:rsidRDefault="00C33796" w:rsidP="00C33796">
      <w:pPr>
        <w:rPr>
          <w:rFonts w:ascii="Open Sans" w:hAnsi="Open Sans" w:cs="Open Sans"/>
          <w:lang w:val="en-US"/>
        </w:rPr>
      </w:pPr>
      <w:r w:rsidRPr="00C33796">
        <w:rPr>
          <w:rFonts w:ascii="Open Sans" w:hAnsi="Open Sans" w:cs="Open Sans"/>
          <w:lang w:val="en-US"/>
        </w:rPr>
        <w:t xml:space="preserve">     *</w:t>
      </w:r>
    </w:p>
    <w:p w14:paraId="1873EA3B" w14:textId="77777777" w:rsidR="00C33796" w:rsidRPr="00C33796" w:rsidRDefault="00C33796" w:rsidP="00C33796">
      <w:pPr>
        <w:rPr>
          <w:rFonts w:ascii="Open Sans" w:hAnsi="Open Sans" w:cs="Open Sans"/>
          <w:lang w:val="en-US"/>
        </w:rPr>
      </w:pPr>
      <w:r w:rsidRPr="00C33796">
        <w:rPr>
          <w:rFonts w:ascii="Open Sans" w:hAnsi="Open Sans" w:cs="Open Sans"/>
          <w:lang w:val="en-US"/>
        </w:rPr>
        <w:t xml:space="preserve">     * Emits a {Transfer} event.</w:t>
      </w:r>
    </w:p>
    <w:p w14:paraId="31ED9D9F" w14:textId="77777777" w:rsidR="00C33796" w:rsidRPr="00C33796" w:rsidRDefault="00C33796" w:rsidP="00C33796">
      <w:pPr>
        <w:rPr>
          <w:rFonts w:ascii="Open Sans" w:hAnsi="Open Sans" w:cs="Open Sans"/>
          <w:lang w:val="en-US"/>
        </w:rPr>
      </w:pPr>
      <w:r w:rsidRPr="00C33796">
        <w:rPr>
          <w:rFonts w:ascii="Open Sans" w:hAnsi="Open Sans" w:cs="Open Sans"/>
          <w:lang w:val="en-US"/>
        </w:rPr>
        <w:t xml:space="preserve">     */</w:t>
      </w:r>
    </w:p>
    <w:p w14:paraId="422700A5" w14:textId="03C49B7B" w:rsidR="00213AEC" w:rsidRDefault="00C33796" w:rsidP="00C33796">
      <w:pPr>
        <w:rPr>
          <w:rFonts w:ascii="Open Sans" w:hAnsi="Open Sans" w:cs="Open Sans"/>
          <w:lang w:val="en-US"/>
        </w:rPr>
      </w:pPr>
      <w:r w:rsidRPr="00C33796">
        <w:rPr>
          <w:rFonts w:ascii="Open Sans" w:hAnsi="Open Sans" w:cs="Open Sans"/>
          <w:lang w:val="en-US"/>
        </w:rPr>
        <w:t xml:space="preserve">    function transferFrom(address from, address to, uint256 value) external returns (bool);</w:t>
      </w:r>
    </w:p>
    <w:p w14:paraId="47E32A16" w14:textId="77777777" w:rsidR="00213AEC" w:rsidRDefault="00213AEC">
      <w:pPr>
        <w:rPr>
          <w:rFonts w:ascii="Open Sans" w:hAnsi="Open Sans" w:cs="Open Sans"/>
          <w:lang w:val="en-US"/>
        </w:rPr>
      </w:pPr>
    </w:p>
    <w:tbl>
      <w:tblPr>
        <w:tblStyle w:val="GridTable4-Accent5"/>
        <w:tblW w:w="0" w:type="auto"/>
        <w:tblLook w:val="04A0" w:firstRow="1" w:lastRow="0" w:firstColumn="1" w:lastColumn="0" w:noHBand="0" w:noVBand="1"/>
      </w:tblPr>
      <w:tblGrid>
        <w:gridCol w:w="2155"/>
        <w:gridCol w:w="6339"/>
      </w:tblGrid>
      <w:tr w:rsidR="00213AEC" w:rsidRPr="00851749" w14:paraId="4E0481F2" w14:textId="77777777" w:rsidTr="006446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C000"/>
            <w:vAlign w:val="center"/>
          </w:tcPr>
          <w:p w14:paraId="374E5D93" w14:textId="07DD60C4" w:rsidR="00213AEC" w:rsidRPr="00C33796" w:rsidRDefault="00213AEC" w:rsidP="006446BD">
            <w:pPr>
              <w:pStyle w:val="Heading1"/>
              <w:jc w:val="center"/>
              <w:rPr>
                <w:rFonts w:ascii="Glancyr" w:hAnsi="Glancyr" w:cs="Open Sans"/>
                <w:b w:val="0"/>
                <w:bCs w:val="0"/>
                <w:color w:val="000000" w:themeColor="text1"/>
                <w:lang w:val="en-US"/>
              </w:rPr>
            </w:pPr>
            <w:r w:rsidRPr="00C33796">
              <w:rPr>
                <w:rFonts w:ascii="Glancyr" w:hAnsi="Glancyr" w:cs="Open Sans"/>
                <w:b w:val="0"/>
                <w:bCs w:val="0"/>
                <w:color w:val="000000" w:themeColor="text1"/>
                <w:lang w:val="en-US"/>
              </w:rPr>
              <w:t xml:space="preserve">Use case # </w:t>
            </w:r>
            <w:r w:rsidR="00C33796" w:rsidRPr="00C33796">
              <w:rPr>
                <w:rFonts w:ascii="Glancyr" w:hAnsi="Glancyr" w:cs="Open Sans"/>
                <w:b w:val="0"/>
                <w:bCs w:val="0"/>
                <w:color w:val="000000" w:themeColor="text1"/>
                <w:lang w:val="en-US"/>
              </w:rPr>
              <w:t>12</w:t>
            </w:r>
            <w:r w:rsidRPr="00C33796">
              <w:rPr>
                <w:rFonts w:ascii="Glancyr" w:hAnsi="Glancyr" w:cs="Open Sans"/>
                <w:b w:val="0"/>
                <w:bCs w:val="0"/>
                <w:color w:val="000000" w:themeColor="text1"/>
                <w:lang w:val="en-US"/>
              </w:rPr>
              <w:t xml:space="preserve">: </w:t>
            </w:r>
            <w:r w:rsidR="00C33796" w:rsidRPr="00C33796">
              <w:rPr>
                <w:rFonts w:ascii="Glancyr" w:hAnsi="Glancyr" w:cs="Open Sans"/>
                <w:b w:val="0"/>
                <w:bCs w:val="0"/>
                <w:color w:val="000000" w:themeColor="text1"/>
                <w:lang w:val="en-US"/>
              </w:rPr>
              <w:t>Get the va</w:t>
            </w:r>
            <w:r w:rsidR="00C33796">
              <w:rPr>
                <w:rFonts w:ascii="Glancyr" w:hAnsi="Glancyr" w:cs="Open Sans"/>
                <w:b w:val="0"/>
                <w:bCs w:val="0"/>
                <w:color w:val="000000" w:themeColor="text1"/>
                <w:lang w:val="en-US"/>
              </w:rPr>
              <w:t>lue of the allowance</w:t>
            </w:r>
          </w:p>
          <w:p w14:paraId="5468A811" w14:textId="77777777" w:rsidR="00213AEC" w:rsidRPr="00C33796" w:rsidRDefault="00213AEC" w:rsidP="006446BD">
            <w:pPr>
              <w:rPr>
                <w:lang w:val="en-US"/>
              </w:rPr>
            </w:pPr>
          </w:p>
        </w:tc>
      </w:tr>
      <w:tr w:rsidR="00213AEC" w:rsidRPr="00851749" w14:paraId="1CCDD79E" w14:textId="77777777" w:rsidTr="00644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1DF9FEBA" w14:textId="77777777" w:rsidR="00213AEC" w:rsidRPr="00851749" w:rsidRDefault="00213AEC" w:rsidP="006446BD">
            <w:pPr>
              <w:rPr>
                <w:rFonts w:ascii="Open Sans" w:hAnsi="Open Sans" w:cs="Open Sans"/>
                <w:lang w:val="es-419"/>
              </w:rPr>
            </w:pPr>
            <w:r w:rsidRPr="00851749">
              <w:rPr>
                <w:rFonts w:ascii="Open Sans" w:hAnsi="Open Sans" w:cs="Open Sans"/>
                <w:lang w:val="es-419"/>
              </w:rPr>
              <w:t>Title</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1AADE8EF" w14:textId="77777777" w:rsidR="00213AEC" w:rsidRPr="00851749" w:rsidRDefault="00213AEC" w:rsidP="006446BD">
            <w:pPr>
              <w:cnfStyle w:val="000000100000" w:firstRow="0" w:lastRow="0" w:firstColumn="0" w:lastColumn="0" w:oddVBand="0" w:evenVBand="0" w:oddHBand="1" w:evenHBand="0" w:firstRowFirstColumn="0" w:firstRowLastColumn="0" w:lastRowFirstColumn="0" w:lastRowLastColumn="0"/>
              <w:rPr>
                <w:rFonts w:ascii="Open Sans" w:hAnsi="Open Sans" w:cs="Open Sans"/>
                <w:lang w:val="es-419"/>
              </w:rPr>
            </w:pPr>
          </w:p>
        </w:tc>
      </w:tr>
      <w:tr w:rsidR="00213AEC" w:rsidRPr="00851749" w14:paraId="1F48AFB9" w14:textId="77777777" w:rsidTr="006446BD">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1FD5841E" w14:textId="77777777" w:rsidR="00213AEC" w:rsidRPr="00851749" w:rsidRDefault="00213AEC" w:rsidP="006446BD">
            <w:pPr>
              <w:rPr>
                <w:rFonts w:ascii="Open Sans" w:hAnsi="Open Sans" w:cs="Open Sans"/>
                <w:lang w:val="es-419"/>
              </w:rPr>
            </w:pPr>
            <w:r w:rsidRPr="00851749">
              <w:rPr>
                <w:rFonts w:ascii="Open Sans" w:hAnsi="Open Sans" w:cs="Open Sans"/>
                <w:lang w:val="es-419"/>
              </w:rPr>
              <w:t>Description</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5D3A43D2" w14:textId="77777777" w:rsidR="00213AEC" w:rsidRPr="00851749" w:rsidRDefault="00213AEC" w:rsidP="006446BD">
            <w:p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p>
        </w:tc>
      </w:tr>
      <w:tr w:rsidR="00213AEC" w:rsidRPr="00851749" w14:paraId="7A9CB21C" w14:textId="77777777" w:rsidTr="00644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428A1D48" w14:textId="77777777" w:rsidR="00213AEC" w:rsidRPr="00851749" w:rsidRDefault="00213AEC" w:rsidP="006446BD">
            <w:pPr>
              <w:rPr>
                <w:rFonts w:ascii="Open Sans" w:hAnsi="Open Sans" w:cs="Open Sans"/>
                <w:lang w:val="es-419"/>
              </w:rPr>
            </w:pPr>
            <w:r w:rsidRPr="00851749">
              <w:rPr>
                <w:rFonts w:ascii="Open Sans" w:hAnsi="Open Sans" w:cs="Open Sans"/>
                <w:lang w:val="es-419"/>
              </w:rPr>
              <w:t>Actors and interfaces</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47921B2A" w14:textId="77777777" w:rsidR="00213AEC" w:rsidRPr="002D796D" w:rsidRDefault="00213AEC" w:rsidP="006446BD">
            <w:p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p>
          <w:p w14:paraId="4B28E316" w14:textId="77777777" w:rsidR="00213AEC" w:rsidRPr="002D796D" w:rsidRDefault="00213AEC" w:rsidP="006446BD">
            <w:p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p>
        </w:tc>
      </w:tr>
      <w:tr w:rsidR="00213AEC" w:rsidRPr="00851749" w14:paraId="7165CC2A" w14:textId="77777777" w:rsidTr="006446BD">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6869C452" w14:textId="77777777" w:rsidR="00213AEC" w:rsidRPr="00851749" w:rsidRDefault="00213AEC" w:rsidP="006446BD">
            <w:pPr>
              <w:rPr>
                <w:rFonts w:ascii="Open Sans" w:hAnsi="Open Sans" w:cs="Open Sans"/>
                <w:lang w:val="es-419"/>
              </w:rPr>
            </w:pPr>
            <w:r w:rsidRPr="00851749">
              <w:rPr>
                <w:rFonts w:ascii="Open Sans" w:hAnsi="Open Sans" w:cs="Open Sans"/>
                <w:lang w:val="es-419"/>
              </w:rPr>
              <w:t>Initial status and preconditions</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3C9D6A36" w14:textId="77777777" w:rsidR="00213AEC" w:rsidRPr="00851749" w:rsidRDefault="00213AEC" w:rsidP="006446BD">
            <w:p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p>
          <w:p w14:paraId="7E006D15" w14:textId="77777777" w:rsidR="00213AEC" w:rsidRPr="00851749" w:rsidRDefault="00213AEC" w:rsidP="006446BD">
            <w:p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p>
        </w:tc>
      </w:tr>
      <w:tr w:rsidR="00213AEC" w:rsidRPr="00851749" w14:paraId="337E2399" w14:textId="77777777" w:rsidTr="00644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bottom w:val="single" w:sz="4" w:space="0" w:color="FFC000" w:themeColor="accent4"/>
            </w:tcBorders>
            <w:shd w:val="clear" w:color="auto" w:fill="FFC000"/>
          </w:tcPr>
          <w:p w14:paraId="69566C1A" w14:textId="77777777" w:rsidR="00213AEC" w:rsidRPr="00851749" w:rsidRDefault="00213AEC" w:rsidP="006446BD">
            <w:pPr>
              <w:rPr>
                <w:rFonts w:ascii="Open Sans" w:hAnsi="Open Sans" w:cs="Open Sans"/>
                <w:lang w:val="es-419"/>
              </w:rPr>
            </w:pPr>
            <w:r w:rsidRPr="00851749">
              <w:rPr>
                <w:rFonts w:ascii="Open Sans" w:hAnsi="Open Sans" w:cs="Open Sans"/>
                <w:lang w:val="es-419"/>
              </w:rPr>
              <w:t>Basic Flow</w:t>
            </w:r>
          </w:p>
        </w:tc>
      </w:tr>
      <w:tr w:rsidR="00213AEC" w:rsidRPr="00851749" w14:paraId="6EB5475D" w14:textId="77777777" w:rsidTr="006446BD">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09286B9E" w14:textId="77777777" w:rsidR="00213AEC" w:rsidRPr="00851749" w:rsidRDefault="00213AEC" w:rsidP="006446BD">
            <w:pPr>
              <w:rPr>
                <w:rFonts w:ascii="Open Sans" w:hAnsi="Open Sans" w:cs="Open Sans"/>
                <w:b w:val="0"/>
                <w:bCs w:val="0"/>
              </w:rPr>
            </w:pPr>
            <w:r w:rsidRPr="00851749">
              <w:rPr>
                <w:rFonts w:ascii="Open Sans" w:hAnsi="Open Sans" w:cs="Open Sans"/>
              </w:rPr>
              <w:t xml:space="preserve">Step 1: </w:t>
            </w:r>
          </w:p>
        </w:tc>
      </w:tr>
      <w:tr w:rsidR="00213AEC" w:rsidRPr="00851749" w14:paraId="2DED70F7" w14:textId="77777777" w:rsidTr="00644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3B7FB91D" w14:textId="77777777" w:rsidR="00213AEC" w:rsidRPr="00851749" w:rsidRDefault="00213AEC" w:rsidP="006446BD">
            <w:pPr>
              <w:rPr>
                <w:rFonts w:ascii="Open Sans" w:hAnsi="Open Sans" w:cs="Open Sans"/>
                <w:b w:val="0"/>
                <w:bCs w:val="0"/>
              </w:rPr>
            </w:pPr>
            <w:r w:rsidRPr="00851749">
              <w:rPr>
                <w:rFonts w:ascii="Open Sans" w:hAnsi="Open Sans" w:cs="Open Sans"/>
              </w:rPr>
              <w:t xml:space="preserve">Step 2: </w:t>
            </w:r>
          </w:p>
        </w:tc>
      </w:tr>
      <w:tr w:rsidR="00213AEC" w:rsidRPr="00851749" w14:paraId="4E618941" w14:textId="77777777" w:rsidTr="006446BD">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09138EFF" w14:textId="77777777" w:rsidR="00213AEC" w:rsidRPr="00851749" w:rsidRDefault="00213AEC" w:rsidP="006446BD">
            <w:pPr>
              <w:rPr>
                <w:rFonts w:ascii="Open Sans" w:hAnsi="Open Sans" w:cs="Open Sans"/>
              </w:rPr>
            </w:pPr>
            <w:r w:rsidRPr="00851749">
              <w:rPr>
                <w:rFonts w:ascii="Open Sans" w:hAnsi="Open Sans" w:cs="Open Sans"/>
                <w:lang w:val="en-US"/>
              </w:rPr>
              <w:t xml:space="preserve">Step 3: </w:t>
            </w:r>
          </w:p>
        </w:tc>
      </w:tr>
      <w:tr w:rsidR="00213AEC" w:rsidRPr="00851749" w14:paraId="1029034F" w14:textId="77777777" w:rsidTr="00644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0EDB5A6F" w14:textId="77777777" w:rsidR="00213AEC" w:rsidRPr="00851749" w:rsidRDefault="00213AEC" w:rsidP="006446BD">
            <w:pPr>
              <w:rPr>
                <w:rFonts w:ascii="Open Sans" w:hAnsi="Open Sans" w:cs="Open Sans"/>
                <w:lang w:val="en-US"/>
              </w:rPr>
            </w:pPr>
            <w:r w:rsidRPr="00851749">
              <w:rPr>
                <w:rFonts w:ascii="Open Sans" w:hAnsi="Open Sans" w:cs="Open Sans"/>
                <w:lang w:val="en-US"/>
              </w:rPr>
              <w:t xml:space="preserve">Step 4: </w:t>
            </w:r>
          </w:p>
        </w:tc>
      </w:tr>
      <w:tr w:rsidR="00213AEC" w:rsidRPr="00851749" w14:paraId="4B403464" w14:textId="77777777" w:rsidTr="006446BD">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10709CE8" w14:textId="77777777" w:rsidR="00213AEC" w:rsidRPr="00851749" w:rsidRDefault="00213AEC" w:rsidP="006446BD">
            <w:pPr>
              <w:rPr>
                <w:rFonts w:ascii="Open Sans" w:hAnsi="Open Sans" w:cs="Open Sans"/>
                <w:lang w:val="en-US"/>
              </w:rPr>
            </w:pPr>
            <w:r w:rsidRPr="00851749">
              <w:rPr>
                <w:rFonts w:ascii="Open Sans" w:hAnsi="Open Sans" w:cs="Open Sans"/>
              </w:rPr>
              <w:t>Step 5:</w:t>
            </w:r>
            <w:r>
              <w:rPr>
                <w:rFonts w:ascii="Open Sans" w:hAnsi="Open Sans" w:cs="Open Sans"/>
              </w:rPr>
              <w:t xml:space="preserve"> </w:t>
            </w:r>
          </w:p>
        </w:tc>
      </w:tr>
      <w:tr w:rsidR="00213AEC" w:rsidRPr="00851749" w14:paraId="5E64ADEB" w14:textId="77777777" w:rsidTr="00644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7926BE6F" w14:textId="77777777" w:rsidR="00213AEC" w:rsidRPr="00BE2DDC" w:rsidRDefault="00213AEC" w:rsidP="006446BD">
            <w:pPr>
              <w:rPr>
                <w:rFonts w:ascii="Open Sans" w:hAnsi="Open Sans" w:cs="Open Sans"/>
                <w:lang w:val="es-ES"/>
              </w:rPr>
            </w:pPr>
            <w:r w:rsidRPr="00851749">
              <w:rPr>
                <w:rFonts w:ascii="Open Sans" w:hAnsi="Open Sans" w:cs="Open Sans"/>
              </w:rPr>
              <w:t xml:space="preserve">Step </w:t>
            </w:r>
            <w:r>
              <w:rPr>
                <w:rFonts w:ascii="Open Sans" w:hAnsi="Open Sans" w:cs="Open Sans"/>
              </w:rPr>
              <w:t>6</w:t>
            </w:r>
            <w:r w:rsidRPr="00851749">
              <w:rPr>
                <w:rFonts w:ascii="Open Sans" w:hAnsi="Open Sans" w:cs="Open Sans"/>
              </w:rPr>
              <w:t>:</w:t>
            </w:r>
            <w:r>
              <w:rPr>
                <w:rFonts w:ascii="Open Sans" w:hAnsi="Open Sans" w:cs="Open Sans"/>
              </w:rPr>
              <w:t xml:space="preserve"> </w:t>
            </w:r>
          </w:p>
        </w:tc>
      </w:tr>
      <w:tr w:rsidR="00213AEC" w:rsidRPr="00851749" w14:paraId="26D231DF" w14:textId="77777777" w:rsidTr="006446BD">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57710B7A" w14:textId="77777777" w:rsidR="00213AEC" w:rsidRPr="00851749" w:rsidRDefault="00213AEC" w:rsidP="006446BD">
            <w:pPr>
              <w:rPr>
                <w:rFonts w:ascii="Open Sans" w:hAnsi="Open Sans" w:cs="Open Sans"/>
                <w:lang w:val="en-US"/>
              </w:rPr>
            </w:pPr>
            <w:r w:rsidRPr="00851749">
              <w:rPr>
                <w:rFonts w:ascii="Open Sans" w:hAnsi="Open Sans" w:cs="Open Sans"/>
              </w:rPr>
              <w:t xml:space="preserve">Step </w:t>
            </w:r>
            <w:r>
              <w:rPr>
                <w:rFonts w:ascii="Open Sans" w:hAnsi="Open Sans" w:cs="Open Sans"/>
              </w:rPr>
              <w:t>7</w:t>
            </w:r>
            <w:r w:rsidRPr="00851749">
              <w:rPr>
                <w:rFonts w:ascii="Open Sans" w:hAnsi="Open Sans" w:cs="Open Sans"/>
              </w:rPr>
              <w:t>:</w:t>
            </w:r>
            <w:r>
              <w:rPr>
                <w:rFonts w:ascii="Open Sans" w:hAnsi="Open Sans" w:cs="Open Sans"/>
              </w:rPr>
              <w:t xml:space="preserve"> </w:t>
            </w:r>
          </w:p>
        </w:tc>
      </w:tr>
      <w:tr w:rsidR="00213AEC" w:rsidRPr="00851749" w14:paraId="0D3918B0" w14:textId="77777777" w:rsidTr="00644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bottom w:val="single" w:sz="4" w:space="0" w:color="FFC000" w:themeColor="accent4"/>
              <w:right w:val="single" w:sz="4" w:space="0" w:color="FFC000" w:themeColor="accent4"/>
            </w:tcBorders>
            <w:shd w:val="clear" w:color="auto" w:fill="FFC000"/>
          </w:tcPr>
          <w:p w14:paraId="68CFF6B9" w14:textId="77777777" w:rsidR="00213AEC" w:rsidRPr="00851749" w:rsidRDefault="00213AEC" w:rsidP="006446BD">
            <w:pPr>
              <w:rPr>
                <w:rFonts w:ascii="Open Sans" w:hAnsi="Open Sans" w:cs="Open Sans"/>
                <w:lang w:val="es-419"/>
              </w:rPr>
            </w:pPr>
            <w:r w:rsidRPr="00851749">
              <w:rPr>
                <w:rFonts w:ascii="Open Sans" w:hAnsi="Open Sans" w:cs="Open Sans"/>
                <w:lang w:val="es-419"/>
              </w:rPr>
              <w:t>Post Condition</w:t>
            </w:r>
          </w:p>
        </w:tc>
      </w:tr>
      <w:tr w:rsidR="00213AEC" w:rsidRPr="00851749" w14:paraId="34F47B75" w14:textId="77777777" w:rsidTr="006446BD">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6274C69E" w14:textId="77777777" w:rsidR="00213AEC" w:rsidRPr="00BE2DDC" w:rsidRDefault="00213AEC" w:rsidP="006446BD">
            <w:pPr>
              <w:rPr>
                <w:rFonts w:ascii="Open Sans" w:hAnsi="Open Sans" w:cs="Open Sans"/>
                <w:b w:val="0"/>
                <w:bCs w:val="0"/>
                <w:lang w:val="en-US"/>
              </w:rPr>
            </w:pPr>
          </w:p>
        </w:tc>
      </w:tr>
      <w:tr w:rsidR="00213AEC" w:rsidRPr="00851749" w14:paraId="4EA9F7B1" w14:textId="77777777" w:rsidTr="00644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C000"/>
          </w:tcPr>
          <w:p w14:paraId="22310C1A" w14:textId="77777777" w:rsidR="00213AEC" w:rsidRPr="00851749" w:rsidRDefault="00213AEC" w:rsidP="006446BD">
            <w:pPr>
              <w:rPr>
                <w:rFonts w:ascii="Open Sans" w:hAnsi="Open Sans" w:cs="Open Sans"/>
                <w:lang w:val="es-419"/>
              </w:rPr>
            </w:pPr>
            <w:r w:rsidRPr="00851749">
              <w:rPr>
                <w:rFonts w:ascii="Open Sans" w:hAnsi="Open Sans" w:cs="Open Sans"/>
                <w:lang w:val="es-419"/>
              </w:rPr>
              <w:t>Alternative flows</w:t>
            </w:r>
          </w:p>
        </w:tc>
      </w:tr>
      <w:tr w:rsidR="00213AEC" w:rsidRPr="00851749" w14:paraId="5B596420" w14:textId="77777777" w:rsidTr="006446BD">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69902E9E" w14:textId="77777777" w:rsidR="00213AEC" w:rsidRPr="00851749" w:rsidRDefault="00213AEC" w:rsidP="006446BD">
            <w:pPr>
              <w:rPr>
                <w:rFonts w:ascii="Open Sans" w:hAnsi="Open Sans" w:cs="Open Sans"/>
                <w:b w:val="0"/>
                <w:bCs w:val="0"/>
                <w:lang w:val="en-US"/>
              </w:rPr>
            </w:pPr>
          </w:p>
        </w:tc>
      </w:tr>
    </w:tbl>
    <w:p w14:paraId="52C3A99A" w14:textId="77777777" w:rsidR="00213AEC" w:rsidRDefault="00213AEC">
      <w:pPr>
        <w:rPr>
          <w:rFonts w:ascii="Open Sans" w:hAnsi="Open Sans" w:cs="Open Sans"/>
          <w:lang w:val="en-US"/>
        </w:rPr>
      </w:pPr>
    </w:p>
    <w:p w14:paraId="418BA6F3" w14:textId="77777777" w:rsidR="00213AEC" w:rsidRDefault="00213AEC">
      <w:pPr>
        <w:rPr>
          <w:rFonts w:ascii="Open Sans" w:hAnsi="Open Sans" w:cs="Open Sans"/>
          <w:lang w:val="en-US"/>
        </w:rPr>
      </w:pPr>
    </w:p>
    <w:tbl>
      <w:tblPr>
        <w:tblStyle w:val="GridTable4-Accent5"/>
        <w:tblW w:w="0" w:type="auto"/>
        <w:tblLook w:val="04A0" w:firstRow="1" w:lastRow="0" w:firstColumn="1" w:lastColumn="0" w:noHBand="0" w:noVBand="1"/>
      </w:tblPr>
      <w:tblGrid>
        <w:gridCol w:w="2155"/>
        <w:gridCol w:w="6339"/>
      </w:tblGrid>
      <w:tr w:rsidR="00213AEC" w:rsidRPr="00851749" w14:paraId="23A68A8A" w14:textId="77777777" w:rsidTr="006446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C000"/>
            <w:vAlign w:val="center"/>
          </w:tcPr>
          <w:p w14:paraId="3A6C1E7A" w14:textId="77777777" w:rsidR="00213AEC" w:rsidRPr="00B75542" w:rsidRDefault="00213AEC" w:rsidP="006446BD">
            <w:pPr>
              <w:pStyle w:val="Heading1"/>
              <w:jc w:val="center"/>
              <w:rPr>
                <w:rFonts w:ascii="Glancyr" w:hAnsi="Glancyr" w:cs="Open Sans"/>
                <w:b w:val="0"/>
                <w:bCs w:val="0"/>
                <w:color w:val="000000" w:themeColor="text1"/>
                <w:lang w:val="es-419"/>
              </w:rPr>
            </w:pPr>
            <w:r w:rsidRPr="00B75542">
              <w:rPr>
                <w:rFonts w:ascii="Glancyr" w:hAnsi="Glancyr" w:cs="Open Sans"/>
                <w:b w:val="0"/>
                <w:bCs w:val="0"/>
                <w:color w:val="000000" w:themeColor="text1"/>
                <w:lang w:val="es-419"/>
              </w:rPr>
              <w:t>Use case #</w:t>
            </w:r>
            <w:r>
              <w:rPr>
                <w:rFonts w:ascii="Glancyr" w:hAnsi="Glancyr" w:cs="Open Sans"/>
                <w:b w:val="0"/>
                <w:bCs w:val="0"/>
                <w:color w:val="000000" w:themeColor="text1"/>
                <w:lang w:val="es-419"/>
              </w:rPr>
              <w:t xml:space="preserve"> : </w:t>
            </w:r>
          </w:p>
          <w:p w14:paraId="60D9EEAF" w14:textId="77777777" w:rsidR="00213AEC" w:rsidRPr="00537307" w:rsidRDefault="00213AEC" w:rsidP="006446BD">
            <w:pPr>
              <w:rPr>
                <w:lang w:val="es-419"/>
              </w:rPr>
            </w:pPr>
          </w:p>
        </w:tc>
      </w:tr>
      <w:tr w:rsidR="00213AEC" w:rsidRPr="00851749" w14:paraId="0F9F6DB7" w14:textId="77777777" w:rsidTr="00644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471D973D" w14:textId="77777777" w:rsidR="00213AEC" w:rsidRPr="00851749" w:rsidRDefault="00213AEC" w:rsidP="006446BD">
            <w:pPr>
              <w:rPr>
                <w:rFonts w:ascii="Open Sans" w:hAnsi="Open Sans" w:cs="Open Sans"/>
                <w:lang w:val="es-419"/>
              </w:rPr>
            </w:pPr>
            <w:r w:rsidRPr="00851749">
              <w:rPr>
                <w:rFonts w:ascii="Open Sans" w:hAnsi="Open Sans" w:cs="Open Sans"/>
                <w:lang w:val="es-419"/>
              </w:rPr>
              <w:t>Title</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553FE776" w14:textId="77777777" w:rsidR="00213AEC" w:rsidRPr="00851749" w:rsidRDefault="00213AEC" w:rsidP="006446BD">
            <w:pPr>
              <w:cnfStyle w:val="000000100000" w:firstRow="0" w:lastRow="0" w:firstColumn="0" w:lastColumn="0" w:oddVBand="0" w:evenVBand="0" w:oddHBand="1" w:evenHBand="0" w:firstRowFirstColumn="0" w:firstRowLastColumn="0" w:lastRowFirstColumn="0" w:lastRowLastColumn="0"/>
              <w:rPr>
                <w:rFonts w:ascii="Open Sans" w:hAnsi="Open Sans" w:cs="Open Sans"/>
                <w:lang w:val="es-419"/>
              </w:rPr>
            </w:pPr>
          </w:p>
        </w:tc>
      </w:tr>
      <w:tr w:rsidR="00213AEC" w:rsidRPr="00851749" w14:paraId="0905D5FE" w14:textId="77777777" w:rsidTr="006446BD">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7240C2C5" w14:textId="77777777" w:rsidR="00213AEC" w:rsidRPr="00851749" w:rsidRDefault="00213AEC" w:rsidP="006446BD">
            <w:pPr>
              <w:rPr>
                <w:rFonts w:ascii="Open Sans" w:hAnsi="Open Sans" w:cs="Open Sans"/>
                <w:lang w:val="es-419"/>
              </w:rPr>
            </w:pPr>
            <w:r w:rsidRPr="00851749">
              <w:rPr>
                <w:rFonts w:ascii="Open Sans" w:hAnsi="Open Sans" w:cs="Open Sans"/>
                <w:lang w:val="es-419"/>
              </w:rPr>
              <w:t>Description</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397CEFBC" w14:textId="77777777" w:rsidR="00213AEC" w:rsidRPr="00851749" w:rsidRDefault="00213AEC" w:rsidP="006446BD">
            <w:p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p>
        </w:tc>
      </w:tr>
      <w:tr w:rsidR="00213AEC" w:rsidRPr="00851749" w14:paraId="3FF453C6" w14:textId="77777777" w:rsidTr="00644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3FEF2AD2" w14:textId="77777777" w:rsidR="00213AEC" w:rsidRPr="00851749" w:rsidRDefault="00213AEC" w:rsidP="006446BD">
            <w:pPr>
              <w:rPr>
                <w:rFonts w:ascii="Open Sans" w:hAnsi="Open Sans" w:cs="Open Sans"/>
                <w:lang w:val="es-419"/>
              </w:rPr>
            </w:pPr>
            <w:r w:rsidRPr="00851749">
              <w:rPr>
                <w:rFonts w:ascii="Open Sans" w:hAnsi="Open Sans" w:cs="Open Sans"/>
                <w:lang w:val="es-419"/>
              </w:rPr>
              <w:t>Actors and interfaces</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554A80F2" w14:textId="77777777" w:rsidR="00213AEC" w:rsidRPr="002D796D" w:rsidRDefault="00213AEC" w:rsidP="006446BD">
            <w:p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p>
          <w:p w14:paraId="2641A8C5" w14:textId="77777777" w:rsidR="00213AEC" w:rsidRPr="002D796D" w:rsidRDefault="00213AEC" w:rsidP="006446BD">
            <w:p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p>
        </w:tc>
      </w:tr>
      <w:tr w:rsidR="00213AEC" w:rsidRPr="00851749" w14:paraId="44DB27ED" w14:textId="77777777" w:rsidTr="006446BD">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1B3EB457" w14:textId="77777777" w:rsidR="00213AEC" w:rsidRPr="00851749" w:rsidRDefault="00213AEC" w:rsidP="006446BD">
            <w:pPr>
              <w:rPr>
                <w:rFonts w:ascii="Open Sans" w:hAnsi="Open Sans" w:cs="Open Sans"/>
                <w:lang w:val="es-419"/>
              </w:rPr>
            </w:pPr>
            <w:r w:rsidRPr="00851749">
              <w:rPr>
                <w:rFonts w:ascii="Open Sans" w:hAnsi="Open Sans" w:cs="Open Sans"/>
                <w:lang w:val="es-419"/>
              </w:rPr>
              <w:t>Initial status and preconditions</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4F99262D" w14:textId="77777777" w:rsidR="00213AEC" w:rsidRPr="00851749" w:rsidRDefault="00213AEC" w:rsidP="006446BD">
            <w:p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p>
          <w:p w14:paraId="415A6B82" w14:textId="77777777" w:rsidR="00213AEC" w:rsidRPr="00851749" w:rsidRDefault="00213AEC" w:rsidP="006446BD">
            <w:p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p>
        </w:tc>
      </w:tr>
      <w:tr w:rsidR="00213AEC" w:rsidRPr="00851749" w14:paraId="2080F8F0" w14:textId="77777777" w:rsidTr="00644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bottom w:val="single" w:sz="4" w:space="0" w:color="FFC000" w:themeColor="accent4"/>
            </w:tcBorders>
            <w:shd w:val="clear" w:color="auto" w:fill="FFC000"/>
          </w:tcPr>
          <w:p w14:paraId="269796CD" w14:textId="77777777" w:rsidR="00213AEC" w:rsidRPr="00851749" w:rsidRDefault="00213AEC" w:rsidP="006446BD">
            <w:pPr>
              <w:rPr>
                <w:rFonts w:ascii="Open Sans" w:hAnsi="Open Sans" w:cs="Open Sans"/>
                <w:lang w:val="es-419"/>
              </w:rPr>
            </w:pPr>
            <w:r w:rsidRPr="00851749">
              <w:rPr>
                <w:rFonts w:ascii="Open Sans" w:hAnsi="Open Sans" w:cs="Open Sans"/>
                <w:lang w:val="es-419"/>
              </w:rPr>
              <w:t>Basic Flow</w:t>
            </w:r>
          </w:p>
        </w:tc>
      </w:tr>
      <w:tr w:rsidR="00213AEC" w:rsidRPr="00851749" w14:paraId="7A145DCC" w14:textId="77777777" w:rsidTr="006446BD">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0EDAC716" w14:textId="77777777" w:rsidR="00213AEC" w:rsidRPr="00851749" w:rsidRDefault="00213AEC" w:rsidP="006446BD">
            <w:pPr>
              <w:rPr>
                <w:rFonts w:ascii="Open Sans" w:hAnsi="Open Sans" w:cs="Open Sans"/>
                <w:b w:val="0"/>
                <w:bCs w:val="0"/>
              </w:rPr>
            </w:pPr>
            <w:r w:rsidRPr="00851749">
              <w:rPr>
                <w:rFonts w:ascii="Open Sans" w:hAnsi="Open Sans" w:cs="Open Sans"/>
              </w:rPr>
              <w:t xml:space="preserve">Step 1: </w:t>
            </w:r>
          </w:p>
        </w:tc>
      </w:tr>
      <w:tr w:rsidR="00213AEC" w:rsidRPr="00851749" w14:paraId="353C54E2" w14:textId="77777777" w:rsidTr="00644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7A5F4DE5" w14:textId="77777777" w:rsidR="00213AEC" w:rsidRPr="00851749" w:rsidRDefault="00213AEC" w:rsidP="006446BD">
            <w:pPr>
              <w:rPr>
                <w:rFonts w:ascii="Open Sans" w:hAnsi="Open Sans" w:cs="Open Sans"/>
                <w:b w:val="0"/>
                <w:bCs w:val="0"/>
              </w:rPr>
            </w:pPr>
            <w:r w:rsidRPr="00851749">
              <w:rPr>
                <w:rFonts w:ascii="Open Sans" w:hAnsi="Open Sans" w:cs="Open Sans"/>
              </w:rPr>
              <w:t xml:space="preserve">Step 2: </w:t>
            </w:r>
          </w:p>
        </w:tc>
      </w:tr>
      <w:tr w:rsidR="00213AEC" w:rsidRPr="00851749" w14:paraId="6DF74FBC" w14:textId="77777777" w:rsidTr="006446BD">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66914455" w14:textId="77777777" w:rsidR="00213AEC" w:rsidRPr="00851749" w:rsidRDefault="00213AEC" w:rsidP="006446BD">
            <w:pPr>
              <w:rPr>
                <w:rFonts w:ascii="Open Sans" w:hAnsi="Open Sans" w:cs="Open Sans"/>
              </w:rPr>
            </w:pPr>
            <w:r w:rsidRPr="00851749">
              <w:rPr>
                <w:rFonts w:ascii="Open Sans" w:hAnsi="Open Sans" w:cs="Open Sans"/>
                <w:lang w:val="en-US"/>
              </w:rPr>
              <w:t xml:space="preserve">Step 3: </w:t>
            </w:r>
          </w:p>
        </w:tc>
      </w:tr>
      <w:tr w:rsidR="00213AEC" w:rsidRPr="00851749" w14:paraId="72DDC617" w14:textId="77777777" w:rsidTr="00644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43BADDDA" w14:textId="77777777" w:rsidR="00213AEC" w:rsidRPr="00851749" w:rsidRDefault="00213AEC" w:rsidP="006446BD">
            <w:pPr>
              <w:rPr>
                <w:rFonts w:ascii="Open Sans" w:hAnsi="Open Sans" w:cs="Open Sans"/>
                <w:lang w:val="en-US"/>
              </w:rPr>
            </w:pPr>
            <w:r w:rsidRPr="00851749">
              <w:rPr>
                <w:rFonts w:ascii="Open Sans" w:hAnsi="Open Sans" w:cs="Open Sans"/>
                <w:lang w:val="en-US"/>
              </w:rPr>
              <w:t xml:space="preserve">Step 4: </w:t>
            </w:r>
          </w:p>
        </w:tc>
      </w:tr>
      <w:tr w:rsidR="00213AEC" w:rsidRPr="00851749" w14:paraId="03A71E89" w14:textId="77777777" w:rsidTr="006446BD">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41054EA6" w14:textId="77777777" w:rsidR="00213AEC" w:rsidRPr="00851749" w:rsidRDefault="00213AEC" w:rsidP="006446BD">
            <w:pPr>
              <w:rPr>
                <w:rFonts w:ascii="Open Sans" w:hAnsi="Open Sans" w:cs="Open Sans"/>
                <w:lang w:val="en-US"/>
              </w:rPr>
            </w:pPr>
            <w:r w:rsidRPr="00851749">
              <w:rPr>
                <w:rFonts w:ascii="Open Sans" w:hAnsi="Open Sans" w:cs="Open Sans"/>
              </w:rPr>
              <w:t>Step 5:</w:t>
            </w:r>
            <w:r>
              <w:rPr>
                <w:rFonts w:ascii="Open Sans" w:hAnsi="Open Sans" w:cs="Open Sans"/>
              </w:rPr>
              <w:t xml:space="preserve"> </w:t>
            </w:r>
          </w:p>
        </w:tc>
      </w:tr>
      <w:tr w:rsidR="00213AEC" w:rsidRPr="00851749" w14:paraId="0455F5F0" w14:textId="77777777" w:rsidTr="00644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3D4B1448" w14:textId="77777777" w:rsidR="00213AEC" w:rsidRPr="00BE2DDC" w:rsidRDefault="00213AEC" w:rsidP="006446BD">
            <w:pPr>
              <w:rPr>
                <w:rFonts w:ascii="Open Sans" w:hAnsi="Open Sans" w:cs="Open Sans"/>
                <w:lang w:val="es-ES"/>
              </w:rPr>
            </w:pPr>
            <w:r w:rsidRPr="00851749">
              <w:rPr>
                <w:rFonts w:ascii="Open Sans" w:hAnsi="Open Sans" w:cs="Open Sans"/>
              </w:rPr>
              <w:t xml:space="preserve">Step </w:t>
            </w:r>
            <w:r>
              <w:rPr>
                <w:rFonts w:ascii="Open Sans" w:hAnsi="Open Sans" w:cs="Open Sans"/>
              </w:rPr>
              <w:t>6</w:t>
            </w:r>
            <w:r w:rsidRPr="00851749">
              <w:rPr>
                <w:rFonts w:ascii="Open Sans" w:hAnsi="Open Sans" w:cs="Open Sans"/>
              </w:rPr>
              <w:t>:</w:t>
            </w:r>
            <w:r>
              <w:rPr>
                <w:rFonts w:ascii="Open Sans" w:hAnsi="Open Sans" w:cs="Open Sans"/>
              </w:rPr>
              <w:t xml:space="preserve"> </w:t>
            </w:r>
          </w:p>
        </w:tc>
      </w:tr>
      <w:tr w:rsidR="00213AEC" w:rsidRPr="00851749" w14:paraId="5AF8E6C0" w14:textId="77777777" w:rsidTr="006446BD">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70C89B40" w14:textId="77777777" w:rsidR="00213AEC" w:rsidRPr="00851749" w:rsidRDefault="00213AEC" w:rsidP="006446BD">
            <w:pPr>
              <w:rPr>
                <w:rFonts w:ascii="Open Sans" w:hAnsi="Open Sans" w:cs="Open Sans"/>
                <w:lang w:val="en-US"/>
              </w:rPr>
            </w:pPr>
            <w:r w:rsidRPr="00851749">
              <w:rPr>
                <w:rFonts w:ascii="Open Sans" w:hAnsi="Open Sans" w:cs="Open Sans"/>
              </w:rPr>
              <w:t xml:space="preserve">Step </w:t>
            </w:r>
            <w:r>
              <w:rPr>
                <w:rFonts w:ascii="Open Sans" w:hAnsi="Open Sans" w:cs="Open Sans"/>
              </w:rPr>
              <w:t>7</w:t>
            </w:r>
            <w:r w:rsidRPr="00851749">
              <w:rPr>
                <w:rFonts w:ascii="Open Sans" w:hAnsi="Open Sans" w:cs="Open Sans"/>
              </w:rPr>
              <w:t>:</w:t>
            </w:r>
            <w:r>
              <w:rPr>
                <w:rFonts w:ascii="Open Sans" w:hAnsi="Open Sans" w:cs="Open Sans"/>
              </w:rPr>
              <w:t xml:space="preserve"> </w:t>
            </w:r>
          </w:p>
        </w:tc>
      </w:tr>
      <w:tr w:rsidR="00213AEC" w:rsidRPr="00851749" w14:paraId="730DA962" w14:textId="77777777" w:rsidTr="00644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bottom w:val="single" w:sz="4" w:space="0" w:color="FFC000" w:themeColor="accent4"/>
              <w:right w:val="single" w:sz="4" w:space="0" w:color="FFC000" w:themeColor="accent4"/>
            </w:tcBorders>
            <w:shd w:val="clear" w:color="auto" w:fill="FFC000"/>
          </w:tcPr>
          <w:p w14:paraId="19B9415F" w14:textId="77777777" w:rsidR="00213AEC" w:rsidRPr="00851749" w:rsidRDefault="00213AEC" w:rsidP="006446BD">
            <w:pPr>
              <w:rPr>
                <w:rFonts w:ascii="Open Sans" w:hAnsi="Open Sans" w:cs="Open Sans"/>
                <w:lang w:val="es-419"/>
              </w:rPr>
            </w:pPr>
            <w:r w:rsidRPr="00851749">
              <w:rPr>
                <w:rFonts w:ascii="Open Sans" w:hAnsi="Open Sans" w:cs="Open Sans"/>
                <w:lang w:val="es-419"/>
              </w:rPr>
              <w:t>Post Condition</w:t>
            </w:r>
          </w:p>
        </w:tc>
      </w:tr>
      <w:tr w:rsidR="00213AEC" w:rsidRPr="00851749" w14:paraId="1090CD28" w14:textId="77777777" w:rsidTr="006446BD">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6E280691" w14:textId="77777777" w:rsidR="00213AEC" w:rsidRPr="00BE2DDC" w:rsidRDefault="00213AEC" w:rsidP="006446BD">
            <w:pPr>
              <w:rPr>
                <w:rFonts w:ascii="Open Sans" w:hAnsi="Open Sans" w:cs="Open Sans"/>
                <w:b w:val="0"/>
                <w:bCs w:val="0"/>
                <w:lang w:val="en-US"/>
              </w:rPr>
            </w:pPr>
          </w:p>
        </w:tc>
      </w:tr>
      <w:tr w:rsidR="00213AEC" w:rsidRPr="00851749" w14:paraId="16A656DD" w14:textId="77777777" w:rsidTr="00644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C000"/>
          </w:tcPr>
          <w:p w14:paraId="1E1B4157" w14:textId="77777777" w:rsidR="00213AEC" w:rsidRPr="00851749" w:rsidRDefault="00213AEC" w:rsidP="006446BD">
            <w:pPr>
              <w:rPr>
                <w:rFonts w:ascii="Open Sans" w:hAnsi="Open Sans" w:cs="Open Sans"/>
                <w:lang w:val="es-419"/>
              </w:rPr>
            </w:pPr>
            <w:r w:rsidRPr="00851749">
              <w:rPr>
                <w:rFonts w:ascii="Open Sans" w:hAnsi="Open Sans" w:cs="Open Sans"/>
                <w:lang w:val="es-419"/>
              </w:rPr>
              <w:t>Alternative flows</w:t>
            </w:r>
          </w:p>
        </w:tc>
      </w:tr>
      <w:tr w:rsidR="00213AEC" w:rsidRPr="00851749" w14:paraId="07C9FF11" w14:textId="77777777" w:rsidTr="006446BD">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065F0EDE" w14:textId="77777777" w:rsidR="00213AEC" w:rsidRPr="00851749" w:rsidRDefault="00213AEC" w:rsidP="006446BD">
            <w:pPr>
              <w:rPr>
                <w:rFonts w:ascii="Open Sans" w:hAnsi="Open Sans" w:cs="Open Sans"/>
                <w:b w:val="0"/>
                <w:bCs w:val="0"/>
                <w:lang w:val="en-US"/>
              </w:rPr>
            </w:pPr>
          </w:p>
        </w:tc>
      </w:tr>
    </w:tbl>
    <w:p w14:paraId="35D7FF5B" w14:textId="77777777" w:rsidR="00213AEC" w:rsidRDefault="00213AEC">
      <w:pPr>
        <w:rPr>
          <w:rFonts w:ascii="Open Sans" w:hAnsi="Open Sans" w:cs="Open Sans"/>
          <w:lang w:val="en-US"/>
        </w:rPr>
      </w:pPr>
    </w:p>
    <w:p w14:paraId="29C971B1" w14:textId="77777777" w:rsidR="00213AEC" w:rsidRDefault="00213AEC">
      <w:pPr>
        <w:rPr>
          <w:rFonts w:ascii="Open Sans" w:hAnsi="Open Sans" w:cs="Open Sans"/>
          <w:lang w:val="en-US"/>
        </w:rPr>
      </w:pPr>
    </w:p>
    <w:tbl>
      <w:tblPr>
        <w:tblStyle w:val="GridTable4-Accent5"/>
        <w:tblW w:w="0" w:type="auto"/>
        <w:tblLook w:val="04A0" w:firstRow="1" w:lastRow="0" w:firstColumn="1" w:lastColumn="0" w:noHBand="0" w:noVBand="1"/>
      </w:tblPr>
      <w:tblGrid>
        <w:gridCol w:w="2155"/>
        <w:gridCol w:w="6339"/>
      </w:tblGrid>
      <w:tr w:rsidR="00213AEC" w:rsidRPr="00851749" w14:paraId="167E0FFC" w14:textId="77777777" w:rsidTr="006446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C000"/>
            <w:vAlign w:val="center"/>
          </w:tcPr>
          <w:p w14:paraId="6800228B" w14:textId="77777777" w:rsidR="00213AEC" w:rsidRPr="00B75542" w:rsidRDefault="00213AEC" w:rsidP="006446BD">
            <w:pPr>
              <w:pStyle w:val="Heading1"/>
              <w:jc w:val="center"/>
              <w:rPr>
                <w:rFonts w:ascii="Glancyr" w:hAnsi="Glancyr" w:cs="Open Sans"/>
                <w:b w:val="0"/>
                <w:bCs w:val="0"/>
                <w:color w:val="000000" w:themeColor="text1"/>
                <w:lang w:val="es-419"/>
              </w:rPr>
            </w:pPr>
            <w:r w:rsidRPr="00B75542">
              <w:rPr>
                <w:rFonts w:ascii="Glancyr" w:hAnsi="Glancyr" w:cs="Open Sans"/>
                <w:b w:val="0"/>
                <w:bCs w:val="0"/>
                <w:color w:val="000000" w:themeColor="text1"/>
                <w:lang w:val="es-419"/>
              </w:rPr>
              <w:t>Use case #</w:t>
            </w:r>
            <w:r>
              <w:rPr>
                <w:rFonts w:ascii="Glancyr" w:hAnsi="Glancyr" w:cs="Open Sans"/>
                <w:b w:val="0"/>
                <w:bCs w:val="0"/>
                <w:color w:val="000000" w:themeColor="text1"/>
                <w:lang w:val="es-419"/>
              </w:rPr>
              <w:t xml:space="preserve"> : </w:t>
            </w:r>
          </w:p>
          <w:p w14:paraId="683A0FD3" w14:textId="77777777" w:rsidR="00213AEC" w:rsidRPr="00537307" w:rsidRDefault="00213AEC" w:rsidP="006446BD">
            <w:pPr>
              <w:rPr>
                <w:lang w:val="es-419"/>
              </w:rPr>
            </w:pPr>
          </w:p>
        </w:tc>
      </w:tr>
      <w:tr w:rsidR="00213AEC" w:rsidRPr="00851749" w14:paraId="6DA3D7CE" w14:textId="77777777" w:rsidTr="00644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7D37F376" w14:textId="77777777" w:rsidR="00213AEC" w:rsidRPr="00851749" w:rsidRDefault="00213AEC" w:rsidP="006446BD">
            <w:pPr>
              <w:rPr>
                <w:rFonts w:ascii="Open Sans" w:hAnsi="Open Sans" w:cs="Open Sans"/>
                <w:lang w:val="es-419"/>
              </w:rPr>
            </w:pPr>
            <w:r w:rsidRPr="00851749">
              <w:rPr>
                <w:rFonts w:ascii="Open Sans" w:hAnsi="Open Sans" w:cs="Open Sans"/>
                <w:lang w:val="es-419"/>
              </w:rPr>
              <w:t>Title</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6683E98E" w14:textId="77777777" w:rsidR="00213AEC" w:rsidRPr="00851749" w:rsidRDefault="00213AEC" w:rsidP="006446BD">
            <w:pPr>
              <w:cnfStyle w:val="000000100000" w:firstRow="0" w:lastRow="0" w:firstColumn="0" w:lastColumn="0" w:oddVBand="0" w:evenVBand="0" w:oddHBand="1" w:evenHBand="0" w:firstRowFirstColumn="0" w:firstRowLastColumn="0" w:lastRowFirstColumn="0" w:lastRowLastColumn="0"/>
              <w:rPr>
                <w:rFonts w:ascii="Open Sans" w:hAnsi="Open Sans" w:cs="Open Sans"/>
                <w:lang w:val="es-419"/>
              </w:rPr>
            </w:pPr>
          </w:p>
        </w:tc>
      </w:tr>
      <w:tr w:rsidR="00213AEC" w:rsidRPr="00851749" w14:paraId="126AB284" w14:textId="77777777" w:rsidTr="006446BD">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419AF744" w14:textId="77777777" w:rsidR="00213AEC" w:rsidRPr="00851749" w:rsidRDefault="00213AEC" w:rsidP="006446BD">
            <w:pPr>
              <w:rPr>
                <w:rFonts w:ascii="Open Sans" w:hAnsi="Open Sans" w:cs="Open Sans"/>
                <w:lang w:val="es-419"/>
              </w:rPr>
            </w:pPr>
            <w:r w:rsidRPr="00851749">
              <w:rPr>
                <w:rFonts w:ascii="Open Sans" w:hAnsi="Open Sans" w:cs="Open Sans"/>
                <w:lang w:val="es-419"/>
              </w:rPr>
              <w:t>Description</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710CC83D" w14:textId="77777777" w:rsidR="00213AEC" w:rsidRPr="00851749" w:rsidRDefault="00213AEC" w:rsidP="006446BD">
            <w:p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p>
        </w:tc>
      </w:tr>
      <w:tr w:rsidR="00213AEC" w:rsidRPr="00851749" w14:paraId="2BB4F3BA" w14:textId="77777777" w:rsidTr="00644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224F2A3A" w14:textId="77777777" w:rsidR="00213AEC" w:rsidRPr="00851749" w:rsidRDefault="00213AEC" w:rsidP="006446BD">
            <w:pPr>
              <w:rPr>
                <w:rFonts w:ascii="Open Sans" w:hAnsi="Open Sans" w:cs="Open Sans"/>
                <w:lang w:val="es-419"/>
              </w:rPr>
            </w:pPr>
            <w:r w:rsidRPr="00851749">
              <w:rPr>
                <w:rFonts w:ascii="Open Sans" w:hAnsi="Open Sans" w:cs="Open Sans"/>
                <w:lang w:val="es-419"/>
              </w:rPr>
              <w:t>Actors and interfaces</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5213B65B" w14:textId="77777777" w:rsidR="00213AEC" w:rsidRPr="002D796D" w:rsidRDefault="00213AEC" w:rsidP="006446BD">
            <w:p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p>
          <w:p w14:paraId="59479F3E" w14:textId="77777777" w:rsidR="00213AEC" w:rsidRPr="002D796D" w:rsidRDefault="00213AEC" w:rsidP="006446BD">
            <w:p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p>
        </w:tc>
      </w:tr>
      <w:tr w:rsidR="00213AEC" w:rsidRPr="00851749" w14:paraId="2FE66C82" w14:textId="77777777" w:rsidTr="006446BD">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57F6F71E" w14:textId="77777777" w:rsidR="00213AEC" w:rsidRPr="00851749" w:rsidRDefault="00213AEC" w:rsidP="006446BD">
            <w:pPr>
              <w:rPr>
                <w:rFonts w:ascii="Open Sans" w:hAnsi="Open Sans" w:cs="Open Sans"/>
                <w:lang w:val="es-419"/>
              </w:rPr>
            </w:pPr>
            <w:r w:rsidRPr="00851749">
              <w:rPr>
                <w:rFonts w:ascii="Open Sans" w:hAnsi="Open Sans" w:cs="Open Sans"/>
                <w:lang w:val="es-419"/>
              </w:rPr>
              <w:t>Initial status and preconditions</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38731DDB" w14:textId="77777777" w:rsidR="00213AEC" w:rsidRPr="00851749" w:rsidRDefault="00213AEC" w:rsidP="006446BD">
            <w:p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p>
          <w:p w14:paraId="334D19E0" w14:textId="77777777" w:rsidR="00213AEC" w:rsidRPr="00851749" w:rsidRDefault="00213AEC" w:rsidP="006446BD">
            <w:p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p>
        </w:tc>
      </w:tr>
      <w:tr w:rsidR="00213AEC" w:rsidRPr="00851749" w14:paraId="102A09D1" w14:textId="77777777" w:rsidTr="00644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bottom w:val="single" w:sz="4" w:space="0" w:color="FFC000" w:themeColor="accent4"/>
            </w:tcBorders>
            <w:shd w:val="clear" w:color="auto" w:fill="FFC000"/>
          </w:tcPr>
          <w:p w14:paraId="35DD91AA" w14:textId="77777777" w:rsidR="00213AEC" w:rsidRPr="00851749" w:rsidRDefault="00213AEC" w:rsidP="006446BD">
            <w:pPr>
              <w:rPr>
                <w:rFonts w:ascii="Open Sans" w:hAnsi="Open Sans" w:cs="Open Sans"/>
                <w:lang w:val="es-419"/>
              </w:rPr>
            </w:pPr>
            <w:r w:rsidRPr="00851749">
              <w:rPr>
                <w:rFonts w:ascii="Open Sans" w:hAnsi="Open Sans" w:cs="Open Sans"/>
                <w:lang w:val="es-419"/>
              </w:rPr>
              <w:t>Basic Flow</w:t>
            </w:r>
          </w:p>
        </w:tc>
      </w:tr>
      <w:tr w:rsidR="00213AEC" w:rsidRPr="00851749" w14:paraId="743BDA8D" w14:textId="77777777" w:rsidTr="006446BD">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37C74F59" w14:textId="77777777" w:rsidR="00213AEC" w:rsidRPr="00851749" w:rsidRDefault="00213AEC" w:rsidP="006446BD">
            <w:pPr>
              <w:rPr>
                <w:rFonts w:ascii="Open Sans" w:hAnsi="Open Sans" w:cs="Open Sans"/>
                <w:b w:val="0"/>
                <w:bCs w:val="0"/>
              </w:rPr>
            </w:pPr>
            <w:r w:rsidRPr="00851749">
              <w:rPr>
                <w:rFonts w:ascii="Open Sans" w:hAnsi="Open Sans" w:cs="Open Sans"/>
              </w:rPr>
              <w:t xml:space="preserve">Step 1: </w:t>
            </w:r>
          </w:p>
        </w:tc>
      </w:tr>
      <w:tr w:rsidR="00213AEC" w:rsidRPr="00851749" w14:paraId="1FC3D512" w14:textId="77777777" w:rsidTr="00644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373C4F88" w14:textId="77777777" w:rsidR="00213AEC" w:rsidRPr="00851749" w:rsidRDefault="00213AEC" w:rsidP="006446BD">
            <w:pPr>
              <w:rPr>
                <w:rFonts w:ascii="Open Sans" w:hAnsi="Open Sans" w:cs="Open Sans"/>
                <w:b w:val="0"/>
                <w:bCs w:val="0"/>
              </w:rPr>
            </w:pPr>
            <w:r w:rsidRPr="00851749">
              <w:rPr>
                <w:rFonts w:ascii="Open Sans" w:hAnsi="Open Sans" w:cs="Open Sans"/>
              </w:rPr>
              <w:t xml:space="preserve">Step 2: </w:t>
            </w:r>
          </w:p>
        </w:tc>
      </w:tr>
      <w:tr w:rsidR="00213AEC" w:rsidRPr="00851749" w14:paraId="2D252414" w14:textId="77777777" w:rsidTr="006446BD">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36D1E403" w14:textId="77777777" w:rsidR="00213AEC" w:rsidRPr="00851749" w:rsidRDefault="00213AEC" w:rsidP="006446BD">
            <w:pPr>
              <w:rPr>
                <w:rFonts w:ascii="Open Sans" w:hAnsi="Open Sans" w:cs="Open Sans"/>
              </w:rPr>
            </w:pPr>
            <w:r w:rsidRPr="00851749">
              <w:rPr>
                <w:rFonts w:ascii="Open Sans" w:hAnsi="Open Sans" w:cs="Open Sans"/>
                <w:lang w:val="en-US"/>
              </w:rPr>
              <w:t xml:space="preserve">Step 3: </w:t>
            </w:r>
          </w:p>
        </w:tc>
      </w:tr>
      <w:tr w:rsidR="00213AEC" w:rsidRPr="00851749" w14:paraId="006A7D27" w14:textId="77777777" w:rsidTr="00644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04E5D6B4" w14:textId="77777777" w:rsidR="00213AEC" w:rsidRPr="00851749" w:rsidRDefault="00213AEC" w:rsidP="006446BD">
            <w:pPr>
              <w:rPr>
                <w:rFonts w:ascii="Open Sans" w:hAnsi="Open Sans" w:cs="Open Sans"/>
                <w:lang w:val="en-US"/>
              </w:rPr>
            </w:pPr>
            <w:r w:rsidRPr="00851749">
              <w:rPr>
                <w:rFonts w:ascii="Open Sans" w:hAnsi="Open Sans" w:cs="Open Sans"/>
                <w:lang w:val="en-US"/>
              </w:rPr>
              <w:t xml:space="preserve">Step 4: </w:t>
            </w:r>
          </w:p>
        </w:tc>
      </w:tr>
      <w:tr w:rsidR="00213AEC" w:rsidRPr="00851749" w14:paraId="67074880" w14:textId="77777777" w:rsidTr="006446BD">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104FF8C5" w14:textId="77777777" w:rsidR="00213AEC" w:rsidRPr="00851749" w:rsidRDefault="00213AEC" w:rsidP="006446BD">
            <w:pPr>
              <w:rPr>
                <w:rFonts w:ascii="Open Sans" w:hAnsi="Open Sans" w:cs="Open Sans"/>
                <w:lang w:val="en-US"/>
              </w:rPr>
            </w:pPr>
            <w:r w:rsidRPr="00851749">
              <w:rPr>
                <w:rFonts w:ascii="Open Sans" w:hAnsi="Open Sans" w:cs="Open Sans"/>
              </w:rPr>
              <w:t>Step 5:</w:t>
            </w:r>
            <w:r>
              <w:rPr>
                <w:rFonts w:ascii="Open Sans" w:hAnsi="Open Sans" w:cs="Open Sans"/>
              </w:rPr>
              <w:t xml:space="preserve"> </w:t>
            </w:r>
          </w:p>
        </w:tc>
      </w:tr>
      <w:tr w:rsidR="00213AEC" w:rsidRPr="00851749" w14:paraId="35FB6216" w14:textId="77777777" w:rsidTr="00644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1D753EEA" w14:textId="77777777" w:rsidR="00213AEC" w:rsidRPr="00BE2DDC" w:rsidRDefault="00213AEC" w:rsidP="006446BD">
            <w:pPr>
              <w:rPr>
                <w:rFonts w:ascii="Open Sans" w:hAnsi="Open Sans" w:cs="Open Sans"/>
                <w:lang w:val="es-ES"/>
              </w:rPr>
            </w:pPr>
            <w:r w:rsidRPr="00851749">
              <w:rPr>
                <w:rFonts w:ascii="Open Sans" w:hAnsi="Open Sans" w:cs="Open Sans"/>
              </w:rPr>
              <w:t xml:space="preserve">Step </w:t>
            </w:r>
            <w:r>
              <w:rPr>
                <w:rFonts w:ascii="Open Sans" w:hAnsi="Open Sans" w:cs="Open Sans"/>
              </w:rPr>
              <w:t>6</w:t>
            </w:r>
            <w:r w:rsidRPr="00851749">
              <w:rPr>
                <w:rFonts w:ascii="Open Sans" w:hAnsi="Open Sans" w:cs="Open Sans"/>
              </w:rPr>
              <w:t>:</w:t>
            </w:r>
            <w:r>
              <w:rPr>
                <w:rFonts w:ascii="Open Sans" w:hAnsi="Open Sans" w:cs="Open Sans"/>
              </w:rPr>
              <w:t xml:space="preserve"> </w:t>
            </w:r>
          </w:p>
        </w:tc>
      </w:tr>
      <w:tr w:rsidR="00213AEC" w:rsidRPr="00851749" w14:paraId="6D47DFCA" w14:textId="77777777" w:rsidTr="006446BD">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07EEBFFC" w14:textId="77777777" w:rsidR="00213AEC" w:rsidRPr="00851749" w:rsidRDefault="00213AEC" w:rsidP="006446BD">
            <w:pPr>
              <w:rPr>
                <w:rFonts w:ascii="Open Sans" w:hAnsi="Open Sans" w:cs="Open Sans"/>
                <w:lang w:val="en-US"/>
              </w:rPr>
            </w:pPr>
            <w:r w:rsidRPr="00851749">
              <w:rPr>
                <w:rFonts w:ascii="Open Sans" w:hAnsi="Open Sans" w:cs="Open Sans"/>
              </w:rPr>
              <w:t xml:space="preserve">Step </w:t>
            </w:r>
            <w:r>
              <w:rPr>
                <w:rFonts w:ascii="Open Sans" w:hAnsi="Open Sans" w:cs="Open Sans"/>
              </w:rPr>
              <w:t>7</w:t>
            </w:r>
            <w:r w:rsidRPr="00851749">
              <w:rPr>
                <w:rFonts w:ascii="Open Sans" w:hAnsi="Open Sans" w:cs="Open Sans"/>
              </w:rPr>
              <w:t>:</w:t>
            </w:r>
            <w:r>
              <w:rPr>
                <w:rFonts w:ascii="Open Sans" w:hAnsi="Open Sans" w:cs="Open Sans"/>
              </w:rPr>
              <w:t xml:space="preserve"> </w:t>
            </w:r>
          </w:p>
        </w:tc>
      </w:tr>
      <w:tr w:rsidR="00213AEC" w:rsidRPr="00851749" w14:paraId="22DD033E" w14:textId="77777777" w:rsidTr="00644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bottom w:val="single" w:sz="4" w:space="0" w:color="FFC000" w:themeColor="accent4"/>
              <w:right w:val="single" w:sz="4" w:space="0" w:color="FFC000" w:themeColor="accent4"/>
            </w:tcBorders>
            <w:shd w:val="clear" w:color="auto" w:fill="FFC000"/>
          </w:tcPr>
          <w:p w14:paraId="79613FE4" w14:textId="77777777" w:rsidR="00213AEC" w:rsidRPr="00851749" w:rsidRDefault="00213AEC" w:rsidP="006446BD">
            <w:pPr>
              <w:rPr>
                <w:rFonts w:ascii="Open Sans" w:hAnsi="Open Sans" w:cs="Open Sans"/>
                <w:lang w:val="es-419"/>
              </w:rPr>
            </w:pPr>
            <w:r w:rsidRPr="00851749">
              <w:rPr>
                <w:rFonts w:ascii="Open Sans" w:hAnsi="Open Sans" w:cs="Open Sans"/>
                <w:lang w:val="es-419"/>
              </w:rPr>
              <w:t>Post Condition</w:t>
            </w:r>
          </w:p>
        </w:tc>
      </w:tr>
      <w:tr w:rsidR="00213AEC" w:rsidRPr="00851749" w14:paraId="011FC8C6" w14:textId="77777777" w:rsidTr="006446BD">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13D22D47" w14:textId="77777777" w:rsidR="00213AEC" w:rsidRPr="00BE2DDC" w:rsidRDefault="00213AEC" w:rsidP="006446BD">
            <w:pPr>
              <w:rPr>
                <w:rFonts w:ascii="Open Sans" w:hAnsi="Open Sans" w:cs="Open Sans"/>
                <w:b w:val="0"/>
                <w:bCs w:val="0"/>
                <w:lang w:val="en-US"/>
              </w:rPr>
            </w:pPr>
          </w:p>
        </w:tc>
      </w:tr>
      <w:tr w:rsidR="00213AEC" w:rsidRPr="00851749" w14:paraId="5545264C" w14:textId="77777777" w:rsidTr="00644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C000"/>
          </w:tcPr>
          <w:p w14:paraId="3B660E73" w14:textId="77777777" w:rsidR="00213AEC" w:rsidRPr="00851749" w:rsidRDefault="00213AEC" w:rsidP="006446BD">
            <w:pPr>
              <w:rPr>
                <w:rFonts w:ascii="Open Sans" w:hAnsi="Open Sans" w:cs="Open Sans"/>
                <w:lang w:val="es-419"/>
              </w:rPr>
            </w:pPr>
            <w:r w:rsidRPr="00851749">
              <w:rPr>
                <w:rFonts w:ascii="Open Sans" w:hAnsi="Open Sans" w:cs="Open Sans"/>
                <w:lang w:val="es-419"/>
              </w:rPr>
              <w:t>Alternative flows</w:t>
            </w:r>
          </w:p>
        </w:tc>
      </w:tr>
      <w:tr w:rsidR="00213AEC" w:rsidRPr="00851749" w14:paraId="6769DFE7" w14:textId="77777777" w:rsidTr="006446BD">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58DB12B7" w14:textId="77777777" w:rsidR="00213AEC" w:rsidRPr="00851749" w:rsidRDefault="00213AEC" w:rsidP="006446BD">
            <w:pPr>
              <w:rPr>
                <w:rFonts w:ascii="Open Sans" w:hAnsi="Open Sans" w:cs="Open Sans"/>
                <w:b w:val="0"/>
                <w:bCs w:val="0"/>
                <w:lang w:val="en-US"/>
              </w:rPr>
            </w:pPr>
          </w:p>
        </w:tc>
      </w:tr>
    </w:tbl>
    <w:p w14:paraId="2209AB5F" w14:textId="77777777" w:rsidR="00213AEC" w:rsidRDefault="00213AEC">
      <w:pPr>
        <w:rPr>
          <w:rFonts w:ascii="Open Sans" w:hAnsi="Open Sans" w:cs="Open Sans"/>
          <w:lang w:val="en-US"/>
        </w:rPr>
      </w:pPr>
    </w:p>
    <w:p w14:paraId="4A935411" w14:textId="77777777" w:rsidR="00213AEC" w:rsidRDefault="00213AEC">
      <w:pPr>
        <w:rPr>
          <w:rFonts w:ascii="Open Sans" w:hAnsi="Open Sans" w:cs="Open Sans"/>
          <w:lang w:val="en-US"/>
        </w:rPr>
      </w:pPr>
    </w:p>
    <w:p w14:paraId="37B6CA69" w14:textId="77777777" w:rsidR="00213AEC" w:rsidRDefault="00213AEC">
      <w:pPr>
        <w:rPr>
          <w:rFonts w:ascii="Open Sans" w:hAnsi="Open Sans" w:cs="Open Sans"/>
          <w:lang w:val="en-US"/>
        </w:rPr>
      </w:pPr>
    </w:p>
    <w:p w14:paraId="18CF81F0" w14:textId="77777777" w:rsidR="00213AEC" w:rsidRDefault="00213AEC">
      <w:pPr>
        <w:rPr>
          <w:rFonts w:ascii="Open Sans" w:hAnsi="Open Sans" w:cs="Open Sans"/>
          <w:lang w:val="en-US"/>
        </w:rPr>
      </w:pPr>
    </w:p>
    <w:p w14:paraId="412CBC03" w14:textId="77777777" w:rsidR="0089707C" w:rsidRDefault="0089707C">
      <w:pPr>
        <w:rPr>
          <w:rFonts w:ascii="Open Sans" w:hAnsi="Open Sans" w:cs="Open Sans"/>
          <w:lang w:val="en-US"/>
        </w:rPr>
      </w:pPr>
    </w:p>
    <w:tbl>
      <w:tblPr>
        <w:tblStyle w:val="GridTable4-Accent5"/>
        <w:tblW w:w="0" w:type="auto"/>
        <w:tblLook w:val="04A0" w:firstRow="1" w:lastRow="0" w:firstColumn="1" w:lastColumn="0" w:noHBand="0" w:noVBand="1"/>
      </w:tblPr>
      <w:tblGrid>
        <w:gridCol w:w="2155"/>
        <w:gridCol w:w="6339"/>
      </w:tblGrid>
      <w:tr w:rsidR="0089707C" w:rsidRPr="00851749" w14:paraId="1445DDBA" w14:textId="77777777" w:rsidTr="005B56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C000"/>
            <w:vAlign w:val="center"/>
          </w:tcPr>
          <w:p w14:paraId="1391A8DF" w14:textId="162A80F7" w:rsidR="0089707C" w:rsidRPr="00624BB1" w:rsidRDefault="0089707C" w:rsidP="005B5631">
            <w:pPr>
              <w:pStyle w:val="Heading1"/>
              <w:jc w:val="center"/>
              <w:rPr>
                <w:rFonts w:ascii="Glancyr" w:hAnsi="Glancyr" w:cs="Open Sans"/>
                <w:b w:val="0"/>
                <w:bCs w:val="0"/>
                <w:color w:val="000000" w:themeColor="text1"/>
                <w:lang w:val="en-US"/>
              </w:rPr>
            </w:pPr>
            <w:bookmarkStart w:id="8" w:name="_Toc182824124"/>
            <w:r w:rsidRPr="00624BB1">
              <w:rPr>
                <w:rFonts w:ascii="Glancyr" w:hAnsi="Glancyr" w:cs="Open Sans"/>
                <w:b w:val="0"/>
                <w:bCs w:val="0"/>
                <w:color w:val="000000" w:themeColor="text1"/>
                <w:lang w:val="en-US"/>
              </w:rPr>
              <w:t xml:space="preserve">Use case # </w:t>
            </w:r>
            <w:r w:rsidR="00235451" w:rsidRPr="00624BB1">
              <w:rPr>
                <w:rFonts w:ascii="Glancyr" w:hAnsi="Glancyr" w:cs="Open Sans"/>
                <w:b w:val="0"/>
                <w:bCs w:val="0"/>
                <w:color w:val="000000" w:themeColor="text1"/>
                <w:lang w:val="en-US"/>
              </w:rPr>
              <w:t>9</w:t>
            </w:r>
            <w:r w:rsidRPr="00624BB1">
              <w:rPr>
                <w:rFonts w:ascii="Glancyr" w:hAnsi="Glancyr" w:cs="Open Sans"/>
                <w:b w:val="0"/>
                <w:bCs w:val="0"/>
                <w:color w:val="000000" w:themeColor="text1"/>
                <w:lang w:val="en-US"/>
              </w:rPr>
              <w:t xml:space="preserve">: </w:t>
            </w:r>
            <w:r w:rsidR="00624BB1" w:rsidRPr="00624BB1">
              <w:rPr>
                <w:rFonts w:ascii="Glancyr" w:hAnsi="Glancyr" w:cs="Open Sans"/>
                <w:b w:val="0"/>
                <w:bCs w:val="0"/>
                <w:color w:val="000000" w:themeColor="text1"/>
                <w:lang w:val="en-US"/>
              </w:rPr>
              <w:t xml:space="preserve"> Invest </w:t>
            </w:r>
            <w:r w:rsidR="007729B4" w:rsidRPr="00624BB1">
              <w:rPr>
                <w:rFonts w:ascii="Glancyr" w:hAnsi="Glancyr" w:cs="Open Sans"/>
                <w:b w:val="0"/>
                <w:bCs w:val="0"/>
                <w:color w:val="000000" w:themeColor="text1"/>
                <w:lang w:val="en-US"/>
              </w:rPr>
              <w:t>from</w:t>
            </w:r>
            <w:r w:rsidR="00624BB1" w:rsidRPr="00624BB1">
              <w:rPr>
                <w:rFonts w:ascii="Glancyr" w:hAnsi="Glancyr" w:cs="Open Sans"/>
                <w:b w:val="0"/>
                <w:bCs w:val="0"/>
                <w:color w:val="000000" w:themeColor="text1"/>
                <w:lang w:val="en-US"/>
              </w:rPr>
              <w:t xml:space="preserve"> M</w:t>
            </w:r>
            <w:r w:rsidR="00624BB1">
              <w:rPr>
                <w:rFonts w:ascii="Glancyr" w:hAnsi="Glancyr" w:cs="Open Sans"/>
                <w:b w:val="0"/>
                <w:bCs w:val="0"/>
                <w:color w:val="000000" w:themeColor="text1"/>
                <w:lang w:val="en-US"/>
              </w:rPr>
              <w:t>atic</w:t>
            </w:r>
            <w:bookmarkEnd w:id="8"/>
          </w:p>
          <w:p w14:paraId="5608377F" w14:textId="77777777" w:rsidR="0089707C" w:rsidRPr="00624BB1" w:rsidRDefault="0089707C" w:rsidP="005B5631">
            <w:pPr>
              <w:rPr>
                <w:lang w:val="en-US"/>
              </w:rPr>
            </w:pPr>
          </w:p>
        </w:tc>
      </w:tr>
      <w:tr w:rsidR="0089707C" w:rsidRPr="00851749" w14:paraId="4B36FE83" w14:textId="77777777" w:rsidTr="005B56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5757F333" w14:textId="77777777" w:rsidR="0089707C" w:rsidRPr="00851749" w:rsidRDefault="0089707C" w:rsidP="005B5631">
            <w:pPr>
              <w:rPr>
                <w:rFonts w:ascii="Open Sans" w:hAnsi="Open Sans" w:cs="Open Sans"/>
                <w:lang w:val="es-419"/>
              </w:rPr>
            </w:pPr>
            <w:r w:rsidRPr="00851749">
              <w:rPr>
                <w:rFonts w:ascii="Open Sans" w:hAnsi="Open Sans" w:cs="Open Sans"/>
                <w:lang w:val="es-419"/>
              </w:rPr>
              <w:t>Title</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6419C211" w14:textId="52BC5E2B" w:rsidR="0089707C" w:rsidRPr="00235451" w:rsidRDefault="00235451" w:rsidP="005B5631">
            <w:p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235451">
              <w:rPr>
                <w:rFonts w:ascii="Open Sans" w:hAnsi="Open Sans" w:cs="Open Sans"/>
              </w:rPr>
              <w:t>Invest in HYAX Using MATIC</w:t>
            </w:r>
            <w:r>
              <w:rPr>
                <w:rFonts w:ascii="Open Sans" w:hAnsi="Open Sans" w:cs="Open Sans"/>
              </w:rPr>
              <w:t xml:space="preserve"> - </w:t>
            </w:r>
            <w:r w:rsidRPr="00235451">
              <w:rPr>
                <w:rFonts w:ascii="Open Sans" w:hAnsi="Open Sans" w:cs="Open Sans"/>
                <w:lang w:val="en-US"/>
              </w:rPr>
              <w:t>investFromMatic()</w:t>
            </w:r>
          </w:p>
        </w:tc>
      </w:tr>
      <w:tr w:rsidR="0089707C" w:rsidRPr="00851749" w14:paraId="3EE23E34" w14:textId="77777777" w:rsidTr="005B5631">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17CEB67E" w14:textId="77777777" w:rsidR="0089707C" w:rsidRPr="00851749" w:rsidRDefault="0089707C" w:rsidP="005B5631">
            <w:pPr>
              <w:rPr>
                <w:rFonts w:ascii="Open Sans" w:hAnsi="Open Sans" w:cs="Open Sans"/>
                <w:lang w:val="es-419"/>
              </w:rPr>
            </w:pPr>
            <w:r w:rsidRPr="00851749">
              <w:rPr>
                <w:rFonts w:ascii="Open Sans" w:hAnsi="Open Sans" w:cs="Open Sans"/>
                <w:lang w:val="es-419"/>
              </w:rPr>
              <w:t>Description</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703BBD83" w14:textId="4E282F6C" w:rsidR="0089707C" w:rsidRPr="00851749" w:rsidRDefault="00E60F35" w:rsidP="005B5631">
            <w:p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E60F35">
              <w:rPr>
                <w:rFonts w:ascii="Open Sans" w:hAnsi="Open Sans" w:cs="Open Sans"/>
              </w:rPr>
              <w:t>Allows whitelisted investors to invest in HYAX tokens using MATIC. Transfers MATIC to the treasury and returns HYAX tokens to the investor.</w:t>
            </w:r>
          </w:p>
        </w:tc>
      </w:tr>
      <w:tr w:rsidR="0089707C" w:rsidRPr="00851749" w14:paraId="73CA05A3" w14:textId="77777777" w:rsidTr="005B56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08793539" w14:textId="77777777" w:rsidR="0089707C" w:rsidRPr="00851749" w:rsidRDefault="0089707C" w:rsidP="005B5631">
            <w:pPr>
              <w:rPr>
                <w:rFonts w:ascii="Open Sans" w:hAnsi="Open Sans" w:cs="Open Sans"/>
                <w:lang w:val="es-419"/>
              </w:rPr>
            </w:pPr>
            <w:r w:rsidRPr="00851749">
              <w:rPr>
                <w:rFonts w:ascii="Open Sans" w:hAnsi="Open Sans" w:cs="Open Sans"/>
                <w:lang w:val="es-419"/>
              </w:rPr>
              <w:t>Actors and interfaces</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1A57D41F" w14:textId="53366C6C" w:rsidR="00E60F35" w:rsidRPr="00E60F35" w:rsidRDefault="00E60F35" w:rsidP="00E60F35">
            <w:p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E60F35">
              <w:rPr>
                <w:rFonts w:ascii="Open Sans" w:hAnsi="Open Sans" w:cs="Open Sans"/>
                <w:b/>
                <w:bCs/>
                <w:lang w:val="en-US"/>
              </w:rPr>
              <w:t>I</w:t>
            </w:r>
            <w:r w:rsidRPr="00E60F35">
              <w:rPr>
                <w:rFonts w:ascii="Open Sans" w:hAnsi="Open Sans" w:cs="Open Sans"/>
                <w:lang w:val="en-US"/>
              </w:rPr>
              <w:t>nvestor: A whitelisted wallet interacting with the contract.</w:t>
            </w:r>
          </w:p>
          <w:p w14:paraId="488A1164" w14:textId="311FA5C5" w:rsidR="0089707C" w:rsidRPr="002D796D" w:rsidRDefault="0089707C" w:rsidP="00E60F35">
            <w:p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p>
        </w:tc>
      </w:tr>
      <w:tr w:rsidR="0089707C" w:rsidRPr="00851749" w14:paraId="3B695EDF" w14:textId="77777777" w:rsidTr="005B5631">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28473607" w14:textId="77777777" w:rsidR="0089707C" w:rsidRPr="00851749" w:rsidRDefault="0089707C" w:rsidP="005B5631">
            <w:pPr>
              <w:rPr>
                <w:rFonts w:ascii="Open Sans" w:hAnsi="Open Sans" w:cs="Open Sans"/>
                <w:lang w:val="es-419"/>
              </w:rPr>
            </w:pPr>
            <w:r w:rsidRPr="00851749">
              <w:rPr>
                <w:rFonts w:ascii="Open Sans" w:hAnsi="Open Sans" w:cs="Open Sans"/>
                <w:lang w:val="es-419"/>
              </w:rPr>
              <w:t>Initial status and preconditions</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621F5D3F" w14:textId="58CC656B" w:rsidR="00C37A8A" w:rsidRPr="00C37A8A" w:rsidRDefault="00C737AA" w:rsidP="00C37A8A">
            <w:pPr>
              <w:pStyle w:val="ListParagraph"/>
              <w:numPr>
                <w:ilvl w:val="0"/>
                <w:numId w:val="79"/>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C37A8A">
              <w:rPr>
                <w:rFonts w:ascii="Open Sans" w:hAnsi="Open Sans" w:cs="Open Sans"/>
                <w:lang w:val="en-US"/>
              </w:rPr>
              <w:t>The address executing the function:</w:t>
            </w:r>
          </w:p>
          <w:p w14:paraId="5DE96944" w14:textId="77777777" w:rsidR="00C737AA" w:rsidRPr="00C737AA" w:rsidRDefault="00C737AA" w:rsidP="00C37A8A">
            <w:pPr>
              <w:numPr>
                <w:ilvl w:val="1"/>
                <w:numId w:val="79"/>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C737AA">
              <w:rPr>
                <w:rFonts w:ascii="Open Sans" w:hAnsi="Open Sans" w:cs="Open Sans"/>
                <w:lang w:val="en-US"/>
              </w:rPr>
              <w:t>Is on the whitelist and not on the blacklist.</w:t>
            </w:r>
          </w:p>
          <w:p w14:paraId="5E78506F" w14:textId="77777777" w:rsidR="00C737AA" w:rsidRPr="00C737AA" w:rsidRDefault="00C737AA" w:rsidP="00C37A8A">
            <w:pPr>
              <w:numPr>
                <w:ilvl w:val="1"/>
                <w:numId w:val="79"/>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C737AA">
              <w:rPr>
                <w:rFonts w:ascii="Open Sans" w:hAnsi="Open Sans" w:cs="Open Sans"/>
                <w:lang w:val="en-US"/>
              </w:rPr>
              <w:t>Has sufficient MATIC balance to cover the investment and gas fees.</w:t>
            </w:r>
          </w:p>
          <w:p w14:paraId="48B2A065" w14:textId="1CC2270A" w:rsidR="00C737AA" w:rsidRPr="00C37A8A" w:rsidRDefault="00C737AA" w:rsidP="00C37A8A">
            <w:pPr>
              <w:pStyle w:val="ListParagraph"/>
              <w:numPr>
                <w:ilvl w:val="0"/>
                <w:numId w:val="79"/>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C37A8A">
              <w:rPr>
                <w:rFonts w:ascii="Open Sans" w:hAnsi="Open Sans" w:cs="Open Sans"/>
                <w:lang w:val="en-US"/>
              </w:rPr>
              <w:lastRenderedPageBreak/>
              <w:t>The contract has sufficient HYAX token supply to fulfill the investment.</w:t>
            </w:r>
          </w:p>
          <w:p w14:paraId="4EF06F1A" w14:textId="70E8924B" w:rsidR="0089707C" w:rsidRPr="00C37A8A" w:rsidRDefault="00C737AA" w:rsidP="00C37A8A">
            <w:pPr>
              <w:pStyle w:val="ListParagraph"/>
              <w:numPr>
                <w:ilvl w:val="0"/>
                <w:numId w:val="79"/>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C37A8A">
              <w:rPr>
                <w:rFonts w:ascii="Open Sans" w:hAnsi="Open Sans" w:cs="Open Sans"/>
                <w:lang w:val="en-US"/>
              </w:rPr>
              <w:t>The function must be executed in compliance with the nonReentrant modifier to prevent reentrancy attacks.</w:t>
            </w:r>
          </w:p>
          <w:p w14:paraId="78E31A00" w14:textId="77777777" w:rsidR="0089707C" w:rsidRPr="00851749" w:rsidRDefault="0089707C" w:rsidP="005B5631">
            <w:p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p>
        </w:tc>
      </w:tr>
      <w:tr w:rsidR="0089707C" w:rsidRPr="00851749" w14:paraId="6AC7C3C7" w14:textId="77777777" w:rsidTr="005B56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bottom w:val="single" w:sz="4" w:space="0" w:color="FFC000" w:themeColor="accent4"/>
            </w:tcBorders>
            <w:shd w:val="clear" w:color="auto" w:fill="FFC000"/>
          </w:tcPr>
          <w:p w14:paraId="54696801" w14:textId="77777777" w:rsidR="0089707C" w:rsidRPr="00851749" w:rsidRDefault="0089707C" w:rsidP="005B5631">
            <w:pPr>
              <w:rPr>
                <w:rFonts w:ascii="Open Sans" w:hAnsi="Open Sans" w:cs="Open Sans"/>
                <w:lang w:val="es-419"/>
              </w:rPr>
            </w:pPr>
            <w:r w:rsidRPr="00851749">
              <w:rPr>
                <w:rFonts w:ascii="Open Sans" w:hAnsi="Open Sans" w:cs="Open Sans"/>
                <w:lang w:val="es-419"/>
              </w:rPr>
              <w:lastRenderedPageBreak/>
              <w:t>Basic Flow</w:t>
            </w:r>
          </w:p>
        </w:tc>
      </w:tr>
      <w:tr w:rsidR="0089707C" w:rsidRPr="00851749" w14:paraId="2410BA3B" w14:textId="77777777" w:rsidTr="005B5631">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0CAEAC32" w14:textId="3ADE9276" w:rsidR="0089707C" w:rsidRPr="00851749" w:rsidRDefault="0089707C" w:rsidP="005B5631">
            <w:pPr>
              <w:rPr>
                <w:rFonts w:ascii="Open Sans" w:hAnsi="Open Sans" w:cs="Open Sans"/>
                <w:b w:val="0"/>
                <w:bCs w:val="0"/>
              </w:rPr>
            </w:pPr>
            <w:r w:rsidRPr="00851749">
              <w:rPr>
                <w:rFonts w:ascii="Open Sans" w:hAnsi="Open Sans" w:cs="Open Sans"/>
              </w:rPr>
              <w:t xml:space="preserve">Step 1: </w:t>
            </w:r>
            <w:r w:rsidR="002254FA" w:rsidRPr="002254FA">
              <w:rPr>
                <w:rFonts w:ascii="Open Sans" w:hAnsi="Open Sans" w:cs="Open Sans"/>
                <w:b w:val="0"/>
                <w:bCs w:val="0"/>
              </w:rPr>
              <w:t>MATIC sent with the transaction is automatically transferred to the contract using the payable modifier.</w:t>
            </w:r>
          </w:p>
        </w:tc>
      </w:tr>
      <w:tr w:rsidR="0089707C" w:rsidRPr="00851749" w14:paraId="16B07446" w14:textId="77777777" w:rsidTr="005B56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30C52886" w14:textId="22058954" w:rsidR="0089707C" w:rsidRPr="00851749" w:rsidRDefault="0089707C" w:rsidP="005B5631">
            <w:pPr>
              <w:rPr>
                <w:rFonts w:ascii="Open Sans" w:hAnsi="Open Sans" w:cs="Open Sans"/>
                <w:b w:val="0"/>
                <w:bCs w:val="0"/>
              </w:rPr>
            </w:pPr>
            <w:r w:rsidRPr="00851749">
              <w:rPr>
                <w:rFonts w:ascii="Open Sans" w:hAnsi="Open Sans" w:cs="Open Sans"/>
              </w:rPr>
              <w:t xml:space="preserve">Step 2: </w:t>
            </w:r>
            <w:r w:rsidR="002254FA" w:rsidRPr="002254FA">
              <w:rPr>
                <w:rFonts w:ascii="Open Sans" w:hAnsi="Open Sans" w:cs="Open Sans"/>
                <w:b w:val="0"/>
                <w:bCs w:val="0"/>
              </w:rPr>
              <w:t>The function calculates the amount of HYAX tokens to return using the current HYAX price for MATIC.</w:t>
            </w:r>
          </w:p>
        </w:tc>
      </w:tr>
      <w:tr w:rsidR="0089707C" w:rsidRPr="00851749" w14:paraId="07DC6395" w14:textId="77777777" w:rsidTr="005B5631">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06BB1789" w14:textId="4DA6037D" w:rsidR="002254FA" w:rsidRPr="002254FA" w:rsidRDefault="0089707C" w:rsidP="002254FA">
            <w:pPr>
              <w:rPr>
                <w:rFonts w:ascii="Open Sans" w:hAnsi="Open Sans" w:cs="Open Sans"/>
                <w:b w:val="0"/>
                <w:bCs w:val="0"/>
                <w:lang w:val="en-US"/>
              </w:rPr>
            </w:pPr>
            <w:r w:rsidRPr="00851749">
              <w:rPr>
                <w:rFonts w:ascii="Open Sans" w:hAnsi="Open Sans" w:cs="Open Sans"/>
                <w:lang w:val="en-US"/>
              </w:rPr>
              <w:t xml:space="preserve">Step 3: </w:t>
            </w:r>
            <w:r w:rsidR="002254FA" w:rsidRPr="002254FA">
              <w:rPr>
                <w:rFonts w:ascii="Open Sans" w:hAnsi="Open Sans" w:cs="Open Sans"/>
                <w:b w:val="0"/>
                <w:bCs w:val="0"/>
                <w:lang w:val="en-US"/>
              </w:rPr>
              <w:t>Validates the total investment amount in USD.</w:t>
            </w:r>
          </w:p>
          <w:p w14:paraId="0A6961DF" w14:textId="2CF701E9" w:rsidR="0089707C" w:rsidRPr="00851749" w:rsidRDefault="002254FA" w:rsidP="002254FA">
            <w:pPr>
              <w:rPr>
                <w:rFonts w:ascii="Open Sans" w:hAnsi="Open Sans" w:cs="Open Sans"/>
              </w:rPr>
            </w:pPr>
            <w:r w:rsidRPr="002254FA">
              <w:rPr>
                <w:rFonts w:ascii="Open Sans" w:hAnsi="Open Sans" w:cs="Open Sans"/>
                <w:b w:val="0"/>
                <w:bCs w:val="0"/>
                <w:lang w:val="en-US"/>
              </w:rPr>
              <w:t>Updates the investor’s investment data.</w:t>
            </w:r>
          </w:p>
        </w:tc>
      </w:tr>
      <w:tr w:rsidR="0089707C" w:rsidRPr="00851749" w14:paraId="6A5B5735" w14:textId="77777777" w:rsidTr="005B56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2CE50E1E" w14:textId="4926A37D" w:rsidR="0089707C" w:rsidRPr="00851749" w:rsidRDefault="0089707C" w:rsidP="005B5631">
            <w:pPr>
              <w:rPr>
                <w:rFonts w:ascii="Open Sans" w:hAnsi="Open Sans" w:cs="Open Sans"/>
                <w:lang w:val="en-US"/>
              </w:rPr>
            </w:pPr>
            <w:r w:rsidRPr="00851749">
              <w:rPr>
                <w:rFonts w:ascii="Open Sans" w:hAnsi="Open Sans" w:cs="Open Sans"/>
                <w:lang w:val="en-US"/>
              </w:rPr>
              <w:t xml:space="preserve">Step 4: </w:t>
            </w:r>
            <w:r w:rsidR="002254FA" w:rsidRPr="002254FA">
              <w:rPr>
                <w:rFonts w:ascii="Open Sans" w:hAnsi="Open Sans" w:cs="Open Sans"/>
                <w:b w:val="0"/>
                <w:bCs w:val="0"/>
              </w:rPr>
              <w:t>Sends the MATIC received to the treasury address.</w:t>
            </w:r>
          </w:p>
        </w:tc>
      </w:tr>
      <w:tr w:rsidR="0089707C" w:rsidRPr="00851749" w14:paraId="66052699" w14:textId="77777777" w:rsidTr="005B5631">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4D2D82F1" w14:textId="272F7697" w:rsidR="0089707C" w:rsidRPr="00851749" w:rsidRDefault="0089707C" w:rsidP="005B5631">
            <w:pPr>
              <w:rPr>
                <w:rFonts w:ascii="Open Sans" w:hAnsi="Open Sans" w:cs="Open Sans"/>
                <w:lang w:val="en-US"/>
              </w:rPr>
            </w:pPr>
            <w:r w:rsidRPr="00851749">
              <w:rPr>
                <w:rFonts w:ascii="Open Sans" w:hAnsi="Open Sans" w:cs="Open Sans"/>
              </w:rPr>
              <w:t>Step 5:</w:t>
            </w:r>
            <w:r>
              <w:rPr>
                <w:rFonts w:ascii="Open Sans" w:hAnsi="Open Sans" w:cs="Open Sans"/>
              </w:rPr>
              <w:t xml:space="preserve"> </w:t>
            </w:r>
            <w:r w:rsidR="002254FA" w:rsidRPr="002254FA">
              <w:rPr>
                <w:rFonts w:ascii="Open Sans" w:hAnsi="Open Sans" w:cs="Open Sans"/>
                <w:b w:val="0"/>
                <w:bCs w:val="0"/>
              </w:rPr>
              <w:t>Transfers the calculated amount of HYAX tokens to the investor’s wallet.</w:t>
            </w:r>
          </w:p>
        </w:tc>
      </w:tr>
      <w:tr w:rsidR="0089707C" w:rsidRPr="00851749" w14:paraId="0B5F9823" w14:textId="77777777" w:rsidTr="005B56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6EA6AD9F" w14:textId="4AED4661" w:rsidR="0089707C" w:rsidRPr="002254FA" w:rsidRDefault="0089707C" w:rsidP="005B5631">
            <w:pPr>
              <w:rPr>
                <w:rFonts w:ascii="Open Sans" w:hAnsi="Open Sans" w:cs="Open Sans"/>
                <w:lang w:val="en-US"/>
              </w:rPr>
            </w:pPr>
            <w:r w:rsidRPr="00851749">
              <w:rPr>
                <w:rFonts w:ascii="Open Sans" w:hAnsi="Open Sans" w:cs="Open Sans"/>
              </w:rPr>
              <w:t xml:space="preserve">Step </w:t>
            </w:r>
            <w:r>
              <w:rPr>
                <w:rFonts w:ascii="Open Sans" w:hAnsi="Open Sans" w:cs="Open Sans"/>
              </w:rPr>
              <w:t>6</w:t>
            </w:r>
            <w:r w:rsidRPr="00851749">
              <w:rPr>
                <w:rFonts w:ascii="Open Sans" w:hAnsi="Open Sans" w:cs="Open Sans"/>
              </w:rPr>
              <w:t>:</w:t>
            </w:r>
            <w:r w:rsidRPr="002254FA">
              <w:rPr>
                <w:rFonts w:ascii="Open Sans" w:hAnsi="Open Sans" w:cs="Open Sans"/>
                <w:b w:val="0"/>
                <w:bCs w:val="0"/>
              </w:rPr>
              <w:t xml:space="preserve"> </w:t>
            </w:r>
            <w:r w:rsidR="002254FA" w:rsidRPr="002254FA">
              <w:rPr>
                <w:rFonts w:ascii="Open Sans" w:hAnsi="Open Sans" w:cs="Open Sans"/>
                <w:b w:val="0"/>
                <w:bCs w:val="0"/>
              </w:rPr>
              <w:t>Updates the total amount of HYAX tokens purchased by the investor.</w:t>
            </w:r>
          </w:p>
        </w:tc>
      </w:tr>
      <w:tr w:rsidR="0089707C" w:rsidRPr="00851749" w14:paraId="057A9814" w14:textId="77777777" w:rsidTr="005B5631">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6D5C356D" w14:textId="462D20DC" w:rsidR="0089707C" w:rsidRPr="00851749" w:rsidRDefault="0089707C" w:rsidP="005B5631">
            <w:pPr>
              <w:rPr>
                <w:rFonts w:ascii="Open Sans" w:hAnsi="Open Sans" w:cs="Open Sans"/>
                <w:lang w:val="en-US"/>
              </w:rPr>
            </w:pPr>
            <w:r w:rsidRPr="00851749">
              <w:rPr>
                <w:rFonts w:ascii="Open Sans" w:hAnsi="Open Sans" w:cs="Open Sans"/>
              </w:rPr>
              <w:t xml:space="preserve">Step </w:t>
            </w:r>
            <w:r>
              <w:rPr>
                <w:rFonts w:ascii="Open Sans" w:hAnsi="Open Sans" w:cs="Open Sans"/>
              </w:rPr>
              <w:t>7</w:t>
            </w:r>
            <w:r w:rsidRPr="00851749">
              <w:rPr>
                <w:rFonts w:ascii="Open Sans" w:hAnsi="Open Sans" w:cs="Open Sans"/>
              </w:rPr>
              <w:t>:</w:t>
            </w:r>
            <w:r>
              <w:rPr>
                <w:rFonts w:ascii="Open Sans" w:hAnsi="Open Sans" w:cs="Open Sans"/>
              </w:rPr>
              <w:t xml:space="preserve"> </w:t>
            </w:r>
            <w:r w:rsidR="002254FA" w:rsidRPr="002254FA">
              <w:rPr>
                <w:rFonts w:ascii="Open Sans" w:hAnsi="Open Sans" w:cs="Open Sans"/>
                <w:b w:val="0"/>
                <w:bCs w:val="0"/>
              </w:rPr>
              <w:t>Emits the InvestFromMatic event, logging the investor’s address, MATIC amount, investment in USD, and HYAX tokens purchased.</w:t>
            </w:r>
          </w:p>
        </w:tc>
      </w:tr>
      <w:tr w:rsidR="002254FA" w:rsidRPr="00851749" w14:paraId="3B8205DB" w14:textId="77777777" w:rsidTr="005B56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0FAB5900" w14:textId="70E8DF47" w:rsidR="002254FA" w:rsidRPr="00851749" w:rsidRDefault="002254FA" w:rsidP="005B5631">
            <w:pPr>
              <w:rPr>
                <w:rFonts w:ascii="Open Sans" w:hAnsi="Open Sans" w:cs="Open Sans"/>
              </w:rPr>
            </w:pPr>
            <w:r w:rsidRPr="00851749">
              <w:rPr>
                <w:rFonts w:ascii="Open Sans" w:hAnsi="Open Sans" w:cs="Open Sans"/>
              </w:rPr>
              <w:t xml:space="preserve">Step </w:t>
            </w:r>
            <w:r>
              <w:rPr>
                <w:rFonts w:ascii="Open Sans" w:hAnsi="Open Sans" w:cs="Open Sans"/>
              </w:rPr>
              <w:t>8</w:t>
            </w:r>
            <w:r w:rsidRPr="00851749">
              <w:rPr>
                <w:rFonts w:ascii="Open Sans" w:hAnsi="Open Sans" w:cs="Open Sans"/>
              </w:rPr>
              <w:t>:</w:t>
            </w:r>
            <w:r>
              <w:rPr>
                <w:rFonts w:ascii="Open Sans" w:hAnsi="Open Sans" w:cs="Open Sans"/>
              </w:rPr>
              <w:t xml:space="preserve"> </w:t>
            </w:r>
            <w:r w:rsidRPr="002254FA">
              <w:rPr>
                <w:rFonts w:ascii="Open Sans" w:hAnsi="Open Sans" w:cs="Open Sans"/>
                <w:b w:val="0"/>
                <w:bCs w:val="0"/>
              </w:rPr>
              <w:t>Returns true, indicating a successful transaction.</w:t>
            </w:r>
          </w:p>
        </w:tc>
      </w:tr>
      <w:tr w:rsidR="0089707C" w:rsidRPr="00851749" w14:paraId="7B0A54F8" w14:textId="77777777" w:rsidTr="005B5631">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bottom w:val="single" w:sz="4" w:space="0" w:color="FFC000" w:themeColor="accent4"/>
              <w:right w:val="single" w:sz="4" w:space="0" w:color="FFC000" w:themeColor="accent4"/>
            </w:tcBorders>
            <w:shd w:val="clear" w:color="auto" w:fill="FFC000"/>
          </w:tcPr>
          <w:p w14:paraId="4B28E5F2" w14:textId="77777777" w:rsidR="0089707C" w:rsidRPr="00851749" w:rsidRDefault="0089707C" w:rsidP="005B5631">
            <w:pPr>
              <w:rPr>
                <w:rFonts w:ascii="Open Sans" w:hAnsi="Open Sans" w:cs="Open Sans"/>
                <w:lang w:val="es-419"/>
              </w:rPr>
            </w:pPr>
            <w:r w:rsidRPr="00851749">
              <w:rPr>
                <w:rFonts w:ascii="Open Sans" w:hAnsi="Open Sans" w:cs="Open Sans"/>
                <w:lang w:val="es-419"/>
              </w:rPr>
              <w:t>Post Condition</w:t>
            </w:r>
          </w:p>
        </w:tc>
      </w:tr>
      <w:tr w:rsidR="0089707C" w:rsidRPr="00851749" w14:paraId="54E43468" w14:textId="77777777" w:rsidTr="005B56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4F2B9B83" w14:textId="34DF9F88" w:rsidR="00F43CED" w:rsidRPr="00F43CED" w:rsidRDefault="00F43CED" w:rsidP="00F43CED">
            <w:pPr>
              <w:pStyle w:val="ListParagraph"/>
              <w:numPr>
                <w:ilvl w:val="0"/>
                <w:numId w:val="80"/>
              </w:numPr>
              <w:rPr>
                <w:rFonts w:ascii="Open Sans" w:hAnsi="Open Sans" w:cs="Open Sans"/>
                <w:b w:val="0"/>
                <w:bCs w:val="0"/>
                <w:lang w:val="en-US"/>
              </w:rPr>
            </w:pPr>
            <w:r w:rsidRPr="00F43CED">
              <w:rPr>
                <w:rFonts w:ascii="Open Sans" w:hAnsi="Open Sans" w:cs="Open Sans"/>
                <w:b w:val="0"/>
                <w:bCs w:val="0"/>
                <w:lang w:val="en-US"/>
              </w:rPr>
              <w:t>The MATIC amount is transferred to the treasury address.</w:t>
            </w:r>
          </w:p>
          <w:p w14:paraId="56F9D67E" w14:textId="01F7F46F" w:rsidR="00F43CED" w:rsidRPr="00F43CED" w:rsidRDefault="00F43CED" w:rsidP="00F43CED">
            <w:pPr>
              <w:pStyle w:val="ListParagraph"/>
              <w:numPr>
                <w:ilvl w:val="0"/>
                <w:numId w:val="80"/>
              </w:numPr>
              <w:rPr>
                <w:rFonts w:ascii="Open Sans" w:hAnsi="Open Sans" w:cs="Open Sans"/>
                <w:b w:val="0"/>
                <w:bCs w:val="0"/>
                <w:lang w:val="en-US"/>
              </w:rPr>
            </w:pPr>
            <w:r w:rsidRPr="00F43CED">
              <w:rPr>
                <w:rFonts w:ascii="Open Sans" w:hAnsi="Open Sans" w:cs="Open Sans"/>
                <w:b w:val="0"/>
                <w:bCs w:val="0"/>
                <w:lang w:val="en-US"/>
              </w:rPr>
              <w:t>The investor’s wallet receives the calculated HYAX tokens.</w:t>
            </w:r>
          </w:p>
          <w:p w14:paraId="49A68646" w14:textId="2068F981" w:rsidR="00F43CED" w:rsidRPr="00F43CED" w:rsidRDefault="00F43CED" w:rsidP="00F43CED">
            <w:pPr>
              <w:pStyle w:val="ListParagraph"/>
              <w:numPr>
                <w:ilvl w:val="0"/>
                <w:numId w:val="80"/>
              </w:numPr>
              <w:rPr>
                <w:rFonts w:ascii="Open Sans" w:hAnsi="Open Sans" w:cs="Open Sans"/>
                <w:b w:val="0"/>
                <w:bCs w:val="0"/>
                <w:lang w:val="en-US"/>
              </w:rPr>
            </w:pPr>
            <w:r w:rsidRPr="00F43CED">
              <w:rPr>
                <w:rFonts w:ascii="Open Sans" w:hAnsi="Open Sans" w:cs="Open Sans"/>
                <w:b w:val="0"/>
                <w:bCs w:val="0"/>
                <w:lang w:val="en-US"/>
              </w:rPr>
              <w:t>The investor’s total HYAX purchase record is updated.</w:t>
            </w:r>
          </w:p>
          <w:p w14:paraId="566AA90D" w14:textId="079C89E4" w:rsidR="0089707C" w:rsidRPr="00F43CED" w:rsidRDefault="00F43CED" w:rsidP="00F43CED">
            <w:pPr>
              <w:pStyle w:val="ListParagraph"/>
              <w:numPr>
                <w:ilvl w:val="0"/>
                <w:numId w:val="80"/>
              </w:numPr>
              <w:rPr>
                <w:rFonts w:ascii="Open Sans" w:hAnsi="Open Sans" w:cs="Open Sans"/>
                <w:lang w:val="en-US"/>
              </w:rPr>
            </w:pPr>
            <w:r w:rsidRPr="00F43CED">
              <w:rPr>
                <w:rFonts w:ascii="Open Sans" w:hAnsi="Open Sans" w:cs="Open Sans"/>
                <w:b w:val="0"/>
                <w:bCs w:val="0"/>
                <w:lang w:val="en-US"/>
              </w:rPr>
              <w:t>The InvestFromMatic event is emitted with transaction details.</w:t>
            </w:r>
          </w:p>
        </w:tc>
      </w:tr>
      <w:tr w:rsidR="0089707C" w:rsidRPr="00851749" w14:paraId="1E7A7EC9" w14:textId="77777777" w:rsidTr="005B5631">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C000"/>
          </w:tcPr>
          <w:p w14:paraId="51BB6E12" w14:textId="77777777" w:rsidR="0089707C" w:rsidRPr="00851749" w:rsidRDefault="0089707C" w:rsidP="005B5631">
            <w:pPr>
              <w:rPr>
                <w:rFonts w:ascii="Open Sans" w:hAnsi="Open Sans" w:cs="Open Sans"/>
                <w:lang w:val="es-419"/>
              </w:rPr>
            </w:pPr>
            <w:r w:rsidRPr="00851749">
              <w:rPr>
                <w:rFonts w:ascii="Open Sans" w:hAnsi="Open Sans" w:cs="Open Sans"/>
                <w:lang w:val="es-419"/>
              </w:rPr>
              <w:t>Alternative flows</w:t>
            </w:r>
          </w:p>
        </w:tc>
      </w:tr>
      <w:tr w:rsidR="0089707C" w:rsidRPr="00851749" w14:paraId="3471AD48" w14:textId="77777777" w:rsidTr="005B56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44C9ADD9" w14:textId="6BD5D15D" w:rsidR="00706315" w:rsidRPr="00706315" w:rsidRDefault="00706315" w:rsidP="00706315">
            <w:pPr>
              <w:rPr>
                <w:rFonts w:ascii="Open Sans" w:hAnsi="Open Sans" w:cs="Open Sans"/>
                <w:b w:val="0"/>
                <w:bCs w:val="0"/>
                <w:lang w:val="es-ES"/>
              </w:rPr>
            </w:pPr>
            <w:r w:rsidRPr="00706315">
              <w:rPr>
                <w:rFonts w:ascii="Open Sans" w:hAnsi="Open Sans" w:cs="Open Sans"/>
                <w:b w:val="0"/>
                <w:bCs w:val="0"/>
                <w:lang w:val="es-ES"/>
              </w:rPr>
              <w:t>Invalid Parameters:</w:t>
            </w:r>
          </w:p>
          <w:p w14:paraId="081F34E7" w14:textId="77777777" w:rsidR="00706315" w:rsidRPr="00706315" w:rsidRDefault="00706315" w:rsidP="00706315">
            <w:pPr>
              <w:numPr>
                <w:ilvl w:val="0"/>
                <w:numId w:val="81"/>
              </w:numPr>
              <w:rPr>
                <w:rFonts w:ascii="Open Sans" w:hAnsi="Open Sans" w:cs="Open Sans"/>
                <w:b w:val="0"/>
                <w:bCs w:val="0"/>
                <w:lang w:val="en-US"/>
              </w:rPr>
            </w:pPr>
            <w:r w:rsidRPr="00706315">
              <w:rPr>
                <w:rFonts w:ascii="Open Sans" w:hAnsi="Open Sans" w:cs="Open Sans"/>
                <w:b w:val="0"/>
                <w:bCs w:val="0"/>
                <w:lang w:val="en-US"/>
              </w:rPr>
              <w:t>If the investor is not on the whitelist or is blacklisted, the function reverts due to the investorWhitelistAndBlacklistCheck modifier.</w:t>
            </w:r>
          </w:p>
          <w:p w14:paraId="303D37F1" w14:textId="04CDD8B8" w:rsidR="00706315" w:rsidRPr="00706315" w:rsidRDefault="00706315" w:rsidP="00706315">
            <w:pPr>
              <w:rPr>
                <w:rFonts w:ascii="Open Sans" w:hAnsi="Open Sans" w:cs="Open Sans"/>
                <w:b w:val="0"/>
                <w:bCs w:val="0"/>
                <w:lang w:val="es-ES"/>
              </w:rPr>
            </w:pPr>
            <w:r w:rsidRPr="00706315">
              <w:rPr>
                <w:rFonts w:ascii="Open Sans" w:hAnsi="Open Sans" w:cs="Open Sans"/>
                <w:b w:val="0"/>
                <w:bCs w:val="0"/>
                <w:lang w:val="es-ES"/>
              </w:rPr>
              <w:t>Insufficient HYAX Tokens:</w:t>
            </w:r>
          </w:p>
          <w:p w14:paraId="3797F0F8" w14:textId="77777777" w:rsidR="00706315" w:rsidRPr="00706315" w:rsidRDefault="00706315" w:rsidP="00706315">
            <w:pPr>
              <w:numPr>
                <w:ilvl w:val="0"/>
                <w:numId w:val="82"/>
              </w:numPr>
              <w:rPr>
                <w:rFonts w:ascii="Open Sans" w:hAnsi="Open Sans" w:cs="Open Sans"/>
                <w:b w:val="0"/>
                <w:bCs w:val="0"/>
                <w:lang w:val="en-US"/>
              </w:rPr>
            </w:pPr>
            <w:r w:rsidRPr="00706315">
              <w:rPr>
                <w:rFonts w:ascii="Open Sans" w:hAnsi="Open Sans" w:cs="Open Sans"/>
                <w:b w:val="0"/>
                <w:bCs w:val="0"/>
                <w:lang w:val="en-US"/>
              </w:rPr>
              <w:t>If the contract does not have enough HYAX tokens to fulfill the investment, the transaction reverts.</w:t>
            </w:r>
          </w:p>
          <w:p w14:paraId="5B041A75" w14:textId="67FFCF1A" w:rsidR="00706315" w:rsidRPr="00706315" w:rsidRDefault="00706315" w:rsidP="00706315">
            <w:pPr>
              <w:rPr>
                <w:rFonts w:ascii="Open Sans" w:hAnsi="Open Sans" w:cs="Open Sans"/>
                <w:b w:val="0"/>
                <w:bCs w:val="0"/>
                <w:lang w:val="es-ES"/>
              </w:rPr>
            </w:pPr>
            <w:r w:rsidRPr="00706315">
              <w:rPr>
                <w:rFonts w:ascii="Open Sans" w:hAnsi="Open Sans" w:cs="Open Sans"/>
                <w:b w:val="0"/>
                <w:bCs w:val="0"/>
                <w:lang w:val="es-ES"/>
              </w:rPr>
              <w:t>MATIC Transfer Failure:</w:t>
            </w:r>
          </w:p>
          <w:p w14:paraId="4777D577" w14:textId="77777777" w:rsidR="00706315" w:rsidRPr="00706315" w:rsidRDefault="00706315" w:rsidP="00706315">
            <w:pPr>
              <w:numPr>
                <w:ilvl w:val="0"/>
                <w:numId w:val="83"/>
              </w:numPr>
              <w:rPr>
                <w:rFonts w:ascii="Open Sans" w:hAnsi="Open Sans" w:cs="Open Sans"/>
                <w:b w:val="0"/>
                <w:bCs w:val="0"/>
                <w:lang w:val="en-US"/>
              </w:rPr>
            </w:pPr>
            <w:r w:rsidRPr="00706315">
              <w:rPr>
                <w:rFonts w:ascii="Open Sans" w:hAnsi="Open Sans" w:cs="Open Sans"/>
                <w:b w:val="0"/>
                <w:bCs w:val="0"/>
                <w:lang w:val="en-US"/>
              </w:rPr>
              <w:t>If transferring MATIC to the treasury address fails, the transaction reverts with the error:</w:t>
            </w:r>
            <w:r w:rsidRPr="00706315">
              <w:rPr>
                <w:rFonts w:ascii="Open Sans" w:hAnsi="Open Sans" w:cs="Open Sans"/>
                <w:b w:val="0"/>
                <w:bCs w:val="0"/>
                <w:lang w:val="en-US"/>
              </w:rPr>
              <w:br/>
              <w:t>"There was an error on sending the MATIC investment to the treasury".</w:t>
            </w:r>
          </w:p>
          <w:p w14:paraId="5B4523B3" w14:textId="5BB9047E" w:rsidR="00706315" w:rsidRPr="00706315" w:rsidRDefault="00706315" w:rsidP="00706315">
            <w:pPr>
              <w:rPr>
                <w:rFonts w:ascii="Open Sans" w:hAnsi="Open Sans" w:cs="Open Sans"/>
                <w:b w:val="0"/>
                <w:bCs w:val="0"/>
                <w:lang w:val="es-ES"/>
              </w:rPr>
            </w:pPr>
            <w:r w:rsidRPr="00706315">
              <w:rPr>
                <w:rFonts w:ascii="Open Sans" w:hAnsi="Open Sans" w:cs="Open Sans"/>
                <w:b w:val="0"/>
                <w:bCs w:val="0"/>
                <w:lang w:val="es-ES"/>
              </w:rPr>
              <w:t>HYAX Token Transfer Failure:</w:t>
            </w:r>
          </w:p>
          <w:p w14:paraId="5C5E9B1E" w14:textId="09E02A70" w:rsidR="0089707C" w:rsidRPr="003C2F06" w:rsidRDefault="00706315" w:rsidP="005B5631">
            <w:pPr>
              <w:numPr>
                <w:ilvl w:val="0"/>
                <w:numId w:val="84"/>
              </w:numPr>
              <w:rPr>
                <w:rFonts w:ascii="Open Sans" w:hAnsi="Open Sans" w:cs="Open Sans"/>
                <w:b w:val="0"/>
                <w:bCs w:val="0"/>
                <w:lang w:val="en-US"/>
              </w:rPr>
            </w:pPr>
            <w:r w:rsidRPr="00706315">
              <w:rPr>
                <w:rFonts w:ascii="Open Sans" w:hAnsi="Open Sans" w:cs="Open Sans"/>
                <w:b w:val="0"/>
                <w:bCs w:val="0"/>
                <w:lang w:val="en-US"/>
              </w:rPr>
              <w:t>If transferring HYAX tokens to the investor fails, the transaction reverts with the error:</w:t>
            </w:r>
            <w:r w:rsidRPr="00706315">
              <w:rPr>
                <w:rFonts w:ascii="Open Sans" w:hAnsi="Open Sans" w:cs="Open Sans"/>
                <w:b w:val="0"/>
                <w:bCs w:val="0"/>
                <w:lang w:val="en-US"/>
              </w:rPr>
              <w:br/>
              <w:t>"There was an error on sending back the HYAX Token to the investor".</w:t>
            </w:r>
          </w:p>
        </w:tc>
      </w:tr>
    </w:tbl>
    <w:p w14:paraId="5F06665B" w14:textId="77777777" w:rsidR="0089707C" w:rsidRDefault="0089707C">
      <w:pPr>
        <w:rPr>
          <w:rFonts w:ascii="Open Sans" w:hAnsi="Open Sans" w:cs="Open Sans"/>
          <w:lang w:val="en-US"/>
        </w:rPr>
      </w:pPr>
    </w:p>
    <w:p w14:paraId="628EAD1E" w14:textId="77777777" w:rsidR="000B75E1" w:rsidRPr="00851749" w:rsidRDefault="000B75E1" w:rsidP="000B75E1">
      <w:pPr>
        <w:jc w:val="center"/>
        <w:rPr>
          <w:rFonts w:ascii="Open Sans" w:hAnsi="Open Sans" w:cs="Open Sans"/>
          <w:b/>
          <w:bCs/>
          <w:lang w:val="en-US"/>
        </w:rPr>
      </w:pPr>
      <w:r w:rsidRPr="00851749">
        <w:rPr>
          <w:rFonts w:ascii="Open Sans" w:hAnsi="Open Sans" w:cs="Open Sans"/>
          <w:b/>
          <w:bCs/>
          <w:lang w:val="en-US"/>
        </w:rPr>
        <w:t>Executed by a user with a crypto wallet</w:t>
      </w:r>
    </w:p>
    <w:p w14:paraId="169447C5" w14:textId="77777777" w:rsidR="000B75E1" w:rsidRPr="00851749" w:rsidRDefault="000B75E1" w:rsidP="000B75E1">
      <w:pPr>
        <w:jc w:val="center"/>
        <w:rPr>
          <w:rFonts w:ascii="Open Sans" w:hAnsi="Open Sans" w:cs="Open Sans"/>
          <w:lang w:val="en-US"/>
        </w:rPr>
      </w:pPr>
      <w:r w:rsidRPr="00851749">
        <w:rPr>
          <w:rFonts w:ascii="Open Sans" w:hAnsi="Open Sans" w:cs="Open Sans"/>
          <w:lang w:val="en-US"/>
        </w:rPr>
        <w:t xml:space="preserve">Website -&gt; Query of the USD value of the MATC to be displayed in the front -&gt; Connection to wallet with ethers.js -&gt; Invocation of function execution using the wallet -&gt; Query of the MATIC USD value with oracle on Blockchain -&gt; Execution on </w:t>
      </w:r>
      <w:r w:rsidRPr="00851749">
        <w:rPr>
          <w:rFonts w:ascii="Open Sans" w:hAnsi="Open Sans" w:cs="Open Sans"/>
          <w:lang w:val="en-US"/>
        </w:rPr>
        <w:lastRenderedPageBreak/>
        <w:t>Polygon Blockchain -&gt; Response to backend with ethers.js -&gt; Show information on the front</w:t>
      </w:r>
    </w:p>
    <w:p w14:paraId="2345652E" w14:textId="77777777" w:rsidR="0089707C" w:rsidRDefault="0089707C">
      <w:pPr>
        <w:rPr>
          <w:rFonts w:ascii="Open Sans" w:hAnsi="Open Sans" w:cs="Open Sans"/>
          <w:lang w:val="en-US"/>
        </w:rPr>
      </w:pPr>
    </w:p>
    <w:p w14:paraId="24398C4E" w14:textId="77777777" w:rsidR="0089707C" w:rsidRDefault="0089707C">
      <w:pPr>
        <w:rPr>
          <w:rFonts w:ascii="Open Sans" w:hAnsi="Open Sans" w:cs="Open Sans"/>
          <w:lang w:val="en-US"/>
        </w:rPr>
      </w:pPr>
    </w:p>
    <w:tbl>
      <w:tblPr>
        <w:tblStyle w:val="GridTable4-Accent5"/>
        <w:tblW w:w="0" w:type="auto"/>
        <w:tblLook w:val="04A0" w:firstRow="1" w:lastRow="0" w:firstColumn="1" w:lastColumn="0" w:noHBand="0" w:noVBand="1"/>
      </w:tblPr>
      <w:tblGrid>
        <w:gridCol w:w="2155"/>
        <w:gridCol w:w="6339"/>
      </w:tblGrid>
      <w:tr w:rsidR="0089707C" w:rsidRPr="00851749" w14:paraId="3AA34EE2" w14:textId="77777777" w:rsidTr="005B56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C000"/>
            <w:vAlign w:val="center"/>
          </w:tcPr>
          <w:p w14:paraId="100E3F39" w14:textId="41FD7FF0" w:rsidR="0089707C" w:rsidRPr="007729B4" w:rsidRDefault="0089707C" w:rsidP="005B5631">
            <w:pPr>
              <w:pStyle w:val="Heading1"/>
              <w:jc w:val="center"/>
              <w:rPr>
                <w:rFonts w:ascii="Glancyr" w:hAnsi="Glancyr" w:cs="Open Sans"/>
                <w:b w:val="0"/>
                <w:bCs w:val="0"/>
                <w:color w:val="000000" w:themeColor="text1"/>
                <w:lang w:val="en-US"/>
              </w:rPr>
            </w:pPr>
            <w:bookmarkStart w:id="9" w:name="_Toc182824125"/>
            <w:r w:rsidRPr="007729B4">
              <w:rPr>
                <w:rFonts w:ascii="Glancyr" w:hAnsi="Glancyr" w:cs="Open Sans"/>
                <w:b w:val="0"/>
                <w:bCs w:val="0"/>
                <w:color w:val="000000" w:themeColor="text1"/>
                <w:lang w:val="en-US"/>
              </w:rPr>
              <w:t xml:space="preserve">Use case # </w:t>
            </w:r>
            <w:r w:rsidR="00F2563C" w:rsidRPr="007729B4">
              <w:rPr>
                <w:rFonts w:ascii="Glancyr" w:hAnsi="Glancyr" w:cs="Open Sans"/>
                <w:b w:val="0"/>
                <w:bCs w:val="0"/>
                <w:color w:val="000000" w:themeColor="text1"/>
                <w:lang w:val="en-US"/>
              </w:rPr>
              <w:t>10</w:t>
            </w:r>
            <w:r w:rsidRPr="007729B4">
              <w:rPr>
                <w:rFonts w:ascii="Glancyr" w:hAnsi="Glancyr" w:cs="Open Sans"/>
                <w:b w:val="0"/>
                <w:bCs w:val="0"/>
                <w:color w:val="000000" w:themeColor="text1"/>
                <w:lang w:val="en-US"/>
              </w:rPr>
              <w:t xml:space="preserve">: </w:t>
            </w:r>
            <w:r w:rsidR="007729B4" w:rsidRPr="007729B4">
              <w:rPr>
                <w:rFonts w:ascii="Glancyr" w:hAnsi="Glancyr" w:cs="Open Sans"/>
                <w:b w:val="0"/>
                <w:bCs w:val="0"/>
                <w:color w:val="000000" w:themeColor="text1"/>
                <w:lang w:val="en-US"/>
              </w:rPr>
              <w:t>Invest f</w:t>
            </w:r>
            <w:r w:rsidR="007729B4">
              <w:rPr>
                <w:rFonts w:ascii="Glancyr" w:hAnsi="Glancyr" w:cs="Open Sans"/>
                <w:b w:val="0"/>
                <w:bCs w:val="0"/>
                <w:color w:val="000000" w:themeColor="text1"/>
                <w:lang w:val="en-US"/>
              </w:rPr>
              <w:t>rom Crypto Token</w:t>
            </w:r>
            <w:bookmarkEnd w:id="9"/>
          </w:p>
          <w:p w14:paraId="0D9C277B" w14:textId="77777777" w:rsidR="0089707C" w:rsidRPr="007729B4" w:rsidRDefault="0089707C" w:rsidP="005B5631">
            <w:pPr>
              <w:rPr>
                <w:lang w:val="en-US"/>
              </w:rPr>
            </w:pPr>
          </w:p>
        </w:tc>
      </w:tr>
      <w:tr w:rsidR="0089707C" w:rsidRPr="00851749" w14:paraId="604BFA10" w14:textId="77777777" w:rsidTr="005B56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26160C98" w14:textId="77777777" w:rsidR="0089707C" w:rsidRPr="00851749" w:rsidRDefault="0089707C" w:rsidP="005B5631">
            <w:pPr>
              <w:rPr>
                <w:rFonts w:ascii="Open Sans" w:hAnsi="Open Sans" w:cs="Open Sans"/>
                <w:lang w:val="es-419"/>
              </w:rPr>
            </w:pPr>
            <w:r w:rsidRPr="00851749">
              <w:rPr>
                <w:rFonts w:ascii="Open Sans" w:hAnsi="Open Sans" w:cs="Open Sans"/>
                <w:lang w:val="es-419"/>
              </w:rPr>
              <w:t>Title</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36EDEA8D" w14:textId="78DE6B5E" w:rsidR="0089707C" w:rsidRPr="00887004" w:rsidRDefault="00887004" w:rsidP="005B5631">
            <w:p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887004">
              <w:rPr>
                <w:rFonts w:ascii="Open Sans" w:hAnsi="Open Sans" w:cs="Open Sans"/>
              </w:rPr>
              <w:t>Invest in HYAX Using a Specified Cryptocurrency</w:t>
            </w:r>
            <w:r>
              <w:rPr>
                <w:rFonts w:ascii="Open Sans" w:hAnsi="Open Sans" w:cs="Open Sans"/>
              </w:rPr>
              <w:t xml:space="preserve"> - </w:t>
            </w:r>
            <w:r w:rsidRPr="00887004">
              <w:rPr>
                <w:rFonts w:ascii="Open Sans" w:hAnsi="Open Sans" w:cs="Open Sans"/>
              </w:rPr>
              <w:t>investFromCryptoToken(</w:t>
            </w:r>
            <w:r>
              <w:rPr>
                <w:rFonts w:ascii="Open Sans" w:hAnsi="Open Sans" w:cs="Open Sans"/>
              </w:rPr>
              <w:t xml:space="preserve"> </w:t>
            </w:r>
            <w:r w:rsidRPr="00887004">
              <w:rPr>
                <w:rFonts w:ascii="Open Sans" w:hAnsi="Open Sans" w:cs="Open Sans"/>
              </w:rPr>
              <w:t>TokenType tokenType,uint256 _amount</w:t>
            </w:r>
            <w:r>
              <w:rPr>
                <w:rFonts w:ascii="Open Sans" w:hAnsi="Open Sans" w:cs="Open Sans"/>
              </w:rPr>
              <w:t xml:space="preserve"> </w:t>
            </w:r>
            <w:r w:rsidRPr="00887004">
              <w:rPr>
                <w:rFonts w:ascii="Open Sans" w:hAnsi="Open Sans" w:cs="Open Sans"/>
              </w:rPr>
              <w:t>)</w:t>
            </w:r>
          </w:p>
        </w:tc>
      </w:tr>
      <w:tr w:rsidR="0089707C" w:rsidRPr="00851749" w14:paraId="65A124CD" w14:textId="77777777" w:rsidTr="005B5631">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5DC525A8" w14:textId="77777777" w:rsidR="0089707C" w:rsidRPr="00851749" w:rsidRDefault="0089707C" w:rsidP="005B5631">
            <w:pPr>
              <w:rPr>
                <w:rFonts w:ascii="Open Sans" w:hAnsi="Open Sans" w:cs="Open Sans"/>
                <w:lang w:val="es-419"/>
              </w:rPr>
            </w:pPr>
            <w:r w:rsidRPr="00851749">
              <w:rPr>
                <w:rFonts w:ascii="Open Sans" w:hAnsi="Open Sans" w:cs="Open Sans"/>
                <w:lang w:val="es-419"/>
              </w:rPr>
              <w:t>Description</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6F4282CF" w14:textId="40146981" w:rsidR="0089707C" w:rsidRPr="00851749" w:rsidRDefault="009822F3" w:rsidP="005B5631">
            <w:p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9822F3">
              <w:rPr>
                <w:rFonts w:ascii="Open Sans" w:hAnsi="Open Sans" w:cs="Open Sans"/>
              </w:rPr>
              <w:t>Allows whitelisted investors to invest in HYAX tokens using a supported cryptocurrency. Transfers the specified cryptocurrency to the treasury and returns HYAX tokens to the investor.</w:t>
            </w:r>
          </w:p>
        </w:tc>
      </w:tr>
      <w:tr w:rsidR="0089707C" w:rsidRPr="00851749" w14:paraId="10D69A8A" w14:textId="77777777" w:rsidTr="005B56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720DB1FF" w14:textId="77777777" w:rsidR="0089707C" w:rsidRPr="00851749" w:rsidRDefault="0089707C" w:rsidP="005B5631">
            <w:pPr>
              <w:rPr>
                <w:rFonts w:ascii="Open Sans" w:hAnsi="Open Sans" w:cs="Open Sans"/>
                <w:lang w:val="es-419"/>
              </w:rPr>
            </w:pPr>
            <w:r w:rsidRPr="00851749">
              <w:rPr>
                <w:rFonts w:ascii="Open Sans" w:hAnsi="Open Sans" w:cs="Open Sans"/>
                <w:lang w:val="es-419"/>
              </w:rPr>
              <w:t>Actors and interfaces</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12728890" w14:textId="56AEB23A" w:rsidR="0089707C" w:rsidRPr="002D796D" w:rsidRDefault="00705DC6" w:rsidP="005B5631">
            <w:p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705DC6">
              <w:rPr>
                <w:rFonts w:ascii="Open Sans" w:hAnsi="Open Sans" w:cs="Open Sans"/>
              </w:rPr>
              <w:t>A whitelisted wallet interacting with the contract.</w:t>
            </w:r>
          </w:p>
          <w:p w14:paraId="4EEDB8C7" w14:textId="77777777" w:rsidR="0089707C" w:rsidRPr="002D796D" w:rsidRDefault="0089707C" w:rsidP="005B5631">
            <w:p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p>
        </w:tc>
      </w:tr>
      <w:tr w:rsidR="0089707C" w:rsidRPr="00851749" w14:paraId="31BB67DD" w14:textId="77777777" w:rsidTr="005B5631">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13F3575C" w14:textId="77777777" w:rsidR="0089707C" w:rsidRPr="00851749" w:rsidRDefault="0089707C" w:rsidP="005B5631">
            <w:pPr>
              <w:rPr>
                <w:rFonts w:ascii="Open Sans" w:hAnsi="Open Sans" w:cs="Open Sans"/>
                <w:lang w:val="es-419"/>
              </w:rPr>
            </w:pPr>
            <w:r w:rsidRPr="00851749">
              <w:rPr>
                <w:rFonts w:ascii="Open Sans" w:hAnsi="Open Sans" w:cs="Open Sans"/>
                <w:lang w:val="es-419"/>
              </w:rPr>
              <w:t>Initial status and preconditions</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07F806CC" w14:textId="722EBB82" w:rsidR="00705DC6" w:rsidRPr="00705DC6" w:rsidRDefault="00705DC6" w:rsidP="00705DC6">
            <w:pPr>
              <w:pStyle w:val="ListParagraph"/>
              <w:numPr>
                <w:ilvl w:val="0"/>
                <w:numId w:val="84"/>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705DC6">
              <w:rPr>
                <w:rFonts w:ascii="Open Sans" w:hAnsi="Open Sans" w:cs="Open Sans"/>
                <w:lang w:val="en-US"/>
              </w:rPr>
              <w:t>The address executing the function:</w:t>
            </w:r>
          </w:p>
          <w:p w14:paraId="472A85C9" w14:textId="77777777" w:rsidR="00705DC6" w:rsidRPr="00705DC6" w:rsidRDefault="00705DC6" w:rsidP="00705DC6">
            <w:pPr>
              <w:numPr>
                <w:ilvl w:val="0"/>
                <w:numId w:val="86"/>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705DC6">
              <w:rPr>
                <w:rFonts w:ascii="Open Sans" w:hAnsi="Open Sans" w:cs="Open Sans"/>
                <w:lang w:val="en-US"/>
              </w:rPr>
              <w:t>Is on the whitelist and not on the blacklist.</w:t>
            </w:r>
          </w:p>
          <w:p w14:paraId="54BB6FDE" w14:textId="642A759B" w:rsidR="00705DC6" w:rsidRPr="00705DC6" w:rsidRDefault="00705DC6" w:rsidP="00705DC6">
            <w:pPr>
              <w:numPr>
                <w:ilvl w:val="0"/>
                <w:numId w:val="86"/>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705DC6">
              <w:rPr>
                <w:rFonts w:ascii="Open Sans" w:hAnsi="Open Sans" w:cs="Open Sans"/>
                <w:lang w:val="en-US"/>
              </w:rPr>
              <w:t>Holds the specified cryptocurrency (</w:t>
            </w:r>
            <w:r w:rsidRPr="00705DC6">
              <w:rPr>
                <w:rFonts w:ascii="Open Sans" w:hAnsi="Open Sans" w:cs="Open Sans"/>
                <w:i/>
                <w:iCs/>
                <w:lang w:val="en-US"/>
              </w:rPr>
              <w:t>e.g., USDC, USDT, WBTC, WETH</w:t>
            </w:r>
            <w:r w:rsidRPr="00705DC6">
              <w:rPr>
                <w:rFonts w:ascii="Open Sans" w:hAnsi="Open Sans" w:cs="Open Sans"/>
                <w:lang w:val="en-US"/>
              </w:rPr>
              <w:t>) in sufficient amount to cover the investment.</w:t>
            </w:r>
          </w:p>
          <w:p w14:paraId="5BB43D01" w14:textId="52CD4E2E" w:rsidR="00705DC6" w:rsidRPr="00705DC6" w:rsidRDefault="00705DC6" w:rsidP="00705DC6">
            <w:pPr>
              <w:pStyle w:val="ListParagraph"/>
              <w:numPr>
                <w:ilvl w:val="0"/>
                <w:numId w:val="85"/>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705DC6">
              <w:rPr>
                <w:rFonts w:ascii="Open Sans" w:hAnsi="Open Sans" w:cs="Open Sans"/>
                <w:lang w:val="en-US"/>
              </w:rPr>
              <w:t>The contract has sufficient HYAX token supply to fulfill the investment.</w:t>
            </w:r>
          </w:p>
          <w:p w14:paraId="2C9537BD" w14:textId="628735E0" w:rsidR="00705DC6" w:rsidRPr="00705DC6" w:rsidRDefault="00705DC6" w:rsidP="00705DC6">
            <w:pPr>
              <w:pStyle w:val="ListParagraph"/>
              <w:numPr>
                <w:ilvl w:val="0"/>
                <w:numId w:val="85"/>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705DC6">
              <w:rPr>
                <w:rFonts w:ascii="Open Sans" w:hAnsi="Open Sans" w:cs="Open Sans"/>
                <w:lang w:val="en-US"/>
              </w:rPr>
              <w:t>The function must be executed in compliance with the nonReentrant modifier to prevent reentrancy attacks.</w:t>
            </w:r>
          </w:p>
          <w:p w14:paraId="1BC00CE5" w14:textId="51E28414" w:rsidR="0089707C" w:rsidRPr="00705DC6" w:rsidRDefault="00705DC6" w:rsidP="005B5631">
            <w:pPr>
              <w:pStyle w:val="ListParagraph"/>
              <w:numPr>
                <w:ilvl w:val="0"/>
                <w:numId w:val="85"/>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705DC6">
              <w:rPr>
                <w:rFonts w:ascii="Open Sans" w:hAnsi="Open Sans" w:cs="Open Sans"/>
                <w:lang w:val="en-US"/>
              </w:rPr>
              <w:t>The approve function must have been called by the investor, authorizing the transfer of the specified cryptocurrency.</w:t>
            </w:r>
          </w:p>
        </w:tc>
      </w:tr>
      <w:tr w:rsidR="0089707C" w:rsidRPr="00851749" w14:paraId="094E67A5" w14:textId="77777777" w:rsidTr="005B56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bottom w:val="single" w:sz="4" w:space="0" w:color="FFC000" w:themeColor="accent4"/>
            </w:tcBorders>
            <w:shd w:val="clear" w:color="auto" w:fill="FFC000"/>
          </w:tcPr>
          <w:p w14:paraId="7D8C4560" w14:textId="77777777" w:rsidR="0089707C" w:rsidRPr="00851749" w:rsidRDefault="0089707C" w:rsidP="005B5631">
            <w:pPr>
              <w:rPr>
                <w:rFonts w:ascii="Open Sans" w:hAnsi="Open Sans" w:cs="Open Sans"/>
                <w:lang w:val="es-419"/>
              </w:rPr>
            </w:pPr>
            <w:r w:rsidRPr="00851749">
              <w:rPr>
                <w:rFonts w:ascii="Open Sans" w:hAnsi="Open Sans" w:cs="Open Sans"/>
                <w:lang w:val="es-419"/>
              </w:rPr>
              <w:t>Basic Flow</w:t>
            </w:r>
          </w:p>
        </w:tc>
      </w:tr>
      <w:tr w:rsidR="0089707C" w:rsidRPr="00851749" w14:paraId="0D66AA9A" w14:textId="77777777" w:rsidTr="005B5631">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1B4D8349" w14:textId="77777777" w:rsidR="00E15744" w:rsidRPr="00E15744" w:rsidRDefault="0089707C" w:rsidP="00E15744">
            <w:pPr>
              <w:rPr>
                <w:rFonts w:ascii="Open Sans" w:hAnsi="Open Sans" w:cs="Open Sans"/>
                <w:b w:val="0"/>
                <w:bCs w:val="0"/>
                <w:lang w:val="en-US"/>
              </w:rPr>
            </w:pPr>
            <w:r w:rsidRPr="00851749">
              <w:rPr>
                <w:rFonts w:ascii="Open Sans" w:hAnsi="Open Sans" w:cs="Open Sans"/>
              </w:rPr>
              <w:t xml:space="preserve">Step 1: </w:t>
            </w:r>
            <w:r w:rsidR="00E15744" w:rsidRPr="00E15744">
              <w:rPr>
                <w:rFonts w:ascii="Open Sans" w:hAnsi="Open Sans" w:cs="Open Sans"/>
                <w:b w:val="0"/>
                <w:bCs w:val="0"/>
                <w:lang w:val="en-US"/>
              </w:rPr>
              <w:t>Determine the cryptocurrency type and fetch the associated token contract and its current price by calling getCurrentTokenPrice.</w:t>
            </w:r>
          </w:p>
          <w:p w14:paraId="1FEACA7C" w14:textId="3AECE167" w:rsidR="0089707C" w:rsidRPr="009E2FF8" w:rsidRDefault="00E15744" w:rsidP="00F87A1E">
            <w:pPr>
              <w:rPr>
                <w:rFonts w:ascii="Open Sans" w:hAnsi="Open Sans" w:cs="Open Sans"/>
                <w:b w:val="0"/>
                <w:bCs w:val="0"/>
                <w:lang w:val="en-US"/>
              </w:rPr>
            </w:pPr>
            <w:r w:rsidRPr="00E15744">
              <w:rPr>
                <w:rFonts w:ascii="Open Sans" w:hAnsi="Open Sans" w:cs="Open Sans"/>
                <w:b w:val="0"/>
                <w:bCs w:val="0"/>
                <w:lang w:val="en-US"/>
              </w:rPr>
              <w:t>If the token type is invalid, revert with the error "Invalid token type".</w:t>
            </w:r>
          </w:p>
        </w:tc>
      </w:tr>
      <w:tr w:rsidR="0089707C" w:rsidRPr="00851749" w14:paraId="6D95C7F9" w14:textId="77777777" w:rsidTr="005B56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36AB8839" w14:textId="726938D6" w:rsidR="0089707C" w:rsidRPr="00851749" w:rsidRDefault="0089707C" w:rsidP="005B5631">
            <w:pPr>
              <w:rPr>
                <w:rFonts w:ascii="Open Sans" w:hAnsi="Open Sans" w:cs="Open Sans"/>
                <w:b w:val="0"/>
                <w:bCs w:val="0"/>
              </w:rPr>
            </w:pPr>
            <w:r w:rsidRPr="00851749">
              <w:rPr>
                <w:rFonts w:ascii="Open Sans" w:hAnsi="Open Sans" w:cs="Open Sans"/>
              </w:rPr>
              <w:t xml:space="preserve">Step 2: </w:t>
            </w:r>
            <w:r w:rsidR="009E2FF8" w:rsidRPr="00A35DDE">
              <w:rPr>
                <w:rFonts w:ascii="Open Sans" w:hAnsi="Open Sans" w:cs="Open Sans"/>
                <w:b w:val="0"/>
                <w:bCs w:val="0"/>
              </w:rPr>
              <w:t>Calculate the total HYAX tokens to return using the provided amount and the token price. Validate that the investment meets the minimum requirements and that there are sufficient HYAX tokens available for sale.</w:t>
            </w:r>
          </w:p>
        </w:tc>
      </w:tr>
      <w:tr w:rsidR="0089707C" w:rsidRPr="00851749" w14:paraId="0A22478B" w14:textId="77777777" w:rsidTr="005B5631">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2625906C" w14:textId="495EF47F" w:rsidR="0089707C" w:rsidRPr="00851749" w:rsidRDefault="0089707C" w:rsidP="005B5631">
            <w:pPr>
              <w:rPr>
                <w:rFonts w:ascii="Open Sans" w:hAnsi="Open Sans" w:cs="Open Sans"/>
              </w:rPr>
            </w:pPr>
            <w:r w:rsidRPr="00851749">
              <w:rPr>
                <w:rFonts w:ascii="Open Sans" w:hAnsi="Open Sans" w:cs="Open Sans"/>
                <w:lang w:val="en-US"/>
              </w:rPr>
              <w:t xml:space="preserve">Step 3: </w:t>
            </w:r>
            <w:r w:rsidR="009E2FF8" w:rsidRPr="00A35DDE">
              <w:rPr>
                <w:rFonts w:ascii="Open Sans" w:hAnsi="Open Sans" w:cs="Open Sans"/>
                <w:b w:val="0"/>
                <w:bCs w:val="0"/>
              </w:rPr>
              <w:t>Update and validate the investor's data atomically using validateAndTrackInvestment.</w:t>
            </w:r>
          </w:p>
        </w:tc>
      </w:tr>
      <w:tr w:rsidR="0089707C" w:rsidRPr="00851749" w14:paraId="2E5FB961" w14:textId="77777777" w:rsidTr="005B56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601F5DD6" w14:textId="7508556C" w:rsidR="0089707C" w:rsidRPr="00851749" w:rsidRDefault="0089707C" w:rsidP="005B5631">
            <w:pPr>
              <w:rPr>
                <w:rFonts w:ascii="Open Sans" w:hAnsi="Open Sans" w:cs="Open Sans"/>
                <w:lang w:val="en-US"/>
              </w:rPr>
            </w:pPr>
            <w:r w:rsidRPr="00851749">
              <w:rPr>
                <w:rFonts w:ascii="Open Sans" w:hAnsi="Open Sans" w:cs="Open Sans"/>
                <w:lang w:val="en-US"/>
              </w:rPr>
              <w:t xml:space="preserve">Step 4: </w:t>
            </w:r>
            <w:r w:rsidR="009E2FF8" w:rsidRPr="00A35DDE">
              <w:rPr>
                <w:rFonts w:ascii="Open Sans" w:hAnsi="Open Sans" w:cs="Open Sans"/>
                <w:b w:val="0"/>
                <w:bCs w:val="0"/>
              </w:rPr>
              <w:t>Transfer the specified cryptocurrency from the investor to this contract using transferFrom. Revert the transaction if the transfer fails with the error:</w:t>
            </w:r>
            <w:r w:rsidR="009E2FF8" w:rsidRPr="00A35DDE">
              <w:rPr>
                <w:rFonts w:ascii="Open Sans" w:hAnsi="Open Sans" w:cs="Open Sans"/>
                <w:b w:val="0"/>
                <w:bCs w:val="0"/>
              </w:rPr>
              <w:br/>
              <w:t>"There was an error on receiving the token investment".</w:t>
            </w:r>
          </w:p>
        </w:tc>
      </w:tr>
      <w:tr w:rsidR="0089707C" w:rsidRPr="00851749" w14:paraId="1D10CFDE" w14:textId="77777777" w:rsidTr="005B5631">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29578187" w14:textId="11747E76" w:rsidR="0089707C" w:rsidRPr="00851749" w:rsidRDefault="0089707C" w:rsidP="005B5631">
            <w:pPr>
              <w:rPr>
                <w:rFonts w:ascii="Open Sans" w:hAnsi="Open Sans" w:cs="Open Sans"/>
                <w:lang w:val="en-US"/>
              </w:rPr>
            </w:pPr>
            <w:r w:rsidRPr="00851749">
              <w:rPr>
                <w:rFonts w:ascii="Open Sans" w:hAnsi="Open Sans" w:cs="Open Sans"/>
              </w:rPr>
              <w:t>Step 5:</w:t>
            </w:r>
            <w:r>
              <w:rPr>
                <w:rFonts w:ascii="Open Sans" w:hAnsi="Open Sans" w:cs="Open Sans"/>
              </w:rPr>
              <w:t xml:space="preserve"> </w:t>
            </w:r>
            <w:r w:rsidR="009E2FF8" w:rsidRPr="00A35DDE">
              <w:rPr>
                <w:rFonts w:ascii="Open Sans" w:hAnsi="Open Sans" w:cs="Open Sans"/>
                <w:b w:val="0"/>
                <w:bCs w:val="0"/>
              </w:rPr>
              <w:t>Transfer the cryptocurrency from the contract to the treasury address. Revert the transaction if this step fails with the error:</w:t>
            </w:r>
            <w:r w:rsidR="009E2FF8" w:rsidRPr="00A35DDE">
              <w:rPr>
                <w:rFonts w:ascii="Open Sans" w:hAnsi="Open Sans" w:cs="Open Sans"/>
                <w:b w:val="0"/>
                <w:bCs w:val="0"/>
              </w:rPr>
              <w:br/>
              <w:t>"There was an error on sending the token investment to the treasury".</w:t>
            </w:r>
          </w:p>
        </w:tc>
      </w:tr>
      <w:tr w:rsidR="0089707C" w:rsidRPr="00851749" w14:paraId="7B7486F4" w14:textId="77777777" w:rsidTr="005B56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2903377D" w14:textId="5A251259" w:rsidR="0089707C" w:rsidRPr="009E2FF8" w:rsidRDefault="0089707C" w:rsidP="005B5631">
            <w:pPr>
              <w:rPr>
                <w:rFonts w:ascii="Open Sans" w:hAnsi="Open Sans" w:cs="Open Sans"/>
                <w:lang w:val="en-US"/>
              </w:rPr>
            </w:pPr>
            <w:r w:rsidRPr="00851749">
              <w:rPr>
                <w:rFonts w:ascii="Open Sans" w:hAnsi="Open Sans" w:cs="Open Sans"/>
              </w:rPr>
              <w:lastRenderedPageBreak/>
              <w:t xml:space="preserve">Step </w:t>
            </w:r>
            <w:r>
              <w:rPr>
                <w:rFonts w:ascii="Open Sans" w:hAnsi="Open Sans" w:cs="Open Sans"/>
              </w:rPr>
              <w:t>6</w:t>
            </w:r>
            <w:r w:rsidRPr="00851749">
              <w:rPr>
                <w:rFonts w:ascii="Open Sans" w:hAnsi="Open Sans" w:cs="Open Sans"/>
              </w:rPr>
              <w:t>:</w:t>
            </w:r>
            <w:r>
              <w:rPr>
                <w:rFonts w:ascii="Open Sans" w:hAnsi="Open Sans" w:cs="Open Sans"/>
              </w:rPr>
              <w:t xml:space="preserve"> </w:t>
            </w:r>
            <w:r w:rsidR="009E2FF8" w:rsidRPr="00A35DDE">
              <w:rPr>
                <w:rFonts w:ascii="Open Sans" w:hAnsi="Open Sans" w:cs="Open Sans"/>
                <w:b w:val="0"/>
                <w:bCs w:val="0"/>
              </w:rPr>
              <w:t>Transfer the calculated HYAX tokens to the investor’s wallet. Revert the transaction if this step fails with the error:</w:t>
            </w:r>
            <w:r w:rsidR="009E2FF8" w:rsidRPr="00A35DDE">
              <w:rPr>
                <w:rFonts w:ascii="Open Sans" w:hAnsi="Open Sans" w:cs="Open Sans"/>
                <w:b w:val="0"/>
                <w:bCs w:val="0"/>
              </w:rPr>
              <w:br/>
              <w:t>"There was an error on sending back the HYAX Token to the investor".</w:t>
            </w:r>
          </w:p>
        </w:tc>
      </w:tr>
      <w:tr w:rsidR="0089707C" w:rsidRPr="00851749" w14:paraId="487DC4D5" w14:textId="77777777" w:rsidTr="005B5631">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406A48F5" w14:textId="290520A5" w:rsidR="0089707C" w:rsidRPr="00851749" w:rsidRDefault="0089707C" w:rsidP="005B5631">
            <w:pPr>
              <w:rPr>
                <w:rFonts w:ascii="Open Sans" w:hAnsi="Open Sans" w:cs="Open Sans"/>
                <w:lang w:val="en-US"/>
              </w:rPr>
            </w:pPr>
            <w:r w:rsidRPr="00851749">
              <w:rPr>
                <w:rFonts w:ascii="Open Sans" w:hAnsi="Open Sans" w:cs="Open Sans"/>
              </w:rPr>
              <w:t xml:space="preserve">Step </w:t>
            </w:r>
            <w:r>
              <w:rPr>
                <w:rFonts w:ascii="Open Sans" w:hAnsi="Open Sans" w:cs="Open Sans"/>
              </w:rPr>
              <w:t>7</w:t>
            </w:r>
            <w:r w:rsidRPr="00851749">
              <w:rPr>
                <w:rFonts w:ascii="Open Sans" w:hAnsi="Open Sans" w:cs="Open Sans"/>
              </w:rPr>
              <w:t>:</w:t>
            </w:r>
            <w:r>
              <w:rPr>
                <w:rFonts w:ascii="Open Sans" w:hAnsi="Open Sans" w:cs="Open Sans"/>
              </w:rPr>
              <w:t xml:space="preserve"> </w:t>
            </w:r>
            <w:r w:rsidR="009E2FF8" w:rsidRPr="00A35DDE">
              <w:rPr>
                <w:rFonts w:ascii="Open Sans" w:hAnsi="Open Sans" w:cs="Open Sans"/>
                <w:b w:val="0"/>
                <w:bCs w:val="0"/>
              </w:rPr>
              <w:t>Update the total amount of HYAX tokens purchased by the investor.</w:t>
            </w:r>
          </w:p>
        </w:tc>
      </w:tr>
      <w:tr w:rsidR="009E2FF8" w:rsidRPr="00851749" w14:paraId="4376D506" w14:textId="77777777" w:rsidTr="005B56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6076AA79" w14:textId="1D32B140" w:rsidR="009E2FF8" w:rsidRPr="00851749" w:rsidRDefault="009E2FF8" w:rsidP="005B5631">
            <w:pPr>
              <w:rPr>
                <w:rFonts w:ascii="Open Sans" w:hAnsi="Open Sans" w:cs="Open Sans"/>
              </w:rPr>
            </w:pPr>
            <w:r w:rsidRPr="00851749">
              <w:rPr>
                <w:rFonts w:ascii="Open Sans" w:hAnsi="Open Sans" w:cs="Open Sans"/>
              </w:rPr>
              <w:t xml:space="preserve">Step </w:t>
            </w:r>
            <w:r>
              <w:rPr>
                <w:rFonts w:ascii="Open Sans" w:hAnsi="Open Sans" w:cs="Open Sans"/>
              </w:rPr>
              <w:t>8</w:t>
            </w:r>
            <w:r w:rsidRPr="00851749">
              <w:rPr>
                <w:rFonts w:ascii="Open Sans" w:hAnsi="Open Sans" w:cs="Open Sans"/>
              </w:rPr>
              <w:t>:</w:t>
            </w:r>
            <w:r>
              <w:rPr>
                <w:rFonts w:ascii="Open Sans" w:hAnsi="Open Sans" w:cs="Open Sans"/>
              </w:rPr>
              <w:t xml:space="preserve"> </w:t>
            </w:r>
            <w:r w:rsidRPr="00A35DDE">
              <w:rPr>
                <w:rFonts w:ascii="Open Sans" w:hAnsi="Open Sans" w:cs="Open Sans"/>
                <w:b w:val="0"/>
                <w:bCs w:val="0"/>
              </w:rPr>
              <w:t>Emit the InvestFromCryptoToken event, logging the token type, investor address, investment amount, total investment in USD, and HYAX tokens purchased.</w:t>
            </w:r>
          </w:p>
        </w:tc>
      </w:tr>
      <w:tr w:rsidR="009E2FF8" w:rsidRPr="00851749" w14:paraId="69536F71" w14:textId="77777777" w:rsidTr="005B5631">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18A76827" w14:textId="2BF67261" w:rsidR="009E2FF8" w:rsidRPr="00851749" w:rsidRDefault="009E2FF8" w:rsidP="005B5631">
            <w:pPr>
              <w:rPr>
                <w:rFonts w:ascii="Open Sans" w:hAnsi="Open Sans" w:cs="Open Sans"/>
              </w:rPr>
            </w:pPr>
            <w:r w:rsidRPr="00851749">
              <w:rPr>
                <w:rFonts w:ascii="Open Sans" w:hAnsi="Open Sans" w:cs="Open Sans"/>
              </w:rPr>
              <w:t xml:space="preserve">Step </w:t>
            </w:r>
            <w:r>
              <w:rPr>
                <w:rFonts w:ascii="Open Sans" w:hAnsi="Open Sans" w:cs="Open Sans"/>
              </w:rPr>
              <w:t>9</w:t>
            </w:r>
            <w:r w:rsidRPr="00851749">
              <w:rPr>
                <w:rFonts w:ascii="Open Sans" w:hAnsi="Open Sans" w:cs="Open Sans"/>
              </w:rPr>
              <w:t>:</w:t>
            </w:r>
            <w:r>
              <w:rPr>
                <w:rFonts w:ascii="Open Sans" w:hAnsi="Open Sans" w:cs="Open Sans"/>
              </w:rPr>
              <w:t xml:space="preserve"> </w:t>
            </w:r>
            <w:r w:rsidRPr="00A35DDE">
              <w:rPr>
                <w:rFonts w:ascii="Open Sans" w:hAnsi="Open Sans" w:cs="Open Sans"/>
                <w:b w:val="0"/>
                <w:bCs w:val="0"/>
              </w:rPr>
              <w:t>Return true, indicating the transaction's success.</w:t>
            </w:r>
          </w:p>
        </w:tc>
      </w:tr>
      <w:tr w:rsidR="0089707C" w:rsidRPr="00851749" w14:paraId="1F2C54FA" w14:textId="77777777" w:rsidTr="005B56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bottom w:val="single" w:sz="4" w:space="0" w:color="FFC000" w:themeColor="accent4"/>
              <w:right w:val="single" w:sz="4" w:space="0" w:color="FFC000" w:themeColor="accent4"/>
            </w:tcBorders>
            <w:shd w:val="clear" w:color="auto" w:fill="FFC000"/>
          </w:tcPr>
          <w:p w14:paraId="1BF4F373" w14:textId="77777777" w:rsidR="0089707C" w:rsidRPr="00851749" w:rsidRDefault="0089707C" w:rsidP="005B5631">
            <w:pPr>
              <w:rPr>
                <w:rFonts w:ascii="Open Sans" w:hAnsi="Open Sans" w:cs="Open Sans"/>
                <w:lang w:val="es-419"/>
              </w:rPr>
            </w:pPr>
            <w:r w:rsidRPr="00851749">
              <w:rPr>
                <w:rFonts w:ascii="Open Sans" w:hAnsi="Open Sans" w:cs="Open Sans"/>
                <w:lang w:val="es-419"/>
              </w:rPr>
              <w:t>Post Condition</w:t>
            </w:r>
          </w:p>
        </w:tc>
      </w:tr>
      <w:tr w:rsidR="0089707C" w:rsidRPr="00851749" w14:paraId="4FDDBA15" w14:textId="77777777" w:rsidTr="005B5631">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37AD215E" w14:textId="4AAC1767" w:rsidR="00557F9A" w:rsidRPr="00557F9A" w:rsidRDefault="00557F9A" w:rsidP="00557F9A">
            <w:pPr>
              <w:pStyle w:val="ListParagraph"/>
              <w:numPr>
                <w:ilvl w:val="0"/>
                <w:numId w:val="89"/>
              </w:numPr>
              <w:rPr>
                <w:rFonts w:ascii="Open Sans" w:hAnsi="Open Sans" w:cs="Open Sans"/>
                <w:b w:val="0"/>
                <w:bCs w:val="0"/>
                <w:lang w:val="en-US"/>
              </w:rPr>
            </w:pPr>
            <w:r w:rsidRPr="00557F9A">
              <w:rPr>
                <w:rFonts w:ascii="Open Sans" w:hAnsi="Open Sans" w:cs="Open Sans"/>
                <w:b w:val="0"/>
                <w:bCs w:val="0"/>
                <w:lang w:val="en-US"/>
              </w:rPr>
              <w:t>The specified cryptocurrency amount is transferred to the treasury address.</w:t>
            </w:r>
          </w:p>
          <w:p w14:paraId="07E5E9D8" w14:textId="7B5C8CB3" w:rsidR="00557F9A" w:rsidRPr="00557F9A" w:rsidRDefault="00557F9A" w:rsidP="00557F9A">
            <w:pPr>
              <w:pStyle w:val="ListParagraph"/>
              <w:numPr>
                <w:ilvl w:val="0"/>
                <w:numId w:val="89"/>
              </w:numPr>
              <w:rPr>
                <w:rFonts w:ascii="Open Sans" w:hAnsi="Open Sans" w:cs="Open Sans"/>
                <w:b w:val="0"/>
                <w:bCs w:val="0"/>
                <w:lang w:val="en-US"/>
              </w:rPr>
            </w:pPr>
            <w:r w:rsidRPr="00557F9A">
              <w:rPr>
                <w:rFonts w:ascii="Open Sans" w:hAnsi="Open Sans" w:cs="Open Sans"/>
                <w:b w:val="0"/>
                <w:bCs w:val="0"/>
                <w:lang w:val="en-US"/>
              </w:rPr>
              <w:t>The investor’s wallet receives the calculated HYAX tokens.</w:t>
            </w:r>
          </w:p>
          <w:p w14:paraId="1A48BD04" w14:textId="5DE719FC" w:rsidR="00557F9A" w:rsidRPr="00557F9A" w:rsidRDefault="00557F9A" w:rsidP="00557F9A">
            <w:pPr>
              <w:pStyle w:val="ListParagraph"/>
              <w:numPr>
                <w:ilvl w:val="0"/>
                <w:numId w:val="89"/>
              </w:numPr>
              <w:rPr>
                <w:rFonts w:ascii="Open Sans" w:hAnsi="Open Sans" w:cs="Open Sans"/>
                <w:b w:val="0"/>
                <w:bCs w:val="0"/>
                <w:lang w:val="en-US"/>
              </w:rPr>
            </w:pPr>
            <w:r w:rsidRPr="00557F9A">
              <w:rPr>
                <w:rFonts w:ascii="Open Sans" w:hAnsi="Open Sans" w:cs="Open Sans"/>
                <w:b w:val="0"/>
                <w:bCs w:val="0"/>
                <w:lang w:val="en-US"/>
              </w:rPr>
              <w:t>The investor’s total HYAX purchase record is updated.</w:t>
            </w:r>
          </w:p>
          <w:p w14:paraId="02C4B844" w14:textId="5C4DB9FB" w:rsidR="0089707C" w:rsidRPr="00557F9A" w:rsidRDefault="00557F9A" w:rsidP="00557F9A">
            <w:pPr>
              <w:pStyle w:val="ListParagraph"/>
              <w:numPr>
                <w:ilvl w:val="0"/>
                <w:numId w:val="89"/>
              </w:numPr>
              <w:rPr>
                <w:rFonts w:ascii="Open Sans" w:hAnsi="Open Sans" w:cs="Open Sans"/>
                <w:lang w:val="en-US"/>
              </w:rPr>
            </w:pPr>
            <w:r w:rsidRPr="00557F9A">
              <w:rPr>
                <w:rFonts w:ascii="Open Sans" w:hAnsi="Open Sans" w:cs="Open Sans"/>
                <w:b w:val="0"/>
                <w:bCs w:val="0"/>
                <w:lang w:val="en-US"/>
              </w:rPr>
              <w:t>The InvestFromCryptoToken event is emitted with transaction details.</w:t>
            </w:r>
          </w:p>
        </w:tc>
      </w:tr>
      <w:tr w:rsidR="0089707C" w:rsidRPr="00851749" w14:paraId="7B79C50D" w14:textId="77777777" w:rsidTr="005B56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C000"/>
          </w:tcPr>
          <w:p w14:paraId="08388603" w14:textId="77777777" w:rsidR="0089707C" w:rsidRPr="00851749" w:rsidRDefault="0089707C" w:rsidP="005B5631">
            <w:pPr>
              <w:rPr>
                <w:rFonts w:ascii="Open Sans" w:hAnsi="Open Sans" w:cs="Open Sans"/>
                <w:lang w:val="es-419"/>
              </w:rPr>
            </w:pPr>
            <w:r w:rsidRPr="00851749">
              <w:rPr>
                <w:rFonts w:ascii="Open Sans" w:hAnsi="Open Sans" w:cs="Open Sans"/>
                <w:lang w:val="es-419"/>
              </w:rPr>
              <w:t>Alternative flows</w:t>
            </w:r>
          </w:p>
        </w:tc>
      </w:tr>
      <w:tr w:rsidR="0089707C" w:rsidRPr="00851749" w14:paraId="7CAAE06D" w14:textId="77777777" w:rsidTr="005B5631">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1B4B3DAF" w14:textId="44E3592C" w:rsidR="00C64B44" w:rsidRPr="00C64B44" w:rsidRDefault="00C64B44" w:rsidP="00C64B44">
            <w:pPr>
              <w:rPr>
                <w:rFonts w:ascii="Open Sans" w:hAnsi="Open Sans" w:cs="Open Sans"/>
                <w:b w:val="0"/>
                <w:bCs w:val="0"/>
                <w:lang w:val="es-ES"/>
              </w:rPr>
            </w:pPr>
            <w:r w:rsidRPr="00C64B44">
              <w:rPr>
                <w:rFonts w:ascii="Open Sans" w:hAnsi="Open Sans" w:cs="Open Sans"/>
                <w:b w:val="0"/>
                <w:bCs w:val="0"/>
                <w:lang w:val="es-ES"/>
              </w:rPr>
              <w:t>Invalid Token Type:</w:t>
            </w:r>
          </w:p>
          <w:p w14:paraId="308A275C" w14:textId="77777777" w:rsidR="00C64B44" w:rsidRPr="00C64B44" w:rsidRDefault="00C64B44" w:rsidP="00C64B44">
            <w:pPr>
              <w:numPr>
                <w:ilvl w:val="0"/>
                <w:numId w:val="90"/>
              </w:numPr>
              <w:rPr>
                <w:rFonts w:ascii="Open Sans" w:hAnsi="Open Sans" w:cs="Open Sans"/>
                <w:b w:val="0"/>
                <w:bCs w:val="0"/>
                <w:lang w:val="en-US"/>
              </w:rPr>
            </w:pPr>
            <w:r w:rsidRPr="00C64B44">
              <w:rPr>
                <w:rFonts w:ascii="Open Sans" w:hAnsi="Open Sans" w:cs="Open Sans"/>
                <w:b w:val="0"/>
                <w:bCs w:val="0"/>
                <w:lang w:val="en-US"/>
              </w:rPr>
              <w:t>If an unsupported token type is passed, the function reverts with the error:</w:t>
            </w:r>
            <w:r w:rsidRPr="00C64B44">
              <w:rPr>
                <w:rFonts w:ascii="Open Sans" w:hAnsi="Open Sans" w:cs="Open Sans"/>
                <w:b w:val="0"/>
                <w:bCs w:val="0"/>
                <w:lang w:val="en-US"/>
              </w:rPr>
              <w:br/>
              <w:t>"Invalid token type".</w:t>
            </w:r>
          </w:p>
          <w:p w14:paraId="3F14C485" w14:textId="4B7B6D33" w:rsidR="00C64B44" w:rsidRPr="00C64B44" w:rsidRDefault="00C64B44" w:rsidP="00C64B44">
            <w:pPr>
              <w:rPr>
                <w:rFonts w:ascii="Open Sans" w:hAnsi="Open Sans" w:cs="Open Sans"/>
                <w:b w:val="0"/>
                <w:bCs w:val="0"/>
                <w:lang w:val="es-ES"/>
              </w:rPr>
            </w:pPr>
            <w:r w:rsidRPr="00C64B44">
              <w:rPr>
                <w:rFonts w:ascii="Open Sans" w:hAnsi="Open Sans" w:cs="Open Sans"/>
                <w:b w:val="0"/>
                <w:bCs w:val="0"/>
                <w:lang w:val="es-ES"/>
              </w:rPr>
              <w:t>Insufficient Approval:</w:t>
            </w:r>
          </w:p>
          <w:p w14:paraId="1AC402D4" w14:textId="77777777" w:rsidR="00C64B44" w:rsidRPr="00C64B44" w:rsidRDefault="00C64B44" w:rsidP="00C64B44">
            <w:pPr>
              <w:numPr>
                <w:ilvl w:val="0"/>
                <w:numId w:val="91"/>
              </w:numPr>
              <w:rPr>
                <w:rFonts w:ascii="Open Sans" w:hAnsi="Open Sans" w:cs="Open Sans"/>
                <w:b w:val="0"/>
                <w:bCs w:val="0"/>
                <w:lang w:val="en-US"/>
              </w:rPr>
            </w:pPr>
            <w:r w:rsidRPr="00C64B44">
              <w:rPr>
                <w:rFonts w:ascii="Open Sans" w:hAnsi="Open Sans" w:cs="Open Sans"/>
                <w:b w:val="0"/>
                <w:bCs w:val="0"/>
                <w:lang w:val="en-US"/>
              </w:rPr>
              <w:t>If the investor has not approved the contract to transfer the specified cryptocurrency, the transaction reverts due to the transferFrom function.</w:t>
            </w:r>
          </w:p>
          <w:p w14:paraId="6CAD30B1" w14:textId="3D0C22EB" w:rsidR="00C64B44" w:rsidRPr="00C64B44" w:rsidRDefault="00C64B44" w:rsidP="00C64B44">
            <w:pPr>
              <w:rPr>
                <w:rFonts w:ascii="Open Sans" w:hAnsi="Open Sans" w:cs="Open Sans"/>
                <w:b w:val="0"/>
                <w:bCs w:val="0"/>
                <w:lang w:val="es-ES"/>
              </w:rPr>
            </w:pPr>
            <w:r w:rsidRPr="00C64B44">
              <w:rPr>
                <w:rFonts w:ascii="Open Sans" w:hAnsi="Open Sans" w:cs="Open Sans"/>
                <w:b w:val="0"/>
                <w:bCs w:val="0"/>
                <w:lang w:val="es-ES"/>
              </w:rPr>
              <w:t>Token Transfer Failure:</w:t>
            </w:r>
          </w:p>
          <w:p w14:paraId="4B31E08C" w14:textId="77777777" w:rsidR="00C64B44" w:rsidRPr="00C64B44" w:rsidRDefault="00C64B44" w:rsidP="00C64B44">
            <w:pPr>
              <w:numPr>
                <w:ilvl w:val="0"/>
                <w:numId w:val="92"/>
              </w:numPr>
              <w:rPr>
                <w:rFonts w:ascii="Open Sans" w:hAnsi="Open Sans" w:cs="Open Sans"/>
                <w:b w:val="0"/>
                <w:bCs w:val="0"/>
                <w:lang w:val="en-US"/>
              </w:rPr>
            </w:pPr>
            <w:r w:rsidRPr="00C64B44">
              <w:rPr>
                <w:rFonts w:ascii="Open Sans" w:hAnsi="Open Sans" w:cs="Open Sans"/>
                <w:b w:val="0"/>
                <w:bCs w:val="0"/>
                <w:lang w:val="en-US"/>
              </w:rPr>
              <w:t>If the cryptocurrency transfer from the investor to the contract fails, the transaction reverts with the error:</w:t>
            </w:r>
            <w:r w:rsidRPr="00C64B44">
              <w:rPr>
                <w:rFonts w:ascii="Open Sans" w:hAnsi="Open Sans" w:cs="Open Sans"/>
                <w:b w:val="0"/>
                <w:bCs w:val="0"/>
                <w:lang w:val="en-US"/>
              </w:rPr>
              <w:br/>
              <w:t>"There was an error on receiving the token investment".</w:t>
            </w:r>
          </w:p>
          <w:p w14:paraId="53804A94" w14:textId="3490E766" w:rsidR="00C64B44" w:rsidRPr="00C64B44" w:rsidRDefault="00C64B44" w:rsidP="00C64B44">
            <w:pPr>
              <w:rPr>
                <w:rFonts w:ascii="Open Sans" w:hAnsi="Open Sans" w:cs="Open Sans"/>
                <w:b w:val="0"/>
                <w:bCs w:val="0"/>
                <w:lang w:val="es-ES"/>
              </w:rPr>
            </w:pPr>
            <w:r w:rsidRPr="00C64B44">
              <w:rPr>
                <w:rFonts w:ascii="Open Sans" w:hAnsi="Open Sans" w:cs="Open Sans"/>
                <w:b w:val="0"/>
                <w:bCs w:val="0"/>
                <w:lang w:val="es-ES"/>
              </w:rPr>
              <w:t>Treasury Transfer Failure:</w:t>
            </w:r>
          </w:p>
          <w:p w14:paraId="7BB9E2EF" w14:textId="77777777" w:rsidR="00C64B44" w:rsidRPr="00C64B44" w:rsidRDefault="00C64B44" w:rsidP="00C64B44">
            <w:pPr>
              <w:numPr>
                <w:ilvl w:val="0"/>
                <w:numId w:val="93"/>
              </w:numPr>
              <w:rPr>
                <w:rFonts w:ascii="Open Sans" w:hAnsi="Open Sans" w:cs="Open Sans"/>
                <w:b w:val="0"/>
                <w:bCs w:val="0"/>
                <w:lang w:val="en-US"/>
              </w:rPr>
            </w:pPr>
            <w:r w:rsidRPr="00C64B44">
              <w:rPr>
                <w:rFonts w:ascii="Open Sans" w:hAnsi="Open Sans" w:cs="Open Sans"/>
                <w:b w:val="0"/>
                <w:bCs w:val="0"/>
                <w:lang w:val="en-US"/>
              </w:rPr>
              <w:t>If the cryptocurrency transfer from the contract to the treasury fails, the transaction reverts with the error:</w:t>
            </w:r>
            <w:r w:rsidRPr="00C64B44">
              <w:rPr>
                <w:rFonts w:ascii="Open Sans" w:hAnsi="Open Sans" w:cs="Open Sans"/>
                <w:b w:val="0"/>
                <w:bCs w:val="0"/>
                <w:lang w:val="en-US"/>
              </w:rPr>
              <w:br/>
              <w:t>"There was an error on sending the token investment to the treasury".</w:t>
            </w:r>
          </w:p>
          <w:p w14:paraId="2543DC7E" w14:textId="7D34F53F" w:rsidR="00C64B44" w:rsidRPr="00C64B44" w:rsidRDefault="00C64B44" w:rsidP="00C64B44">
            <w:pPr>
              <w:rPr>
                <w:rFonts w:ascii="Open Sans" w:hAnsi="Open Sans" w:cs="Open Sans"/>
                <w:b w:val="0"/>
                <w:bCs w:val="0"/>
                <w:lang w:val="es-ES"/>
              </w:rPr>
            </w:pPr>
            <w:r w:rsidRPr="00C64B44">
              <w:rPr>
                <w:rFonts w:ascii="Open Sans" w:hAnsi="Open Sans" w:cs="Open Sans"/>
                <w:b w:val="0"/>
                <w:bCs w:val="0"/>
                <w:lang w:val="es-ES"/>
              </w:rPr>
              <w:t>HYAX Token Transfer Failure:</w:t>
            </w:r>
          </w:p>
          <w:p w14:paraId="09898B1F" w14:textId="2CE200C4" w:rsidR="0089707C" w:rsidRPr="00B83790" w:rsidRDefault="00C64B44" w:rsidP="005B5631">
            <w:pPr>
              <w:numPr>
                <w:ilvl w:val="0"/>
                <w:numId w:val="94"/>
              </w:numPr>
              <w:rPr>
                <w:rFonts w:ascii="Open Sans" w:hAnsi="Open Sans" w:cs="Open Sans"/>
                <w:b w:val="0"/>
                <w:bCs w:val="0"/>
                <w:lang w:val="en-US"/>
              </w:rPr>
            </w:pPr>
            <w:r w:rsidRPr="00C64B44">
              <w:rPr>
                <w:rFonts w:ascii="Open Sans" w:hAnsi="Open Sans" w:cs="Open Sans"/>
                <w:b w:val="0"/>
                <w:bCs w:val="0"/>
                <w:lang w:val="en-US"/>
              </w:rPr>
              <w:t>If the transfer of HYAX tokens to the investor fails, the transaction reverts with the error:</w:t>
            </w:r>
            <w:r w:rsidRPr="00C64B44">
              <w:rPr>
                <w:rFonts w:ascii="Open Sans" w:hAnsi="Open Sans" w:cs="Open Sans"/>
                <w:b w:val="0"/>
                <w:bCs w:val="0"/>
                <w:lang w:val="en-US"/>
              </w:rPr>
              <w:br/>
              <w:t>"There was an error on sending back the HYAX Token to the investor".</w:t>
            </w:r>
          </w:p>
        </w:tc>
      </w:tr>
    </w:tbl>
    <w:p w14:paraId="184B9228" w14:textId="77777777" w:rsidR="004D7676" w:rsidRDefault="004D7676" w:rsidP="004D7676">
      <w:pPr>
        <w:jc w:val="center"/>
        <w:rPr>
          <w:rFonts w:ascii="Open Sans" w:hAnsi="Open Sans" w:cs="Open Sans"/>
          <w:b/>
          <w:bCs/>
          <w:lang w:val="en-US"/>
        </w:rPr>
      </w:pPr>
    </w:p>
    <w:p w14:paraId="195CEBAF" w14:textId="050E7FDA" w:rsidR="004D7676" w:rsidRPr="00851749" w:rsidRDefault="004D7676" w:rsidP="004D7676">
      <w:pPr>
        <w:jc w:val="center"/>
        <w:rPr>
          <w:rFonts w:ascii="Open Sans" w:hAnsi="Open Sans" w:cs="Open Sans"/>
          <w:b/>
          <w:bCs/>
          <w:lang w:val="en-US"/>
        </w:rPr>
      </w:pPr>
      <w:r w:rsidRPr="00851749">
        <w:rPr>
          <w:rFonts w:ascii="Open Sans" w:hAnsi="Open Sans" w:cs="Open Sans"/>
          <w:b/>
          <w:bCs/>
          <w:lang w:val="en-US"/>
        </w:rPr>
        <w:t>Executed by a user with a crypto wallet</w:t>
      </w:r>
    </w:p>
    <w:p w14:paraId="1CCA4BFA" w14:textId="0A6ED574" w:rsidR="004D7676" w:rsidRPr="00851749" w:rsidRDefault="004D7676" w:rsidP="004D7676">
      <w:pPr>
        <w:jc w:val="center"/>
        <w:rPr>
          <w:rFonts w:ascii="Open Sans" w:hAnsi="Open Sans" w:cs="Open Sans"/>
          <w:lang w:val="en-US"/>
        </w:rPr>
      </w:pPr>
      <w:r w:rsidRPr="00851749">
        <w:rPr>
          <w:rFonts w:ascii="Open Sans" w:hAnsi="Open Sans" w:cs="Open Sans"/>
          <w:lang w:val="en-US"/>
        </w:rPr>
        <w:t xml:space="preserve">Website -&gt; Query of the </w:t>
      </w:r>
      <w:r>
        <w:rPr>
          <w:rFonts w:ascii="Open Sans" w:hAnsi="Open Sans" w:cs="Open Sans"/>
          <w:lang w:val="en-US"/>
        </w:rPr>
        <w:t>Crypto Token</w:t>
      </w:r>
      <w:r w:rsidRPr="00851749">
        <w:rPr>
          <w:rFonts w:ascii="Open Sans" w:hAnsi="Open Sans" w:cs="Open Sans"/>
          <w:lang w:val="en-US"/>
        </w:rPr>
        <w:t xml:space="preserve"> value of the </w:t>
      </w:r>
      <w:r>
        <w:rPr>
          <w:rFonts w:ascii="Open Sans" w:hAnsi="Open Sans" w:cs="Open Sans"/>
          <w:lang w:val="en-US"/>
        </w:rPr>
        <w:t>Crypto Token</w:t>
      </w:r>
      <w:r w:rsidRPr="00851749">
        <w:rPr>
          <w:rFonts w:ascii="Open Sans" w:hAnsi="Open Sans" w:cs="Open Sans"/>
          <w:lang w:val="en-US"/>
        </w:rPr>
        <w:t xml:space="preserve"> </w:t>
      </w:r>
      <w:r w:rsidRPr="00851749">
        <w:rPr>
          <w:rFonts w:ascii="Open Sans" w:hAnsi="Open Sans" w:cs="Open Sans"/>
          <w:lang w:val="en-US"/>
        </w:rPr>
        <w:t xml:space="preserve">to be displayed in the front -&gt; Connection to wallet with ethers.js -&gt; Invocation of function execution using the wallet - &gt; Query of the USD value of the </w:t>
      </w:r>
      <w:r>
        <w:rPr>
          <w:rFonts w:ascii="Open Sans" w:hAnsi="Open Sans" w:cs="Open Sans"/>
          <w:lang w:val="en-US"/>
        </w:rPr>
        <w:t>Crypto Token</w:t>
      </w:r>
      <w:r w:rsidRPr="00851749">
        <w:rPr>
          <w:rFonts w:ascii="Open Sans" w:hAnsi="Open Sans" w:cs="Open Sans"/>
          <w:lang w:val="en-US"/>
        </w:rPr>
        <w:t xml:space="preserve"> </w:t>
      </w:r>
      <w:r w:rsidRPr="00851749">
        <w:rPr>
          <w:rFonts w:ascii="Open Sans" w:hAnsi="Open Sans" w:cs="Open Sans"/>
          <w:lang w:val="en-US"/>
        </w:rPr>
        <w:t>with oracle on Blockchain -&gt; Execution on Polygon Blockchain -&gt; Response to backend with ethers.js -&gt; Show information on the front</w:t>
      </w:r>
    </w:p>
    <w:p w14:paraId="78668521" w14:textId="77777777" w:rsidR="0089707C" w:rsidRDefault="0089707C">
      <w:pPr>
        <w:rPr>
          <w:rFonts w:ascii="Open Sans" w:hAnsi="Open Sans" w:cs="Open Sans"/>
          <w:lang w:val="en-US"/>
        </w:rPr>
      </w:pPr>
    </w:p>
    <w:p w14:paraId="782974BB" w14:textId="77777777" w:rsidR="0089707C" w:rsidRDefault="0089707C">
      <w:pPr>
        <w:rPr>
          <w:rFonts w:ascii="Open Sans" w:hAnsi="Open Sans" w:cs="Open Sans"/>
          <w:lang w:val="en-US"/>
        </w:rPr>
      </w:pPr>
    </w:p>
    <w:tbl>
      <w:tblPr>
        <w:tblStyle w:val="GridTable4-Accent5"/>
        <w:tblW w:w="0" w:type="auto"/>
        <w:tblLook w:val="04A0" w:firstRow="1" w:lastRow="0" w:firstColumn="1" w:lastColumn="0" w:noHBand="0" w:noVBand="1"/>
      </w:tblPr>
      <w:tblGrid>
        <w:gridCol w:w="2155"/>
        <w:gridCol w:w="6339"/>
      </w:tblGrid>
      <w:tr w:rsidR="0089707C" w:rsidRPr="00851749" w14:paraId="0A86B436" w14:textId="77777777" w:rsidTr="005B56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C000"/>
            <w:vAlign w:val="center"/>
          </w:tcPr>
          <w:p w14:paraId="325F2C46" w14:textId="2FCA062F" w:rsidR="0089707C" w:rsidRPr="007F02E6" w:rsidRDefault="0089707C" w:rsidP="005B5631">
            <w:pPr>
              <w:pStyle w:val="Heading1"/>
              <w:jc w:val="center"/>
              <w:rPr>
                <w:rFonts w:ascii="Glancyr" w:hAnsi="Glancyr" w:cs="Open Sans"/>
                <w:b w:val="0"/>
                <w:bCs w:val="0"/>
                <w:color w:val="000000" w:themeColor="text1"/>
                <w:lang w:val="en-US"/>
              </w:rPr>
            </w:pPr>
            <w:bookmarkStart w:id="10" w:name="_Toc182824126"/>
            <w:r w:rsidRPr="007F02E6">
              <w:rPr>
                <w:rFonts w:ascii="Glancyr" w:hAnsi="Glancyr" w:cs="Open Sans"/>
                <w:b w:val="0"/>
                <w:bCs w:val="0"/>
                <w:color w:val="000000" w:themeColor="text1"/>
                <w:lang w:val="en-US"/>
              </w:rPr>
              <w:lastRenderedPageBreak/>
              <w:t xml:space="preserve">Use case # </w:t>
            </w:r>
            <w:r w:rsidR="00A55B89" w:rsidRPr="007F02E6">
              <w:rPr>
                <w:rFonts w:ascii="Glancyr" w:hAnsi="Glancyr" w:cs="Open Sans"/>
                <w:b w:val="0"/>
                <w:bCs w:val="0"/>
                <w:color w:val="000000" w:themeColor="text1"/>
                <w:lang w:val="en-US"/>
              </w:rPr>
              <w:t>11</w:t>
            </w:r>
            <w:r w:rsidRPr="007F02E6">
              <w:rPr>
                <w:rFonts w:ascii="Glancyr" w:hAnsi="Glancyr" w:cs="Open Sans"/>
                <w:b w:val="0"/>
                <w:bCs w:val="0"/>
                <w:color w:val="000000" w:themeColor="text1"/>
                <w:lang w:val="en-US"/>
              </w:rPr>
              <w:t xml:space="preserve">: </w:t>
            </w:r>
            <w:r w:rsidR="007F02E6" w:rsidRPr="007F02E6">
              <w:rPr>
                <w:rFonts w:ascii="Glancyr" w:hAnsi="Glancyr" w:cs="Open Sans"/>
                <w:b w:val="0"/>
                <w:bCs w:val="0"/>
                <w:color w:val="000000" w:themeColor="text1"/>
                <w:lang w:val="en-US"/>
              </w:rPr>
              <w:t>Update HYAX P</w:t>
            </w:r>
            <w:r w:rsidR="007F02E6">
              <w:rPr>
                <w:rFonts w:ascii="Glancyr" w:hAnsi="Glancyr" w:cs="Open Sans"/>
                <w:b w:val="0"/>
                <w:bCs w:val="0"/>
                <w:color w:val="000000" w:themeColor="text1"/>
                <w:lang w:val="en-US"/>
              </w:rPr>
              <w:t>rice</w:t>
            </w:r>
            <w:bookmarkEnd w:id="10"/>
          </w:p>
          <w:p w14:paraId="08323E25" w14:textId="77777777" w:rsidR="0089707C" w:rsidRPr="007F02E6" w:rsidRDefault="0089707C" w:rsidP="005B5631">
            <w:pPr>
              <w:rPr>
                <w:lang w:val="en-US"/>
              </w:rPr>
            </w:pPr>
          </w:p>
        </w:tc>
      </w:tr>
      <w:tr w:rsidR="0089707C" w:rsidRPr="00851749" w14:paraId="46DDCF1F" w14:textId="77777777" w:rsidTr="005B56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6CBC39E1" w14:textId="77777777" w:rsidR="0089707C" w:rsidRPr="00851749" w:rsidRDefault="0089707C" w:rsidP="003836AA">
            <w:pPr>
              <w:rPr>
                <w:rFonts w:ascii="Open Sans" w:hAnsi="Open Sans" w:cs="Open Sans"/>
                <w:lang w:val="es-419"/>
              </w:rPr>
            </w:pPr>
            <w:r w:rsidRPr="00851749">
              <w:rPr>
                <w:rFonts w:ascii="Open Sans" w:hAnsi="Open Sans" w:cs="Open Sans"/>
                <w:lang w:val="es-419"/>
              </w:rPr>
              <w:t>Title</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0C056AC5" w14:textId="72D67294" w:rsidR="0089707C" w:rsidRPr="008E1A7A" w:rsidRDefault="008E1A7A" w:rsidP="003836AA">
            <w:p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8E1A7A">
              <w:rPr>
                <w:rFonts w:ascii="Open Sans" w:hAnsi="Open Sans" w:cs="Open Sans"/>
              </w:rPr>
              <w:t>Update the Price of HYAX Tokens in USD</w:t>
            </w:r>
            <w:r>
              <w:rPr>
                <w:rFonts w:ascii="Open Sans" w:hAnsi="Open Sans" w:cs="Open Sans"/>
              </w:rPr>
              <w:t xml:space="preserve"> - </w:t>
            </w:r>
            <w:r w:rsidRPr="008E1A7A">
              <w:rPr>
                <w:rFonts w:ascii="Open Sans" w:hAnsi="Open Sans" w:cs="Open Sans"/>
                <w:lang w:val="en-US"/>
              </w:rPr>
              <w:t>updateHyaxPrice(uint256 _newHyaxPrice)</w:t>
            </w:r>
          </w:p>
        </w:tc>
      </w:tr>
      <w:tr w:rsidR="0089707C" w:rsidRPr="00851749" w14:paraId="14977129" w14:textId="77777777" w:rsidTr="005B5631">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465FC402" w14:textId="77777777" w:rsidR="0089707C" w:rsidRPr="00851749" w:rsidRDefault="0089707C" w:rsidP="003836AA">
            <w:pPr>
              <w:rPr>
                <w:rFonts w:ascii="Open Sans" w:hAnsi="Open Sans" w:cs="Open Sans"/>
                <w:lang w:val="es-419"/>
              </w:rPr>
            </w:pPr>
            <w:r w:rsidRPr="00851749">
              <w:rPr>
                <w:rFonts w:ascii="Open Sans" w:hAnsi="Open Sans" w:cs="Open Sans"/>
                <w:lang w:val="es-419"/>
              </w:rPr>
              <w:t>Description</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62EF6235" w14:textId="7E2EE29E" w:rsidR="0089707C" w:rsidRPr="00851749" w:rsidRDefault="00C92D77" w:rsidP="003836AA">
            <w:p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C92D77">
              <w:rPr>
                <w:rFonts w:ascii="Open Sans" w:hAnsi="Open Sans" w:cs="Open Sans"/>
              </w:rPr>
              <w:t>Allows the contract owner to update the price of HYAX tokens in USD, ensuring it falls within the specified range and avoids redundant updates.</w:t>
            </w:r>
          </w:p>
        </w:tc>
      </w:tr>
      <w:tr w:rsidR="0089707C" w:rsidRPr="00851749" w14:paraId="73C1F1B2" w14:textId="77777777" w:rsidTr="005B56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10DCE693" w14:textId="77777777" w:rsidR="0089707C" w:rsidRPr="00851749" w:rsidRDefault="0089707C" w:rsidP="003836AA">
            <w:pPr>
              <w:rPr>
                <w:rFonts w:ascii="Open Sans" w:hAnsi="Open Sans" w:cs="Open Sans"/>
                <w:lang w:val="es-419"/>
              </w:rPr>
            </w:pPr>
            <w:r w:rsidRPr="00851749">
              <w:rPr>
                <w:rFonts w:ascii="Open Sans" w:hAnsi="Open Sans" w:cs="Open Sans"/>
                <w:lang w:val="es-419"/>
              </w:rPr>
              <w:t>Actors and interfaces</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09E365B8" w14:textId="1A479917" w:rsidR="0089707C" w:rsidRPr="002D796D" w:rsidRDefault="008E763F" w:rsidP="003836AA">
            <w:p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8E763F">
              <w:rPr>
                <w:rFonts w:ascii="Open Sans" w:hAnsi="Open Sans" w:cs="Open Sans"/>
              </w:rPr>
              <w:t>Smart Contract Owner: The only entity authorized to execute the function.</w:t>
            </w:r>
          </w:p>
        </w:tc>
      </w:tr>
      <w:tr w:rsidR="0089707C" w:rsidRPr="00851749" w14:paraId="6C9B67BA" w14:textId="77777777" w:rsidTr="005B5631">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72624028" w14:textId="77777777" w:rsidR="0089707C" w:rsidRPr="00851749" w:rsidRDefault="0089707C" w:rsidP="005B5631">
            <w:pPr>
              <w:rPr>
                <w:rFonts w:ascii="Open Sans" w:hAnsi="Open Sans" w:cs="Open Sans"/>
                <w:lang w:val="es-419"/>
              </w:rPr>
            </w:pPr>
            <w:r w:rsidRPr="00851749">
              <w:rPr>
                <w:rFonts w:ascii="Open Sans" w:hAnsi="Open Sans" w:cs="Open Sans"/>
                <w:lang w:val="es-419"/>
              </w:rPr>
              <w:t>Initial status and preconditions</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64E5E1EB" w14:textId="3B7C74ED" w:rsidR="00275DC3" w:rsidRPr="00275DC3" w:rsidRDefault="00275DC3" w:rsidP="00275DC3">
            <w:pPr>
              <w:pStyle w:val="ListParagraph"/>
              <w:numPr>
                <w:ilvl w:val="0"/>
                <w:numId w:val="96"/>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275DC3">
              <w:rPr>
                <w:rFonts w:ascii="Open Sans" w:hAnsi="Open Sans" w:cs="Open Sans"/>
                <w:lang w:val="en-US"/>
              </w:rPr>
              <w:t>The caller must be the contract owner, verified by the onlyOwner modifier.</w:t>
            </w:r>
          </w:p>
          <w:p w14:paraId="334AE263" w14:textId="321407DA" w:rsidR="00275DC3" w:rsidRPr="00275DC3" w:rsidRDefault="00275DC3" w:rsidP="00275DC3">
            <w:pPr>
              <w:pStyle w:val="ListParagraph"/>
              <w:numPr>
                <w:ilvl w:val="0"/>
                <w:numId w:val="96"/>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s-ES"/>
              </w:rPr>
            </w:pPr>
            <w:r w:rsidRPr="00275DC3">
              <w:rPr>
                <w:rFonts w:ascii="Open Sans" w:hAnsi="Open Sans" w:cs="Open Sans"/>
                <w:lang w:val="es-ES"/>
              </w:rPr>
              <w:t>The _newHyaxPrice must:</w:t>
            </w:r>
          </w:p>
          <w:p w14:paraId="5ADBB51F" w14:textId="77777777" w:rsidR="00275DC3" w:rsidRPr="00275DC3" w:rsidRDefault="00275DC3" w:rsidP="00275DC3">
            <w:pPr>
              <w:numPr>
                <w:ilvl w:val="0"/>
                <w:numId w:val="95"/>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275DC3">
              <w:rPr>
                <w:rFonts w:ascii="Open Sans" w:hAnsi="Open Sans" w:cs="Open Sans"/>
                <w:lang w:val="en-US"/>
              </w:rPr>
              <w:t>Differ from the current hyaxPrice.</w:t>
            </w:r>
          </w:p>
          <w:p w14:paraId="6483AEB0" w14:textId="70FE389C" w:rsidR="00275DC3" w:rsidRPr="00275DC3" w:rsidRDefault="00275DC3" w:rsidP="00275DC3">
            <w:pPr>
              <w:numPr>
                <w:ilvl w:val="0"/>
                <w:numId w:val="95"/>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275DC3">
              <w:rPr>
                <w:rFonts w:ascii="Open Sans" w:hAnsi="Open Sans" w:cs="Open Sans"/>
                <w:lang w:val="en-US"/>
              </w:rPr>
              <w:t xml:space="preserve">Be within the range: </w:t>
            </w:r>
            <w:r w:rsidRPr="00275DC3">
              <w:rPr>
                <w:rFonts w:ascii="Open Sans" w:hAnsi="Open Sans" w:cs="Open Sans"/>
                <w:b/>
                <w:bCs/>
                <w:lang w:val="en-US"/>
              </w:rPr>
              <w:t>0.005 USD</w:t>
            </w:r>
            <w:r w:rsidRPr="00275DC3">
              <w:rPr>
                <w:rFonts w:ascii="Open Sans" w:hAnsi="Open Sans" w:cs="Open Sans"/>
                <w:lang w:val="en-US"/>
              </w:rPr>
              <w:t xml:space="preserve"> (500,000 in 8 decimals) to </w:t>
            </w:r>
            <w:r w:rsidRPr="00275DC3">
              <w:rPr>
                <w:rFonts w:ascii="Open Sans" w:hAnsi="Open Sans" w:cs="Open Sans"/>
                <w:b/>
                <w:bCs/>
                <w:lang w:val="en-US"/>
              </w:rPr>
              <w:t>1,000 USD</w:t>
            </w:r>
            <w:r w:rsidRPr="00275DC3">
              <w:rPr>
                <w:rFonts w:ascii="Open Sans" w:hAnsi="Open Sans" w:cs="Open Sans"/>
                <w:lang w:val="en-US"/>
              </w:rPr>
              <w:t xml:space="preserve"> (100,000,000,000 in 8 decimals).</w:t>
            </w:r>
          </w:p>
          <w:p w14:paraId="5B6C80F0" w14:textId="6345CDDC" w:rsidR="0089707C" w:rsidRPr="00F20073" w:rsidRDefault="00275DC3" w:rsidP="005B5631">
            <w:pPr>
              <w:pStyle w:val="ListParagraph"/>
              <w:numPr>
                <w:ilvl w:val="0"/>
                <w:numId w:val="95"/>
              </w:numPr>
              <w:tabs>
                <w:tab w:val="clear" w:pos="720"/>
                <w:tab w:val="num" w:pos="360"/>
              </w:tabs>
              <w:ind w:left="346" w:hanging="346"/>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275DC3">
              <w:rPr>
                <w:rFonts w:ascii="Open Sans" w:hAnsi="Open Sans" w:cs="Open Sans"/>
                <w:lang w:val="en-US"/>
              </w:rPr>
              <w:t>The contract must emit the UpdatedHyaxPrice event upon a successful update.</w:t>
            </w:r>
          </w:p>
        </w:tc>
      </w:tr>
      <w:tr w:rsidR="0089707C" w:rsidRPr="00851749" w14:paraId="6329AB50" w14:textId="77777777" w:rsidTr="005B56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bottom w:val="single" w:sz="4" w:space="0" w:color="FFC000" w:themeColor="accent4"/>
            </w:tcBorders>
            <w:shd w:val="clear" w:color="auto" w:fill="FFC000"/>
          </w:tcPr>
          <w:p w14:paraId="20E74408" w14:textId="77777777" w:rsidR="0089707C" w:rsidRPr="00851749" w:rsidRDefault="0089707C" w:rsidP="005B5631">
            <w:pPr>
              <w:rPr>
                <w:rFonts w:ascii="Open Sans" w:hAnsi="Open Sans" w:cs="Open Sans"/>
                <w:lang w:val="es-419"/>
              </w:rPr>
            </w:pPr>
            <w:r w:rsidRPr="00851749">
              <w:rPr>
                <w:rFonts w:ascii="Open Sans" w:hAnsi="Open Sans" w:cs="Open Sans"/>
                <w:lang w:val="es-419"/>
              </w:rPr>
              <w:t>Basic Flow</w:t>
            </w:r>
          </w:p>
        </w:tc>
      </w:tr>
      <w:tr w:rsidR="0089707C" w:rsidRPr="00851749" w14:paraId="5BC0991C" w14:textId="77777777" w:rsidTr="005B5631">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509E160C" w14:textId="2BFA822C" w:rsidR="0089707C" w:rsidRPr="00851749" w:rsidRDefault="0089707C" w:rsidP="005B5631">
            <w:pPr>
              <w:rPr>
                <w:rFonts w:ascii="Open Sans" w:hAnsi="Open Sans" w:cs="Open Sans"/>
                <w:b w:val="0"/>
                <w:bCs w:val="0"/>
              </w:rPr>
            </w:pPr>
            <w:r w:rsidRPr="00851749">
              <w:rPr>
                <w:rFonts w:ascii="Open Sans" w:hAnsi="Open Sans" w:cs="Open Sans"/>
              </w:rPr>
              <w:t xml:space="preserve">Step 1: </w:t>
            </w:r>
            <w:r w:rsidR="00A54B8F" w:rsidRPr="00A54B8F">
              <w:rPr>
                <w:rFonts w:ascii="Open Sans" w:hAnsi="Open Sans" w:cs="Open Sans"/>
                <w:b w:val="0"/>
                <w:bCs w:val="0"/>
              </w:rPr>
              <w:t>Verify that _newHyaxPrice is not equal to the current hyaxPrice. If they are the same, revert with the error:</w:t>
            </w:r>
            <w:r w:rsidR="00A54B8F" w:rsidRPr="00A54B8F">
              <w:rPr>
                <w:rFonts w:ascii="Open Sans" w:hAnsi="Open Sans" w:cs="Open Sans"/>
                <w:b w:val="0"/>
                <w:bCs w:val="0"/>
              </w:rPr>
              <w:br/>
              <w:t>"HYAX price has already been modified to that value".</w:t>
            </w:r>
          </w:p>
        </w:tc>
      </w:tr>
      <w:tr w:rsidR="0089707C" w:rsidRPr="00851749" w14:paraId="59A6E819" w14:textId="77777777" w:rsidTr="005B56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06BE9D58" w14:textId="7D9B768D" w:rsidR="0089707C" w:rsidRPr="00851749" w:rsidRDefault="0089707C" w:rsidP="005B5631">
            <w:pPr>
              <w:rPr>
                <w:rFonts w:ascii="Open Sans" w:hAnsi="Open Sans" w:cs="Open Sans"/>
                <w:b w:val="0"/>
                <w:bCs w:val="0"/>
              </w:rPr>
            </w:pPr>
            <w:r w:rsidRPr="00851749">
              <w:rPr>
                <w:rFonts w:ascii="Open Sans" w:hAnsi="Open Sans" w:cs="Open Sans"/>
              </w:rPr>
              <w:t xml:space="preserve">Step 2: </w:t>
            </w:r>
            <w:r w:rsidR="00A54B8F" w:rsidRPr="00A54B8F">
              <w:rPr>
                <w:rFonts w:ascii="Open Sans" w:hAnsi="Open Sans" w:cs="Open Sans"/>
                <w:b w:val="0"/>
                <w:bCs w:val="0"/>
              </w:rPr>
              <w:t>Validate that _newHyaxPrice is at least 0.005 USD (500,000 with 8 decimals). If not, revert with the error:</w:t>
            </w:r>
            <w:r w:rsidR="00A54B8F" w:rsidRPr="00A54B8F">
              <w:rPr>
                <w:rFonts w:ascii="Open Sans" w:hAnsi="Open Sans" w:cs="Open Sans"/>
                <w:b w:val="0"/>
                <w:bCs w:val="0"/>
              </w:rPr>
              <w:br/>
              <w:t>"Price of HYAX token must be at least USD 0.005, that is 500000 with 8 decimals".</w:t>
            </w:r>
          </w:p>
        </w:tc>
      </w:tr>
      <w:tr w:rsidR="0089707C" w:rsidRPr="00851749" w14:paraId="1D8E5EBA" w14:textId="77777777" w:rsidTr="005B5631">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7322EA96" w14:textId="187EAEC3" w:rsidR="0089707C" w:rsidRPr="00851749" w:rsidRDefault="0089707C" w:rsidP="005B5631">
            <w:pPr>
              <w:rPr>
                <w:rFonts w:ascii="Open Sans" w:hAnsi="Open Sans" w:cs="Open Sans"/>
              </w:rPr>
            </w:pPr>
            <w:r w:rsidRPr="00851749">
              <w:rPr>
                <w:rFonts w:ascii="Open Sans" w:hAnsi="Open Sans" w:cs="Open Sans"/>
                <w:lang w:val="en-US"/>
              </w:rPr>
              <w:t xml:space="preserve">Step 3: </w:t>
            </w:r>
            <w:r w:rsidR="00A54B8F" w:rsidRPr="00A54B8F">
              <w:rPr>
                <w:rFonts w:ascii="Open Sans" w:hAnsi="Open Sans" w:cs="Open Sans"/>
                <w:b w:val="0"/>
                <w:bCs w:val="0"/>
              </w:rPr>
              <w:t>Validate that _newHyaxPrice does not exceed 1,000 USD (100,000,000,000 with 8 decimals). If it exceeds, revert with the error:</w:t>
            </w:r>
            <w:r w:rsidR="00A54B8F" w:rsidRPr="00A54B8F">
              <w:rPr>
                <w:rFonts w:ascii="Open Sans" w:hAnsi="Open Sans" w:cs="Open Sans"/>
                <w:b w:val="0"/>
                <w:bCs w:val="0"/>
              </w:rPr>
              <w:br/>
              <w:t>"Price of HYAX token must be at maximum USD 1000, that is 100000000000 with 8 decimals".</w:t>
            </w:r>
          </w:p>
        </w:tc>
      </w:tr>
      <w:tr w:rsidR="0089707C" w:rsidRPr="00851749" w14:paraId="718F4A3C" w14:textId="77777777" w:rsidTr="005B56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79D4BE23" w14:textId="0278F39C" w:rsidR="0089707C" w:rsidRPr="00851749" w:rsidRDefault="0089707C" w:rsidP="005B5631">
            <w:pPr>
              <w:rPr>
                <w:rFonts w:ascii="Open Sans" w:hAnsi="Open Sans" w:cs="Open Sans"/>
                <w:lang w:val="en-US"/>
              </w:rPr>
            </w:pPr>
            <w:r w:rsidRPr="00851749">
              <w:rPr>
                <w:rFonts w:ascii="Open Sans" w:hAnsi="Open Sans" w:cs="Open Sans"/>
                <w:lang w:val="en-US"/>
              </w:rPr>
              <w:t xml:space="preserve">Step 4: </w:t>
            </w:r>
            <w:r w:rsidR="00A54B8F" w:rsidRPr="00A54B8F">
              <w:rPr>
                <w:rFonts w:ascii="Open Sans" w:hAnsi="Open Sans" w:cs="Open Sans"/>
                <w:b w:val="0"/>
                <w:bCs w:val="0"/>
              </w:rPr>
              <w:t>Update the hyaxPrice state variable with the value of _newHyaxPrice.</w:t>
            </w:r>
          </w:p>
        </w:tc>
      </w:tr>
      <w:tr w:rsidR="0089707C" w:rsidRPr="00851749" w14:paraId="5D154670" w14:textId="77777777" w:rsidTr="005B5631">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211FD403" w14:textId="3D7C1BEA" w:rsidR="0089707C" w:rsidRPr="00851749" w:rsidRDefault="0089707C" w:rsidP="005B5631">
            <w:pPr>
              <w:rPr>
                <w:rFonts w:ascii="Open Sans" w:hAnsi="Open Sans" w:cs="Open Sans"/>
                <w:lang w:val="en-US"/>
              </w:rPr>
            </w:pPr>
            <w:r w:rsidRPr="00851749">
              <w:rPr>
                <w:rFonts w:ascii="Open Sans" w:hAnsi="Open Sans" w:cs="Open Sans"/>
              </w:rPr>
              <w:t>Step 5:</w:t>
            </w:r>
            <w:r>
              <w:rPr>
                <w:rFonts w:ascii="Open Sans" w:hAnsi="Open Sans" w:cs="Open Sans"/>
              </w:rPr>
              <w:t xml:space="preserve"> </w:t>
            </w:r>
            <w:r w:rsidR="00A54B8F" w:rsidRPr="00A54B8F">
              <w:rPr>
                <w:rFonts w:ascii="Open Sans" w:hAnsi="Open Sans" w:cs="Open Sans"/>
                <w:b w:val="0"/>
                <w:bCs w:val="0"/>
              </w:rPr>
              <w:t>Emit the UpdatedHyaxPrice event, logging the new HYAX price.</w:t>
            </w:r>
          </w:p>
        </w:tc>
      </w:tr>
      <w:tr w:rsidR="0089707C" w:rsidRPr="00851749" w14:paraId="78F63A03" w14:textId="77777777" w:rsidTr="005B56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bottom w:val="single" w:sz="4" w:space="0" w:color="FFC000" w:themeColor="accent4"/>
              <w:right w:val="single" w:sz="4" w:space="0" w:color="FFC000" w:themeColor="accent4"/>
            </w:tcBorders>
            <w:shd w:val="clear" w:color="auto" w:fill="FFC000"/>
          </w:tcPr>
          <w:p w14:paraId="095E1271" w14:textId="77777777" w:rsidR="0089707C" w:rsidRPr="00851749" w:rsidRDefault="0089707C" w:rsidP="005B5631">
            <w:pPr>
              <w:rPr>
                <w:rFonts w:ascii="Open Sans" w:hAnsi="Open Sans" w:cs="Open Sans"/>
                <w:lang w:val="es-419"/>
              </w:rPr>
            </w:pPr>
            <w:r w:rsidRPr="00851749">
              <w:rPr>
                <w:rFonts w:ascii="Open Sans" w:hAnsi="Open Sans" w:cs="Open Sans"/>
                <w:lang w:val="es-419"/>
              </w:rPr>
              <w:t>Post Condition</w:t>
            </w:r>
          </w:p>
        </w:tc>
      </w:tr>
      <w:tr w:rsidR="0089707C" w:rsidRPr="00851749" w14:paraId="7338A256" w14:textId="77777777" w:rsidTr="005B5631">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720D69B2" w14:textId="77777777" w:rsidR="00D464EB" w:rsidRPr="00A756DC" w:rsidRDefault="00D464EB" w:rsidP="00D464EB">
            <w:pPr>
              <w:rPr>
                <w:rFonts w:ascii="Open Sans" w:hAnsi="Open Sans" w:cs="Open Sans"/>
              </w:rPr>
            </w:pPr>
            <w:r w:rsidRPr="0079272F">
              <w:rPr>
                <w:rFonts w:ascii="Open Sans" w:hAnsi="Open Sans" w:cs="Open Sans"/>
                <w:b w:val="0"/>
                <w:bCs w:val="0"/>
                <w:lang w:val="en-US"/>
              </w:rPr>
              <w:t>The hyaxPrice state variable is updated to the new value specified by _newHyaxPrice.</w:t>
            </w:r>
          </w:p>
          <w:p w14:paraId="191C7170" w14:textId="079CCFD9" w:rsidR="0089707C" w:rsidRPr="00BE2DDC" w:rsidRDefault="00D464EB" w:rsidP="00D464EB">
            <w:pPr>
              <w:rPr>
                <w:rFonts w:ascii="Open Sans" w:hAnsi="Open Sans" w:cs="Open Sans"/>
                <w:b w:val="0"/>
                <w:bCs w:val="0"/>
                <w:lang w:val="en-US"/>
              </w:rPr>
            </w:pPr>
            <w:r w:rsidRPr="0079272F">
              <w:rPr>
                <w:rFonts w:ascii="Open Sans" w:hAnsi="Open Sans" w:cs="Open Sans"/>
                <w:b w:val="0"/>
                <w:bCs w:val="0"/>
                <w:lang w:val="en-US"/>
              </w:rPr>
              <w:t>The UpdatedHyaxPrice event is emitted, signaling the successful price update.</w:t>
            </w:r>
          </w:p>
        </w:tc>
      </w:tr>
      <w:tr w:rsidR="0089707C" w:rsidRPr="00851749" w14:paraId="6F3D3C43" w14:textId="77777777" w:rsidTr="005B56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C000"/>
          </w:tcPr>
          <w:p w14:paraId="5EB8B67A" w14:textId="77777777" w:rsidR="0089707C" w:rsidRPr="00851749" w:rsidRDefault="0089707C" w:rsidP="005B5631">
            <w:pPr>
              <w:rPr>
                <w:rFonts w:ascii="Open Sans" w:hAnsi="Open Sans" w:cs="Open Sans"/>
                <w:lang w:val="es-419"/>
              </w:rPr>
            </w:pPr>
            <w:r w:rsidRPr="00851749">
              <w:rPr>
                <w:rFonts w:ascii="Open Sans" w:hAnsi="Open Sans" w:cs="Open Sans"/>
                <w:lang w:val="es-419"/>
              </w:rPr>
              <w:t>Alternative flows</w:t>
            </w:r>
          </w:p>
        </w:tc>
      </w:tr>
      <w:tr w:rsidR="0089707C" w:rsidRPr="00851749" w14:paraId="2A93AFE7" w14:textId="77777777" w:rsidTr="005B5631">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7C87A3B4" w14:textId="01C04F92" w:rsidR="00705F2E" w:rsidRPr="00705F2E" w:rsidRDefault="00705F2E" w:rsidP="00705F2E">
            <w:pPr>
              <w:rPr>
                <w:rFonts w:ascii="Open Sans" w:hAnsi="Open Sans" w:cs="Open Sans"/>
                <w:b w:val="0"/>
                <w:bCs w:val="0"/>
                <w:lang w:val="es-ES"/>
              </w:rPr>
            </w:pPr>
            <w:r w:rsidRPr="00705F2E">
              <w:rPr>
                <w:rFonts w:ascii="Open Sans" w:hAnsi="Open Sans" w:cs="Open Sans"/>
                <w:b w:val="0"/>
                <w:bCs w:val="0"/>
                <w:lang w:val="es-ES"/>
              </w:rPr>
              <w:t>Same Price Update:</w:t>
            </w:r>
          </w:p>
          <w:p w14:paraId="7AA02F17" w14:textId="77777777" w:rsidR="00705F2E" w:rsidRPr="00705F2E" w:rsidRDefault="00705F2E" w:rsidP="00705F2E">
            <w:pPr>
              <w:numPr>
                <w:ilvl w:val="0"/>
                <w:numId w:val="97"/>
              </w:numPr>
              <w:rPr>
                <w:rFonts w:ascii="Open Sans" w:hAnsi="Open Sans" w:cs="Open Sans"/>
                <w:b w:val="0"/>
                <w:bCs w:val="0"/>
                <w:lang w:val="en-US"/>
              </w:rPr>
            </w:pPr>
            <w:r w:rsidRPr="00705F2E">
              <w:rPr>
                <w:rFonts w:ascii="Open Sans" w:hAnsi="Open Sans" w:cs="Open Sans"/>
                <w:b w:val="0"/>
                <w:bCs w:val="0"/>
                <w:lang w:val="en-US"/>
              </w:rPr>
              <w:t>If _newHyaxPrice equals the current hyaxPrice, the transaction reverts with the error:</w:t>
            </w:r>
            <w:r w:rsidRPr="00705F2E">
              <w:rPr>
                <w:rFonts w:ascii="Open Sans" w:hAnsi="Open Sans" w:cs="Open Sans"/>
                <w:b w:val="0"/>
                <w:bCs w:val="0"/>
                <w:lang w:val="en-US"/>
              </w:rPr>
              <w:br/>
              <w:t>"HYAX price has already been modified to that value".</w:t>
            </w:r>
          </w:p>
          <w:p w14:paraId="6E3B8B8D" w14:textId="638B536D" w:rsidR="00705F2E" w:rsidRPr="00705F2E" w:rsidRDefault="00705F2E" w:rsidP="00705F2E">
            <w:pPr>
              <w:rPr>
                <w:rFonts w:ascii="Open Sans" w:hAnsi="Open Sans" w:cs="Open Sans"/>
                <w:b w:val="0"/>
                <w:bCs w:val="0"/>
                <w:lang w:val="es-ES"/>
              </w:rPr>
            </w:pPr>
            <w:r w:rsidRPr="00705F2E">
              <w:rPr>
                <w:rFonts w:ascii="Open Sans" w:hAnsi="Open Sans" w:cs="Open Sans"/>
                <w:b w:val="0"/>
                <w:bCs w:val="0"/>
                <w:lang w:val="es-ES"/>
              </w:rPr>
              <w:t>Price Below Minimum:</w:t>
            </w:r>
          </w:p>
          <w:p w14:paraId="7D658659" w14:textId="77777777" w:rsidR="00705F2E" w:rsidRPr="00705F2E" w:rsidRDefault="00705F2E" w:rsidP="00705F2E">
            <w:pPr>
              <w:numPr>
                <w:ilvl w:val="0"/>
                <w:numId w:val="98"/>
              </w:numPr>
              <w:rPr>
                <w:rFonts w:ascii="Open Sans" w:hAnsi="Open Sans" w:cs="Open Sans"/>
                <w:b w:val="0"/>
                <w:bCs w:val="0"/>
                <w:lang w:val="en-US"/>
              </w:rPr>
            </w:pPr>
            <w:r w:rsidRPr="00705F2E">
              <w:rPr>
                <w:rFonts w:ascii="Open Sans" w:hAnsi="Open Sans" w:cs="Open Sans"/>
                <w:b w:val="0"/>
                <w:bCs w:val="0"/>
                <w:lang w:val="en-US"/>
              </w:rPr>
              <w:t>If _newHyaxPrice is less than 0.005 USD (500,000 with 8 decimals), the transaction reverts with the error:</w:t>
            </w:r>
            <w:r w:rsidRPr="00705F2E">
              <w:rPr>
                <w:rFonts w:ascii="Open Sans" w:hAnsi="Open Sans" w:cs="Open Sans"/>
                <w:b w:val="0"/>
                <w:bCs w:val="0"/>
                <w:lang w:val="en-US"/>
              </w:rPr>
              <w:br/>
              <w:t>"Price of HYAX token must be at least USD 0.005, that is 500000 with 8 decimals".</w:t>
            </w:r>
          </w:p>
          <w:p w14:paraId="3ADFF45A" w14:textId="49C4598C" w:rsidR="00705F2E" w:rsidRPr="00705F2E" w:rsidRDefault="00705F2E" w:rsidP="00705F2E">
            <w:pPr>
              <w:rPr>
                <w:rFonts w:ascii="Open Sans" w:hAnsi="Open Sans" w:cs="Open Sans"/>
                <w:b w:val="0"/>
                <w:bCs w:val="0"/>
                <w:lang w:val="es-ES"/>
              </w:rPr>
            </w:pPr>
            <w:r w:rsidRPr="00705F2E">
              <w:rPr>
                <w:rFonts w:ascii="Open Sans" w:hAnsi="Open Sans" w:cs="Open Sans"/>
                <w:b w:val="0"/>
                <w:bCs w:val="0"/>
                <w:lang w:val="es-ES"/>
              </w:rPr>
              <w:lastRenderedPageBreak/>
              <w:t>Price Above Maximum:</w:t>
            </w:r>
          </w:p>
          <w:p w14:paraId="3CADE974" w14:textId="77777777" w:rsidR="00705F2E" w:rsidRPr="00705F2E" w:rsidRDefault="00705F2E" w:rsidP="00705F2E">
            <w:pPr>
              <w:numPr>
                <w:ilvl w:val="0"/>
                <w:numId w:val="99"/>
              </w:numPr>
              <w:rPr>
                <w:rFonts w:ascii="Open Sans" w:hAnsi="Open Sans" w:cs="Open Sans"/>
                <w:b w:val="0"/>
                <w:bCs w:val="0"/>
                <w:lang w:val="en-US"/>
              </w:rPr>
            </w:pPr>
            <w:r w:rsidRPr="00705F2E">
              <w:rPr>
                <w:rFonts w:ascii="Open Sans" w:hAnsi="Open Sans" w:cs="Open Sans"/>
                <w:b w:val="0"/>
                <w:bCs w:val="0"/>
                <w:lang w:val="en-US"/>
              </w:rPr>
              <w:t>If _newHyaxPrice exceeds 1,000 USD (100,000,000,000 with 8 decimals), the transaction reverts with the error:</w:t>
            </w:r>
            <w:r w:rsidRPr="00705F2E">
              <w:rPr>
                <w:rFonts w:ascii="Open Sans" w:hAnsi="Open Sans" w:cs="Open Sans"/>
                <w:b w:val="0"/>
                <w:bCs w:val="0"/>
                <w:lang w:val="en-US"/>
              </w:rPr>
              <w:br/>
              <w:t>"Price of HYAX token must be at maximum USD 1000, that is 100000000000 with 8 decimals".</w:t>
            </w:r>
          </w:p>
          <w:p w14:paraId="76E1C8ED" w14:textId="34C26DF6" w:rsidR="00705F2E" w:rsidRPr="00705F2E" w:rsidRDefault="00705F2E" w:rsidP="00705F2E">
            <w:pPr>
              <w:rPr>
                <w:rFonts w:ascii="Open Sans" w:hAnsi="Open Sans" w:cs="Open Sans"/>
                <w:b w:val="0"/>
                <w:bCs w:val="0"/>
                <w:lang w:val="es-ES"/>
              </w:rPr>
            </w:pPr>
            <w:r w:rsidRPr="00705F2E">
              <w:rPr>
                <w:rFonts w:ascii="Open Sans" w:hAnsi="Open Sans" w:cs="Open Sans"/>
                <w:b w:val="0"/>
                <w:bCs w:val="0"/>
                <w:lang w:val="es-ES"/>
              </w:rPr>
              <w:t>Unauthorized Caller:</w:t>
            </w:r>
          </w:p>
          <w:p w14:paraId="1B3DBD4B" w14:textId="6727D94C" w:rsidR="0089707C" w:rsidRPr="009C366B" w:rsidRDefault="00705F2E" w:rsidP="005B5631">
            <w:pPr>
              <w:numPr>
                <w:ilvl w:val="0"/>
                <w:numId w:val="100"/>
              </w:numPr>
              <w:rPr>
                <w:rFonts w:ascii="Open Sans" w:hAnsi="Open Sans" w:cs="Open Sans"/>
                <w:b w:val="0"/>
                <w:bCs w:val="0"/>
                <w:lang w:val="en-US"/>
              </w:rPr>
            </w:pPr>
            <w:r w:rsidRPr="00705F2E">
              <w:rPr>
                <w:rFonts w:ascii="Open Sans" w:hAnsi="Open Sans" w:cs="Open Sans"/>
                <w:b w:val="0"/>
                <w:bCs w:val="0"/>
                <w:lang w:val="en-US"/>
              </w:rPr>
              <w:t>If the function is called by an address other than the contract owner, the onlyOwner modifier reverts the transaction.</w:t>
            </w:r>
          </w:p>
        </w:tc>
      </w:tr>
    </w:tbl>
    <w:p w14:paraId="1029E5BD" w14:textId="77777777" w:rsidR="0089707C" w:rsidRPr="00851749" w:rsidRDefault="0089707C">
      <w:pPr>
        <w:rPr>
          <w:rFonts w:ascii="Open Sans" w:hAnsi="Open Sans" w:cs="Open Sans"/>
          <w:lang w:val="en-US"/>
        </w:rPr>
      </w:pPr>
    </w:p>
    <w:p w14:paraId="13C47E94" w14:textId="77777777" w:rsidR="00A4457A" w:rsidRPr="00851749" w:rsidRDefault="00A4457A" w:rsidP="00A4457A">
      <w:pPr>
        <w:jc w:val="center"/>
        <w:rPr>
          <w:rFonts w:ascii="Open Sans" w:hAnsi="Open Sans" w:cs="Open Sans"/>
          <w:b/>
          <w:bCs/>
          <w:lang w:val="en-US"/>
        </w:rPr>
      </w:pPr>
      <w:r w:rsidRPr="00851749">
        <w:rPr>
          <w:rFonts w:ascii="Open Sans" w:hAnsi="Open Sans" w:cs="Open Sans"/>
          <w:b/>
          <w:bCs/>
          <w:lang w:val="en-US"/>
        </w:rPr>
        <w:t>Executed by the owner of the smart contract using his wallet</w:t>
      </w:r>
    </w:p>
    <w:p w14:paraId="7438B52D" w14:textId="77777777" w:rsidR="00A4457A" w:rsidRPr="00851749" w:rsidRDefault="00A4457A" w:rsidP="00A4457A">
      <w:pPr>
        <w:jc w:val="center"/>
        <w:rPr>
          <w:rFonts w:ascii="Open Sans" w:hAnsi="Open Sans" w:cs="Open Sans"/>
          <w:lang w:val="en-US"/>
        </w:rPr>
      </w:pPr>
      <w:r w:rsidRPr="00851749">
        <w:rPr>
          <w:rFonts w:ascii="Open Sans" w:hAnsi="Open Sans" w:cs="Open Sans"/>
          <w:lang w:val="en-US"/>
        </w:rPr>
        <w:t>Website -&gt; Connection to wallet with ethers.js -&gt; Invocation of function execution using the wallet -&gt; Execution on Polygon Blockchain -&gt; Response to backend with ethers.js -&gt; Show information on the front</w:t>
      </w:r>
    </w:p>
    <w:p w14:paraId="64DF0E63" w14:textId="77777777" w:rsidR="001F4196" w:rsidRDefault="001F4196">
      <w:pPr>
        <w:rPr>
          <w:rFonts w:ascii="Open Sans" w:hAnsi="Open Sans" w:cs="Open Sans"/>
          <w:lang w:val="en-US"/>
        </w:rPr>
      </w:pPr>
    </w:p>
    <w:tbl>
      <w:tblPr>
        <w:tblStyle w:val="GridTable4-Accent5"/>
        <w:tblW w:w="0" w:type="auto"/>
        <w:tblLook w:val="04A0" w:firstRow="1" w:lastRow="0" w:firstColumn="1" w:lastColumn="0" w:noHBand="0" w:noVBand="1"/>
      </w:tblPr>
      <w:tblGrid>
        <w:gridCol w:w="2155"/>
        <w:gridCol w:w="6339"/>
      </w:tblGrid>
      <w:tr w:rsidR="00DD5540" w:rsidRPr="00851749" w14:paraId="0DCD0B80" w14:textId="77777777" w:rsidTr="002C79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C000"/>
            <w:vAlign w:val="center"/>
          </w:tcPr>
          <w:p w14:paraId="591C5329" w14:textId="77777777" w:rsidR="00DD5540" w:rsidRDefault="00DD5540" w:rsidP="00D33DDE">
            <w:pPr>
              <w:pStyle w:val="Heading1"/>
              <w:jc w:val="center"/>
              <w:rPr>
                <w:rFonts w:ascii="Glancyr" w:hAnsi="Glancyr" w:cs="Open Sans"/>
                <w:color w:val="000000" w:themeColor="text1"/>
                <w:lang w:val="en-US"/>
              </w:rPr>
            </w:pPr>
            <w:bookmarkStart w:id="11" w:name="_Toc182824127"/>
            <w:r w:rsidRPr="00350BF6">
              <w:rPr>
                <w:rFonts w:ascii="Glancyr" w:hAnsi="Glancyr" w:cs="Open Sans"/>
                <w:b w:val="0"/>
                <w:bCs w:val="0"/>
                <w:color w:val="000000" w:themeColor="text1"/>
                <w:lang w:val="en-US"/>
              </w:rPr>
              <w:t xml:space="preserve">Use case # </w:t>
            </w:r>
            <w:r w:rsidR="00350BF6" w:rsidRPr="00350BF6">
              <w:rPr>
                <w:rFonts w:ascii="Glancyr" w:hAnsi="Glancyr" w:cs="Open Sans"/>
                <w:b w:val="0"/>
                <w:bCs w:val="0"/>
                <w:color w:val="000000" w:themeColor="text1"/>
                <w:lang w:val="en-US"/>
              </w:rPr>
              <w:t>12</w:t>
            </w:r>
            <w:r w:rsidRPr="00350BF6">
              <w:rPr>
                <w:rFonts w:ascii="Glancyr" w:hAnsi="Glancyr" w:cs="Open Sans"/>
                <w:b w:val="0"/>
                <w:bCs w:val="0"/>
                <w:color w:val="000000" w:themeColor="text1"/>
                <w:lang w:val="en-US"/>
              </w:rPr>
              <w:t xml:space="preserve">: </w:t>
            </w:r>
            <w:r w:rsidR="00350BF6" w:rsidRPr="00350BF6">
              <w:rPr>
                <w:rFonts w:ascii="Glancyr" w:hAnsi="Glancyr" w:cs="Open Sans"/>
                <w:b w:val="0"/>
                <w:bCs w:val="0"/>
                <w:color w:val="000000" w:themeColor="text1"/>
                <w:lang w:val="en-US"/>
              </w:rPr>
              <w:t>Update Minimum Investment Allowed i</w:t>
            </w:r>
            <w:r w:rsidR="00350BF6">
              <w:rPr>
                <w:rFonts w:ascii="Glancyr" w:hAnsi="Glancyr" w:cs="Open Sans"/>
                <w:b w:val="0"/>
                <w:bCs w:val="0"/>
                <w:color w:val="000000" w:themeColor="text1"/>
                <w:lang w:val="en-US"/>
              </w:rPr>
              <w:t>n USD</w:t>
            </w:r>
            <w:bookmarkEnd w:id="11"/>
          </w:p>
          <w:p w14:paraId="47045F69" w14:textId="27138362" w:rsidR="00D33DDE" w:rsidRPr="00D33DDE" w:rsidRDefault="00D33DDE" w:rsidP="00D33DDE">
            <w:pPr>
              <w:rPr>
                <w:lang w:val="en-US"/>
              </w:rPr>
            </w:pPr>
          </w:p>
        </w:tc>
      </w:tr>
      <w:tr w:rsidR="00DD5540" w:rsidRPr="00851749" w14:paraId="6CBF3406" w14:textId="77777777" w:rsidTr="002C7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0E3EE480" w14:textId="77777777" w:rsidR="00DD5540" w:rsidRPr="00851749" w:rsidRDefault="00DD5540" w:rsidP="002C7958">
            <w:pPr>
              <w:rPr>
                <w:rFonts w:ascii="Open Sans" w:hAnsi="Open Sans" w:cs="Open Sans"/>
                <w:lang w:val="es-419"/>
              </w:rPr>
            </w:pPr>
            <w:r w:rsidRPr="00851749">
              <w:rPr>
                <w:rFonts w:ascii="Open Sans" w:hAnsi="Open Sans" w:cs="Open Sans"/>
                <w:lang w:val="es-419"/>
              </w:rPr>
              <w:t>Title</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1DD0C26B" w14:textId="28B06CE9" w:rsidR="00DD5540" w:rsidRPr="0039582F" w:rsidRDefault="0039582F" w:rsidP="002C7958">
            <w:p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39582F">
              <w:rPr>
                <w:rFonts w:ascii="Open Sans" w:hAnsi="Open Sans" w:cs="Open Sans"/>
              </w:rPr>
              <w:t>Update the Minimum Investment Amount in USD</w:t>
            </w:r>
            <w:r>
              <w:rPr>
                <w:rFonts w:ascii="Open Sans" w:hAnsi="Open Sans" w:cs="Open Sans"/>
              </w:rPr>
              <w:t xml:space="preserve"> - </w:t>
            </w:r>
            <w:r w:rsidRPr="0039582F">
              <w:rPr>
                <w:rFonts w:ascii="Open Sans" w:hAnsi="Open Sans" w:cs="Open Sans"/>
                <w:lang w:val="en-US"/>
              </w:rPr>
              <w:t>updateMinimumInvestmentAllowedInUSD(uint256 _newMinimumInvestmentAllowedInUSD</w:t>
            </w:r>
            <w:r w:rsidR="002408A4">
              <w:rPr>
                <w:rFonts w:ascii="Open Sans" w:hAnsi="Open Sans" w:cs="Open Sans"/>
                <w:lang w:val="en-US"/>
              </w:rPr>
              <w:t xml:space="preserve"> </w:t>
            </w:r>
            <w:r w:rsidRPr="0039582F">
              <w:rPr>
                <w:rFonts w:ascii="Open Sans" w:hAnsi="Open Sans" w:cs="Open Sans"/>
                <w:lang w:val="en-US"/>
              </w:rPr>
              <w:t>)</w:t>
            </w:r>
          </w:p>
        </w:tc>
      </w:tr>
      <w:tr w:rsidR="00DD5540" w:rsidRPr="00851749" w14:paraId="697EFCFF" w14:textId="77777777" w:rsidTr="002C7958">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7E3BAA02" w14:textId="77777777" w:rsidR="00DD5540" w:rsidRPr="00851749" w:rsidRDefault="00DD5540" w:rsidP="002C7958">
            <w:pPr>
              <w:rPr>
                <w:rFonts w:ascii="Open Sans" w:hAnsi="Open Sans" w:cs="Open Sans"/>
                <w:lang w:val="es-419"/>
              </w:rPr>
            </w:pPr>
            <w:r w:rsidRPr="00851749">
              <w:rPr>
                <w:rFonts w:ascii="Open Sans" w:hAnsi="Open Sans" w:cs="Open Sans"/>
                <w:lang w:val="es-419"/>
              </w:rPr>
              <w:t>Description</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51F61B37" w14:textId="7768D1E4" w:rsidR="00DD5540" w:rsidRPr="00851749" w:rsidRDefault="00AE0078" w:rsidP="002C7958">
            <w:p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AE0078">
              <w:rPr>
                <w:rFonts w:ascii="Open Sans" w:hAnsi="Open Sans" w:cs="Open Sans"/>
              </w:rPr>
              <w:t>Allows the contract owner to set a new minimum investment amount in USD, ensuring the value is greater than zero, not redundant, and does not exceed the maximum investment limit.</w:t>
            </w:r>
          </w:p>
        </w:tc>
      </w:tr>
      <w:tr w:rsidR="00DD5540" w:rsidRPr="00851749" w14:paraId="6D06435D" w14:textId="77777777" w:rsidTr="002C7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47BCB1AE" w14:textId="77777777" w:rsidR="00DD5540" w:rsidRPr="00851749" w:rsidRDefault="00DD5540" w:rsidP="002C7958">
            <w:pPr>
              <w:rPr>
                <w:rFonts w:ascii="Open Sans" w:hAnsi="Open Sans" w:cs="Open Sans"/>
                <w:lang w:val="es-419"/>
              </w:rPr>
            </w:pPr>
            <w:r w:rsidRPr="00851749">
              <w:rPr>
                <w:rFonts w:ascii="Open Sans" w:hAnsi="Open Sans" w:cs="Open Sans"/>
                <w:lang w:val="es-419"/>
              </w:rPr>
              <w:t>Actors and interfaces</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714E89B8" w14:textId="78CFC836" w:rsidR="00DD5540" w:rsidRPr="00F6523E" w:rsidRDefault="00F6523E" w:rsidP="002C7958">
            <w:p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F6523E">
              <w:rPr>
                <w:rFonts w:ascii="Open Sans" w:hAnsi="Open Sans" w:cs="Open Sans"/>
              </w:rPr>
              <w:t>Smart Contract Owner: The only entity authorized to execute this function.</w:t>
            </w:r>
          </w:p>
        </w:tc>
      </w:tr>
      <w:tr w:rsidR="00DD5540" w:rsidRPr="00851749" w14:paraId="23998CBF" w14:textId="77777777" w:rsidTr="002C7958">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245339CD" w14:textId="77777777" w:rsidR="00DD5540" w:rsidRPr="00851749" w:rsidRDefault="00DD5540" w:rsidP="002C7958">
            <w:pPr>
              <w:rPr>
                <w:rFonts w:ascii="Open Sans" w:hAnsi="Open Sans" w:cs="Open Sans"/>
                <w:lang w:val="es-419"/>
              </w:rPr>
            </w:pPr>
            <w:r w:rsidRPr="00851749">
              <w:rPr>
                <w:rFonts w:ascii="Open Sans" w:hAnsi="Open Sans" w:cs="Open Sans"/>
                <w:lang w:val="es-419"/>
              </w:rPr>
              <w:t>Initial status and preconditions</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146262FD" w14:textId="3387E8B1" w:rsidR="003E2F14" w:rsidRPr="003E2F14" w:rsidRDefault="003E2F14" w:rsidP="003E2F14">
            <w:p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3E2F14">
              <w:rPr>
                <w:rFonts w:ascii="Open Sans" w:hAnsi="Open Sans" w:cs="Open Sans"/>
                <w:lang w:val="en-US"/>
              </w:rPr>
              <w:t>The caller must be the contract owner, verified by the onlyOwner modifier.</w:t>
            </w:r>
          </w:p>
          <w:p w14:paraId="1D7C3A89" w14:textId="136A0A74" w:rsidR="003E2F14" w:rsidRPr="003E2F14" w:rsidRDefault="003E2F14" w:rsidP="003E2F14">
            <w:pPr>
              <w:cnfStyle w:val="000000000000" w:firstRow="0" w:lastRow="0" w:firstColumn="0" w:lastColumn="0" w:oddVBand="0" w:evenVBand="0" w:oddHBand="0" w:evenHBand="0" w:firstRowFirstColumn="0" w:firstRowLastColumn="0" w:lastRowFirstColumn="0" w:lastRowLastColumn="0"/>
              <w:rPr>
                <w:rFonts w:ascii="Open Sans" w:hAnsi="Open Sans" w:cs="Open Sans"/>
                <w:lang w:val="es-ES"/>
              </w:rPr>
            </w:pPr>
            <w:r w:rsidRPr="003E2F14">
              <w:rPr>
                <w:rFonts w:ascii="Open Sans" w:hAnsi="Open Sans" w:cs="Open Sans"/>
                <w:lang w:val="es-ES"/>
              </w:rPr>
              <w:t>The _newMinimumInvestmentAllowedInUSD must:</w:t>
            </w:r>
          </w:p>
          <w:p w14:paraId="41DE5D35" w14:textId="77777777" w:rsidR="003E2F14" w:rsidRPr="003E2F14" w:rsidRDefault="003E2F14" w:rsidP="003E2F14">
            <w:pPr>
              <w:numPr>
                <w:ilvl w:val="0"/>
                <w:numId w:val="101"/>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s-ES"/>
              </w:rPr>
            </w:pPr>
            <w:r w:rsidRPr="003E2F14">
              <w:rPr>
                <w:rFonts w:ascii="Open Sans" w:hAnsi="Open Sans" w:cs="Open Sans"/>
                <w:lang w:val="es-ES"/>
              </w:rPr>
              <w:t>Be greater than zero.</w:t>
            </w:r>
          </w:p>
          <w:p w14:paraId="0AAA8004" w14:textId="77777777" w:rsidR="003E2F14" w:rsidRPr="003E2F14" w:rsidRDefault="003E2F14" w:rsidP="003E2F14">
            <w:pPr>
              <w:numPr>
                <w:ilvl w:val="0"/>
                <w:numId w:val="101"/>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3E2F14">
              <w:rPr>
                <w:rFonts w:ascii="Open Sans" w:hAnsi="Open Sans" w:cs="Open Sans"/>
                <w:lang w:val="en-US"/>
              </w:rPr>
              <w:t>Differ from the current minimumInvestmentAllowedInUSD.</w:t>
            </w:r>
          </w:p>
          <w:p w14:paraId="6DFD25A1" w14:textId="39064A60" w:rsidR="00DD5540" w:rsidRPr="00120F61" w:rsidRDefault="003E2F14" w:rsidP="002C7958">
            <w:pPr>
              <w:numPr>
                <w:ilvl w:val="0"/>
                <w:numId w:val="101"/>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3E2F14">
              <w:rPr>
                <w:rFonts w:ascii="Open Sans" w:hAnsi="Open Sans" w:cs="Open Sans"/>
                <w:lang w:val="en-US"/>
              </w:rPr>
              <w:t>Be less than or equal to maximumInvestmentAllowedInUSD.</w:t>
            </w:r>
          </w:p>
        </w:tc>
      </w:tr>
      <w:tr w:rsidR="00DD5540" w:rsidRPr="00851749" w14:paraId="63E230EE" w14:textId="77777777" w:rsidTr="002C7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bottom w:val="single" w:sz="4" w:space="0" w:color="FFC000" w:themeColor="accent4"/>
            </w:tcBorders>
            <w:shd w:val="clear" w:color="auto" w:fill="FFC000"/>
          </w:tcPr>
          <w:p w14:paraId="54B94D95" w14:textId="77777777" w:rsidR="00DD5540" w:rsidRPr="00851749" w:rsidRDefault="00DD5540" w:rsidP="002C7958">
            <w:pPr>
              <w:rPr>
                <w:rFonts w:ascii="Open Sans" w:hAnsi="Open Sans" w:cs="Open Sans"/>
                <w:lang w:val="es-419"/>
              </w:rPr>
            </w:pPr>
            <w:r w:rsidRPr="00851749">
              <w:rPr>
                <w:rFonts w:ascii="Open Sans" w:hAnsi="Open Sans" w:cs="Open Sans"/>
                <w:lang w:val="es-419"/>
              </w:rPr>
              <w:t>Basic Flow</w:t>
            </w:r>
          </w:p>
        </w:tc>
      </w:tr>
      <w:tr w:rsidR="00DD5540" w:rsidRPr="00851749" w14:paraId="6EC7410C" w14:textId="77777777" w:rsidTr="002C7958">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777C1890" w14:textId="783D2514" w:rsidR="00DD5540" w:rsidRPr="00851749" w:rsidRDefault="00DD5540" w:rsidP="002C7958">
            <w:pPr>
              <w:rPr>
                <w:rFonts w:ascii="Open Sans" w:hAnsi="Open Sans" w:cs="Open Sans"/>
                <w:b w:val="0"/>
                <w:bCs w:val="0"/>
              </w:rPr>
            </w:pPr>
            <w:r w:rsidRPr="00851749">
              <w:rPr>
                <w:rFonts w:ascii="Open Sans" w:hAnsi="Open Sans" w:cs="Open Sans"/>
              </w:rPr>
              <w:t xml:space="preserve">Step 1: </w:t>
            </w:r>
            <w:r w:rsidR="00783C0A" w:rsidRPr="00783C0A">
              <w:rPr>
                <w:rFonts w:ascii="Open Sans" w:hAnsi="Open Sans" w:cs="Open Sans"/>
                <w:b w:val="0"/>
                <w:bCs w:val="0"/>
              </w:rPr>
              <w:t>Verify that _newMinimumInvestmentAllowedInUSD is greater than zero. If not, revert with the error:</w:t>
            </w:r>
            <w:r w:rsidR="00783C0A" w:rsidRPr="00783C0A">
              <w:rPr>
                <w:rFonts w:ascii="Open Sans" w:hAnsi="Open Sans" w:cs="Open Sans"/>
                <w:b w:val="0"/>
                <w:bCs w:val="0"/>
              </w:rPr>
              <w:br/>
              <w:t>"New minimum amount to invest must be greater than zero".</w:t>
            </w:r>
          </w:p>
        </w:tc>
      </w:tr>
      <w:tr w:rsidR="00DD5540" w:rsidRPr="00851749" w14:paraId="36398B0F" w14:textId="77777777" w:rsidTr="002C7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6D17698F" w14:textId="14337826" w:rsidR="00DD5540" w:rsidRPr="00851749" w:rsidRDefault="00DD5540" w:rsidP="002C7958">
            <w:pPr>
              <w:rPr>
                <w:rFonts w:ascii="Open Sans" w:hAnsi="Open Sans" w:cs="Open Sans"/>
                <w:b w:val="0"/>
                <w:bCs w:val="0"/>
              </w:rPr>
            </w:pPr>
            <w:r w:rsidRPr="00851749">
              <w:rPr>
                <w:rFonts w:ascii="Open Sans" w:hAnsi="Open Sans" w:cs="Open Sans"/>
              </w:rPr>
              <w:t xml:space="preserve">Step 2: </w:t>
            </w:r>
            <w:r w:rsidR="00783C0A" w:rsidRPr="00783C0A">
              <w:rPr>
                <w:rFonts w:ascii="Open Sans" w:hAnsi="Open Sans" w:cs="Open Sans"/>
                <w:b w:val="0"/>
                <w:bCs w:val="0"/>
              </w:rPr>
              <w:t>Check that _newMinimumInvestmentAllowedInUSD differs from the current minimumInvestmentAllowedInUSD. If they are the same, revert with the error:</w:t>
            </w:r>
            <w:r w:rsidR="00783C0A" w:rsidRPr="00783C0A">
              <w:rPr>
                <w:rFonts w:ascii="Open Sans" w:hAnsi="Open Sans" w:cs="Open Sans"/>
                <w:b w:val="0"/>
                <w:bCs w:val="0"/>
              </w:rPr>
              <w:br/>
              <w:t>"Minimum investment allowed in USD has already been modified to that value".</w:t>
            </w:r>
          </w:p>
        </w:tc>
      </w:tr>
      <w:tr w:rsidR="00DD5540" w:rsidRPr="00851749" w14:paraId="7214152C" w14:textId="77777777" w:rsidTr="002C7958">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58989EE1" w14:textId="7692678D" w:rsidR="00DD5540" w:rsidRPr="00851749" w:rsidRDefault="00DD5540" w:rsidP="002C7958">
            <w:pPr>
              <w:rPr>
                <w:rFonts w:ascii="Open Sans" w:hAnsi="Open Sans" w:cs="Open Sans"/>
              </w:rPr>
            </w:pPr>
            <w:r w:rsidRPr="00851749">
              <w:rPr>
                <w:rFonts w:ascii="Open Sans" w:hAnsi="Open Sans" w:cs="Open Sans"/>
                <w:lang w:val="en-US"/>
              </w:rPr>
              <w:lastRenderedPageBreak/>
              <w:t xml:space="preserve">Step 3: </w:t>
            </w:r>
            <w:r w:rsidR="00783C0A" w:rsidRPr="00783C0A">
              <w:rPr>
                <w:rFonts w:ascii="Open Sans" w:hAnsi="Open Sans" w:cs="Open Sans"/>
                <w:b w:val="0"/>
                <w:bCs w:val="0"/>
              </w:rPr>
              <w:t>Ensure _newMinimumInvestmentAllowedInUSD is less than or equal to maximumInvestmentAllowedInUSD. If it exceeds, revert with the error:</w:t>
            </w:r>
            <w:r w:rsidR="00783C0A" w:rsidRPr="00783C0A">
              <w:rPr>
                <w:rFonts w:ascii="Open Sans" w:hAnsi="Open Sans" w:cs="Open Sans"/>
                <w:b w:val="0"/>
                <w:bCs w:val="0"/>
              </w:rPr>
              <w:br/>
              <w:t>"New minimum amount to invest must be less than the maximum investment allowed".</w:t>
            </w:r>
          </w:p>
        </w:tc>
      </w:tr>
      <w:tr w:rsidR="00DD5540" w:rsidRPr="00851749" w14:paraId="675B96F6" w14:textId="77777777" w:rsidTr="002C7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077D275C" w14:textId="0FB37A2A" w:rsidR="00DD5540" w:rsidRPr="00851749" w:rsidRDefault="00DD5540" w:rsidP="002C7958">
            <w:pPr>
              <w:rPr>
                <w:rFonts w:ascii="Open Sans" w:hAnsi="Open Sans" w:cs="Open Sans"/>
                <w:lang w:val="en-US"/>
              </w:rPr>
            </w:pPr>
            <w:r w:rsidRPr="00851749">
              <w:rPr>
                <w:rFonts w:ascii="Open Sans" w:hAnsi="Open Sans" w:cs="Open Sans"/>
                <w:lang w:val="en-US"/>
              </w:rPr>
              <w:t xml:space="preserve">Step 4: </w:t>
            </w:r>
            <w:r w:rsidR="00783C0A" w:rsidRPr="00783C0A">
              <w:rPr>
                <w:rFonts w:ascii="Open Sans" w:hAnsi="Open Sans" w:cs="Open Sans"/>
                <w:b w:val="0"/>
                <w:bCs w:val="0"/>
              </w:rPr>
              <w:t>Update the minimumInvestmentAllowedInUSD state variable to _newMinimumInvestmentAllowedInUSD.</w:t>
            </w:r>
          </w:p>
        </w:tc>
      </w:tr>
      <w:tr w:rsidR="00DD5540" w:rsidRPr="00851749" w14:paraId="1030B32C" w14:textId="77777777" w:rsidTr="002C7958">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3FBB5174" w14:textId="506750E9" w:rsidR="00DD5540" w:rsidRPr="00851749" w:rsidRDefault="00DD5540" w:rsidP="002C7958">
            <w:pPr>
              <w:rPr>
                <w:rFonts w:ascii="Open Sans" w:hAnsi="Open Sans" w:cs="Open Sans"/>
                <w:lang w:val="en-US"/>
              </w:rPr>
            </w:pPr>
            <w:r w:rsidRPr="00851749">
              <w:rPr>
                <w:rFonts w:ascii="Open Sans" w:hAnsi="Open Sans" w:cs="Open Sans"/>
              </w:rPr>
              <w:t>Step 5:</w:t>
            </w:r>
            <w:r>
              <w:rPr>
                <w:rFonts w:ascii="Open Sans" w:hAnsi="Open Sans" w:cs="Open Sans"/>
              </w:rPr>
              <w:t xml:space="preserve"> </w:t>
            </w:r>
            <w:r w:rsidR="00783C0A" w:rsidRPr="00783C0A">
              <w:rPr>
                <w:rFonts w:ascii="Open Sans" w:hAnsi="Open Sans" w:cs="Open Sans"/>
                <w:b w:val="0"/>
                <w:bCs w:val="0"/>
              </w:rPr>
              <w:t>Emit the UpdatedMinimumInvestmentAllowedInUSD event, logging the updated minimum investment amount.</w:t>
            </w:r>
          </w:p>
        </w:tc>
      </w:tr>
      <w:tr w:rsidR="00DD5540" w:rsidRPr="00851749" w14:paraId="7B4F6DA1" w14:textId="77777777" w:rsidTr="002C7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bottom w:val="single" w:sz="4" w:space="0" w:color="FFC000" w:themeColor="accent4"/>
              <w:right w:val="single" w:sz="4" w:space="0" w:color="FFC000" w:themeColor="accent4"/>
            </w:tcBorders>
            <w:shd w:val="clear" w:color="auto" w:fill="FFC000"/>
          </w:tcPr>
          <w:p w14:paraId="226E44BB" w14:textId="77777777" w:rsidR="00DD5540" w:rsidRPr="00851749" w:rsidRDefault="00DD5540" w:rsidP="002C7958">
            <w:pPr>
              <w:rPr>
                <w:rFonts w:ascii="Open Sans" w:hAnsi="Open Sans" w:cs="Open Sans"/>
                <w:lang w:val="es-419"/>
              </w:rPr>
            </w:pPr>
            <w:r w:rsidRPr="00851749">
              <w:rPr>
                <w:rFonts w:ascii="Open Sans" w:hAnsi="Open Sans" w:cs="Open Sans"/>
                <w:lang w:val="es-419"/>
              </w:rPr>
              <w:t>Post Condition</w:t>
            </w:r>
          </w:p>
        </w:tc>
      </w:tr>
      <w:tr w:rsidR="00DD5540" w:rsidRPr="00851749" w14:paraId="44223710" w14:textId="77777777" w:rsidTr="002C7958">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5FCE1F40" w14:textId="29D7446B" w:rsidR="008A03CB" w:rsidRPr="008A03CB" w:rsidRDefault="008A03CB" w:rsidP="008A03CB">
            <w:pPr>
              <w:pStyle w:val="ListParagraph"/>
              <w:numPr>
                <w:ilvl w:val="0"/>
                <w:numId w:val="102"/>
              </w:numPr>
              <w:rPr>
                <w:rFonts w:ascii="Open Sans" w:hAnsi="Open Sans" w:cs="Open Sans"/>
                <w:b w:val="0"/>
                <w:bCs w:val="0"/>
                <w:lang w:val="en-US"/>
              </w:rPr>
            </w:pPr>
            <w:r w:rsidRPr="008A03CB">
              <w:rPr>
                <w:rFonts w:ascii="Open Sans" w:hAnsi="Open Sans" w:cs="Open Sans"/>
                <w:b w:val="0"/>
                <w:bCs w:val="0"/>
                <w:lang w:val="en-US"/>
              </w:rPr>
              <w:t>The minimumInvestmentAllowedInUSD variable is updated to the new value specified by _newMinimumInvestmentAllowedInUSD.</w:t>
            </w:r>
          </w:p>
          <w:p w14:paraId="312DC66E" w14:textId="180970BB" w:rsidR="00DD5540" w:rsidRPr="008A03CB" w:rsidRDefault="008A03CB" w:rsidP="008A03CB">
            <w:pPr>
              <w:pStyle w:val="ListParagraph"/>
              <w:numPr>
                <w:ilvl w:val="0"/>
                <w:numId w:val="102"/>
              </w:numPr>
              <w:rPr>
                <w:rFonts w:ascii="Open Sans" w:hAnsi="Open Sans" w:cs="Open Sans"/>
                <w:lang w:val="en-US"/>
              </w:rPr>
            </w:pPr>
            <w:r w:rsidRPr="008A03CB">
              <w:rPr>
                <w:rFonts w:ascii="Open Sans" w:hAnsi="Open Sans" w:cs="Open Sans"/>
                <w:b w:val="0"/>
                <w:bCs w:val="0"/>
                <w:lang w:val="en-US"/>
              </w:rPr>
              <w:t>The UpdatedMinimumInvestmentAllowedInUSD event is emitted to signal the successful update.</w:t>
            </w:r>
          </w:p>
        </w:tc>
      </w:tr>
      <w:tr w:rsidR="00DD5540" w:rsidRPr="00851749" w14:paraId="7CFAD06A" w14:textId="77777777" w:rsidTr="002C7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C000"/>
          </w:tcPr>
          <w:p w14:paraId="6FA73721" w14:textId="77777777" w:rsidR="00DD5540" w:rsidRPr="00851749" w:rsidRDefault="00DD5540" w:rsidP="002C7958">
            <w:pPr>
              <w:rPr>
                <w:rFonts w:ascii="Open Sans" w:hAnsi="Open Sans" w:cs="Open Sans"/>
                <w:lang w:val="es-419"/>
              </w:rPr>
            </w:pPr>
            <w:r w:rsidRPr="00851749">
              <w:rPr>
                <w:rFonts w:ascii="Open Sans" w:hAnsi="Open Sans" w:cs="Open Sans"/>
                <w:lang w:val="es-419"/>
              </w:rPr>
              <w:t>Alternative flows</w:t>
            </w:r>
          </w:p>
        </w:tc>
      </w:tr>
      <w:tr w:rsidR="00DD5540" w:rsidRPr="00851749" w14:paraId="3AE8FF47" w14:textId="77777777" w:rsidTr="002C7958">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568EFF25" w14:textId="6CAEABE8" w:rsidR="00D826D1" w:rsidRPr="00D826D1" w:rsidRDefault="00D826D1" w:rsidP="00D826D1">
            <w:pPr>
              <w:rPr>
                <w:rFonts w:ascii="Open Sans" w:hAnsi="Open Sans" w:cs="Open Sans"/>
                <w:b w:val="0"/>
                <w:bCs w:val="0"/>
                <w:lang w:val="en-US"/>
              </w:rPr>
            </w:pPr>
            <w:r w:rsidRPr="00D826D1">
              <w:rPr>
                <w:rFonts w:ascii="Open Sans" w:hAnsi="Open Sans" w:cs="Open Sans"/>
                <w:b w:val="0"/>
                <w:bCs w:val="0"/>
                <w:lang w:val="en-US"/>
              </w:rPr>
              <w:t>New Minimum Investment Is Zero or Negative:</w:t>
            </w:r>
          </w:p>
          <w:p w14:paraId="46DF23DB" w14:textId="77777777" w:rsidR="00D826D1" w:rsidRPr="00D826D1" w:rsidRDefault="00D826D1" w:rsidP="00D826D1">
            <w:pPr>
              <w:numPr>
                <w:ilvl w:val="0"/>
                <w:numId w:val="103"/>
              </w:numPr>
              <w:rPr>
                <w:rFonts w:ascii="Open Sans" w:hAnsi="Open Sans" w:cs="Open Sans"/>
                <w:b w:val="0"/>
                <w:bCs w:val="0"/>
                <w:lang w:val="en-US"/>
              </w:rPr>
            </w:pPr>
            <w:r w:rsidRPr="00D826D1">
              <w:rPr>
                <w:rFonts w:ascii="Open Sans" w:hAnsi="Open Sans" w:cs="Open Sans"/>
                <w:b w:val="0"/>
                <w:bCs w:val="0"/>
                <w:lang w:val="en-US"/>
              </w:rPr>
              <w:t>If _newMinimumInvestmentAllowedInUSD is less than or equal to zero, the transaction reverts with the error:</w:t>
            </w:r>
            <w:r w:rsidRPr="00D826D1">
              <w:rPr>
                <w:rFonts w:ascii="Open Sans" w:hAnsi="Open Sans" w:cs="Open Sans"/>
                <w:b w:val="0"/>
                <w:bCs w:val="0"/>
                <w:lang w:val="en-US"/>
              </w:rPr>
              <w:br/>
              <w:t>"New minimum amount to invest must be greater than zero".</w:t>
            </w:r>
          </w:p>
          <w:p w14:paraId="796F543C" w14:textId="4C8A63A1" w:rsidR="00D826D1" w:rsidRPr="00D826D1" w:rsidRDefault="00D826D1" w:rsidP="00D826D1">
            <w:pPr>
              <w:rPr>
                <w:rFonts w:ascii="Open Sans" w:hAnsi="Open Sans" w:cs="Open Sans"/>
                <w:b w:val="0"/>
                <w:bCs w:val="0"/>
                <w:lang w:val="en-US"/>
              </w:rPr>
            </w:pPr>
            <w:r w:rsidRPr="00D826D1">
              <w:rPr>
                <w:rFonts w:ascii="Open Sans" w:hAnsi="Open Sans" w:cs="Open Sans"/>
                <w:b w:val="0"/>
                <w:bCs w:val="0"/>
                <w:lang w:val="en-US"/>
              </w:rPr>
              <w:t>Same Value as Current Minimum Investment:</w:t>
            </w:r>
          </w:p>
          <w:p w14:paraId="3EFF6D2B" w14:textId="77777777" w:rsidR="00D826D1" w:rsidRPr="00D826D1" w:rsidRDefault="00D826D1" w:rsidP="00D826D1">
            <w:pPr>
              <w:numPr>
                <w:ilvl w:val="0"/>
                <w:numId w:val="104"/>
              </w:numPr>
              <w:rPr>
                <w:rFonts w:ascii="Open Sans" w:hAnsi="Open Sans" w:cs="Open Sans"/>
                <w:b w:val="0"/>
                <w:bCs w:val="0"/>
                <w:lang w:val="en-US"/>
              </w:rPr>
            </w:pPr>
            <w:r w:rsidRPr="00D826D1">
              <w:rPr>
                <w:rFonts w:ascii="Open Sans" w:hAnsi="Open Sans" w:cs="Open Sans"/>
                <w:b w:val="0"/>
                <w:bCs w:val="0"/>
                <w:lang w:val="en-US"/>
              </w:rPr>
              <w:t>If _newMinimumInvestmentAllowedInUSD equals the current minimumInvestmentAllowedInUSD, the transaction reverts with the error:</w:t>
            </w:r>
            <w:r w:rsidRPr="00D826D1">
              <w:rPr>
                <w:rFonts w:ascii="Open Sans" w:hAnsi="Open Sans" w:cs="Open Sans"/>
                <w:b w:val="0"/>
                <w:bCs w:val="0"/>
                <w:lang w:val="en-US"/>
              </w:rPr>
              <w:br/>
              <w:t>"Minimum investment allowed in USD has already been modified to that value".</w:t>
            </w:r>
          </w:p>
          <w:p w14:paraId="680BEFB2" w14:textId="1432D41C" w:rsidR="00D826D1" w:rsidRPr="00D826D1" w:rsidRDefault="00D826D1" w:rsidP="00D826D1">
            <w:pPr>
              <w:rPr>
                <w:rFonts w:ascii="Open Sans" w:hAnsi="Open Sans" w:cs="Open Sans"/>
                <w:b w:val="0"/>
                <w:bCs w:val="0"/>
                <w:lang w:val="es-ES"/>
              </w:rPr>
            </w:pPr>
            <w:r w:rsidRPr="00D826D1">
              <w:rPr>
                <w:rFonts w:ascii="Open Sans" w:hAnsi="Open Sans" w:cs="Open Sans"/>
                <w:b w:val="0"/>
                <w:bCs w:val="0"/>
                <w:lang w:val="es-ES"/>
              </w:rPr>
              <w:t>Exceeds Maximum Investment Allowed:</w:t>
            </w:r>
          </w:p>
          <w:p w14:paraId="2CF78124" w14:textId="77777777" w:rsidR="00D826D1" w:rsidRPr="00D826D1" w:rsidRDefault="00D826D1" w:rsidP="00D826D1">
            <w:pPr>
              <w:numPr>
                <w:ilvl w:val="0"/>
                <w:numId w:val="105"/>
              </w:numPr>
              <w:rPr>
                <w:rFonts w:ascii="Open Sans" w:hAnsi="Open Sans" w:cs="Open Sans"/>
                <w:b w:val="0"/>
                <w:bCs w:val="0"/>
                <w:lang w:val="en-US"/>
              </w:rPr>
            </w:pPr>
            <w:r w:rsidRPr="00D826D1">
              <w:rPr>
                <w:rFonts w:ascii="Open Sans" w:hAnsi="Open Sans" w:cs="Open Sans"/>
                <w:b w:val="0"/>
                <w:bCs w:val="0"/>
                <w:lang w:val="en-US"/>
              </w:rPr>
              <w:t>If _newMinimumInvestmentAllowedInUSD is greater than maximumInvestmentAllowedInUSD, the transaction reverts with the error:</w:t>
            </w:r>
            <w:r w:rsidRPr="00D826D1">
              <w:rPr>
                <w:rFonts w:ascii="Open Sans" w:hAnsi="Open Sans" w:cs="Open Sans"/>
                <w:b w:val="0"/>
                <w:bCs w:val="0"/>
                <w:lang w:val="en-US"/>
              </w:rPr>
              <w:br/>
              <w:t>"New minimum amount to invest must be less than the maximum investment allowed".</w:t>
            </w:r>
          </w:p>
          <w:p w14:paraId="2E221720" w14:textId="5BD48183" w:rsidR="00D826D1" w:rsidRPr="00D826D1" w:rsidRDefault="00D826D1" w:rsidP="00D826D1">
            <w:pPr>
              <w:rPr>
                <w:rFonts w:ascii="Open Sans" w:hAnsi="Open Sans" w:cs="Open Sans"/>
                <w:b w:val="0"/>
                <w:bCs w:val="0"/>
                <w:lang w:val="es-ES"/>
              </w:rPr>
            </w:pPr>
            <w:r w:rsidRPr="00D826D1">
              <w:rPr>
                <w:rFonts w:ascii="Open Sans" w:hAnsi="Open Sans" w:cs="Open Sans"/>
                <w:b w:val="0"/>
                <w:bCs w:val="0"/>
                <w:lang w:val="es-ES"/>
              </w:rPr>
              <w:t>Unauthorized Caller:</w:t>
            </w:r>
          </w:p>
          <w:p w14:paraId="6CDDE051" w14:textId="77777777" w:rsidR="00D826D1" w:rsidRPr="00D826D1" w:rsidRDefault="00D826D1" w:rsidP="00D826D1">
            <w:pPr>
              <w:numPr>
                <w:ilvl w:val="0"/>
                <w:numId w:val="106"/>
              </w:numPr>
              <w:rPr>
                <w:rFonts w:ascii="Open Sans" w:hAnsi="Open Sans" w:cs="Open Sans"/>
                <w:b w:val="0"/>
                <w:bCs w:val="0"/>
                <w:lang w:val="en-US"/>
              </w:rPr>
            </w:pPr>
            <w:r w:rsidRPr="00D826D1">
              <w:rPr>
                <w:rFonts w:ascii="Open Sans" w:hAnsi="Open Sans" w:cs="Open Sans"/>
                <w:b w:val="0"/>
                <w:bCs w:val="0"/>
                <w:lang w:val="en-US"/>
              </w:rPr>
              <w:t>If the function is called by any address other than the contract owner, the onlyOwner modifier reverts the transaction.</w:t>
            </w:r>
          </w:p>
          <w:p w14:paraId="3D1A7436" w14:textId="77777777" w:rsidR="00DD5540" w:rsidRPr="00851749" w:rsidRDefault="00DD5540" w:rsidP="002C7958">
            <w:pPr>
              <w:rPr>
                <w:rFonts w:ascii="Open Sans" w:hAnsi="Open Sans" w:cs="Open Sans"/>
                <w:b w:val="0"/>
                <w:bCs w:val="0"/>
                <w:lang w:val="en-US"/>
              </w:rPr>
            </w:pPr>
          </w:p>
        </w:tc>
      </w:tr>
    </w:tbl>
    <w:p w14:paraId="6CE5B78D" w14:textId="77777777" w:rsidR="00DD5540" w:rsidRDefault="00DD5540">
      <w:pPr>
        <w:rPr>
          <w:rFonts w:ascii="Open Sans" w:hAnsi="Open Sans" w:cs="Open Sans"/>
          <w:lang w:val="en-US"/>
        </w:rPr>
      </w:pPr>
    </w:p>
    <w:p w14:paraId="26FA9A65" w14:textId="77777777" w:rsidR="00BA4504" w:rsidRPr="00851749" w:rsidRDefault="00BA4504" w:rsidP="00BA4504">
      <w:pPr>
        <w:jc w:val="center"/>
        <w:rPr>
          <w:rFonts w:ascii="Open Sans" w:hAnsi="Open Sans" w:cs="Open Sans"/>
          <w:b/>
          <w:bCs/>
          <w:lang w:val="en-US"/>
        </w:rPr>
      </w:pPr>
      <w:r w:rsidRPr="00851749">
        <w:rPr>
          <w:rFonts w:ascii="Open Sans" w:hAnsi="Open Sans" w:cs="Open Sans"/>
          <w:b/>
          <w:bCs/>
          <w:lang w:val="en-US"/>
        </w:rPr>
        <w:t>Executed by the owner of the smart contract using his wallet</w:t>
      </w:r>
    </w:p>
    <w:p w14:paraId="7701D474" w14:textId="77777777" w:rsidR="00BA4504" w:rsidRPr="00851749" w:rsidRDefault="00BA4504" w:rsidP="00BA4504">
      <w:pPr>
        <w:jc w:val="center"/>
        <w:rPr>
          <w:rFonts w:ascii="Open Sans" w:hAnsi="Open Sans" w:cs="Open Sans"/>
          <w:lang w:val="en-US"/>
        </w:rPr>
      </w:pPr>
      <w:r w:rsidRPr="00851749">
        <w:rPr>
          <w:rFonts w:ascii="Open Sans" w:hAnsi="Open Sans" w:cs="Open Sans"/>
          <w:lang w:val="en-US"/>
        </w:rPr>
        <w:t>Website -&gt; Connection to wallet with ethers.js -&gt; Invocation of function execution using the wallet -&gt; Execution on Polygon Blockchain -&gt; Response to backend with ethers.js -&gt; Show information on the front</w:t>
      </w:r>
    </w:p>
    <w:p w14:paraId="793FFDDA" w14:textId="77777777" w:rsidR="00BA4504" w:rsidRDefault="00BA4504">
      <w:pPr>
        <w:rPr>
          <w:rFonts w:ascii="Open Sans" w:hAnsi="Open Sans" w:cs="Open Sans"/>
          <w:lang w:val="en-US"/>
        </w:rPr>
      </w:pPr>
    </w:p>
    <w:p w14:paraId="758E5719" w14:textId="77777777" w:rsidR="00DD5540" w:rsidRDefault="00DD5540">
      <w:pPr>
        <w:rPr>
          <w:rFonts w:ascii="Open Sans" w:hAnsi="Open Sans" w:cs="Open Sans"/>
          <w:lang w:val="en-US"/>
        </w:rPr>
      </w:pPr>
    </w:p>
    <w:tbl>
      <w:tblPr>
        <w:tblStyle w:val="GridTable4-Accent5"/>
        <w:tblW w:w="0" w:type="auto"/>
        <w:tblLook w:val="04A0" w:firstRow="1" w:lastRow="0" w:firstColumn="1" w:lastColumn="0" w:noHBand="0" w:noVBand="1"/>
      </w:tblPr>
      <w:tblGrid>
        <w:gridCol w:w="2155"/>
        <w:gridCol w:w="6339"/>
      </w:tblGrid>
      <w:tr w:rsidR="00DD5540" w:rsidRPr="00851749" w14:paraId="1B1A7FEA" w14:textId="77777777" w:rsidTr="002C79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C000"/>
            <w:vAlign w:val="center"/>
          </w:tcPr>
          <w:p w14:paraId="1D4B970E" w14:textId="048573A6" w:rsidR="00DD5540" w:rsidRPr="00DE72A0" w:rsidRDefault="00DD5540" w:rsidP="002C7958">
            <w:pPr>
              <w:pStyle w:val="Heading1"/>
              <w:jc w:val="center"/>
              <w:rPr>
                <w:rFonts w:ascii="Glancyr" w:hAnsi="Glancyr" w:cs="Open Sans"/>
                <w:b w:val="0"/>
                <w:bCs w:val="0"/>
                <w:color w:val="000000" w:themeColor="text1"/>
                <w:lang w:val="en-US"/>
              </w:rPr>
            </w:pPr>
            <w:bookmarkStart w:id="12" w:name="_Toc182824128"/>
            <w:r w:rsidRPr="00DE72A0">
              <w:rPr>
                <w:rFonts w:ascii="Glancyr" w:hAnsi="Glancyr" w:cs="Open Sans"/>
                <w:b w:val="0"/>
                <w:bCs w:val="0"/>
                <w:color w:val="000000" w:themeColor="text1"/>
                <w:lang w:val="en-US"/>
              </w:rPr>
              <w:lastRenderedPageBreak/>
              <w:t xml:space="preserve">Use case # </w:t>
            </w:r>
            <w:r w:rsidR="00966FD3" w:rsidRPr="00DE72A0">
              <w:rPr>
                <w:rFonts w:ascii="Glancyr" w:hAnsi="Glancyr" w:cs="Open Sans"/>
                <w:b w:val="0"/>
                <w:bCs w:val="0"/>
                <w:color w:val="000000" w:themeColor="text1"/>
                <w:lang w:val="en-US"/>
              </w:rPr>
              <w:t>13</w:t>
            </w:r>
            <w:r w:rsidRPr="00DE72A0">
              <w:rPr>
                <w:rFonts w:ascii="Glancyr" w:hAnsi="Glancyr" w:cs="Open Sans"/>
                <w:b w:val="0"/>
                <w:bCs w:val="0"/>
                <w:color w:val="000000" w:themeColor="text1"/>
                <w:lang w:val="en-US"/>
              </w:rPr>
              <w:t xml:space="preserve">: </w:t>
            </w:r>
            <w:r w:rsidR="00DE72A0" w:rsidRPr="00DE72A0">
              <w:rPr>
                <w:rFonts w:ascii="Glancyr" w:hAnsi="Glancyr" w:cs="Open Sans"/>
                <w:b w:val="0"/>
                <w:bCs w:val="0"/>
                <w:color w:val="000000" w:themeColor="text1"/>
                <w:lang w:val="en-US"/>
              </w:rPr>
              <w:t>Update Maximum Invest</w:t>
            </w:r>
            <w:r w:rsidR="00DE72A0">
              <w:rPr>
                <w:rFonts w:ascii="Glancyr" w:hAnsi="Glancyr" w:cs="Open Sans"/>
                <w:b w:val="0"/>
                <w:bCs w:val="0"/>
                <w:color w:val="000000" w:themeColor="text1"/>
                <w:lang w:val="en-US"/>
              </w:rPr>
              <w:t>ment Allowed in USD</w:t>
            </w:r>
            <w:bookmarkEnd w:id="12"/>
          </w:p>
          <w:p w14:paraId="77EEB173" w14:textId="77777777" w:rsidR="00DD5540" w:rsidRPr="00DE72A0" w:rsidRDefault="00DD5540" w:rsidP="002C7958">
            <w:pPr>
              <w:rPr>
                <w:lang w:val="en-US"/>
              </w:rPr>
            </w:pPr>
          </w:p>
        </w:tc>
      </w:tr>
      <w:tr w:rsidR="00DD5540" w:rsidRPr="00851749" w14:paraId="1111EBC1" w14:textId="77777777" w:rsidTr="002C7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62AA06A7" w14:textId="77777777" w:rsidR="00DD5540" w:rsidRPr="00851749" w:rsidRDefault="00DD5540" w:rsidP="002C7958">
            <w:pPr>
              <w:rPr>
                <w:rFonts w:ascii="Open Sans" w:hAnsi="Open Sans" w:cs="Open Sans"/>
                <w:lang w:val="es-419"/>
              </w:rPr>
            </w:pPr>
            <w:r w:rsidRPr="00851749">
              <w:rPr>
                <w:rFonts w:ascii="Open Sans" w:hAnsi="Open Sans" w:cs="Open Sans"/>
                <w:lang w:val="es-419"/>
              </w:rPr>
              <w:t>Title</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2FCE1BEC" w14:textId="1750F6D5" w:rsidR="00DD5540" w:rsidRPr="000A624E" w:rsidRDefault="004E2EAE" w:rsidP="002C7958">
            <w:p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4E2EAE">
              <w:rPr>
                <w:rFonts w:ascii="Open Sans" w:hAnsi="Open Sans" w:cs="Open Sans"/>
              </w:rPr>
              <w:t xml:space="preserve">Update the Maximum Investment Amount in USD </w:t>
            </w:r>
            <w:r w:rsidR="000A624E">
              <w:rPr>
                <w:rFonts w:ascii="Open Sans" w:hAnsi="Open Sans" w:cs="Open Sans"/>
              </w:rPr>
              <w:t xml:space="preserve">- </w:t>
            </w:r>
            <w:r w:rsidR="000A624E" w:rsidRPr="000A624E">
              <w:rPr>
                <w:rFonts w:ascii="Open Sans" w:hAnsi="Open Sans" w:cs="Open Sans"/>
              </w:rPr>
              <w:t>updateMaximumInvestmentAllowedInUSD(uint256 _newMaximumInvestmentAllowedInUSD)</w:t>
            </w:r>
          </w:p>
        </w:tc>
      </w:tr>
      <w:tr w:rsidR="00DD5540" w:rsidRPr="00851749" w14:paraId="731B0BF4" w14:textId="77777777" w:rsidTr="002C7958">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778DF55F" w14:textId="77777777" w:rsidR="00DD5540" w:rsidRPr="00851749" w:rsidRDefault="00DD5540" w:rsidP="002C7958">
            <w:pPr>
              <w:rPr>
                <w:rFonts w:ascii="Open Sans" w:hAnsi="Open Sans" w:cs="Open Sans"/>
                <w:lang w:val="es-419"/>
              </w:rPr>
            </w:pPr>
            <w:r w:rsidRPr="00851749">
              <w:rPr>
                <w:rFonts w:ascii="Open Sans" w:hAnsi="Open Sans" w:cs="Open Sans"/>
                <w:lang w:val="es-419"/>
              </w:rPr>
              <w:t>Description</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1C0B2870" w14:textId="53F4938D" w:rsidR="00DD5540" w:rsidRPr="00851749" w:rsidRDefault="00492FE9" w:rsidP="002C7958">
            <w:p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492FE9">
              <w:rPr>
                <w:rFonts w:ascii="Open Sans" w:hAnsi="Open Sans" w:cs="Open Sans"/>
              </w:rPr>
              <w:t>Allows the contract owner to set a new maximum investment amount in USD for non-qualified investors. Ensures the value is greater than zero, not redundant, and at least equal to the minimum investment limit.</w:t>
            </w:r>
          </w:p>
        </w:tc>
      </w:tr>
      <w:tr w:rsidR="00DD5540" w:rsidRPr="00851749" w14:paraId="1036CD05" w14:textId="77777777" w:rsidTr="002C7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6FA6837A" w14:textId="77777777" w:rsidR="00DD5540" w:rsidRPr="00851749" w:rsidRDefault="00DD5540" w:rsidP="002C7958">
            <w:pPr>
              <w:rPr>
                <w:rFonts w:ascii="Open Sans" w:hAnsi="Open Sans" w:cs="Open Sans"/>
                <w:lang w:val="es-419"/>
              </w:rPr>
            </w:pPr>
            <w:r w:rsidRPr="00851749">
              <w:rPr>
                <w:rFonts w:ascii="Open Sans" w:hAnsi="Open Sans" w:cs="Open Sans"/>
                <w:lang w:val="es-419"/>
              </w:rPr>
              <w:t>Actors and interfaces</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6E997552" w14:textId="03E4FB6E" w:rsidR="00DD5540" w:rsidRPr="008E16CB" w:rsidRDefault="008E16CB" w:rsidP="002C7958">
            <w:p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8E16CB">
              <w:rPr>
                <w:rFonts w:ascii="Open Sans" w:hAnsi="Open Sans" w:cs="Open Sans"/>
              </w:rPr>
              <w:t>Smart Contract Owner: The only entity authorized to execute this function.</w:t>
            </w:r>
          </w:p>
        </w:tc>
      </w:tr>
      <w:tr w:rsidR="00DD5540" w:rsidRPr="00851749" w14:paraId="510B916F" w14:textId="77777777" w:rsidTr="002C7958">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2163E09B" w14:textId="77777777" w:rsidR="00DD5540" w:rsidRPr="00851749" w:rsidRDefault="00DD5540" w:rsidP="002C7958">
            <w:pPr>
              <w:rPr>
                <w:rFonts w:ascii="Open Sans" w:hAnsi="Open Sans" w:cs="Open Sans"/>
                <w:lang w:val="es-419"/>
              </w:rPr>
            </w:pPr>
            <w:r w:rsidRPr="00851749">
              <w:rPr>
                <w:rFonts w:ascii="Open Sans" w:hAnsi="Open Sans" w:cs="Open Sans"/>
                <w:lang w:val="es-419"/>
              </w:rPr>
              <w:t>Initial status and preconditions</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3553A8C9" w14:textId="7C6ACA1A" w:rsidR="00457AA4" w:rsidRPr="00457AA4" w:rsidRDefault="00457AA4" w:rsidP="00457AA4">
            <w:p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457AA4">
              <w:rPr>
                <w:rFonts w:ascii="Open Sans" w:hAnsi="Open Sans" w:cs="Open Sans"/>
                <w:lang w:val="en-US"/>
              </w:rPr>
              <w:t>The caller must be the contract owner, enforced by the onlyOwner modifier.</w:t>
            </w:r>
          </w:p>
          <w:p w14:paraId="657EE5F5" w14:textId="7807FB81" w:rsidR="00457AA4" w:rsidRPr="00457AA4" w:rsidRDefault="00457AA4" w:rsidP="00457AA4">
            <w:pPr>
              <w:cnfStyle w:val="000000000000" w:firstRow="0" w:lastRow="0" w:firstColumn="0" w:lastColumn="0" w:oddVBand="0" w:evenVBand="0" w:oddHBand="0" w:evenHBand="0" w:firstRowFirstColumn="0" w:firstRowLastColumn="0" w:lastRowFirstColumn="0" w:lastRowLastColumn="0"/>
              <w:rPr>
                <w:rFonts w:ascii="Open Sans" w:hAnsi="Open Sans" w:cs="Open Sans"/>
                <w:lang w:val="es-ES"/>
              </w:rPr>
            </w:pPr>
            <w:r w:rsidRPr="00457AA4">
              <w:rPr>
                <w:rFonts w:ascii="Open Sans" w:hAnsi="Open Sans" w:cs="Open Sans"/>
                <w:lang w:val="es-ES"/>
              </w:rPr>
              <w:t>The _newMaximumInvestmentAllowedInUSD parameter must:</w:t>
            </w:r>
          </w:p>
          <w:p w14:paraId="5048D805" w14:textId="77777777" w:rsidR="00457AA4" w:rsidRPr="00457AA4" w:rsidRDefault="00457AA4" w:rsidP="00457AA4">
            <w:pPr>
              <w:numPr>
                <w:ilvl w:val="0"/>
                <w:numId w:val="108"/>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s-ES"/>
              </w:rPr>
            </w:pPr>
            <w:r w:rsidRPr="00457AA4">
              <w:rPr>
                <w:rFonts w:ascii="Open Sans" w:hAnsi="Open Sans" w:cs="Open Sans"/>
                <w:lang w:val="es-ES"/>
              </w:rPr>
              <w:t>Be greater than zero.</w:t>
            </w:r>
          </w:p>
          <w:p w14:paraId="159426DD" w14:textId="77777777" w:rsidR="00457AA4" w:rsidRPr="00457AA4" w:rsidRDefault="00457AA4" w:rsidP="00457AA4">
            <w:pPr>
              <w:numPr>
                <w:ilvl w:val="0"/>
                <w:numId w:val="108"/>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457AA4">
              <w:rPr>
                <w:rFonts w:ascii="Open Sans" w:hAnsi="Open Sans" w:cs="Open Sans"/>
                <w:lang w:val="en-US"/>
              </w:rPr>
              <w:t>Differ from the current maximumInvestmentAllowedInUSD.</w:t>
            </w:r>
          </w:p>
          <w:p w14:paraId="62C8EBD1" w14:textId="3736EA21" w:rsidR="00DD5540" w:rsidRPr="00457AA4" w:rsidRDefault="00457AA4" w:rsidP="00457AA4">
            <w:pPr>
              <w:numPr>
                <w:ilvl w:val="0"/>
                <w:numId w:val="108"/>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457AA4">
              <w:rPr>
                <w:rFonts w:ascii="Open Sans" w:hAnsi="Open Sans" w:cs="Open Sans"/>
                <w:lang w:val="en-US"/>
              </w:rPr>
              <w:t>Be greater than or equal to minimumInvestmentAllowedInUSD.</w:t>
            </w:r>
          </w:p>
        </w:tc>
      </w:tr>
      <w:tr w:rsidR="00DD5540" w:rsidRPr="00851749" w14:paraId="300E0509" w14:textId="77777777" w:rsidTr="002C7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bottom w:val="single" w:sz="4" w:space="0" w:color="FFC000" w:themeColor="accent4"/>
            </w:tcBorders>
            <w:shd w:val="clear" w:color="auto" w:fill="FFC000"/>
          </w:tcPr>
          <w:p w14:paraId="43D7275D" w14:textId="77777777" w:rsidR="00DD5540" w:rsidRPr="00851749" w:rsidRDefault="00DD5540" w:rsidP="002C7958">
            <w:pPr>
              <w:rPr>
                <w:rFonts w:ascii="Open Sans" w:hAnsi="Open Sans" w:cs="Open Sans"/>
                <w:lang w:val="es-419"/>
              </w:rPr>
            </w:pPr>
            <w:r w:rsidRPr="00851749">
              <w:rPr>
                <w:rFonts w:ascii="Open Sans" w:hAnsi="Open Sans" w:cs="Open Sans"/>
                <w:lang w:val="es-419"/>
              </w:rPr>
              <w:t>Basic Flow</w:t>
            </w:r>
          </w:p>
        </w:tc>
      </w:tr>
      <w:tr w:rsidR="00DD5540" w:rsidRPr="00851749" w14:paraId="5800548E" w14:textId="77777777" w:rsidTr="002C7958">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24E3F37A" w14:textId="0A97AC6B" w:rsidR="00DD5540" w:rsidRPr="00851749" w:rsidRDefault="00DD5540" w:rsidP="002C7958">
            <w:pPr>
              <w:rPr>
                <w:rFonts w:ascii="Open Sans" w:hAnsi="Open Sans" w:cs="Open Sans"/>
                <w:b w:val="0"/>
                <w:bCs w:val="0"/>
              </w:rPr>
            </w:pPr>
            <w:r w:rsidRPr="00851749">
              <w:rPr>
                <w:rFonts w:ascii="Open Sans" w:hAnsi="Open Sans" w:cs="Open Sans"/>
              </w:rPr>
              <w:t xml:space="preserve">Step 1: </w:t>
            </w:r>
            <w:r w:rsidR="00B7586A" w:rsidRPr="00B7586A">
              <w:rPr>
                <w:rFonts w:ascii="Open Sans" w:hAnsi="Open Sans" w:cs="Open Sans"/>
                <w:b w:val="0"/>
                <w:bCs w:val="0"/>
              </w:rPr>
              <w:t>Verify that _newMaximumInvestmentAllowedInUSD is greater than zero. If not, revert with the error:</w:t>
            </w:r>
            <w:r w:rsidR="00B7586A" w:rsidRPr="00B7586A">
              <w:rPr>
                <w:rFonts w:ascii="Open Sans" w:hAnsi="Open Sans" w:cs="Open Sans"/>
                <w:b w:val="0"/>
                <w:bCs w:val="0"/>
              </w:rPr>
              <w:br/>
              <w:t>"New maximum amount to invest, must be greater than zero".</w:t>
            </w:r>
          </w:p>
        </w:tc>
      </w:tr>
      <w:tr w:rsidR="00DD5540" w:rsidRPr="00851749" w14:paraId="08BDA323" w14:textId="77777777" w:rsidTr="002C7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1FB89F22" w14:textId="07D917C1" w:rsidR="00DD5540" w:rsidRPr="00851749" w:rsidRDefault="00DD5540" w:rsidP="002C7958">
            <w:pPr>
              <w:rPr>
                <w:rFonts w:ascii="Open Sans" w:hAnsi="Open Sans" w:cs="Open Sans"/>
                <w:b w:val="0"/>
                <w:bCs w:val="0"/>
              </w:rPr>
            </w:pPr>
            <w:r w:rsidRPr="00851749">
              <w:rPr>
                <w:rFonts w:ascii="Open Sans" w:hAnsi="Open Sans" w:cs="Open Sans"/>
              </w:rPr>
              <w:t xml:space="preserve">Step 2: </w:t>
            </w:r>
            <w:r w:rsidR="00B7586A" w:rsidRPr="00B7586A">
              <w:rPr>
                <w:rFonts w:ascii="Open Sans" w:hAnsi="Open Sans" w:cs="Open Sans"/>
                <w:b w:val="0"/>
                <w:bCs w:val="0"/>
              </w:rPr>
              <w:t>Check that _newMaximumInvestmentAllowedInUSD is not equal to the current maximumInvestmentAllowedInUSD. If they are the same, revert with the error:</w:t>
            </w:r>
            <w:r w:rsidR="00B7586A" w:rsidRPr="00B7586A">
              <w:rPr>
                <w:rFonts w:ascii="Open Sans" w:hAnsi="Open Sans" w:cs="Open Sans"/>
                <w:b w:val="0"/>
                <w:bCs w:val="0"/>
              </w:rPr>
              <w:br/>
              <w:t>"New maximum amount to invest, has already been modified to that value".</w:t>
            </w:r>
          </w:p>
        </w:tc>
      </w:tr>
      <w:tr w:rsidR="00DD5540" w:rsidRPr="00851749" w14:paraId="15D24DB3" w14:textId="77777777" w:rsidTr="002C7958">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6E2829A3" w14:textId="4B753B18" w:rsidR="00DD5540" w:rsidRPr="00851749" w:rsidRDefault="00DD5540" w:rsidP="002C7958">
            <w:pPr>
              <w:rPr>
                <w:rFonts w:ascii="Open Sans" w:hAnsi="Open Sans" w:cs="Open Sans"/>
              </w:rPr>
            </w:pPr>
            <w:r w:rsidRPr="00851749">
              <w:rPr>
                <w:rFonts w:ascii="Open Sans" w:hAnsi="Open Sans" w:cs="Open Sans"/>
                <w:lang w:val="en-US"/>
              </w:rPr>
              <w:t xml:space="preserve">Step 3: </w:t>
            </w:r>
            <w:r w:rsidR="00E40BCB" w:rsidRPr="00E40BCB">
              <w:rPr>
                <w:rFonts w:ascii="Open Sans" w:hAnsi="Open Sans" w:cs="Open Sans"/>
                <w:b w:val="0"/>
                <w:bCs w:val="0"/>
              </w:rPr>
              <w:t>Ensure _newMaximumInvestmentAllowedInUSD is greater than or equal to minimumInvestmentAllowedInUSD. If it is less, revert with the error:</w:t>
            </w:r>
            <w:r w:rsidR="00E40BCB" w:rsidRPr="00E40BCB">
              <w:rPr>
                <w:rFonts w:ascii="Open Sans" w:hAnsi="Open Sans" w:cs="Open Sans"/>
                <w:b w:val="0"/>
                <w:bCs w:val="0"/>
              </w:rPr>
              <w:br/>
              <w:t>"New maximum amount to invest, must be greater than the minimum investment allowed".</w:t>
            </w:r>
          </w:p>
        </w:tc>
      </w:tr>
      <w:tr w:rsidR="00DD5540" w:rsidRPr="00851749" w14:paraId="305132C6" w14:textId="77777777" w:rsidTr="002C7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3FFB8CB1" w14:textId="4202A681" w:rsidR="00DD5540" w:rsidRPr="00851749" w:rsidRDefault="00DD5540" w:rsidP="002C7958">
            <w:pPr>
              <w:rPr>
                <w:rFonts w:ascii="Open Sans" w:hAnsi="Open Sans" w:cs="Open Sans"/>
                <w:lang w:val="en-US"/>
              </w:rPr>
            </w:pPr>
            <w:r w:rsidRPr="00851749">
              <w:rPr>
                <w:rFonts w:ascii="Open Sans" w:hAnsi="Open Sans" w:cs="Open Sans"/>
                <w:lang w:val="en-US"/>
              </w:rPr>
              <w:t xml:space="preserve">Step 4: </w:t>
            </w:r>
            <w:r w:rsidR="00E64412" w:rsidRPr="00E64412">
              <w:rPr>
                <w:rFonts w:ascii="Open Sans" w:hAnsi="Open Sans" w:cs="Open Sans"/>
                <w:b w:val="0"/>
                <w:bCs w:val="0"/>
              </w:rPr>
              <w:t>Update the maximumInvestmentAllowedInUSD state variable to _newMaximumInvestmentAllowedInUSD.</w:t>
            </w:r>
          </w:p>
        </w:tc>
      </w:tr>
      <w:tr w:rsidR="00DD5540" w:rsidRPr="00851749" w14:paraId="797DA4CE" w14:textId="77777777" w:rsidTr="002C7958">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3615B2EB" w14:textId="13E729D5" w:rsidR="00DD5540" w:rsidRPr="00851749" w:rsidRDefault="00DD5540" w:rsidP="002C7958">
            <w:pPr>
              <w:rPr>
                <w:rFonts w:ascii="Open Sans" w:hAnsi="Open Sans" w:cs="Open Sans"/>
                <w:lang w:val="en-US"/>
              </w:rPr>
            </w:pPr>
            <w:r w:rsidRPr="00851749">
              <w:rPr>
                <w:rFonts w:ascii="Open Sans" w:hAnsi="Open Sans" w:cs="Open Sans"/>
              </w:rPr>
              <w:t>Step 5:</w:t>
            </w:r>
            <w:r>
              <w:rPr>
                <w:rFonts w:ascii="Open Sans" w:hAnsi="Open Sans" w:cs="Open Sans"/>
              </w:rPr>
              <w:t xml:space="preserve"> </w:t>
            </w:r>
            <w:r w:rsidR="00666484" w:rsidRPr="00666484">
              <w:rPr>
                <w:rFonts w:ascii="Open Sans" w:hAnsi="Open Sans" w:cs="Open Sans"/>
                <w:b w:val="0"/>
                <w:bCs w:val="0"/>
              </w:rPr>
              <w:t>Emit the UpdatedMaximumInvestmentAllowedInUSD event, logging the updated maximum investment amount.</w:t>
            </w:r>
          </w:p>
        </w:tc>
      </w:tr>
      <w:tr w:rsidR="00DD5540" w:rsidRPr="00851749" w14:paraId="1E384D5C" w14:textId="77777777" w:rsidTr="002C7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bottom w:val="single" w:sz="4" w:space="0" w:color="FFC000" w:themeColor="accent4"/>
              <w:right w:val="single" w:sz="4" w:space="0" w:color="FFC000" w:themeColor="accent4"/>
            </w:tcBorders>
            <w:shd w:val="clear" w:color="auto" w:fill="FFC000"/>
          </w:tcPr>
          <w:p w14:paraId="14D3D8FE" w14:textId="77777777" w:rsidR="00DD5540" w:rsidRPr="00851749" w:rsidRDefault="00DD5540" w:rsidP="002C7958">
            <w:pPr>
              <w:rPr>
                <w:rFonts w:ascii="Open Sans" w:hAnsi="Open Sans" w:cs="Open Sans"/>
                <w:lang w:val="es-419"/>
              </w:rPr>
            </w:pPr>
            <w:r w:rsidRPr="00851749">
              <w:rPr>
                <w:rFonts w:ascii="Open Sans" w:hAnsi="Open Sans" w:cs="Open Sans"/>
                <w:lang w:val="es-419"/>
              </w:rPr>
              <w:t>Post Condition</w:t>
            </w:r>
          </w:p>
        </w:tc>
      </w:tr>
      <w:tr w:rsidR="00DD5540" w:rsidRPr="00851749" w14:paraId="22FB6AEF" w14:textId="77777777" w:rsidTr="002C7958">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59DD0C37" w14:textId="3902318F" w:rsidR="0094364F" w:rsidRPr="0094364F" w:rsidRDefault="0094364F" w:rsidP="0094364F">
            <w:pPr>
              <w:rPr>
                <w:rFonts w:ascii="Open Sans" w:hAnsi="Open Sans" w:cs="Open Sans"/>
                <w:b w:val="0"/>
                <w:bCs w:val="0"/>
                <w:lang w:val="en-US"/>
              </w:rPr>
            </w:pPr>
            <w:r w:rsidRPr="0094364F">
              <w:rPr>
                <w:rFonts w:ascii="Open Sans" w:hAnsi="Open Sans" w:cs="Open Sans"/>
                <w:b w:val="0"/>
                <w:bCs w:val="0"/>
                <w:lang w:val="en-US"/>
              </w:rPr>
              <w:t>The maximumInvestmentAllowedInUSD variable is updated to the new value specified by _newMaximumInvestmentAllowedInUSD.</w:t>
            </w:r>
          </w:p>
          <w:p w14:paraId="70FC8807" w14:textId="2AE71E95" w:rsidR="00DD5540" w:rsidRPr="00A7096C" w:rsidRDefault="0094364F" w:rsidP="0094364F">
            <w:pPr>
              <w:rPr>
                <w:rFonts w:ascii="Open Sans" w:hAnsi="Open Sans" w:cs="Open Sans"/>
                <w:b w:val="0"/>
                <w:bCs w:val="0"/>
                <w:lang w:val="en-US"/>
              </w:rPr>
            </w:pPr>
            <w:r w:rsidRPr="0094364F">
              <w:rPr>
                <w:rFonts w:ascii="Open Sans" w:hAnsi="Open Sans" w:cs="Open Sans"/>
                <w:b w:val="0"/>
                <w:bCs w:val="0"/>
                <w:lang w:val="en-US"/>
              </w:rPr>
              <w:t>The UpdatedMaximumInvestmentAllowedInUSD event is emitted, signaling the successful update.</w:t>
            </w:r>
          </w:p>
        </w:tc>
      </w:tr>
      <w:tr w:rsidR="00DD5540" w:rsidRPr="00851749" w14:paraId="59ED0A29" w14:textId="77777777" w:rsidTr="002C7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C000"/>
          </w:tcPr>
          <w:p w14:paraId="22420601" w14:textId="77777777" w:rsidR="00DD5540" w:rsidRPr="00851749" w:rsidRDefault="00DD5540" w:rsidP="002C7958">
            <w:pPr>
              <w:rPr>
                <w:rFonts w:ascii="Open Sans" w:hAnsi="Open Sans" w:cs="Open Sans"/>
                <w:lang w:val="es-419"/>
              </w:rPr>
            </w:pPr>
            <w:r w:rsidRPr="00851749">
              <w:rPr>
                <w:rFonts w:ascii="Open Sans" w:hAnsi="Open Sans" w:cs="Open Sans"/>
                <w:lang w:val="es-419"/>
              </w:rPr>
              <w:t>Alternative flows</w:t>
            </w:r>
          </w:p>
        </w:tc>
      </w:tr>
      <w:tr w:rsidR="00DD5540" w:rsidRPr="00851749" w14:paraId="56A9424B" w14:textId="77777777" w:rsidTr="002C7958">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092D1F0A" w14:textId="661EEC57" w:rsidR="0006249D" w:rsidRPr="0006249D" w:rsidRDefault="0006249D" w:rsidP="0006249D">
            <w:pPr>
              <w:rPr>
                <w:rFonts w:ascii="Open Sans" w:hAnsi="Open Sans" w:cs="Open Sans"/>
                <w:b w:val="0"/>
                <w:bCs w:val="0"/>
                <w:lang w:val="en-US"/>
              </w:rPr>
            </w:pPr>
            <w:r w:rsidRPr="0006249D">
              <w:rPr>
                <w:rFonts w:ascii="Open Sans" w:hAnsi="Open Sans" w:cs="Open Sans"/>
                <w:b w:val="0"/>
                <w:bCs w:val="0"/>
                <w:lang w:val="en-US"/>
              </w:rPr>
              <w:t>New Maximum Investment is Zero or Negative:</w:t>
            </w:r>
          </w:p>
          <w:p w14:paraId="230C7729" w14:textId="77777777" w:rsidR="0006249D" w:rsidRPr="0006249D" w:rsidRDefault="0006249D" w:rsidP="0006249D">
            <w:pPr>
              <w:numPr>
                <w:ilvl w:val="0"/>
                <w:numId w:val="109"/>
              </w:numPr>
              <w:rPr>
                <w:rFonts w:ascii="Open Sans" w:hAnsi="Open Sans" w:cs="Open Sans"/>
                <w:b w:val="0"/>
                <w:bCs w:val="0"/>
                <w:lang w:val="en-US"/>
              </w:rPr>
            </w:pPr>
            <w:r w:rsidRPr="0006249D">
              <w:rPr>
                <w:rFonts w:ascii="Open Sans" w:hAnsi="Open Sans" w:cs="Open Sans"/>
                <w:b w:val="0"/>
                <w:bCs w:val="0"/>
                <w:lang w:val="en-US"/>
              </w:rPr>
              <w:lastRenderedPageBreak/>
              <w:t>If _newMaximumInvestmentAllowedInUSD is less than or equal to zero, the transaction reverts with the error:</w:t>
            </w:r>
            <w:r w:rsidRPr="0006249D">
              <w:rPr>
                <w:rFonts w:ascii="Open Sans" w:hAnsi="Open Sans" w:cs="Open Sans"/>
                <w:b w:val="0"/>
                <w:bCs w:val="0"/>
                <w:lang w:val="en-US"/>
              </w:rPr>
              <w:br/>
              <w:t>"New maximum amount to invest, must be greater than zero".</w:t>
            </w:r>
          </w:p>
          <w:p w14:paraId="30442009" w14:textId="5E81D051" w:rsidR="0006249D" w:rsidRPr="0006249D" w:rsidRDefault="0006249D" w:rsidP="0006249D">
            <w:pPr>
              <w:rPr>
                <w:rFonts w:ascii="Open Sans" w:hAnsi="Open Sans" w:cs="Open Sans"/>
                <w:b w:val="0"/>
                <w:bCs w:val="0"/>
                <w:lang w:val="en-US"/>
              </w:rPr>
            </w:pPr>
            <w:r w:rsidRPr="0006249D">
              <w:rPr>
                <w:rFonts w:ascii="Open Sans" w:hAnsi="Open Sans" w:cs="Open Sans"/>
                <w:b w:val="0"/>
                <w:bCs w:val="0"/>
                <w:lang w:val="en-US"/>
              </w:rPr>
              <w:t>Same Value as Current Maximum Investment:</w:t>
            </w:r>
          </w:p>
          <w:p w14:paraId="408DBF54" w14:textId="77777777" w:rsidR="0006249D" w:rsidRPr="0006249D" w:rsidRDefault="0006249D" w:rsidP="0006249D">
            <w:pPr>
              <w:numPr>
                <w:ilvl w:val="0"/>
                <w:numId w:val="110"/>
              </w:numPr>
              <w:rPr>
                <w:rFonts w:ascii="Open Sans" w:hAnsi="Open Sans" w:cs="Open Sans"/>
                <w:b w:val="0"/>
                <w:bCs w:val="0"/>
                <w:lang w:val="en-US"/>
              </w:rPr>
            </w:pPr>
            <w:r w:rsidRPr="0006249D">
              <w:rPr>
                <w:rFonts w:ascii="Open Sans" w:hAnsi="Open Sans" w:cs="Open Sans"/>
                <w:b w:val="0"/>
                <w:bCs w:val="0"/>
                <w:lang w:val="en-US"/>
              </w:rPr>
              <w:t>If _newMaximumInvestmentAllowedInUSD equals the current maximumInvestmentAllowedInUSD, the transaction reverts with the error:</w:t>
            </w:r>
            <w:r w:rsidRPr="0006249D">
              <w:rPr>
                <w:rFonts w:ascii="Open Sans" w:hAnsi="Open Sans" w:cs="Open Sans"/>
                <w:b w:val="0"/>
                <w:bCs w:val="0"/>
                <w:lang w:val="en-US"/>
              </w:rPr>
              <w:br/>
              <w:t>"New maximum amount to invest, has already been modified to that value".</w:t>
            </w:r>
          </w:p>
          <w:p w14:paraId="18F1CCFD" w14:textId="6AEA22B5" w:rsidR="0006249D" w:rsidRPr="0006249D" w:rsidRDefault="0006249D" w:rsidP="0006249D">
            <w:pPr>
              <w:rPr>
                <w:rFonts w:ascii="Open Sans" w:hAnsi="Open Sans" w:cs="Open Sans"/>
                <w:b w:val="0"/>
                <w:bCs w:val="0"/>
                <w:lang w:val="es-ES"/>
              </w:rPr>
            </w:pPr>
            <w:r w:rsidRPr="0006249D">
              <w:rPr>
                <w:rFonts w:ascii="Open Sans" w:hAnsi="Open Sans" w:cs="Open Sans"/>
                <w:b w:val="0"/>
                <w:bCs w:val="0"/>
                <w:lang w:val="es-ES"/>
              </w:rPr>
              <w:t>Less Than Minimum Investment:</w:t>
            </w:r>
          </w:p>
          <w:p w14:paraId="0F51C6BA" w14:textId="77777777" w:rsidR="0006249D" w:rsidRPr="0006249D" w:rsidRDefault="0006249D" w:rsidP="0006249D">
            <w:pPr>
              <w:numPr>
                <w:ilvl w:val="0"/>
                <w:numId w:val="111"/>
              </w:numPr>
              <w:rPr>
                <w:rFonts w:ascii="Open Sans" w:hAnsi="Open Sans" w:cs="Open Sans"/>
                <w:b w:val="0"/>
                <w:bCs w:val="0"/>
                <w:lang w:val="en-US"/>
              </w:rPr>
            </w:pPr>
            <w:r w:rsidRPr="0006249D">
              <w:rPr>
                <w:rFonts w:ascii="Open Sans" w:hAnsi="Open Sans" w:cs="Open Sans"/>
                <w:b w:val="0"/>
                <w:bCs w:val="0"/>
                <w:lang w:val="en-US"/>
              </w:rPr>
              <w:t>If _newMaximumInvestmentAllowedInUSD is less than minimumInvestmentAllowedInUSD, the transaction reverts with the error:</w:t>
            </w:r>
            <w:r w:rsidRPr="0006249D">
              <w:rPr>
                <w:rFonts w:ascii="Open Sans" w:hAnsi="Open Sans" w:cs="Open Sans"/>
                <w:b w:val="0"/>
                <w:bCs w:val="0"/>
                <w:lang w:val="en-US"/>
              </w:rPr>
              <w:br/>
              <w:t>"New maximum amount to invest, must be greater than the minimum investment allowed".</w:t>
            </w:r>
          </w:p>
          <w:p w14:paraId="4F41859E" w14:textId="06BDBC1E" w:rsidR="0006249D" w:rsidRPr="0006249D" w:rsidRDefault="0006249D" w:rsidP="0006249D">
            <w:pPr>
              <w:rPr>
                <w:rFonts w:ascii="Open Sans" w:hAnsi="Open Sans" w:cs="Open Sans"/>
                <w:b w:val="0"/>
                <w:bCs w:val="0"/>
                <w:lang w:val="es-ES"/>
              </w:rPr>
            </w:pPr>
            <w:r w:rsidRPr="0006249D">
              <w:rPr>
                <w:rFonts w:ascii="Open Sans" w:hAnsi="Open Sans" w:cs="Open Sans"/>
                <w:b w:val="0"/>
                <w:bCs w:val="0"/>
                <w:lang w:val="es-ES"/>
              </w:rPr>
              <w:t>Unauthorized Caller:</w:t>
            </w:r>
          </w:p>
          <w:p w14:paraId="75ABB0C4" w14:textId="1E7DA964" w:rsidR="00DD5540" w:rsidRPr="0006249D" w:rsidRDefault="0006249D" w:rsidP="002C7958">
            <w:pPr>
              <w:numPr>
                <w:ilvl w:val="0"/>
                <w:numId w:val="112"/>
              </w:numPr>
              <w:rPr>
                <w:rFonts w:ascii="Open Sans" w:hAnsi="Open Sans" w:cs="Open Sans"/>
                <w:lang w:val="en-US"/>
              </w:rPr>
            </w:pPr>
            <w:r w:rsidRPr="0006249D">
              <w:rPr>
                <w:rFonts w:ascii="Open Sans" w:hAnsi="Open Sans" w:cs="Open Sans"/>
                <w:b w:val="0"/>
                <w:bCs w:val="0"/>
                <w:lang w:val="en-US"/>
              </w:rPr>
              <w:t>If the function is called by any address other than the contract owner, the onlyOwner modifier reverts the transaction.</w:t>
            </w:r>
          </w:p>
        </w:tc>
      </w:tr>
    </w:tbl>
    <w:p w14:paraId="385483A8" w14:textId="77777777" w:rsidR="00DD5540" w:rsidRDefault="00DD5540">
      <w:pPr>
        <w:rPr>
          <w:rFonts w:ascii="Open Sans" w:hAnsi="Open Sans" w:cs="Open Sans"/>
          <w:lang w:val="en-US"/>
        </w:rPr>
      </w:pPr>
    </w:p>
    <w:p w14:paraId="7D842D09" w14:textId="77777777" w:rsidR="00256636" w:rsidRPr="00851749" w:rsidRDefault="00256636" w:rsidP="00256636">
      <w:pPr>
        <w:jc w:val="center"/>
        <w:rPr>
          <w:rFonts w:ascii="Open Sans" w:hAnsi="Open Sans" w:cs="Open Sans"/>
          <w:b/>
          <w:bCs/>
          <w:lang w:val="en-US"/>
        </w:rPr>
      </w:pPr>
      <w:r w:rsidRPr="00851749">
        <w:rPr>
          <w:rFonts w:ascii="Open Sans" w:hAnsi="Open Sans" w:cs="Open Sans"/>
          <w:b/>
          <w:bCs/>
          <w:lang w:val="en-US"/>
        </w:rPr>
        <w:t>Executed by the owner of the smart contract using his wallet</w:t>
      </w:r>
    </w:p>
    <w:p w14:paraId="52C0BAF0" w14:textId="77777777" w:rsidR="00256636" w:rsidRPr="00851749" w:rsidRDefault="00256636" w:rsidP="00256636">
      <w:pPr>
        <w:jc w:val="center"/>
        <w:rPr>
          <w:rFonts w:ascii="Open Sans" w:hAnsi="Open Sans" w:cs="Open Sans"/>
          <w:lang w:val="en-US"/>
        </w:rPr>
      </w:pPr>
      <w:r w:rsidRPr="00851749">
        <w:rPr>
          <w:rFonts w:ascii="Open Sans" w:hAnsi="Open Sans" w:cs="Open Sans"/>
          <w:lang w:val="en-US"/>
        </w:rPr>
        <w:t>Website -&gt; Connection to wallet with ethers.js -&gt; Invocation of function execution using the wallet -&gt; Execution on Polygon Blockchain -&gt; Response to backend with ethers.js -&gt; Show information on the front</w:t>
      </w:r>
    </w:p>
    <w:p w14:paraId="44D94AAA" w14:textId="77777777" w:rsidR="00DD5540" w:rsidRDefault="00DD5540">
      <w:pPr>
        <w:rPr>
          <w:rFonts w:ascii="Open Sans" w:hAnsi="Open Sans" w:cs="Open Sans"/>
          <w:lang w:val="en-US"/>
        </w:rPr>
      </w:pPr>
    </w:p>
    <w:p w14:paraId="588DC107" w14:textId="77777777" w:rsidR="00DD5540" w:rsidRDefault="00DD5540">
      <w:pPr>
        <w:rPr>
          <w:rFonts w:ascii="Open Sans" w:hAnsi="Open Sans" w:cs="Open Sans"/>
          <w:lang w:val="en-US"/>
        </w:rPr>
      </w:pPr>
    </w:p>
    <w:tbl>
      <w:tblPr>
        <w:tblStyle w:val="GridTable4-Accent5"/>
        <w:tblW w:w="0" w:type="auto"/>
        <w:tblLook w:val="04A0" w:firstRow="1" w:lastRow="0" w:firstColumn="1" w:lastColumn="0" w:noHBand="0" w:noVBand="1"/>
      </w:tblPr>
      <w:tblGrid>
        <w:gridCol w:w="2155"/>
        <w:gridCol w:w="6339"/>
      </w:tblGrid>
      <w:tr w:rsidR="00DD5540" w:rsidRPr="00851749" w14:paraId="22271343" w14:textId="77777777" w:rsidTr="002C79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C000"/>
            <w:vAlign w:val="center"/>
          </w:tcPr>
          <w:p w14:paraId="419D9365" w14:textId="6223F274" w:rsidR="00DD5540" w:rsidRPr="00BF24B2" w:rsidRDefault="00DD5540" w:rsidP="002C7958">
            <w:pPr>
              <w:pStyle w:val="Heading1"/>
              <w:jc w:val="center"/>
              <w:rPr>
                <w:rFonts w:ascii="Glancyr" w:hAnsi="Glancyr" w:cs="Open Sans"/>
                <w:b w:val="0"/>
                <w:bCs w:val="0"/>
                <w:color w:val="000000" w:themeColor="text1"/>
                <w:lang w:val="en-US"/>
              </w:rPr>
            </w:pPr>
            <w:bookmarkStart w:id="13" w:name="_Toc182824129"/>
            <w:r w:rsidRPr="00BF24B2">
              <w:rPr>
                <w:rFonts w:ascii="Glancyr" w:hAnsi="Glancyr" w:cs="Open Sans"/>
                <w:b w:val="0"/>
                <w:bCs w:val="0"/>
                <w:color w:val="000000" w:themeColor="text1"/>
                <w:lang w:val="en-US"/>
              </w:rPr>
              <w:t>Use case #</w:t>
            </w:r>
            <w:r w:rsidR="00BF24B2">
              <w:rPr>
                <w:rFonts w:ascii="Glancyr" w:hAnsi="Glancyr" w:cs="Open Sans"/>
                <w:b w:val="0"/>
                <w:bCs w:val="0"/>
                <w:color w:val="000000" w:themeColor="text1"/>
                <w:lang w:val="en-US"/>
              </w:rPr>
              <w:t>14</w:t>
            </w:r>
            <w:r w:rsidRPr="00BF24B2">
              <w:rPr>
                <w:rFonts w:ascii="Glancyr" w:hAnsi="Glancyr" w:cs="Open Sans"/>
                <w:b w:val="0"/>
                <w:bCs w:val="0"/>
                <w:color w:val="000000" w:themeColor="text1"/>
                <w:lang w:val="en-US"/>
              </w:rPr>
              <w:t xml:space="preserve">: </w:t>
            </w:r>
            <w:r w:rsidR="00BF24B2" w:rsidRPr="00BF24B2">
              <w:rPr>
                <w:rFonts w:ascii="Glancyr" w:hAnsi="Glancyr" w:cs="Open Sans"/>
                <w:b w:val="0"/>
                <w:bCs w:val="0"/>
                <w:color w:val="000000" w:themeColor="text1"/>
                <w:lang w:val="en-US"/>
              </w:rPr>
              <w:t>Update Whitelister Address</w:t>
            </w:r>
            <w:bookmarkEnd w:id="13"/>
          </w:p>
          <w:p w14:paraId="552C5E36" w14:textId="77777777" w:rsidR="00DD5540" w:rsidRPr="00BF24B2" w:rsidRDefault="00DD5540" w:rsidP="002C7958">
            <w:pPr>
              <w:rPr>
                <w:lang w:val="en-US"/>
              </w:rPr>
            </w:pPr>
          </w:p>
        </w:tc>
      </w:tr>
      <w:tr w:rsidR="00DD5540" w:rsidRPr="00851749" w14:paraId="24018D88" w14:textId="77777777" w:rsidTr="002C7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501ABC6B" w14:textId="77777777" w:rsidR="00DD5540" w:rsidRPr="00851749" w:rsidRDefault="00DD5540" w:rsidP="002C7958">
            <w:pPr>
              <w:rPr>
                <w:rFonts w:ascii="Open Sans" w:hAnsi="Open Sans" w:cs="Open Sans"/>
                <w:lang w:val="es-419"/>
              </w:rPr>
            </w:pPr>
            <w:r w:rsidRPr="00851749">
              <w:rPr>
                <w:rFonts w:ascii="Open Sans" w:hAnsi="Open Sans" w:cs="Open Sans"/>
                <w:lang w:val="es-419"/>
              </w:rPr>
              <w:t>Title</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2CBB2EDD" w14:textId="414DC4EB" w:rsidR="00DD5540" w:rsidRPr="00163589" w:rsidRDefault="00163589" w:rsidP="002C7958">
            <w:p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163589">
              <w:rPr>
                <w:rFonts w:ascii="Open Sans" w:hAnsi="Open Sans" w:cs="Open Sans"/>
              </w:rPr>
              <w:t>Update the Whitelister Address</w:t>
            </w:r>
            <w:r>
              <w:rPr>
                <w:rFonts w:ascii="Open Sans" w:hAnsi="Open Sans" w:cs="Open Sans"/>
              </w:rPr>
              <w:t xml:space="preserve"> - </w:t>
            </w:r>
            <w:r w:rsidRPr="00163589">
              <w:rPr>
                <w:rFonts w:ascii="Open Sans" w:hAnsi="Open Sans" w:cs="Open Sans"/>
              </w:rPr>
              <w:t>updateWhiteListerAddress(address _newWhiteListerAddress)</w:t>
            </w:r>
          </w:p>
        </w:tc>
      </w:tr>
      <w:tr w:rsidR="00DD5540" w:rsidRPr="00851749" w14:paraId="43F25A06" w14:textId="77777777" w:rsidTr="002C7958">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6A9F6B8D" w14:textId="77777777" w:rsidR="00DD5540" w:rsidRPr="00851749" w:rsidRDefault="00DD5540" w:rsidP="002C7958">
            <w:pPr>
              <w:rPr>
                <w:rFonts w:ascii="Open Sans" w:hAnsi="Open Sans" w:cs="Open Sans"/>
                <w:lang w:val="es-419"/>
              </w:rPr>
            </w:pPr>
            <w:r w:rsidRPr="00851749">
              <w:rPr>
                <w:rFonts w:ascii="Open Sans" w:hAnsi="Open Sans" w:cs="Open Sans"/>
                <w:lang w:val="es-419"/>
              </w:rPr>
              <w:t>Description</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00EDF591" w14:textId="4945EF1F" w:rsidR="00DD5540" w:rsidRPr="00851749" w:rsidRDefault="00DE78F0" w:rsidP="002C7958">
            <w:p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DE78F0">
              <w:rPr>
                <w:rFonts w:ascii="Open Sans" w:hAnsi="Open Sans" w:cs="Open Sans"/>
              </w:rPr>
              <w:t>Allows the contract owner to update the address designated as the whitelister. The new address must not be the zero address and must be different from the current whitelister address.</w:t>
            </w:r>
          </w:p>
        </w:tc>
      </w:tr>
      <w:tr w:rsidR="00DD5540" w:rsidRPr="00851749" w14:paraId="5F41C9C0" w14:textId="77777777" w:rsidTr="002C7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43746150" w14:textId="77777777" w:rsidR="00DD5540" w:rsidRPr="00851749" w:rsidRDefault="00DD5540" w:rsidP="002C7958">
            <w:pPr>
              <w:rPr>
                <w:rFonts w:ascii="Open Sans" w:hAnsi="Open Sans" w:cs="Open Sans"/>
                <w:lang w:val="es-419"/>
              </w:rPr>
            </w:pPr>
            <w:r w:rsidRPr="00851749">
              <w:rPr>
                <w:rFonts w:ascii="Open Sans" w:hAnsi="Open Sans" w:cs="Open Sans"/>
                <w:lang w:val="es-419"/>
              </w:rPr>
              <w:t>Actors and interfaces</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618C5265" w14:textId="7DC479C2" w:rsidR="00DD5540" w:rsidRPr="0042591A" w:rsidRDefault="0042591A" w:rsidP="002C7958">
            <w:p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42591A">
              <w:rPr>
                <w:rFonts w:ascii="Open Sans" w:hAnsi="Open Sans" w:cs="Open Sans"/>
              </w:rPr>
              <w:t>Smart Contract Owner: The only entity authorized to execute this function.</w:t>
            </w:r>
          </w:p>
        </w:tc>
      </w:tr>
      <w:tr w:rsidR="00DD5540" w:rsidRPr="00851749" w14:paraId="4DEC48AC" w14:textId="77777777" w:rsidTr="002C7958">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79E5BB84" w14:textId="77777777" w:rsidR="00DD5540" w:rsidRPr="00851749" w:rsidRDefault="00DD5540" w:rsidP="002C7958">
            <w:pPr>
              <w:rPr>
                <w:rFonts w:ascii="Open Sans" w:hAnsi="Open Sans" w:cs="Open Sans"/>
                <w:lang w:val="es-419"/>
              </w:rPr>
            </w:pPr>
            <w:r w:rsidRPr="00851749">
              <w:rPr>
                <w:rFonts w:ascii="Open Sans" w:hAnsi="Open Sans" w:cs="Open Sans"/>
                <w:lang w:val="es-419"/>
              </w:rPr>
              <w:t>Initial status and preconditions</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01857352" w14:textId="671492C2" w:rsidR="00B15079" w:rsidRPr="00B15079" w:rsidRDefault="00B15079" w:rsidP="00B15079">
            <w:p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B15079">
              <w:rPr>
                <w:rFonts w:ascii="Open Sans" w:hAnsi="Open Sans" w:cs="Open Sans"/>
                <w:lang w:val="en-US"/>
              </w:rPr>
              <w:t>The caller must be the contract owner, enforced by the onlyOwner modifier.</w:t>
            </w:r>
          </w:p>
          <w:p w14:paraId="77A5D2DF" w14:textId="7599329E" w:rsidR="00B15079" w:rsidRPr="00B15079" w:rsidRDefault="00B15079" w:rsidP="00B15079">
            <w:pPr>
              <w:cnfStyle w:val="000000000000" w:firstRow="0" w:lastRow="0" w:firstColumn="0" w:lastColumn="0" w:oddVBand="0" w:evenVBand="0" w:oddHBand="0" w:evenHBand="0" w:firstRowFirstColumn="0" w:firstRowLastColumn="0" w:lastRowFirstColumn="0" w:lastRowLastColumn="0"/>
              <w:rPr>
                <w:rFonts w:ascii="Open Sans" w:hAnsi="Open Sans" w:cs="Open Sans"/>
                <w:lang w:val="es-ES"/>
              </w:rPr>
            </w:pPr>
            <w:r w:rsidRPr="00B15079">
              <w:rPr>
                <w:rFonts w:ascii="Open Sans" w:hAnsi="Open Sans" w:cs="Open Sans"/>
                <w:lang w:val="es-ES"/>
              </w:rPr>
              <w:t>The _newWhiteListerAddress parameter must:</w:t>
            </w:r>
          </w:p>
          <w:p w14:paraId="2F97BD29" w14:textId="77777777" w:rsidR="00B15079" w:rsidRPr="00B15079" w:rsidRDefault="00B15079" w:rsidP="00B15079">
            <w:pPr>
              <w:numPr>
                <w:ilvl w:val="0"/>
                <w:numId w:val="113"/>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B15079">
              <w:rPr>
                <w:rFonts w:ascii="Open Sans" w:hAnsi="Open Sans" w:cs="Open Sans"/>
                <w:lang w:val="en-US"/>
              </w:rPr>
              <w:t>Be a valid non-zero Ethereum address.</w:t>
            </w:r>
          </w:p>
          <w:p w14:paraId="2579D4FA" w14:textId="451978AF" w:rsidR="00DD5540" w:rsidRPr="001D6C42" w:rsidRDefault="00B15079" w:rsidP="002C7958">
            <w:pPr>
              <w:numPr>
                <w:ilvl w:val="0"/>
                <w:numId w:val="113"/>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B15079">
              <w:rPr>
                <w:rFonts w:ascii="Open Sans" w:hAnsi="Open Sans" w:cs="Open Sans"/>
                <w:lang w:val="en-US"/>
              </w:rPr>
              <w:t>Differ from the current whiteListerAddress.</w:t>
            </w:r>
          </w:p>
        </w:tc>
      </w:tr>
      <w:tr w:rsidR="00DD5540" w:rsidRPr="00851749" w14:paraId="09F89C10" w14:textId="77777777" w:rsidTr="002C7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bottom w:val="single" w:sz="4" w:space="0" w:color="FFC000" w:themeColor="accent4"/>
            </w:tcBorders>
            <w:shd w:val="clear" w:color="auto" w:fill="FFC000"/>
          </w:tcPr>
          <w:p w14:paraId="7CACBDC1" w14:textId="77777777" w:rsidR="00DD5540" w:rsidRPr="00851749" w:rsidRDefault="00DD5540" w:rsidP="002C7958">
            <w:pPr>
              <w:rPr>
                <w:rFonts w:ascii="Open Sans" w:hAnsi="Open Sans" w:cs="Open Sans"/>
                <w:lang w:val="es-419"/>
              </w:rPr>
            </w:pPr>
            <w:r w:rsidRPr="00851749">
              <w:rPr>
                <w:rFonts w:ascii="Open Sans" w:hAnsi="Open Sans" w:cs="Open Sans"/>
                <w:lang w:val="es-419"/>
              </w:rPr>
              <w:t>Basic Flow</w:t>
            </w:r>
          </w:p>
        </w:tc>
      </w:tr>
      <w:tr w:rsidR="00DD5540" w:rsidRPr="00851749" w14:paraId="7171B080" w14:textId="77777777" w:rsidTr="002C7958">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2187CA89" w14:textId="31C95DBD" w:rsidR="00DD5540" w:rsidRPr="00851749" w:rsidRDefault="00DD5540" w:rsidP="002C7958">
            <w:pPr>
              <w:rPr>
                <w:rFonts w:ascii="Open Sans" w:hAnsi="Open Sans" w:cs="Open Sans"/>
                <w:b w:val="0"/>
                <w:bCs w:val="0"/>
              </w:rPr>
            </w:pPr>
            <w:r w:rsidRPr="00851749">
              <w:rPr>
                <w:rFonts w:ascii="Open Sans" w:hAnsi="Open Sans" w:cs="Open Sans"/>
              </w:rPr>
              <w:lastRenderedPageBreak/>
              <w:t xml:space="preserve">Step 1: </w:t>
            </w:r>
            <w:r w:rsidR="003B0A84" w:rsidRPr="003B0A84">
              <w:rPr>
                <w:rFonts w:ascii="Open Sans" w:hAnsi="Open Sans" w:cs="Open Sans"/>
                <w:b w:val="0"/>
                <w:bCs w:val="0"/>
              </w:rPr>
              <w:t>Check that _newWhiteListerAddress is not the zero address (address(0)). If it is, revert with the error:</w:t>
            </w:r>
            <w:r w:rsidR="003B0A84" w:rsidRPr="003B0A84">
              <w:rPr>
                <w:rFonts w:ascii="Open Sans" w:hAnsi="Open Sans" w:cs="Open Sans"/>
                <w:b w:val="0"/>
                <w:bCs w:val="0"/>
              </w:rPr>
              <w:br/>
              <w:t>"The whitelister address cannot be the zero address".</w:t>
            </w:r>
          </w:p>
        </w:tc>
      </w:tr>
      <w:tr w:rsidR="00DD5540" w:rsidRPr="00851749" w14:paraId="0AD1D451" w14:textId="77777777" w:rsidTr="002C7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318D0A53" w14:textId="56DA76FC" w:rsidR="00DD5540" w:rsidRPr="00851749" w:rsidRDefault="00DD5540" w:rsidP="002C7958">
            <w:pPr>
              <w:rPr>
                <w:rFonts w:ascii="Open Sans" w:hAnsi="Open Sans" w:cs="Open Sans"/>
                <w:b w:val="0"/>
                <w:bCs w:val="0"/>
              </w:rPr>
            </w:pPr>
            <w:r w:rsidRPr="00851749">
              <w:rPr>
                <w:rFonts w:ascii="Open Sans" w:hAnsi="Open Sans" w:cs="Open Sans"/>
              </w:rPr>
              <w:t xml:space="preserve">Step 2: </w:t>
            </w:r>
            <w:r w:rsidR="00D27982" w:rsidRPr="00D27982">
              <w:rPr>
                <w:rFonts w:ascii="Open Sans" w:hAnsi="Open Sans" w:cs="Open Sans"/>
                <w:b w:val="0"/>
                <w:bCs w:val="0"/>
              </w:rPr>
              <w:t>Verify that _newWhiteListerAddress is different from the current whiteListerAddress. If they are the same, revert with the error:</w:t>
            </w:r>
            <w:r w:rsidR="00D27982" w:rsidRPr="00D27982">
              <w:rPr>
                <w:rFonts w:ascii="Open Sans" w:hAnsi="Open Sans" w:cs="Open Sans"/>
                <w:b w:val="0"/>
                <w:bCs w:val="0"/>
              </w:rPr>
              <w:br/>
              <w:t>"whitelister address has already been modified to that value".</w:t>
            </w:r>
          </w:p>
        </w:tc>
      </w:tr>
      <w:tr w:rsidR="00DD5540" w:rsidRPr="00851749" w14:paraId="3978A7DB" w14:textId="77777777" w:rsidTr="002C7958">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2ECAE9D0" w14:textId="74E20117" w:rsidR="00DD5540" w:rsidRPr="00851749" w:rsidRDefault="00DD5540" w:rsidP="002C7958">
            <w:pPr>
              <w:rPr>
                <w:rFonts w:ascii="Open Sans" w:hAnsi="Open Sans" w:cs="Open Sans"/>
              </w:rPr>
            </w:pPr>
            <w:r w:rsidRPr="00851749">
              <w:rPr>
                <w:rFonts w:ascii="Open Sans" w:hAnsi="Open Sans" w:cs="Open Sans"/>
                <w:lang w:val="en-US"/>
              </w:rPr>
              <w:t xml:space="preserve">Step 3: </w:t>
            </w:r>
            <w:r w:rsidR="003B3E06" w:rsidRPr="003B3E06">
              <w:rPr>
                <w:rFonts w:ascii="Open Sans" w:hAnsi="Open Sans" w:cs="Open Sans"/>
                <w:b w:val="0"/>
                <w:bCs w:val="0"/>
              </w:rPr>
              <w:t>Update the whiteListerAddress state variable to the value of _newWhiteListerAddress.</w:t>
            </w:r>
          </w:p>
        </w:tc>
      </w:tr>
      <w:tr w:rsidR="00DD5540" w:rsidRPr="00851749" w14:paraId="0BDF5277" w14:textId="77777777" w:rsidTr="002C7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64CC477C" w14:textId="320A8673" w:rsidR="00DD5540" w:rsidRPr="00851749" w:rsidRDefault="00DD5540" w:rsidP="002C7958">
            <w:pPr>
              <w:rPr>
                <w:rFonts w:ascii="Open Sans" w:hAnsi="Open Sans" w:cs="Open Sans"/>
                <w:lang w:val="en-US"/>
              </w:rPr>
            </w:pPr>
            <w:r w:rsidRPr="00851749">
              <w:rPr>
                <w:rFonts w:ascii="Open Sans" w:hAnsi="Open Sans" w:cs="Open Sans"/>
                <w:lang w:val="en-US"/>
              </w:rPr>
              <w:t xml:space="preserve">Step 4: </w:t>
            </w:r>
            <w:r w:rsidR="008F460B" w:rsidRPr="008F460B">
              <w:rPr>
                <w:rFonts w:ascii="Open Sans" w:hAnsi="Open Sans" w:cs="Open Sans"/>
                <w:b w:val="0"/>
                <w:bCs w:val="0"/>
              </w:rPr>
              <w:t>Emit the UpdatedWhiteListerAddress event, logging the new whitelister address.</w:t>
            </w:r>
          </w:p>
        </w:tc>
      </w:tr>
      <w:tr w:rsidR="00DD5540" w:rsidRPr="00851749" w14:paraId="123721E0" w14:textId="77777777" w:rsidTr="002C7958">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bottom w:val="single" w:sz="4" w:space="0" w:color="FFC000" w:themeColor="accent4"/>
              <w:right w:val="single" w:sz="4" w:space="0" w:color="FFC000" w:themeColor="accent4"/>
            </w:tcBorders>
            <w:shd w:val="clear" w:color="auto" w:fill="FFC000"/>
          </w:tcPr>
          <w:p w14:paraId="2EB288CE" w14:textId="77777777" w:rsidR="00DD5540" w:rsidRPr="00851749" w:rsidRDefault="00DD5540" w:rsidP="002C7958">
            <w:pPr>
              <w:rPr>
                <w:rFonts w:ascii="Open Sans" w:hAnsi="Open Sans" w:cs="Open Sans"/>
                <w:lang w:val="es-419"/>
              </w:rPr>
            </w:pPr>
            <w:r w:rsidRPr="00851749">
              <w:rPr>
                <w:rFonts w:ascii="Open Sans" w:hAnsi="Open Sans" w:cs="Open Sans"/>
                <w:lang w:val="es-419"/>
              </w:rPr>
              <w:t>Post Condition</w:t>
            </w:r>
          </w:p>
        </w:tc>
      </w:tr>
      <w:tr w:rsidR="00DD5540" w:rsidRPr="00851749" w14:paraId="7CB68BF4" w14:textId="77777777" w:rsidTr="002C7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7E016C15" w14:textId="2DB60021" w:rsidR="006B5CF5" w:rsidRPr="006B5CF5" w:rsidRDefault="006B5CF5" w:rsidP="006B5CF5">
            <w:pPr>
              <w:pStyle w:val="ListParagraph"/>
              <w:numPr>
                <w:ilvl w:val="0"/>
                <w:numId w:val="114"/>
              </w:numPr>
              <w:rPr>
                <w:rFonts w:ascii="Open Sans" w:hAnsi="Open Sans" w:cs="Open Sans"/>
                <w:b w:val="0"/>
                <w:bCs w:val="0"/>
                <w:lang w:val="en-US"/>
              </w:rPr>
            </w:pPr>
            <w:r w:rsidRPr="006B5CF5">
              <w:rPr>
                <w:rFonts w:ascii="Open Sans" w:hAnsi="Open Sans" w:cs="Open Sans"/>
                <w:b w:val="0"/>
                <w:bCs w:val="0"/>
                <w:lang w:val="en-US"/>
              </w:rPr>
              <w:t>The whiteListerAddress variable is updated to the new value specified by _newWhiteListerAddress.</w:t>
            </w:r>
          </w:p>
          <w:p w14:paraId="681B5C73" w14:textId="39A64FEA" w:rsidR="00DD5540" w:rsidRPr="006B5CF5" w:rsidRDefault="006B5CF5" w:rsidP="006B5CF5">
            <w:pPr>
              <w:pStyle w:val="ListParagraph"/>
              <w:numPr>
                <w:ilvl w:val="0"/>
                <w:numId w:val="114"/>
              </w:numPr>
              <w:rPr>
                <w:rFonts w:ascii="Open Sans" w:hAnsi="Open Sans" w:cs="Open Sans"/>
                <w:lang w:val="en-US"/>
              </w:rPr>
            </w:pPr>
            <w:r w:rsidRPr="006B5CF5">
              <w:rPr>
                <w:rFonts w:ascii="Open Sans" w:hAnsi="Open Sans" w:cs="Open Sans"/>
                <w:b w:val="0"/>
                <w:bCs w:val="0"/>
                <w:lang w:val="en-US"/>
              </w:rPr>
              <w:t>The UpdatedWhiteListerAddress event is emitted, signaling the successful update.</w:t>
            </w:r>
          </w:p>
        </w:tc>
      </w:tr>
      <w:tr w:rsidR="00DD5540" w:rsidRPr="00851749" w14:paraId="3BA90CD7" w14:textId="77777777" w:rsidTr="002C7958">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C000"/>
          </w:tcPr>
          <w:p w14:paraId="02240A3A" w14:textId="77777777" w:rsidR="00DD5540" w:rsidRPr="00851749" w:rsidRDefault="00DD5540" w:rsidP="002C7958">
            <w:pPr>
              <w:rPr>
                <w:rFonts w:ascii="Open Sans" w:hAnsi="Open Sans" w:cs="Open Sans"/>
                <w:lang w:val="es-419"/>
              </w:rPr>
            </w:pPr>
            <w:r w:rsidRPr="00851749">
              <w:rPr>
                <w:rFonts w:ascii="Open Sans" w:hAnsi="Open Sans" w:cs="Open Sans"/>
                <w:lang w:val="es-419"/>
              </w:rPr>
              <w:t>Alternative flows</w:t>
            </w:r>
          </w:p>
        </w:tc>
      </w:tr>
      <w:tr w:rsidR="00DD5540" w:rsidRPr="00851749" w14:paraId="44EEE29D" w14:textId="77777777" w:rsidTr="002C7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754EF783" w14:textId="5D496BCD" w:rsidR="00A73452" w:rsidRPr="00A73452" w:rsidRDefault="00A73452" w:rsidP="00A73452">
            <w:pPr>
              <w:rPr>
                <w:rFonts w:ascii="Open Sans" w:hAnsi="Open Sans" w:cs="Open Sans"/>
                <w:b w:val="0"/>
                <w:bCs w:val="0"/>
                <w:lang w:val="es-ES"/>
              </w:rPr>
            </w:pPr>
            <w:r w:rsidRPr="00A73452">
              <w:rPr>
                <w:rFonts w:ascii="Open Sans" w:hAnsi="Open Sans" w:cs="Open Sans"/>
                <w:b w:val="0"/>
                <w:bCs w:val="0"/>
                <w:lang w:val="es-ES"/>
              </w:rPr>
              <w:t>Zero Address Provided:</w:t>
            </w:r>
          </w:p>
          <w:p w14:paraId="717A4C28" w14:textId="77777777" w:rsidR="00A73452" w:rsidRPr="00A73452" w:rsidRDefault="00A73452" w:rsidP="00A73452">
            <w:pPr>
              <w:numPr>
                <w:ilvl w:val="0"/>
                <w:numId w:val="115"/>
              </w:numPr>
              <w:rPr>
                <w:rFonts w:ascii="Open Sans" w:hAnsi="Open Sans" w:cs="Open Sans"/>
                <w:b w:val="0"/>
                <w:bCs w:val="0"/>
                <w:lang w:val="en-US"/>
              </w:rPr>
            </w:pPr>
            <w:r w:rsidRPr="00A73452">
              <w:rPr>
                <w:rFonts w:ascii="Open Sans" w:hAnsi="Open Sans" w:cs="Open Sans"/>
                <w:b w:val="0"/>
                <w:bCs w:val="0"/>
                <w:lang w:val="en-US"/>
              </w:rPr>
              <w:t>If _newWhiteListerAddress is the zero address (address(0)), the transaction reverts with the error:</w:t>
            </w:r>
            <w:r w:rsidRPr="00A73452">
              <w:rPr>
                <w:rFonts w:ascii="Open Sans" w:hAnsi="Open Sans" w:cs="Open Sans"/>
                <w:b w:val="0"/>
                <w:bCs w:val="0"/>
                <w:lang w:val="en-US"/>
              </w:rPr>
              <w:br/>
              <w:t>"The whitelister address cannot be the zero address".</w:t>
            </w:r>
          </w:p>
          <w:p w14:paraId="7BC88633" w14:textId="6E0BE60B" w:rsidR="00A73452" w:rsidRPr="00A73452" w:rsidRDefault="00A73452" w:rsidP="00A73452">
            <w:pPr>
              <w:rPr>
                <w:rFonts w:ascii="Open Sans" w:hAnsi="Open Sans" w:cs="Open Sans"/>
                <w:b w:val="0"/>
                <w:bCs w:val="0"/>
                <w:lang w:val="en-US"/>
              </w:rPr>
            </w:pPr>
            <w:r w:rsidRPr="00A73452">
              <w:rPr>
                <w:rFonts w:ascii="Open Sans" w:hAnsi="Open Sans" w:cs="Open Sans"/>
                <w:b w:val="0"/>
                <w:bCs w:val="0"/>
                <w:lang w:val="en-US"/>
              </w:rPr>
              <w:t>Same Address as Current Whitelister:</w:t>
            </w:r>
          </w:p>
          <w:p w14:paraId="56D1537A" w14:textId="77777777" w:rsidR="00A73452" w:rsidRPr="00A73452" w:rsidRDefault="00A73452" w:rsidP="00A73452">
            <w:pPr>
              <w:numPr>
                <w:ilvl w:val="0"/>
                <w:numId w:val="116"/>
              </w:numPr>
              <w:rPr>
                <w:rFonts w:ascii="Open Sans" w:hAnsi="Open Sans" w:cs="Open Sans"/>
                <w:b w:val="0"/>
                <w:bCs w:val="0"/>
                <w:lang w:val="en-US"/>
              </w:rPr>
            </w:pPr>
            <w:r w:rsidRPr="00A73452">
              <w:rPr>
                <w:rFonts w:ascii="Open Sans" w:hAnsi="Open Sans" w:cs="Open Sans"/>
                <w:b w:val="0"/>
                <w:bCs w:val="0"/>
                <w:lang w:val="en-US"/>
              </w:rPr>
              <w:t>If _newWhiteListerAddress equals the current whiteListerAddress, the transaction reverts with the error:</w:t>
            </w:r>
            <w:r w:rsidRPr="00A73452">
              <w:rPr>
                <w:rFonts w:ascii="Open Sans" w:hAnsi="Open Sans" w:cs="Open Sans"/>
                <w:b w:val="0"/>
                <w:bCs w:val="0"/>
                <w:lang w:val="en-US"/>
              </w:rPr>
              <w:br/>
              <w:t>"whitelister address has already been modified to that value".</w:t>
            </w:r>
          </w:p>
          <w:p w14:paraId="377C6063" w14:textId="6C704951" w:rsidR="00A73452" w:rsidRPr="00A73452" w:rsidRDefault="00A73452" w:rsidP="00A73452">
            <w:pPr>
              <w:rPr>
                <w:rFonts w:ascii="Open Sans" w:hAnsi="Open Sans" w:cs="Open Sans"/>
                <w:b w:val="0"/>
                <w:bCs w:val="0"/>
                <w:lang w:val="es-ES"/>
              </w:rPr>
            </w:pPr>
            <w:r w:rsidRPr="00A73452">
              <w:rPr>
                <w:rFonts w:ascii="Open Sans" w:hAnsi="Open Sans" w:cs="Open Sans"/>
                <w:b w:val="0"/>
                <w:bCs w:val="0"/>
                <w:lang w:val="es-ES"/>
              </w:rPr>
              <w:t>Unauthorized Caller:</w:t>
            </w:r>
          </w:p>
          <w:p w14:paraId="398A937A" w14:textId="77777777" w:rsidR="00A73452" w:rsidRPr="00A73452" w:rsidRDefault="00A73452" w:rsidP="00A73452">
            <w:pPr>
              <w:numPr>
                <w:ilvl w:val="0"/>
                <w:numId w:val="117"/>
              </w:numPr>
              <w:rPr>
                <w:rFonts w:ascii="Open Sans" w:hAnsi="Open Sans" w:cs="Open Sans"/>
                <w:b w:val="0"/>
                <w:bCs w:val="0"/>
                <w:lang w:val="en-US"/>
              </w:rPr>
            </w:pPr>
            <w:r w:rsidRPr="00A73452">
              <w:rPr>
                <w:rFonts w:ascii="Open Sans" w:hAnsi="Open Sans" w:cs="Open Sans"/>
                <w:b w:val="0"/>
                <w:bCs w:val="0"/>
                <w:lang w:val="en-US"/>
              </w:rPr>
              <w:t>If the function is called by any address other than the contract owner, the onlyOwner modifier reverts the transaction.</w:t>
            </w:r>
          </w:p>
          <w:p w14:paraId="5F5E6FAB" w14:textId="77777777" w:rsidR="00DD5540" w:rsidRPr="00851749" w:rsidRDefault="00DD5540" w:rsidP="002C7958">
            <w:pPr>
              <w:rPr>
                <w:rFonts w:ascii="Open Sans" w:hAnsi="Open Sans" w:cs="Open Sans"/>
                <w:b w:val="0"/>
                <w:bCs w:val="0"/>
                <w:lang w:val="en-US"/>
              </w:rPr>
            </w:pPr>
          </w:p>
        </w:tc>
      </w:tr>
    </w:tbl>
    <w:p w14:paraId="30B8EE60" w14:textId="77777777" w:rsidR="00DD5540" w:rsidRDefault="00DD5540">
      <w:pPr>
        <w:rPr>
          <w:rFonts w:ascii="Open Sans" w:hAnsi="Open Sans" w:cs="Open Sans"/>
          <w:lang w:val="en-US"/>
        </w:rPr>
      </w:pPr>
    </w:p>
    <w:p w14:paraId="0EDCB8D5" w14:textId="77777777" w:rsidR="008B5169" w:rsidRPr="00851749" w:rsidRDefault="008B5169" w:rsidP="008B5169">
      <w:pPr>
        <w:jc w:val="center"/>
        <w:rPr>
          <w:rFonts w:ascii="Open Sans" w:hAnsi="Open Sans" w:cs="Open Sans"/>
          <w:b/>
          <w:bCs/>
          <w:lang w:val="en-US"/>
        </w:rPr>
      </w:pPr>
      <w:r w:rsidRPr="00851749">
        <w:rPr>
          <w:rFonts w:ascii="Open Sans" w:hAnsi="Open Sans" w:cs="Open Sans"/>
          <w:b/>
          <w:bCs/>
          <w:lang w:val="en-US"/>
        </w:rPr>
        <w:t>Executed by the owner of the smart contract using his wallet</w:t>
      </w:r>
    </w:p>
    <w:p w14:paraId="44AB75A8" w14:textId="77777777" w:rsidR="008B5169" w:rsidRPr="00851749" w:rsidRDefault="008B5169" w:rsidP="008B5169">
      <w:pPr>
        <w:jc w:val="center"/>
        <w:rPr>
          <w:rFonts w:ascii="Open Sans" w:hAnsi="Open Sans" w:cs="Open Sans"/>
          <w:lang w:val="en-US"/>
        </w:rPr>
      </w:pPr>
      <w:r w:rsidRPr="00851749">
        <w:rPr>
          <w:rFonts w:ascii="Open Sans" w:hAnsi="Open Sans" w:cs="Open Sans"/>
          <w:lang w:val="en-US"/>
        </w:rPr>
        <w:t>Website -&gt; Connection to wallet with ethers.js -&gt; Invocation of function execution using the wallet -&gt; Execution on Polygon Blockchain -&gt; Response to backend with ethers.js -&gt; Show information on the front</w:t>
      </w:r>
    </w:p>
    <w:p w14:paraId="79ACA26C" w14:textId="77777777" w:rsidR="00DD5540" w:rsidRDefault="00DD5540">
      <w:pPr>
        <w:rPr>
          <w:rFonts w:ascii="Open Sans" w:hAnsi="Open Sans" w:cs="Open Sans"/>
          <w:lang w:val="en-US"/>
        </w:rPr>
      </w:pPr>
    </w:p>
    <w:p w14:paraId="2113BF40" w14:textId="77777777" w:rsidR="00DD5540" w:rsidRDefault="00DD5540">
      <w:pPr>
        <w:rPr>
          <w:rFonts w:ascii="Open Sans" w:hAnsi="Open Sans" w:cs="Open Sans"/>
          <w:lang w:val="en-US"/>
        </w:rPr>
      </w:pPr>
    </w:p>
    <w:tbl>
      <w:tblPr>
        <w:tblStyle w:val="GridTable4-Accent5"/>
        <w:tblW w:w="0" w:type="auto"/>
        <w:tblLook w:val="04A0" w:firstRow="1" w:lastRow="0" w:firstColumn="1" w:lastColumn="0" w:noHBand="0" w:noVBand="1"/>
      </w:tblPr>
      <w:tblGrid>
        <w:gridCol w:w="2155"/>
        <w:gridCol w:w="6339"/>
      </w:tblGrid>
      <w:tr w:rsidR="00DD5540" w:rsidRPr="00851749" w14:paraId="37A56876" w14:textId="77777777" w:rsidTr="002C79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C000"/>
            <w:vAlign w:val="center"/>
          </w:tcPr>
          <w:p w14:paraId="420BD875" w14:textId="73FFEF0B" w:rsidR="00DD5540" w:rsidRPr="00B5667E" w:rsidRDefault="00DD5540" w:rsidP="002C7958">
            <w:pPr>
              <w:pStyle w:val="Heading1"/>
              <w:jc w:val="center"/>
              <w:rPr>
                <w:rFonts w:ascii="Glancyr" w:hAnsi="Glancyr" w:cs="Open Sans"/>
                <w:b w:val="0"/>
                <w:bCs w:val="0"/>
                <w:color w:val="000000" w:themeColor="text1"/>
                <w:lang w:val="en-US"/>
              </w:rPr>
            </w:pPr>
            <w:bookmarkStart w:id="14" w:name="_Toc182824130"/>
            <w:r w:rsidRPr="00B5667E">
              <w:rPr>
                <w:rFonts w:ascii="Glancyr" w:hAnsi="Glancyr" w:cs="Open Sans"/>
                <w:b w:val="0"/>
                <w:bCs w:val="0"/>
                <w:color w:val="000000" w:themeColor="text1"/>
                <w:lang w:val="en-US"/>
              </w:rPr>
              <w:t>Use case #</w:t>
            </w:r>
            <w:r w:rsidR="00F544D9" w:rsidRPr="00B5667E">
              <w:rPr>
                <w:rFonts w:ascii="Glancyr" w:hAnsi="Glancyr" w:cs="Open Sans"/>
                <w:b w:val="0"/>
                <w:bCs w:val="0"/>
                <w:color w:val="000000" w:themeColor="text1"/>
                <w:lang w:val="en-US"/>
              </w:rPr>
              <w:t xml:space="preserve"> </w:t>
            </w:r>
            <w:r w:rsidR="002130E0" w:rsidRPr="00B5667E">
              <w:rPr>
                <w:rFonts w:ascii="Glancyr" w:hAnsi="Glancyr" w:cs="Open Sans"/>
                <w:b w:val="0"/>
                <w:bCs w:val="0"/>
                <w:color w:val="000000" w:themeColor="text1"/>
                <w:lang w:val="en-US"/>
              </w:rPr>
              <w:t>15</w:t>
            </w:r>
            <w:r w:rsidRPr="00B5667E">
              <w:rPr>
                <w:rFonts w:ascii="Glancyr" w:hAnsi="Glancyr" w:cs="Open Sans"/>
                <w:b w:val="0"/>
                <w:bCs w:val="0"/>
                <w:color w:val="000000" w:themeColor="text1"/>
                <w:lang w:val="en-US"/>
              </w:rPr>
              <w:t xml:space="preserve">: </w:t>
            </w:r>
            <w:r w:rsidR="00B5667E" w:rsidRPr="00B5667E">
              <w:rPr>
                <w:rFonts w:ascii="Glancyr" w:hAnsi="Glancyr" w:cs="Open Sans"/>
                <w:b w:val="0"/>
                <w:bCs w:val="0"/>
                <w:color w:val="000000" w:themeColor="text1"/>
                <w:lang w:val="en-US"/>
              </w:rPr>
              <w:t>Update Treasury Ad</w:t>
            </w:r>
            <w:r w:rsidR="00B5667E">
              <w:rPr>
                <w:rFonts w:ascii="Glancyr" w:hAnsi="Glancyr" w:cs="Open Sans"/>
                <w:b w:val="0"/>
                <w:bCs w:val="0"/>
                <w:color w:val="000000" w:themeColor="text1"/>
                <w:lang w:val="en-US"/>
              </w:rPr>
              <w:t>dress</w:t>
            </w:r>
            <w:bookmarkEnd w:id="14"/>
          </w:p>
          <w:p w14:paraId="5B7BCE47" w14:textId="77777777" w:rsidR="00DD5540" w:rsidRPr="00B5667E" w:rsidRDefault="00DD5540" w:rsidP="002C7958">
            <w:pPr>
              <w:rPr>
                <w:lang w:val="en-US"/>
              </w:rPr>
            </w:pPr>
          </w:p>
        </w:tc>
      </w:tr>
      <w:tr w:rsidR="00DD5540" w:rsidRPr="00851749" w14:paraId="31238622" w14:textId="77777777" w:rsidTr="002C7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5FA55B92" w14:textId="77777777" w:rsidR="00DD5540" w:rsidRPr="00851749" w:rsidRDefault="00DD5540" w:rsidP="002C7958">
            <w:pPr>
              <w:rPr>
                <w:rFonts w:ascii="Open Sans" w:hAnsi="Open Sans" w:cs="Open Sans"/>
                <w:lang w:val="es-419"/>
              </w:rPr>
            </w:pPr>
            <w:r w:rsidRPr="00851749">
              <w:rPr>
                <w:rFonts w:ascii="Open Sans" w:hAnsi="Open Sans" w:cs="Open Sans"/>
                <w:lang w:val="es-419"/>
              </w:rPr>
              <w:t>Title</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65B6CEAC" w14:textId="32ECB757" w:rsidR="00DD5540" w:rsidRPr="00930994" w:rsidRDefault="00930994" w:rsidP="002C7958">
            <w:p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930994">
              <w:rPr>
                <w:rFonts w:ascii="Open Sans" w:hAnsi="Open Sans" w:cs="Open Sans"/>
              </w:rPr>
              <w:t>Update the Treasury Address</w:t>
            </w:r>
            <w:r>
              <w:rPr>
                <w:rFonts w:ascii="Open Sans" w:hAnsi="Open Sans" w:cs="Open Sans"/>
              </w:rPr>
              <w:t xml:space="preserve"> - </w:t>
            </w:r>
            <w:r w:rsidRPr="00930994">
              <w:rPr>
                <w:rFonts w:ascii="Open Sans" w:hAnsi="Open Sans" w:cs="Open Sans"/>
              </w:rPr>
              <w:t>updateTreasuryAddress(address _newTreasuryAddress)</w:t>
            </w:r>
          </w:p>
        </w:tc>
      </w:tr>
      <w:tr w:rsidR="00DD5540" w:rsidRPr="00851749" w14:paraId="229E7E02" w14:textId="77777777" w:rsidTr="002C7958">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3ADDA489" w14:textId="77777777" w:rsidR="00DD5540" w:rsidRPr="00851749" w:rsidRDefault="00DD5540" w:rsidP="002C7958">
            <w:pPr>
              <w:rPr>
                <w:rFonts w:ascii="Open Sans" w:hAnsi="Open Sans" w:cs="Open Sans"/>
                <w:lang w:val="es-419"/>
              </w:rPr>
            </w:pPr>
            <w:r w:rsidRPr="00851749">
              <w:rPr>
                <w:rFonts w:ascii="Open Sans" w:hAnsi="Open Sans" w:cs="Open Sans"/>
                <w:lang w:val="es-419"/>
              </w:rPr>
              <w:t>Description</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63FE01F8" w14:textId="0540079A" w:rsidR="00DD5540" w:rsidRPr="00851749" w:rsidRDefault="000A50B9" w:rsidP="002C7958">
            <w:p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0A50B9">
              <w:rPr>
                <w:rFonts w:ascii="Open Sans" w:hAnsi="Open Sans" w:cs="Open Sans"/>
              </w:rPr>
              <w:t>Allows the contract owner to update the treasury address. The new address must not be the zero address and must differ from the current treasury address.</w:t>
            </w:r>
          </w:p>
        </w:tc>
      </w:tr>
      <w:tr w:rsidR="00DD5540" w:rsidRPr="00851749" w14:paraId="25C805FE" w14:textId="77777777" w:rsidTr="002C7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3554D052" w14:textId="77777777" w:rsidR="00DD5540" w:rsidRPr="00851749" w:rsidRDefault="00DD5540" w:rsidP="002C7958">
            <w:pPr>
              <w:rPr>
                <w:rFonts w:ascii="Open Sans" w:hAnsi="Open Sans" w:cs="Open Sans"/>
                <w:lang w:val="es-419"/>
              </w:rPr>
            </w:pPr>
            <w:r w:rsidRPr="00851749">
              <w:rPr>
                <w:rFonts w:ascii="Open Sans" w:hAnsi="Open Sans" w:cs="Open Sans"/>
                <w:lang w:val="es-419"/>
              </w:rPr>
              <w:lastRenderedPageBreak/>
              <w:t>Actors and interfaces</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57A666F1" w14:textId="088A8234" w:rsidR="00DD5540" w:rsidRPr="002D796D" w:rsidRDefault="000A50B9" w:rsidP="002C7958">
            <w:p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0A50B9">
              <w:rPr>
                <w:rFonts w:ascii="Open Sans" w:hAnsi="Open Sans" w:cs="Open Sans"/>
              </w:rPr>
              <w:t>Smart Contract Owner: The only authorized user to execute this function.</w:t>
            </w:r>
          </w:p>
        </w:tc>
      </w:tr>
      <w:tr w:rsidR="00DD5540" w:rsidRPr="00851749" w14:paraId="6652AC4A" w14:textId="77777777" w:rsidTr="002C7958">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059A9DF8" w14:textId="77777777" w:rsidR="00DD5540" w:rsidRPr="00851749" w:rsidRDefault="00DD5540" w:rsidP="002C7958">
            <w:pPr>
              <w:rPr>
                <w:rFonts w:ascii="Open Sans" w:hAnsi="Open Sans" w:cs="Open Sans"/>
                <w:lang w:val="es-419"/>
              </w:rPr>
            </w:pPr>
            <w:r w:rsidRPr="00851749">
              <w:rPr>
                <w:rFonts w:ascii="Open Sans" w:hAnsi="Open Sans" w:cs="Open Sans"/>
                <w:lang w:val="es-419"/>
              </w:rPr>
              <w:t>Initial status and preconditions</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6F3682AD" w14:textId="45FFD906" w:rsidR="007C3F18" w:rsidRPr="007C3F18" w:rsidRDefault="007C3F18" w:rsidP="007C3F18">
            <w:p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7C3F18">
              <w:rPr>
                <w:rFonts w:ascii="Open Sans" w:hAnsi="Open Sans" w:cs="Open Sans"/>
                <w:lang w:val="en-US"/>
              </w:rPr>
              <w:t>The caller must be the contract owner, enforced by the onlyOwner modifier.</w:t>
            </w:r>
          </w:p>
          <w:p w14:paraId="1940251B" w14:textId="4CC32C20" w:rsidR="007C3F18" w:rsidRPr="007C3F18" w:rsidRDefault="007C3F18" w:rsidP="007C3F18">
            <w:pPr>
              <w:cnfStyle w:val="000000000000" w:firstRow="0" w:lastRow="0" w:firstColumn="0" w:lastColumn="0" w:oddVBand="0" w:evenVBand="0" w:oddHBand="0" w:evenHBand="0" w:firstRowFirstColumn="0" w:firstRowLastColumn="0" w:lastRowFirstColumn="0" w:lastRowLastColumn="0"/>
              <w:rPr>
                <w:rFonts w:ascii="Open Sans" w:hAnsi="Open Sans" w:cs="Open Sans"/>
                <w:lang w:val="es-ES"/>
              </w:rPr>
            </w:pPr>
            <w:r w:rsidRPr="007C3F18">
              <w:rPr>
                <w:rFonts w:ascii="Open Sans" w:hAnsi="Open Sans" w:cs="Open Sans"/>
                <w:lang w:val="es-ES"/>
              </w:rPr>
              <w:t>The _newTreasuryAddress parameter must:</w:t>
            </w:r>
          </w:p>
          <w:p w14:paraId="4CDC49C2" w14:textId="77777777" w:rsidR="007C3F18" w:rsidRPr="007C3F18" w:rsidRDefault="007C3F18" w:rsidP="007C3F18">
            <w:pPr>
              <w:numPr>
                <w:ilvl w:val="0"/>
                <w:numId w:val="118"/>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7C3F18">
              <w:rPr>
                <w:rFonts w:ascii="Open Sans" w:hAnsi="Open Sans" w:cs="Open Sans"/>
                <w:lang w:val="en-US"/>
              </w:rPr>
              <w:t>Be a valid non-zero Ethereum address.</w:t>
            </w:r>
          </w:p>
          <w:p w14:paraId="17AAEB84" w14:textId="2E36C374" w:rsidR="00DD5540" w:rsidRPr="00CA60B5" w:rsidRDefault="007C3F18" w:rsidP="002C7958">
            <w:pPr>
              <w:numPr>
                <w:ilvl w:val="0"/>
                <w:numId w:val="118"/>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7C3F18">
              <w:rPr>
                <w:rFonts w:ascii="Open Sans" w:hAnsi="Open Sans" w:cs="Open Sans"/>
                <w:lang w:val="en-US"/>
              </w:rPr>
              <w:t>Differ from the current treasuryAddress.</w:t>
            </w:r>
          </w:p>
          <w:p w14:paraId="1319F82E" w14:textId="77777777" w:rsidR="00DD5540" w:rsidRPr="00851749" w:rsidRDefault="00DD5540" w:rsidP="002C7958">
            <w:p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p>
        </w:tc>
      </w:tr>
      <w:tr w:rsidR="00DD5540" w:rsidRPr="00851749" w14:paraId="3656D03F" w14:textId="77777777" w:rsidTr="002C7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bottom w:val="single" w:sz="4" w:space="0" w:color="FFC000" w:themeColor="accent4"/>
            </w:tcBorders>
            <w:shd w:val="clear" w:color="auto" w:fill="FFC000"/>
          </w:tcPr>
          <w:p w14:paraId="0CA879D6" w14:textId="77777777" w:rsidR="00DD5540" w:rsidRPr="00851749" w:rsidRDefault="00DD5540" w:rsidP="002C7958">
            <w:pPr>
              <w:rPr>
                <w:rFonts w:ascii="Open Sans" w:hAnsi="Open Sans" w:cs="Open Sans"/>
                <w:lang w:val="es-419"/>
              </w:rPr>
            </w:pPr>
            <w:r w:rsidRPr="00851749">
              <w:rPr>
                <w:rFonts w:ascii="Open Sans" w:hAnsi="Open Sans" w:cs="Open Sans"/>
                <w:lang w:val="es-419"/>
              </w:rPr>
              <w:t>Basic Flow</w:t>
            </w:r>
          </w:p>
        </w:tc>
      </w:tr>
      <w:tr w:rsidR="00DD5540" w:rsidRPr="00851749" w14:paraId="340DB6B3" w14:textId="77777777" w:rsidTr="002C7958">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3B7FE1FF" w14:textId="6B369C3D" w:rsidR="00DD5540" w:rsidRPr="00851749" w:rsidRDefault="00DD5540" w:rsidP="002C7958">
            <w:pPr>
              <w:rPr>
                <w:rFonts w:ascii="Open Sans" w:hAnsi="Open Sans" w:cs="Open Sans"/>
                <w:b w:val="0"/>
                <w:bCs w:val="0"/>
              </w:rPr>
            </w:pPr>
            <w:r w:rsidRPr="00851749">
              <w:rPr>
                <w:rFonts w:ascii="Open Sans" w:hAnsi="Open Sans" w:cs="Open Sans"/>
              </w:rPr>
              <w:t xml:space="preserve">Step 1: </w:t>
            </w:r>
            <w:r w:rsidR="00D94D99" w:rsidRPr="00D94D99">
              <w:rPr>
                <w:rFonts w:ascii="Open Sans" w:hAnsi="Open Sans" w:cs="Open Sans"/>
                <w:b w:val="0"/>
                <w:bCs w:val="0"/>
              </w:rPr>
              <w:t>Verify that _newTreasuryAddress is not the zero address (address(0)). If it is, revert with the error message:</w:t>
            </w:r>
            <w:r w:rsidR="00D94D99" w:rsidRPr="00D94D99">
              <w:rPr>
                <w:rFonts w:ascii="Open Sans" w:hAnsi="Open Sans" w:cs="Open Sans"/>
                <w:b w:val="0"/>
                <w:bCs w:val="0"/>
              </w:rPr>
              <w:br/>
              <w:t>"The treasury address cannot be the zero address".</w:t>
            </w:r>
          </w:p>
        </w:tc>
      </w:tr>
      <w:tr w:rsidR="00DD5540" w:rsidRPr="00851749" w14:paraId="21C634E7" w14:textId="77777777" w:rsidTr="002C7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0D26BA50" w14:textId="69E859A6" w:rsidR="00DD5540" w:rsidRPr="00851749" w:rsidRDefault="00DD5540" w:rsidP="002C7958">
            <w:pPr>
              <w:rPr>
                <w:rFonts w:ascii="Open Sans" w:hAnsi="Open Sans" w:cs="Open Sans"/>
                <w:b w:val="0"/>
                <w:bCs w:val="0"/>
              </w:rPr>
            </w:pPr>
            <w:r w:rsidRPr="00851749">
              <w:rPr>
                <w:rFonts w:ascii="Open Sans" w:hAnsi="Open Sans" w:cs="Open Sans"/>
              </w:rPr>
              <w:t xml:space="preserve">Step 2: </w:t>
            </w:r>
            <w:r w:rsidR="00C51A6A" w:rsidRPr="00C51A6A">
              <w:rPr>
                <w:rFonts w:ascii="Open Sans" w:hAnsi="Open Sans" w:cs="Open Sans"/>
                <w:b w:val="0"/>
                <w:bCs w:val="0"/>
              </w:rPr>
              <w:t>Ensure _newTreasuryAddress is not equal to the current treasuryAddress. If they are the same, revert with the error message:</w:t>
            </w:r>
            <w:r w:rsidR="00C51A6A" w:rsidRPr="00C51A6A">
              <w:rPr>
                <w:rFonts w:ascii="Open Sans" w:hAnsi="Open Sans" w:cs="Open Sans"/>
                <w:b w:val="0"/>
                <w:bCs w:val="0"/>
              </w:rPr>
              <w:br/>
              <w:t>"Treasury address has already been modified to that value".</w:t>
            </w:r>
          </w:p>
        </w:tc>
      </w:tr>
      <w:tr w:rsidR="00DD5540" w:rsidRPr="00851749" w14:paraId="2A856520" w14:textId="77777777" w:rsidTr="002C7958">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4BE85157" w14:textId="07D7C36E" w:rsidR="00DD5540" w:rsidRPr="00851749" w:rsidRDefault="00DD5540" w:rsidP="002C7958">
            <w:pPr>
              <w:rPr>
                <w:rFonts w:ascii="Open Sans" w:hAnsi="Open Sans" w:cs="Open Sans"/>
              </w:rPr>
            </w:pPr>
            <w:r w:rsidRPr="00851749">
              <w:rPr>
                <w:rFonts w:ascii="Open Sans" w:hAnsi="Open Sans" w:cs="Open Sans"/>
                <w:lang w:val="en-US"/>
              </w:rPr>
              <w:t xml:space="preserve">Step </w:t>
            </w:r>
            <w:r w:rsidRPr="00AC6B6D">
              <w:rPr>
                <w:rFonts w:ascii="Open Sans" w:hAnsi="Open Sans" w:cs="Open Sans"/>
                <w:lang w:val="en-US"/>
              </w:rPr>
              <w:t>3:</w:t>
            </w:r>
            <w:r w:rsidRPr="00AC6B6D">
              <w:rPr>
                <w:rFonts w:ascii="Open Sans" w:hAnsi="Open Sans" w:cs="Open Sans"/>
                <w:b w:val="0"/>
                <w:bCs w:val="0"/>
                <w:lang w:val="en-US"/>
              </w:rPr>
              <w:t xml:space="preserve"> </w:t>
            </w:r>
            <w:r w:rsidR="00AC6B6D" w:rsidRPr="00AC6B6D">
              <w:rPr>
                <w:rFonts w:ascii="Open Sans" w:hAnsi="Open Sans" w:cs="Open Sans"/>
                <w:b w:val="0"/>
                <w:bCs w:val="0"/>
              </w:rPr>
              <w:t>Update the treasuryAddress state variable to the value of _newTreasuryAddress.</w:t>
            </w:r>
          </w:p>
        </w:tc>
      </w:tr>
      <w:tr w:rsidR="00DD5540" w:rsidRPr="00851749" w14:paraId="47DD0A34" w14:textId="77777777" w:rsidTr="002C7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5A855364" w14:textId="330B2AE9" w:rsidR="00DD5540" w:rsidRPr="00851749" w:rsidRDefault="00DD5540" w:rsidP="002C7958">
            <w:pPr>
              <w:rPr>
                <w:rFonts w:ascii="Open Sans" w:hAnsi="Open Sans" w:cs="Open Sans"/>
                <w:lang w:val="en-US"/>
              </w:rPr>
            </w:pPr>
            <w:r w:rsidRPr="00851749">
              <w:rPr>
                <w:rFonts w:ascii="Open Sans" w:hAnsi="Open Sans" w:cs="Open Sans"/>
                <w:lang w:val="en-US"/>
              </w:rPr>
              <w:t xml:space="preserve">Step 4: </w:t>
            </w:r>
            <w:r w:rsidR="00A238B6" w:rsidRPr="00A238B6">
              <w:rPr>
                <w:rFonts w:ascii="Open Sans" w:hAnsi="Open Sans" w:cs="Open Sans"/>
                <w:b w:val="0"/>
                <w:bCs w:val="0"/>
              </w:rPr>
              <w:t>Emit the UpdatedTreasuryAddress event, logging the updated treasury address.</w:t>
            </w:r>
          </w:p>
        </w:tc>
      </w:tr>
      <w:tr w:rsidR="00DD5540" w:rsidRPr="00851749" w14:paraId="5DB9754A" w14:textId="77777777" w:rsidTr="002C7958">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bottom w:val="single" w:sz="4" w:space="0" w:color="FFC000" w:themeColor="accent4"/>
              <w:right w:val="single" w:sz="4" w:space="0" w:color="FFC000" w:themeColor="accent4"/>
            </w:tcBorders>
            <w:shd w:val="clear" w:color="auto" w:fill="FFC000"/>
          </w:tcPr>
          <w:p w14:paraId="6E58BF8D" w14:textId="77777777" w:rsidR="00DD5540" w:rsidRPr="00851749" w:rsidRDefault="00DD5540" w:rsidP="002C7958">
            <w:pPr>
              <w:rPr>
                <w:rFonts w:ascii="Open Sans" w:hAnsi="Open Sans" w:cs="Open Sans"/>
                <w:lang w:val="es-419"/>
              </w:rPr>
            </w:pPr>
            <w:r w:rsidRPr="00851749">
              <w:rPr>
                <w:rFonts w:ascii="Open Sans" w:hAnsi="Open Sans" w:cs="Open Sans"/>
                <w:lang w:val="es-419"/>
              </w:rPr>
              <w:t>Post Condition</w:t>
            </w:r>
          </w:p>
        </w:tc>
      </w:tr>
      <w:tr w:rsidR="00DD5540" w:rsidRPr="00851749" w14:paraId="4E085169" w14:textId="77777777" w:rsidTr="002C7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7ED5DFA8" w14:textId="794A19C9" w:rsidR="00CC017E" w:rsidRPr="00CC017E" w:rsidRDefault="00CC017E" w:rsidP="00CC017E">
            <w:pPr>
              <w:rPr>
                <w:rFonts w:ascii="Open Sans" w:hAnsi="Open Sans" w:cs="Open Sans"/>
                <w:b w:val="0"/>
                <w:bCs w:val="0"/>
                <w:lang w:val="en-US"/>
              </w:rPr>
            </w:pPr>
            <w:r w:rsidRPr="00CC017E">
              <w:rPr>
                <w:rFonts w:ascii="Open Sans" w:hAnsi="Open Sans" w:cs="Open Sans"/>
                <w:b w:val="0"/>
                <w:bCs w:val="0"/>
                <w:lang w:val="en-US"/>
              </w:rPr>
              <w:t>The treasuryAddress variable is updated to the value of _newTreasuryAddress.</w:t>
            </w:r>
          </w:p>
          <w:p w14:paraId="2ED57578" w14:textId="40E74DC2" w:rsidR="00DD5540" w:rsidRPr="00BE2DDC" w:rsidRDefault="00CC017E" w:rsidP="00CC017E">
            <w:pPr>
              <w:rPr>
                <w:rFonts w:ascii="Open Sans" w:hAnsi="Open Sans" w:cs="Open Sans"/>
                <w:b w:val="0"/>
                <w:bCs w:val="0"/>
                <w:lang w:val="en-US"/>
              </w:rPr>
            </w:pPr>
            <w:r w:rsidRPr="00CC017E">
              <w:rPr>
                <w:rFonts w:ascii="Open Sans" w:hAnsi="Open Sans" w:cs="Open Sans"/>
                <w:b w:val="0"/>
                <w:bCs w:val="0"/>
                <w:lang w:val="en-US"/>
              </w:rPr>
              <w:t>The UpdatedTreasuryAddress event is emitted, signaling a successful update.</w:t>
            </w:r>
          </w:p>
        </w:tc>
      </w:tr>
      <w:tr w:rsidR="00DD5540" w:rsidRPr="00851749" w14:paraId="0D93A65B" w14:textId="77777777" w:rsidTr="002C7958">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C000"/>
          </w:tcPr>
          <w:p w14:paraId="30281AAA" w14:textId="77777777" w:rsidR="00DD5540" w:rsidRPr="00851749" w:rsidRDefault="00DD5540" w:rsidP="002C7958">
            <w:pPr>
              <w:rPr>
                <w:rFonts w:ascii="Open Sans" w:hAnsi="Open Sans" w:cs="Open Sans"/>
                <w:lang w:val="es-419"/>
              </w:rPr>
            </w:pPr>
            <w:r w:rsidRPr="00851749">
              <w:rPr>
                <w:rFonts w:ascii="Open Sans" w:hAnsi="Open Sans" w:cs="Open Sans"/>
                <w:lang w:val="es-419"/>
              </w:rPr>
              <w:t>Alternative flows</w:t>
            </w:r>
          </w:p>
        </w:tc>
      </w:tr>
      <w:tr w:rsidR="00DD5540" w:rsidRPr="00851749" w14:paraId="61312A98" w14:textId="77777777" w:rsidTr="002C7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433E6DD2" w14:textId="43BD8DA3" w:rsidR="00A81729" w:rsidRPr="00A81729" w:rsidRDefault="00A81729" w:rsidP="00A81729">
            <w:pPr>
              <w:rPr>
                <w:rFonts w:ascii="Open Sans" w:hAnsi="Open Sans" w:cs="Open Sans"/>
                <w:b w:val="0"/>
                <w:bCs w:val="0"/>
                <w:lang w:val="es-ES"/>
              </w:rPr>
            </w:pPr>
            <w:r w:rsidRPr="00A81729">
              <w:rPr>
                <w:rFonts w:ascii="Open Sans" w:hAnsi="Open Sans" w:cs="Open Sans"/>
                <w:b w:val="0"/>
                <w:bCs w:val="0"/>
                <w:lang w:val="es-ES"/>
              </w:rPr>
              <w:t>Zero Address Provided:</w:t>
            </w:r>
          </w:p>
          <w:p w14:paraId="4D07F6D1" w14:textId="77777777" w:rsidR="00A81729" w:rsidRPr="00A81729" w:rsidRDefault="00A81729" w:rsidP="00A81729">
            <w:pPr>
              <w:numPr>
                <w:ilvl w:val="0"/>
                <w:numId w:val="119"/>
              </w:numPr>
              <w:rPr>
                <w:rFonts w:ascii="Open Sans" w:hAnsi="Open Sans" w:cs="Open Sans"/>
                <w:b w:val="0"/>
                <w:bCs w:val="0"/>
                <w:lang w:val="en-US"/>
              </w:rPr>
            </w:pPr>
            <w:r w:rsidRPr="00A81729">
              <w:rPr>
                <w:rFonts w:ascii="Open Sans" w:hAnsi="Open Sans" w:cs="Open Sans"/>
                <w:b w:val="0"/>
                <w:bCs w:val="0"/>
                <w:lang w:val="en-US"/>
              </w:rPr>
              <w:t>If _newTreasuryAddress is the zero address (address(0)), the transaction reverts with the error:</w:t>
            </w:r>
            <w:r w:rsidRPr="00A81729">
              <w:rPr>
                <w:rFonts w:ascii="Open Sans" w:hAnsi="Open Sans" w:cs="Open Sans"/>
                <w:b w:val="0"/>
                <w:bCs w:val="0"/>
                <w:lang w:val="en-US"/>
              </w:rPr>
              <w:br/>
              <w:t>"The treasury address cannot be the zero address".</w:t>
            </w:r>
          </w:p>
          <w:p w14:paraId="45948E7C" w14:textId="072EDA1A" w:rsidR="00A81729" w:rsidRPr="00A81729" w:rsidRDefault="00A81729" w:rsidP="00A81729">
            <w:pPr>
              <w:rPr>
                <w:rFonts w:ascii="Open Sans" w:hAnsi="Open Sans" w:cs="Open Sans"/>
                <w:b w:val="0"/>
                <w:bCs w:val="0"/>
                <w:lang w:val="en-US"/>
              </w:rPr>
            </w:pPr>
            <w:r w:rsidRPr="00A81729">
              <w:rPr>
                <w:rFonts w:ascii="Open Sans" w:hAnsi="Open Sans" w:cs="Open Sans"/>
                <w:b w:val="0"/>
                <w:bCs w:val="0"/>
                <w:lang w:val="en-US"/>
              </w:rPr>
              <w:t>Same Address as Current Treasury:</w:t>
            </w:r>
          </w:p>
          <w:p w14:paraId="6F2B0DBA" w14:textId="77777777" w:rsidR="00A81729" w:rsidRPr="00A81729" w:rsidRDefault="00A81729" w:rsidP="00A81729">
            <w:pPr>
              <w:numPr>
                <w:ilvl w:val="0"/>
                <w:numId w:val="120"/>
              </w:numPr>
              <w:rPr>
                <w:rFonts w:ascii="Open Sans" w:hAnsi="Open Sans" w:cs="Open Sans"/>
                <w:b w:val="0"/>
                <w:bCs w:val="0"/>
                <w:lang w:val="en-US"/>
              </w:rPr>
            </w:pPr>
            <w:r w:rsidRPr="00A81729">
              <w:rPr>
                <w:rFonts w:ascii="Open Sans" w:hAnsi="Open Sans" w:cs="Open Sans"/>
                <w:b w:val="0"/>
                <w:bCs w:val="0"/>
                <w:lang w:val="en-US"/>
              </w:rPr>
              <w:t>If _newTreasuryAddress equals the current treasuryAddress, the transaction reverts with the error:</w:t>
            </w:r>
            <w:r w:rsidRPr="00A81729">
              <w:rPr>
                <w:rFonts w:ascii="Open Sans" w:hAnsi="Open Sans" w:cs="Open Sans"/>
                <w:b w:val="0"/>
                <w:bCs w:val="0"/>
                <w:lang w:val="en-US"/>
              </w:rPr>
              <w:br/>
              <w:t>"Treasury address has already been modified to that value".</w:t>
            </w:r>
          </w:p>
          <w:p w14:paraId="61BA7AE0" w14:textId="7ADEE44C" w:rsidR="00A81729" w:rsidRPr="00A81729" w:rsidRDefault="00A81729" w:rsidP="00A81729">
            <w:pPr>
              <w:rPr>
                <w:rFonts w:ascii="Open Sans" w:hAnsi="Open Sans" w:cs="Open Sans"/>
                <w:b w:val="0"/>
                <w:bCs w:val="0"/>
                <w:lang w:val="es-ES"/>
              </w:rPr>
            </w:pPr>
            <w:r w:rsidRPr="00A81729">
              <w:rPr>
                <w:rFonts w:ascii="Open Sans" w:hAnsi="Open Sans" w:cs="Open Sans"/>
                <w:b w:val="0"/>
                <w:bCs w:val="0"/>
                <w:lang w:val="es-ES"/>
              </w:rPr>
              <w:t>Unauthorized Caller:</w:t>
            </w:r>
          </w:p>
          <w:p w14:paraId="7461A62E" w14:textId="2C3BFD8C" w:rsidR="00DD5540" w:rsidRPr="009F414B" w:rsidRDefault="00A81729" w:rsidP="002C7958">
            <w:pPr>
              <w:numPr>
                <w:ilvl w:val="0"/>
                <w:numId w:val="121"/>
              </w:numPr>
              <w:rPr>
                <w:rFonts w:ascii="Open Sans" w:hAnsi="Open Sans" w:cs="Open Sans"/>
                <w:b w:val="0"/>
                <w:bCs w:val="0"/>
                <w:lang w:val="en-US"/>
              </w:rPr>
            </w:pPr>
            <w:r w:rsidRPr="00A81729">
              <w:rPr>
                <w:rFonts w:ascii="Open Sans" w:hAnsi="Open Sans" w:cs="Open Sans"/>
                <w:b w:val="0"/>
                <w:bCs w:val="0"/>
                <w:lang w:val="en-US"/>
              </w:rPr>
              <w:t>If a non-owner address attempts to execute the function, the onlyOwner modifier reverts the transaction.</w:t>
            </w:r>
          </w:p>
        </w:tc>
      </w:tr>
    </w:tbl>
    <w:p w14:paraId="1113B0AD" w14:textId="77777777" w:rsidR="002367AD" w:rsidRDefault="002367AD" w:rsidP="002367AD">
      <w:pPr>
        <w:jc w:val="center"/>
        <w:rPr>
          <w:rFonts w:ascii="Open Sans" w:hAnsi="Open Sans" w:cs="Open Sans"/>
          <w:b/>
          <w:bCs/>
          <w:lang w:val="en-US"/>
        </w:rPr>
      </w:pPr>
    </w:p>
    <w:p w14:paraId="50E557FA" w14:textId="72A07775" w:rsidR="002367AD" w:rsidRPr="00851749" w:rsidRDefault="002367AD" w:rsidP="002367AD">
      <w:pPr>
        <w:jc w:val="center"/>
        <w:rPr>
          <w:rFonts w:ascii="Open Sans" w:hAnsi="Open Sans" w:cs="Open Sans"/>
          <w:b/>
          <w:bCs/>
          <w:lang w:val="en-US"/>
        </w:rPr>
      </w:pPr>
      <w:r w:rsidRPr="00851749">
        <w:rPr>
          <w:rFonts w:ascii="Open Sans" w:hAnsi="Open Sans" w:cs="Open Sans"/>
          <w:b/>
          <w:bCs/>
          <w:lang w:val="en-US"/>
        </w:rPr>
        <w:t>Executed by the owner of the smart contract using his wallet</w:t>
      </w:r>
    </w:p>
    <w:p w14:paraId="361A5EBD" w14:textId="4C600973" w:rsidR="00DD5540" w:rsidRDefault="002367AD" w:rsidP="00DC3429">
      <w:pPr>
        <w:jc w:val="center"/>
        <w:rPr>
          <w:rFonts w:ascii="Open Sans" w:hAnsi="Open Sans" w:cs="Open Sans"/>
          <w:lang w:val="en-US"/>
        </w:rPr>
      </w:pPr>
      <w:r w:rsidRPr="00851749">
        <w:rPr>
          <w:rFonts w:ascii="Open Sans" w:hAnsi="Open Sans" w:cs="Open Sans"/>
          <w:lang w:val="en-US"/>
        </w:rPr>
        <w:t>Website -&gt; Connection to wallet with ethers.js -&gt; Invocation of function execution using the wallet -&gt; Execution on Polygon Blockchain -&gt; Response to backend with ethers.js -&gt; Show information on the front</w:t>
      </w:r>
    </w:p>
    <w:p w14:paraId="277DA3C8" w14:textId="77777777" w:rsidR="00DD5540" w:rsidRDefault="00DD5540">
      <w:pPr>
        <w:rPr>
          <w:rFonts w:ascii="Open Sans" w:hAnsi="Open Sans" w:cs="Open Sans"/>
          <w:lang w:val="en-US"/>
        </w:rPr>
      </w:pPr>
    </w:p>
    <w:tbl>
      <w:tblPr>
        <w:tblStyle w:val="GridTable4-Accent5"/>
        <w:tblW w:w="0" w:type="auto"/>
        <w:tblLook w:val="04A0" w:firstRow="1" w:lastRow="0" w:firstColumn="1" w:lastColumn="0" w:noHBand="0" w:noVBand="1"/>
      </w:tblPr>
      <w:tblGrid>
        <w:gridCol w:w="2155"/>
        <w:gridCol w:w="6339"/>
      </w:tblGrid>
      <w:tr w:rsidR="00DD5540" w:rsidRPr="00851749" w14:paraId="469F782A" w14:textId="77777777" w:rsidTr="002C79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C000"/>
            <w:vAlign w:val="center"/>
          </w:tcPr>
          <w:p w14:paraId="64E39622" w14:textId="1F4BFF84" w:rsidR="00DD5540" w:rsidRPr="00F9165B" w:rsidRDefault="00DD5540" w:rsidP="002C7958">
            <w:pPr>
              <w:pStyle w:val="Heading1"/>
              <w:jc w:val="center"/>
              <w:rPr>
                <w:rFonts w:ascii="Glancyr" w:hAnsi="Glancyr" w:cs="Open Sans"/>
                <w:b w:val="0"/>
                <w:bCs w:val="0"/>
                <w:color w:val="000000" w:themeColor="text1"/>
                <w:lang w:val="en-US"/>
              </w:rPr>
            </w:pPr>
            <w:bookmarkStart w:id="15" w:name="_Toc182824131"/>
            <w:r w:rsidRPr="00F9165B">
              <w:rPr>
                <w:rFonts w:ascii="Glancyr" w:hAnsi="Glancyr" w:cs="Open Sans"/>
                <w:b w:val="0"/>
                <w:bCs w:val="0"/>
                <w:color w:val="000000" w:themeColor="text1"/>
                <w:lang w:val="en-US"/>
              </w:rPr>
              <w:lastRenderedPageBreak/>
              <w:t xml:space="preserve">Use case # </w:t>
            </w:r>
            <w:r w:rsidR="00700EB3" w:rsidRPr="00F9165B">
              <w:rPr>
                <w:rFonts w:ascii="Glancyr" w:hAnsi="Glancyr" w:cs="Open Sans"/>
                <w:b w:val="0"/>
                <w:bCs w:val="0"/>
                <w:color w:val="000000" w:themeColor="text1"/>
                <w:lang w:val="en-US"/>
              </w:rPr>
              <w:t>16</w:t>
            </w:r>
            <w:r w:rsidRPr="00F9165B">
              <w:rPr>
                <w:rFonts w:ascii="Glancyr" w:hAnsi="Glancyr" w:cs="Open Sans"/>
                <w:b w:val="0"/>
                <w:bCs w:val="0"/>
                <w:color w:val="000000" w:themeColor="text1"/>
                <w:lang w:val="en-US"/>
              </w:rPr>
              <w:t xml:space="preserve">: </w:t>
            </w:r>
            <w:r w:rsidR="00700EB3" w:rsidRPr="00F9165B">
              <w:rPr>
                <w:rFonts w:ascii="Glancyr" w:hAnsi="Glancyr" w:cs="Open Sans"/>
                <w:b w:val="0"/>
                <w:bCs w:val="0"/>
                <w:color w:val="000000" w:themeColor="text1"/>
                <w:lang w:val="en-US"/>
              </w:rPr>
              <w:t>Update Token Address</w:t>
            </w:r>
            <w:bookmarkEnd w:id="15"/>
          </w:p>
          <w:p w14:paraId="0A039608" w14:textId="77777777" w:rsidR="00DD5540" w:rsidRPr="00F9165B" w:rsidRDefault="00DD5540" w:rsidP="002C7958">
            <w:pPr>
              <w:rPr>
                <w:lang w:val="en-US"/>
              </w:rPr>
            </w:pPr>
          </w:p>
        </w:tc>
      </w:tr>
      <w:tr w:rsidR="00DD5540" w:rsidRPr="00851749" w14:paraId="792F771E" w14:textId="77777777" w:rsidTr="002C7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6ED1B321" w14:textId="77777777" w:rsidR="00DD5540" w:rsidRPr="00851749" w:rsidRDefault="00DD5540" w:rsidP="002C7958">
            <w:pPr>
              <w:rPr>
                <w:rFonts w:ascii="Open Sans" w:hAnsi="Open Sans" w:cs="Open Sans"/>
                <w:lang w:val="es-419"/>
              </w:rPr>
            </w:pPr>
            <w:r w:rsidRPr="00851749">
              <w:rPr>
                <w:rFonts w:ascii="Open Sans" w:hAnsi="Open Sans" w:cs="Open Sans"/>
                <w:lang w:val="es-419"/>
              </w:rPr>
              <w:t>Title</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7DD1EAF3" w14:textId="14B639F1" w:rsidR="00DD5540" w:rsidRPr="00F9165B" w:rsidRDefault="00F9165B" w:rsidP="002C7958">
            <w:p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F9165B">
              <w:rPr>
                <w:rFonts w:ascii="Open Sans" w:hAnsi="Open Sans" w:cs="Open Sans"/>
              </w:rPr>
              <w:t>Update the Address of a Specific Token</w:t>
            </w:r>
            <w:r>
              <w:rPr>
                <w:rFonts w:ascii="Open Sans" w:hAnsi="Open Sans" w:cs="Open Sans"/>
              </w:rPr>
              <w:t xml:space="preserve"> - </w:t>
            </w:r>
            <w:r w:rsidRPr="00F9165B">
              <w:rPr>
                <w:rFonts w:ascii="Open Sans" w:hAnsi="Open Sans" w:cs="Open Sans"/>
              </w:rPr>
              <w:t>updateTokenAddress(TokenType tokenType,address newTokenAddress)</w:t>
            </w:r>
          </w:p>
        </w:tc>
      </w:tr>
      <w:tr w:rsidR="00DD5540" w:rsidRPr="00851749" w14:paraId="30D9388F" w14:textId="77777777" w:rsidTr="002C7958">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2CF9AA11" w14:textId="77777777" w:rsidR="00DD5540" w:rsidRPr="00851749" w:rsidRDefault="00DD5540" w:rsidP="002C7958">
            <w:pPr>
              <w:rPr>
                <w:rFonts w:ascii="Open Sans" w:hAnsi="Open Sans" w:cs="Open Sans"/>
                <w:lang w:val="es-419"/>
              </w:rPr>
            </w:pPr>
            <w:r w:rsidRPr="00851749">
              <w:rPr>
                <w:rFonts w:ascii="Open Sans" w:hAnsi="Open Sans" w:cs="Open Sans"/>
                <w:lang w:val="es-419"/>
              </w:rPr>
              <w:t>Description</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00FE24DF" w14:textId="4566165B" w:rsidR="00DD5540" w:rsidRPr="00851749" w:rsidRDefault="00A80746" w:rsidP="002C7958">
            <w:p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A80746">
              <w:rPr>
                <w:rFonts w:ascii="Open Sans" w:hAnsi="Open Sans" w:cs="Open Sans"/>
              </w:rPr>
              <w:t>This function allows the contract owner to update the address of a specified token (USDC, USDT, WBTC, or WETH).</w:t>
            </w:r>
          </w:p>
        </w:tc>
      </w:tr>
      <w:tr w:rsidR="00DD5540" w:rsidRPr="00851749" w14:paraId="633374DA" w14:textId="77777777" w:rsidTr="002C7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185B8C9C" w14:textId="77777777" w:rsidR="00DD5540" w:rsidRPr="00851749" w:rsidRDefault="00DD5540" w:rsidP="002C7958">
            <w:pPr>
              <w:rPr>
                <w:rFonts w:ascii="Open Sans" w:hAnsi="Open Sans" w:cs="Open Sans"/>
                <w:lang w:val="es-419"/>
              </w:rPr>
            </w:pPr>
            <w:r w:rsidRPr="00851749">
              <w:rPr>
                <w:rFonts w:ascii="Open Sans" w:hAnsi="Open Sans" w:cs="Open Sans"/>
                <w:lang w:val="es-419"/>
              </w:rPr>
              <w:t>Actors and interfaces</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7FC27C9C" w14:textId="60EC209F" w:rsidR="00DD5540" w:rsidRPr="002D796D" w:rsidRDefault="00BE4264" w:rsidP="002C7958">
            <w:p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BE4264">
              <w:rPr>
                <w:rFonts w:ascii="Open Sans" w:hAnsi="Open Sans" w:cs="Open Sans"/>
              </w:rPr>
              <w:t>Smart Contract Owner: The only authorized user to execute this function.</w:t>
            </w:r>
          </w:p>
        </w:tc>
      </w:tr>
      <w:tr w:rsidR="00DD5540" w:rsidRPr="00851749" w14:paraId="5DAE1279" w14:textId="77777777" w:rsidTr="002C7958">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4816C150" w14:textId="77777777" w:rsidR="00DD5540" w:rsidRPr="00851749" w:rsidRDefault="00DD5540" w:rsidP="002C7958">
            <w:pPr>
              <w:rPr>
                <w:rFonts w:ascii="Open Sans" w:hAnsi="Open Sans" w:cs="Open Sans"/>
                <w:lang w:val="es-419"/>
              </w:rPr>
            </w:pPr>
            <w:r w:rsidRPr="00851749">
              <w:rPr>
                <w:rFonts w:ascii="Open Sans" w:hAnsi="Open Sans" w:cs="Open Sans"/>
                <w:lang w:val="es-419"/>
              </w:rPr>
              <w:t>Initial status and preconditions</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05512B37" w14:textId="744A76B1" w:rsidR="00F22E1A" w:rsidRPr="00F22E1A" w:rsidRDefault="00F22E1A" w:rsidP="00F22E1A">
            <w:p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F22E1A">
              <w:rPr>
                <w:rFonts w:ascii="Open Sans" w:hAnsi="Open Sans" w:cs="Open Sans"/>
                <w:lang w:val="en-US"/>
              </w:rPr>
              <w:t>The caller must be the contract owner, enforced by the onlyOwner modifier.</w:t>
            </w:r>
          </w:p>
          <w:p w14:paraId="15F39794" w14:textId="5D08C93D" w:rsidR="00F22E1A" w:rsidRPr="00F22E1A" w:rsidRDefault="00F22E1A" w:rsidP="00F22E1A">
            <w:pPr>
              <w:cnfStyle w:val="000000000000" w:firstRow="0" w:lastRow="0" w:firstColumn="0" w:lastColumn="0" w:oddVBand="0" w:evenVBand="0" w:oddHBand="0" w:evenHBand="0" w:firstRowFirstColumn="0" w:firstRowLastColumn="0" w:lastRowFirstColumn="0" w:lastRowLastColumn="0"/>
              <w:rPr>
                <w:rFonts w:ascii="Open Sans" w:hAnsi="Open Sans" w:cs="Open Sans"/>
                <w:lang w:val="es-ES"/>
              </w:rPr>
            </w:pPr>
            <w:r w:rsidRPr="00F22E1A">
              <w:rPr>
                <w:rFonts w:ascii="Open Sans" w:hAnsi="Open Sans" w:cs="Open Sans"/>
                <w:lang w:val="es-ES"/>
              </w:rPr>
              <w:t>The newTokenAddress parameter must:</w:t>
            </w:r>
          </w:p>
          <w:p w14:paraId="3D0ABDE4" w14:textId="77777777" w:rsidR="00F22E1A" w:rsidRPr="00F22E1A" w:rsidRDefault="00F22E1A" w:rsidP="00F22E1A">
            <w:pPr>
              <w:numPr>
                <w:ilvl w:val="0"/>
                <w:numId w:val="122"/>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F22E1A">
              <w:rPr>
                <w:rFonts w:ascii="Open Sans" w:hAnsi="Open Sans" w:cs="Open Sans"/>
                <w:lang w:val="en-US"/>
              </w:rPr>
              <w:t>Be a valid non-zero Ethereum address.</w:t>
            </w:r>
          </w:p>
          <w:p w14:paraId="6023A559" w14:textId="77777777" w:rsidR="00F22E1A" w:rsidRPr="00F22E1A" w:rsidRDefault="00F22E1A" w:rsidP="00F22E1A">
            <w:pPr>
              <w:numPr>
                <w:ilvl w:val="0"/>
                <w:numId w:val="122"/>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F22E1A">
              <w:rPr>
                <w:rFonts w:ascii="Open Sans" w:hAnsi="Open Sans" w:cs="Open Sans"/>
                <w:lang w:val="en-US"/>
              </w:rPr>
              <w:t>Differ from the current address of the specified token type.</w:t>
            </w:r>
          </w:p>
          <w:p w14:paraId="063FEE85" w14:textId="2E94F4CB" w:rsidR="00DD5540" w:rsidRPr="00851749" w:rsidRDefault="00F22E1A" w:rsidP="002C7958">
            <w:p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F22E1A">
              <w:rPr>
                <w:rFonts w:ascii="Open Sans" w:hAnsi="Open Sans" w:cs="Open Sans"/>
                <w:lang w:val="en-US"/>
              </w:rPr>
              <w:t>The tokenType must be one of the predefined types (USDC, USDT, WBTC, WETH).</w:t>
            </w:r>
          </w:p>
        </w:tc>
      </w:tr>
      <w:tr w:rsidR="00DD5540" w:rsidRPr="00851749" w14:paraId="0D03BC07" w14:textId="77777777" w:rsidTr="002C7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bottom w:val="single" w:sz="4" w:space="0" w:color="FFC000" w:themeColor="accent4"/>
            </w:tcBorders>
            <w:shd w:val="clear" w:color="auto" w:fill="FFC000"/>
          </w:tcPr>
          <w:p w14:paraId="7A078199" w14:textId="77777777" w:rsidR="00DD5540" w:rsidRPr="00851749" w:rsidRDefault="00DD5540" w:rsidP="002C7958">
            <w:pPr>
              <w:rPr>
                <w:rFonts w:ascii="Open Sans" w:hAnsi="Open Sans" w:cs="Open Sans"/>
                <w:lang w:val="es-419"/>
              </w:rPr>
            </w:pPr>
            <w:r w:rsidRPr="00851749">
              <w:rPr>
                <w:rFonts w:ascii="Open Sans" w:hAnsi="Open Sans" w:cs="Open Sans"/>
                <w:lang w:val="es-419"/>
              </w:rPr>
              <w:t>Basic Flow</w:t>
            </w:r>
          </w:p>
        </w:tc>
      </w:tr>
      <w:tr w:rsidR="00DD5540" w:rsidRPr="00851749" w14:paraId="37526CF9" w14:textId="77777777" w:rsidTr="002C7958">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63510C51" w14:textId="0C56E566" w:rsidR="00DD5540" w:rsidRPr="00851749" w:rsidRDefault="00DD5540" w:rsidP="002C7958">
            <w:pPr>
              <w:rPr>
                <w:rFonts w:ascii="Open Sans" w:hAnsi="Open Sans" w:cs="Open Sans"/>
                <w:b w:val="0"/>
                <w:bCs w:val="0"/>
              </w:rPr>
            </w:pPr>
            <w:r w:rsidRPr="00851749">
              <w:rPr>
                <w:rFonts w:ascii="Open Sans" w:hAnsi="Open Sans" w:cs="Open Sans"/>
              </w:rPr>
              <w:t xml:space="preserve">Step 1: </w:t>
            </w:r>
            <w:r w:rsidR="00296A37" w:rsidRPr="00296A37">
              <w:rPr>
                <w:rFonts w:ascii="Open Sans" w:hAnsi="Open Sans" w:cs="Open Sans"/>
                <w:b w:val="0"/>
                <w:bCs w:val="0"/>
              </w:rPr>
              <w:t>Validate that newTokenAddress is not the zero address (address(0)). If it is, revert with the error message:</w:t>
            </w:r>
            <w:r w:rsidR="00296A37" w:rsidRPr="00296A37">
              <w:rPr>
                <w:rFonts w:ascii="Open Sans" w:hAnsi="Open Sans" w:cs="Open Sans"/>
                <w:b w:val="0"/>
                <w:bCs w:val="0"/>
              </w:rPr>
              <w:br/>
              <w:t>"The token address cannot be the zero address".</w:t>
            </w:r>
          </w:p>
        </w:tc>
      </w:tr>
      <w:tr w:rsidR="00DD5540" w:rsidRPr="00851749" w14:paraId="4976A082" w14:textId="77777777" w:rsidTr="002C7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53459828" w14:textId="77777777" w:rsidR="00AA73FC" w:rsidRPr="00B26EB3" w:rsidRDefault="00DD5540" w:rsidP="00AA73FC">
            <w:pPr>
              <w:rPr>
                <w:rFonts w:ascii="Open Sans" w:hAnsi="Open Sans" w:cs="Open Sans"/>
                <w:b w:val="0"/>
                <w:bCs w:val="0"/>
                <w:lang w:val="en-US"/>
              </w:rPr>
            </w:pPr>
            <w:r w:rsidRPr="00851749">
              <w:rPr>
                <w:rFonts w:ascii="Open Sans" w:hAnsi="Open Sans" w:cs="Open Sans"/>
              </w:rPr>
              <w:t xml:space="preserve">Step 2: </w:t>
            </w:r>
            <w:r w:rsidR="00AA73FC" w:rsidRPr="00B26EB3">
              <w:rPr>
                <w:rFonts w:ascii="Open Sans" w:hAnsi="Open Sans" w:cs="Open Sans"/>
                <w:lang w:val="en-US"/>
              </w:rPr>
              <w:t>I</w:t>
            </w:r>
            <w:r w:rsidR="00AA73FC" w:rsidRPr="00B26EB3">
              <w:rPr>
                <w:rFonts w:ascii="Open Sans" w:hAnsi="Open Sans" w:cs="Open Sans"/>
                <w:b w:val="0"/>
                <w:bCs w:val="0"/>
                <w:lang w:val="en-US"/>
              </w:rPr>
              <w:t>dentify the tokenType parameter.</w:t>
            </w:r>
          </w:p>
          <w:p w14:paraId="2FEB1085" w14:textId="77777777" w:rsidR="00AA73FC" w:rsidRPr="00AA73FC" w:rsidRDefault="00AA73FC" w:rsidP="00AA73FC">
            <w:pPr>
              <w:numPr>
                <w:ilvl w:val="0"/>
                <w:numId w:val="123"/>
              </w:numPr>
              <w:rPr>
                <w:rFonts w:ascii="Open Sans" w:hAnsi="Open Sans" w:cs="Open Sans"/>
                <w:b w:val="0"/>
                <w:bCs w:val="0"/>
                <w:lang w:val="es-ES"/>
              </w:rPr>
            </w:pPr>
            <w:r w:rsidRPr="00AA73FC">
              <w:rPr>
                <w:rFonts w:ascii="Open Sans" w:hAnsi="Open Sans" w:cs="Open Sans"/>
                <w:b w:val="0"/>
                <w:bCs w:val="0"/>
                <w:lang w:val="es-ES"/>
              </w:rPr>
              <w:t>If tokenType is USDC:</w:t>
            </w:r>
          </w:p>
          <w:p w14:paraId="67E59DEC" w14:textId="77777777" w:rsidR="00AA73FC" w:rsidRPr="00AA73FC" w:rsidRDefault="00AA73FC" w:rsidP="00AA73FC">
            <w:pPr>
              <w:numPr>
                <w:ilvl w:val="1"/>
                <w:numId w:val="123"/>
              </w:numPr>
              <w:rPr>
                <w:rFonts w:ascii="Open Sans" w:hAnsi="Open Sans" w:cs="Open Sans"/>
                <w:b w:val="0"/>
                <w:bCs w:val="0"/>
                <w:lang w:val="en-US"/>
              </w:rPr>
            </w:pPr>
            <w:r w:rsidRPr="00AA73FC">
              <w:rPr>
                <w:rFonts w:ascii="Open Sans" w:hAnsi="Open Sans" w:cs="Open Sans"/>
                <w:b w:val="0"/>
                <w:bCs w:val="0"/>
                <w:lang w:val="en-US"/>
              </w:rPr>
              <w:t>Verify that newTokenAddress is different from usdcTokenAddress.</w:t>
            </w:r>
          </w:p>
          <w:p w14:paraId="6EE85E3E" w14:textId="77777777" w:rsidR="00AA73FC" w:rsidRPr="00AA73FC" w:rsidRDefault="00AA73FC" w:rsidP="00AA73FC">
            <w:pPr>
              <w:numPr>
                <w:ilvl w:val="2"/>
                <w:numId w:val="123"/>
              </w:numPr>
              <w:rPr>
                <w:rFonts w:ascii="Open Sans" w:hAnsi="Open Sans" w:cs="Open Sans"/>
                <w:b w:val="0"/>
                <w:bCs w:val="0"/>
                <w:lang w:val="en-US"/>
              </w:rPr>
            </w:pPr>
            <w:r w:rsidRPr="00AA73FC">
              <w:rPr>
                <w:rFonts w:ascii="Open Sans" w:hAnsi="Open Sans" w:cs="Open Sans"/>
                <w:b w:val="0"/>
                <w:bCs w:val="0"/>
                <w:lang w:val="en-US"/>
              </w:rPr>
              <w:t>If not, revert with: "USDC token address has already been modified to that value".</w:t>
            </w:r>
          </w:p>
          <w:p w14:paraId="637465DC" w14:textId="77777777" w:rsidR="00AA73FC" w:rsidRPr="00AA73FC" w:rsidRDefault="00AA73FC" w:rsidP="00AA73FC">
            <w:pPr>
              <w:numPr>
                <w:ilvl w:val="1"/>
                <w:numId w:val="123"/>
              </w:numPr>
              <w:rPr>
                <w:rFonts w:ascii="Open Sans" w:hAnsi="Open Sans" w:cs="Open Sans"/>
                <w:b w:val="0"/>
                <w:bCs w:val="0"/>
                <w:lang w:val="es-ES"/>
              </w:rPr>
            </w:pPr>
            <w:r w:rsidRPr="00AA73FC">
              <w:rPr>
                <w:rFonts w:ascii="Open Sans" w:hAnsi="Open Sans" w:cs="Open Sans"/>
                <w:b w:val="0"/>
                <w:bCs w:val="0"/>
                <w:lang w:val="es-ES"/>
              </w:rPr>
              <w:t>Update usdcTokenAddress with newTokenAddress.</w:t>
            </w:r>
          </w:p>
          <w:p w14:paraId="03749426" w14:textId="77777777" w:rsidR="00AA73FC" w:rsidRPr="00AA73FC" w:rsidRDefault="00AA73FC" w:rsidP="00AA73FC">
            <w:pPr>
              <w:numPr>
                <w:ilvl w:val="1"/>
                <w:numId w:val="123"/>
              </w:numPr>
              <w:rPr>
                <w:rFonts w:ascii="Open Sans" w:hAnsi="Open Sans" w:cs="Open Sans"/>
                <w:b w:val="0"/>
                <w:bCs w:val="0"/>
                <w:lang w:val="en-US"/>
              </w:rPr>
            </w:pPr>
            <w:r w:rsidRPr="00AA73FC">
              <w:rPr>
                <w:rFonts w:ascii="Open Sans" w:hAnsi="Open Sans" w:cs="Open Sans"/>
                <w:b w:val="0"/>
                <w:bCs w:val="0"/>
                <w:lang w:val="en-US"/>
              </w:rPr>
              <w:t>Assign usdcToken to the new token contract instance (IERC20(newTokenAddress)).</w:t>
            </w:r>
          </w:p>
          <w:p w14:paraId="2A642682" w14:textId="77777777" w:rsidR="00AA73FC" w:rsidRPr="00AA73FC" w:rsidRDefault="00AA73FC" w:rsidP="00AA73FC">
            <w:pPr>
              <w:numPr>
                <w:ilvl w:val="1"/>
                <w:numId w:val="123"/>
              </w:numPr>
              <w:rPr>
                <w:rFonts w:ascii="Open Sans" w:hAnsi="Open Sans" w:cs="Open Sans"/>
                <w:b w:val="0"/>
                <w:bCs w:val="0"/>
                <w:lang w:val="es-ES"/>
              </w:rPr>
            </w:pPr>
            <w:r w:rsidRPr="00AA73FC">
              <w:rPr>
                <w:rFonts w:ascii="Open Sans" w:hAnsi="Open Sans" w:cs="Open Sans"/>
                <w:b w:val="0"/>
                <w:bCs w:val="0"/>
                <w:lang w:val="es-ES"/>
              </w:rPr>
              <w:t>Emit the UpdatedUsdcTokenAddress event.</w:t>
            </w:r>
          </w:p>
          <w:p w14:paraId="5F26259D" w14:textId="77777777" w:rsidR="00AA73FC" w:rsidRPr="00AA73FC" w:rsidRDefault="00AA73FC" w:rsidP="00AA73FC">
            <w:pPr>
              <w:numPr>
                <w:ilvl w:val="0"/>
                <w:numId w:val="123"/>
              </w:numPr>
              <w:rPr>
                <w:rFonts w:ascii="Open Sans" w:hAnsi="Open Sans" w:cs="Open Sans"/>
                <w:b w:val="0"/>
                <w:bCs w:val="0"/>
                <w:lang w:val="es-ES"/>
              </w:rPr>
            </w:pPr>
            <w:r w:rsidRPr="00AA73FC">
              <w:rPr>
                <w:rFonts w:ascii="Open Sans" w:hAnsi="Open Sans" w:cs="Open Sans"/>
                <w:b w:val="0"/>
                <w:bCs w:val="0"/>
                <w:lang w:val="es-ES"/>
              </w:rPr>
              <w:t>If tokenType is USDT:</w:t>
            </w:r>
          </w:p>
          <w:p w14:paraId="557DD073" w14:textId="77777777" w:rsidR="00AA73FC" w:rsidRPr="00AA73FC" w:rsidRDefault="00AA73FC" w:rsidP="00AA73FC">
            <w:pPr>
              <w:numPr>
                <w:ilvl w:val="1"/>
                <w:numId w:val="123"/>
              </w:numPr>
              <w:rPr>
                <w:rFonts w:ascii="Open Sans" w:hAnsi="Open Sans" w:cs="Open Sans"/>
                <w:b w:val="0"/>
                <w:bCs w:val="0"/>
                <w:lang w:val="en-US"/>
              </w:rPr>
            </w:pPr>
            <w:r w:rsidRPr="00AA73FC">
              <w:rPr>
                <w:rFonts w:ascii="Open Sans" w:hAnsi="Open Sans" w:cs="Open Sans"/>
                <w:b w:val="0"/>
                <w:bCs w:val="0"/>
                <w:lang w:val="en-US"/>
              </w:rPr>
              <w:t>Verify that newTokenAddress is different from usdtTokenAddress.</w:t>
            </w:r>
          </w:p>
          <w:p w14:paraId="56B2B281" w14:textId="77777777" w:rsidR="00AA73FC" w:rsidRPr="00AA73FC" w:rsidRDefault="00AA73FC" w:rsidP="00AA73FC">
            <w:pPr>
              <w:numPr>
                <w:ilvl w:val="2"/>
                <w:numId w:val="123"/>
              </w:numPr>
              <w:rPr>
                <w:rFonts w:ascii="Open Sans" w:hAnsi="Open Sans" w:cs="Open Sans"/>
                <w:b w:val="0"/>
                <w:bCs w:val="0"/>
                <w:lang w:val="en-US"/>
              </w:rPr>
            </w:pPr>
            <w:r w:rsidRPr="00AA73FC">
              <w:rPr>
                <w:rFonts w:ascii="Open Sans" w:hAnsi="Open Sans" w:cs="Open Sans"/>
                <w:b w:val="0"/>
                <w:bCs w:val="0"/>
                <w:lang w:val="en-US"/>
              </w:rPr>
              <w:t>If not, revert with: "USDT token address has already been modified to that value".</w:t>
            </w:r>
          </w:p>
          <w:p w14:paraId="2076D9D4" w14:textId="77777777" w:rsidR="00AA73FC" w:rsidRPr="00AA73FC" w:rsidRDefault="00AA73FC" w:rsidP="00AA73FC">
            <w:pPr>
              <w:numPr>
                <w:ilvl w:val="1"/>
                <w:numId w:val="123"/>
              </w:numPr>
              <w:rPr>
                <w:rFonts w:ascii="Open Sans" w:hAnsi="Open Sans" w:cs="Open Sans"/>
                <w:b w:val="0"/>
                <w:bCs w:val="0"/>
                <w:lang w:val="es-ES"/>
              </w:rPr>
            </w:pPr>
            <w:r w:rsidRPr="00AA73FC">
              <w:rPr>
                <w:rFonts w:ascii="Open Sans" w:hAnsi="Open Sans" w:cs="Open Sans"/>
                <w:b w:val="0"/>
                <w:bCs w:val="0"/>
                <w:lang w:val="es-ES"/>
              </w:rPr>
              <w:t>Update usdtTokenAddress with newTokenAddress.</w:t>
            </w:r>
          </w:p>
          <w:p w14:paraId="0A8F6120" w14:textId="77777777" w:rsidR="00AA73FC" w:rsidRPr="00AA73FC" w:rsidRDefault="00AA73FC" w:rsidP="00AA73FC">
            <w:pPr>
              <w:numPr>
                <w:ilvl w:val="1"/>
                <w:numId w:val="123"/>
              </w:numPr>
              <w:rPr>
                <w:rFonts w:ascii="Open Sans" w:hAnsi="Open Sans" w:cs="Open Sans"/>
                <w:b w:val="0"/>
                <w:bCs w:val="0"/>
                <w:lang w:val="en-US"/>
              </w:rPr>
            </w:pPr>
            <w:r w:rsidRPr="00AA73FC">
              <w:rPr>
                <w:rFonts w:ascii="Open Sans" w:hAnsi="Open Sans" w:cs="Open Sans"/>
                <w:b w:val="0"/>
                <w:bCs w:val="0"/>
                <w:lang w:val="en-US"/>
              </w:rPr>
              <w:t>Assign usdtToken to the new token contract instance (IERC20(newTokenAddress)).</w:t>
            </w:r>
          </w:p>
          <w:p w14:paraId="398DCA90" w14:textId="77777777" w:rsidR="00AA73FC" w:rsidRPr="00AA73FC" w:rsidRDefault="00AA73FC" w:rsidP="00AA73FC">
            <w:pPr>
              <w:numPr>
                <w:ilvl w:val="1"/>
                <w:numId w:val="123"/>
              </w:numPr>
              <w:rPr>
                <w:rFonts w:ascii="Open Sans" w:hAnsi="Open Sans" w:cs="Open Sans"/>
                <w:b w:val="0"/>
                <w:bCs w:val="0"/>
                <w:lang w:val="es-ES"/>
              </w:rPr>
            </w:pPr>
            <w:r w:rsidRPr="00AA73FC">
              <w:rPr>
                <w:rFonts w:ascii="Open Sans" w:hAnsi="Open Sans" w:cs="Open Sans"/>
                <w:b w:val="0"/>
                <w:bCs w:val="0"/>
                <w:lang w:val="es-ES"/>
              </w:rPr>
              <w:t>Emit the UpdatedUsdtTokenAddress event.</w:t>
            </w:r>
          </w:p>
          <w:p w14:paraId="0FA0CA29" w14:textId="77777777" w:rsidR="00AA73FC" w:rsidRPr="00AA73FC" w:rsidRDefault="00AA73FC" w:rsidP="00AA73FC">
            <w:pPr>
              <w:numPr>
                <w:ilvl w:val="0"/>
                <w:numId w:val="123"/>
              </w:numPr>
              <w:rPr>
                <w:rFonts w:ascii="Open Sans" w:hAnsi="Open Sans" w:cs="Open Sans"/>
                <w:b w:val="0"/>
                <w:bCs w:val="0"/>
                <w:lang w:val="es-ES"/>
              </w:rPr>
            </w:pPr>
            <w:r w:rsidRPr="00AA73FC">
              <w:rPr>
                <w:rFonts w:ascii="Open Sans" w:hAnsi="Open Sans" w:cs="Open Sans"/>
                <w:b w:val="0"/>
                <w:bCs w:val="0"/>
                <w:lang w:val="es-ES"/>
              </w:rPr>
              <w:t>If tokenType is WBTC:</w:t>
            </w:r>
          </w:p>
          <w:p w14:paraId="26784430" w14:textId="77777777" w:rsidR="00AA73FC" w:rsidRPr="00AA73FC" w:rsidRDefault="00AA73FC" w:rsidP="00AA73FC">
            <w:pPr>
              <w:numPr>
                <w:ilvl w:val="1"/>
                <w:numId w:val="123"/>
              </w:numPr>
              <w:rPr>
                <w:rFonts w:ascii="Open Sans" w:hAnsi="Open Sans" w:cs="Open Sans"/>
                <w:b w:val="0"/>
                <w:bCs w:val="0"/>
                <w:lang w:val="en-US"/>
              </w:rPr>
            </w:pPr>
            <w:r w:rsidRPr="00AA73FC">
              <w:rPr>
                <w:rFonts w:ascii="Open Sans" w:hAnsi="Open Sans" w:cs="Open Sans"/>
                <w:b w:val="0"/>
                <w:bCs w:val="0"/>
                <w:lang w:val="en-US"/>
              </w:rPr>
              <w:t>Verify that newTokenAddress is different from wbtcTokenAddress.</w:t>
            </w:r>
          </w:p>
          <w:p w14:paraId="6EDCAF3D" w14:textId="77777777" w:rsidR="00AA73FC" w:rsidRPr="00AA73FC" w:rsidRDefault="00AA73FC" w:rsidP="00AA73FC">
            <w:pPr>
              <w:numPr>
                <w:ilvl w:val="2"/>
                <w:numId w:val="123"/>
              </w:numPr>
              <w:rPr>
                <w:rFonts w:ascii="Open Sans" w:hAnsi="Open Sans" w:cs="Open Sans"/>
                <w:b w:val="0"/>
                <w:bCs w:val="0"/>
                <w:lang w:val="en-US"/>
              </w:rPr>
            </w:pPr>
            <w:r w:rsidRPr="00AA73FC">
              <w:rPr>
                <w:rFonts w:ascii="Open Sans" w:hAnsi="Open Sans" w:cs="Open Sans"/>
                <w:b w:val="0"/>
                <w:bCs w:val="0"/>
                <w:lang w:val="en-US"/>
              </w:rPr>
              <w:t>If not, revert with: "WBTC token address has already been modified to that value".</w:t>
            </w:r>
          </w:p>
          <w:p w14:paraId="233BB425" w14:textId="77777777" w:rsidR="00AA73FC" w:rsidRPr="00AA73FC" w:rsidRDefault="00AA73FC" w:rsidP="00AA73FC">
            <w:pPr>
              <w:numPr>
                <w:ilvl w:val="1"/>
                <w:numId w:val="123"/>
              </w:numPr>
              <w:rPr>
                <w:rFonts w:ascii="Open Sans" w:hAnsi="Open Sans" w:cs="Open Sans"/>
                <w:b w:val="0"/>
                <w:bCs w:val="0"/>
                <w:lang w:val="es-ES"/>
              </w:rPr>
            </w:pPr>
            <w:r w:rsidRPr="00AA73FC">
              <w:rPr>
                <w:rFonts w:ascii="Open Sans" w:hAnsi="Open Sans" w:cs="Open Sans"/>
                <w:b w:val="0"/>
                <w:bCs w:val="0"/>
                <w:lang w:val="es-ES"/>
              </w:rPr>
              <w:t>Update wbtcTokenAddress with newTokenAddress.</w:t>
            </w:r>
          </w:p>
          <w:p w14:paraId="447AA205" w14:textId="77777777" w:rsidR="00AA73FC" w:rsidRPr="00AA73FC" w:rsidRDefault="00AA73FC" w:rsidP="00AA73FC">
            <w:pPr>
              <w:numPr>
                <w:ilvl w:val="1"/>
                <w:numId w:val="123"/>
              </w:numPr>
              <w:rPr>
                <w:rFonts w:ascii="Open Sans" w:hAnsi="Open Sans" w:cs="Open Sans"/>
                <w:b w:val="0"/>
                <w:bCs w:val="0"/>
                <w:lang w:val="en-US"/>
              </w:rPr>
            </w:pPr>
            <w:r w:rsidRPr="00AA73FC">
              <w:rPr>
                <w:rFonts w:ascii="Open Sans" w:hAnsi="Open Sans" w:cs="Open Sans"/>
                <w:b w:val="0"/>
                <w:bCs w:val="0"/>
                <w:lang w:val="en-US"/>
              </w:rPr>
              <w:t>Assign wbtcToken to the new token contract instance (IERC20(newTokenAddress)).</w:t>
            </w:r>
          </w:p>
          <w:p w14:paraId="2FA66499" w14:textId="77777777" w:rsidR="00AA73FC" w:rsidRPr="00AA73FC" w:rsidRDefault="00AA73FC" w:rsidP="00AA73FC">
            <w:pPr>
              <w:numPr>
                <w:ilvl w:val="1"/>
                <w:numId w:val="123"/>
              </w:numPr>
              <w:rPr>
                <w:rFonts w:ascii="Open Sans" w:hAnsi="Open Sans" w:cs="Open Sans"/>
                <w:b w:val="0"/>
                <w:bCs w:val="0"/>
                <w:lang w:val="es-ES"/>
              </w:rPr>
            </w:pPr>
            <w:r w:rsidRPr="00AA73FC">
              <w:rPr>
                <w:rFonts w:ascii="Open Sans" w:hAnsi="Open Sans" w:cs="Open Sans"/>
                <w:b w:val="0"/>
                <w:bCs w:val="0"/>
                <w:lang w:val="es-ES"/>
              </w:rPr>
              <w:lastRenderedPageBreak/>
              <w:t>Emit the UpdatedWbtcTokenAddress event.</w:t>
            </w:r>
          </w:p>
          <w:p w14:paraId="1D6DFFB3" w14:textId="77777777" w:rsidR="00AA73FC" w:rsidRPr="00AA73FC" w:rsidRDefault="00AA73FC" w:rsidP="00AA73FC">
            <w:pPr>
              <w:numPr>
                <w:ilvl w:val="0"/>
                <w:numId w:val="123"/>
              </w:numPr>
              <w:rPr>
                <w:rFonts w:ascii="Open Sans" w:hAnsi="Open Sans" w:cs="Open Sans"/>
                <w:b w:val="0"/>
                <w:bCs w:val="0"/>
                <w:lang w:val="es-ES"/>
              </w:rPr>
            </w:pPr>
            <w:r w:rsidRPr="00AA73FC">
              <w:rPr>
                <w:rFonts w:ascii="Open Sans" w:hAnsi="Open Sans" w:cs="Open Sans"/>
                <w:b w:val="0"/>
                <w:bCs w:val="0"/>
                <w:lang w:val="es-ES"/>
              </w:rPr>
              <w:t>If tokenType is WETH:</w:t>
            </w:r>
          </w:p>
          <w:p w14:paraId="1FF73FC2" w14:textId="77777777" w:rsidR="00AA73FC" w:rsidRPr="00AA73FC" w:rsidRDefault="00AA73FC" w:rsidP="00AA73FC">
            <w:pPr>
              <w:numPr>
                <w:ilvl w:val="1"/>
                <w:numId w:val="123"/>
              </w:numPr>
              <w:rPr>
                <w:rFonts w:ascii="Open Sans" w:hAnsi="Open Sans" w:cs="Open Sans"/>
                <w:b w:val="0"/>
                <w:bCs w:val="0"/>
                <w:lang w:val="en-US"/>
              </w:rPr>
            </w:pPr>
            <w:r w:rsidRPr="00AA73FC">
              <w:rPr>
                <w:rFonts w:ascii="Open Sans" w:hAnsi="Open Sans" w:cs="Open Sans"/>
                <w:b w:val="0"/>
                <w:bCs w:val="0"/>
                <w:lang w:val="en-US"/>
              </w:rPr>
              <w:t>Verify that newTokenAddress is different from wethTokenAddress.</w:t>
            </w:r>
          </w:p>
          <w:p w14:paraId="6B55C51F" w14:textId="77777777" w:rsidR="00AA73FC" w:rsidRPr="00AA73FC" w:rsidRDefault="00AA73FC" w:rsidP="00AA73FC">
            <w:pPr>
              <w:numPr>
                <w:ilvl w:val="2"/>
                <w:numId w:val="123"/>
              </w:numPr>
              <w:rPr>
                <w:rFonts w:ascii="Open Sans" w:hAnsi="Open Sans" w:cs="Open Sans"/>
                <w:b w:val="0"/>
                <w:bCs w:val="0"/>
                <w:lang w:val="en-US"/>
              </w:rPr>
            </w:pPr>
            <w:r w:rsidRPr="00AA73FC">
              <w:rPr>
                <w:rFonts w:ascii="Open Sans" w:hAnsi="Open Sans" w:cs="Open Sans"/>
                <w:b w:val="0"/>
                <w:bCs w:val="0"/>
                <w:lang w:val="en-US"/>
              </w:rPr>
              <w:t>If not, revert with: "WETH token address has already been modified to that value".</w:t>
            </w:r>
          </w:p>
          <w:p w14:paraId="547839AF" w14:textId="77777777" w:rsidR="00AA73FC" w:rsidRPr="00AA73FC" w:rsidRDefault="00AA73FC" w:rsidP="00AA73FC">
            <w:pPr>
              <w:numPr>
                <w:ilvl w:val="1"/>
                <w:numId w:val="123"/>
              </w:numPr>
              <w:rPr>
                <w:rFonts w:ascii="Open Sans" w:hAnsi="Open Sans" w:cs="Open Sans"/>
                <w:b w:val="0"/>
                <w:bCs w:val="0"/>
                <w:lang w:val="es-ES"/>
              </w:rPr>
            </w:pPr>
            <w:r w:rsidRPr="00AA73FC">
              <w:rPr>
                <w:rFonts w:ascii="Open Sans" w:hAnsi="Open Sans" w:cs="Open Sans"/>
                <w:b w:val="0"/>
                <w:bCs w:val="0"/>
                <w:lang w:val="es-ES"/>
              </w:rPr>
              <w:t>Update wethTokenAddress with newTokenAddress.</w:t>
            </w:r>
          </w:p>
          <w:p w14:paraId="2349DF7E" w14:textId="77777777" w:rsidR="00AA73FC" w:rsidRPr="00AA73FC" w:rsidRDefault="00AA73FC" w:rsidP="00AA73FC">
            <w:pPr>
              <w:numPr>
                <w:ilvl w:val="1"/>
                <w:numId w:val="123"/>
              </w:numPr>
              <w:rPr>
                <w:rFonts w:ascii="Open Sans" w:hAnsi="Open Sans" w:cs="Open Sans"/>
                <w:b w:val="0"/>
                <w:bCs w:val="0"/>
                <w:lang w:val="en-US"/>
              </w:rPr>
            </w:pPr>
            <w:r w:rsidRPr="00AA73FC">
              <w:rPr>
                <w:rFonts w:ascii="Open Sans" w:hAnsi="Open Sans" w:cs="Open Sans"/>
                <w:b w:val="0"/>
                <w:bCs w:val="0"/>
                <w:lang w:val="en-US"/>
              </w:rPr>
              <w:t>Assign wethToken to the new token contract instance (IERC20(newTokenAddress)).</w:t>
            </w:r>
          </w:p>
          <w:p w14:paraId="702B555C" w14:textId="1197D5A3" w:rsidR="00DD5540" w:rsidRPr="00B26EB3" w:rsidRDefault="00AA73FC" w:rsidP="002C7958">
            <w:pPr>
              <w:numPr>
                <w:ilvl w:val="1"/>
                <w:numId w:val="123"/>
              </w:numPr>
              <w:rPr>
                <w:rFonts w:ascii="Open Sans" w:hAnsi="Open Sans" w:cs="Open Sans"/>
                <w:b w:val="0"/>
                <w:bCs w:val="0"/>
                <w:lang w:val="es-ES"/>
              </w:rPr>
            </w:pPr>
            <w:r w:rsidRPr="00AA73FC">
              <w:rPr>
                <w:rFonts w:ascii="Open Sans" w:hAnsi="Open Sans" w:cs="Open Sans"/>
                <w:b w:val="0"/>
                <w:bCs w:val="0"/>
                <w:lang w:val="es-ES"/>
              </w:rPr>
              <w:t>Emit the UpdatedWethTokenAddress event.</w:t>
            </w:r>
          </w:p>
        </w:tc>
      </w:tr>
      <w:tr w:rsidR="00DD5540" w:rsidRPr="00851749" w14:paraId="6636CD42" w14:textId="77777777" w:rsidTr="002C7958">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66F87F41" w14:textId="50F45C35" w:rsidR="00DD5540" w:rsidRPr="00851749" w:rsidRDefault="00DD5540" w:rsidP="002C7958">
            <w:pPr>
              <w:rPr>
                <w:rFonts w:ascii="Open Sans" w:hAnsi="Open Sans" w:cs="Open Sans"/>
              </w:rPr>
            </w:pPr>
            <w:r w:rsidRPr="00851749">
              <w:rPr>
                <w:rFonts w:ascii="Open Sans" w:hAnsi="Open Sans" w:cs="Open Sans"/>
                <w:lang w:val="en-US"/>
              </w:rPr>
              <w:lastRenderedPageBreak/>
              <w:t xml:space="preserve">Step 3: </w:t>
            </w:r>
            <w:r w:rsidR="00B26EB3" w:rsidRPr="00B26EB3">
              <w:rPr>
                <w:rFonts w:ascii="Open Sans" w:hAnsi="Open Sans" w:cs="Open Sans"/>
                <w:b w:val="0"/>
                <w:bCs w:val="0"/>
              </w:rPr>
              <w:t>If tokenType is not one of the predefined types, revert with:</w:t>
            </w:r>
            <w:r w:rsidR="00B26EB3" w:rsidRPr="00B26EB3">
              <w:rPr>
                <w:rFonts w:ascii="Open Sans" w:hAnsi="Open Sans" w:cs="Open Sans"/>
                <w:b w:val="0"/>
                <w:bCs w:val="0"/>
              </w:rPr>
              <w:br/>
              <w:t>"Invalid token type".</w:t>
            </w:r>
          </w:p>
        </w:tc>
      </w:tr>
      <w:tr w:rsidR="00DD5540" w:rsidRPr="00851749" w14:paraId="09014EF4" w14:textId="77777777" w:rsidTr="002C7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bottom w:val="single" w:sz="4" w:space="0" w:color="FFC000" w:themeColor="accent4"/>
              <w:right w:val="single" w:sz="4" w:space="0" w:color="FFC000" w:themeColor="accent4"/>
            </w:tcBorders>
            <w:shd w:val="clear" w:color="auto" w:fill="FFC000"/>
          </w:tcPr>
          <w:p w14:paraId="6FE03FED" w14:textId="77777777" w:rsidR="00DD5540" w:rsidRPr="00851749" w:rsidRDefault="00DD5540" w:rsidP="002C7958">
            <w:pPr>
              <w:rPr>
                <w:rFonts w:ascii="Open Sans" w:hAnsi="Open Sans" w:cs="Open Sans"/>
                <w:lang w:val="es-419"/>
              </w:rPr>
            </w:pPr>
            <w:r w:rsidRPr="00851749">
              <w:rPr>
                <w:rFonts w:ascii="Open Sans" w:hAnsi="Open Sans" w:cs="Open Sans"/>
                <w:lang w:val="es-419"/>
              </w:rPr>
              <w:t>Post Condition</w:t>
            </w:r>
          </w:p>
        </w:tc>
      </w:tr>
      <w:tr w:rsidR="00DD5540" w:rsidRPr="00851749" w14:paraId="0546D29C" w14:textId="77777777" w:rsidTr="002C7958">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56E13ED8" w14:textId="3672BF55" w:rsidR="0059018C" w:rsidRPr="0059018C" w:rsidRDefault="0059018C" w:rsidP="0059018C">
            <w:pPr>
              <w:rPr>
                <w:rFonts w:ascii="Open Sans" w:hAnsi="Open Sans" w:cs="Open Sans"/>
                <w:b w:val="0"/>
                <w:bCs w:val="0"/>
                <w:lang w:val="en-US"/>
              </w:rPr>
            </w:pPr>
            <w:r w:rsidRPr="0059018C">
              <w:rPr>
                <w:rFonts w:ascii="Open Sans" w:hAnsi="Open Sans" w:cs="Open Sans"/>
                <w:b w:val="0"/>
                <w:bCs w:val="0"/>
                <w:lang w:val="en-US"/>
              </w:rPr>
              <w:t>The address of the specified token (USDC, USDT, WBTC, or WETH) is updated to newTokenAddress.</w:t>
            </w:r>
          </w:p>
          <w:p w14:paraId="1A34C26E" w14:textId="7652435B" w:rsidR="0059018C" w:rsidRPr="0059018C" w:rsidRDefault="0059018C" w:rsidP="0059018C">
            <w:pPr>
              <w:rPr>
                <w:rFonts w:ascii="Open Sans" w:hAnsi="Open Sans" w:cs="Open Sans"/>
                <w:b w:val="0"/>
                <w:bCs w:val="0"/>
                <w:lang w:val="en-US"/>
              </w:rPr>
            </w:pPr>
            <w:r w:rsidRPr="0059018C">
              <w:rPr>
                <w:rFonts w:ascii="Open Sans" w:hAnsi="Open Sans" w:cs="Open Sans"/>
                <w:b w:val="0"/>
                <w:bCs w:val="0"/>
                <w:lang w:val="en-US"/>
              </w:rPr>
              <w:t>The corresponding token contract instance is updated.</w:t>
            </w:r>
          </w:p>
          <w:p w14:paraId="123E90D4" w14:textId="0C59A533" w:rsidR="00DD5540" w:rsidRPr="00BE2DDC" w:rsidRDefault="0059018C" w:rsidP="0059018C">
            <w:pPr>
              <w:rPr>
                <w:rFonts w:ascii="Open Sans" w:hAnsi="Open Sans" w:cs="Open Sans"/>
                <w:b w:val="0"/>
                <w:bCs w:val="0"/>
                <w:lang w:val="en-US"/>
              </w:rPr>
            </w:pPr>
            <w:r w:rsidRPr="0059018C">
              <w:rPr>
                <w:rFonts w:ascii="Open Sans" w:hAnsi="Open Sans" w:cs="Open Sans"/>
                <w:b w:val="0"/>
                <w:bCs w:val="0"/>
                <w:lang w:val="en-US"/>
              </w:rPr>
              <w:t>An appropriate event is emitted to signal the update.</w:t>
            </w:r>
          </w:p>
        </w:tc>
      </w:tr>
      <w:tr w:rsidR="00DD5540" w:rsidRPr="00851749" w14:paraId="6F90D50A" w14:textId="77777777" w:rsidTr="002C7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C000"/>
          </w:tcPr>
          <w:p w14:paraId="090A69FD" w14:textId="77777777" w:rsidR="00DD5540" w:rsidRPr="00851749" w:rsidRDefault="00DD5540" w:rsidP="002C7958">
            <w:pPr>
              <w:rPr>
                <w:rFonts w:ascii="Open Sans" w:hAnsi="Open Sans" w:cs="Open Sans"/>
                <w:lang w:val="es-419"/>
              </w:rPr>
            </w:pPr>
            <w:r w:rsidRPr="00851749">
              <w:rPr>
                <w:rFonts w:ascii="Open Sans" w:hAnsi="Open Sans" w:cs="Open Sans"/>
                <w:lang w:val="es-419"/>
              </w:rPr>
              <w:t>Alternative flows</w:t>
            </w:r>
          </w:p>
        </w:tc>
      </w:tr>
      <w:tr w:rsidR="00DD5540" w:rsidRPr="00851749" w14:paraId="075A4275" w14:textId="77777777" w:rsidTr="002C7958">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058DEB04" w14:textId="0BE67FDC" w:rsidR="00DE3EF7" w:rsidRPr="00DE3EF7" w:rsidRDefault="00DE3EF7" w:rsidP="00DE3EF7">
            <w:pPr>
              <w:rPr>
                <w:rFonts w:ascii="Open Sans" w:hAnsi="Open Sans" w:cs="Open Sans"/>
                <w:b w:val="0"/>
                <w:bCs w:val="0"/>
                <w:lang w:val="es-ES"/>
              </w:rPr>
            </w:pPr>
            <w:r w:rsidRPr="00DE3EF7">
              <w:rPr>
                <w:rFonts w:ascii="Open Sans" w:hAnsi="Open Sans" w:cs="Open Sans"/>
                <w:b w:val="0"/>
                <w:bCs w:val="0"/>
                <w:lang w:val="es-ES"/>
              </w:rPr>
              <w:t>Zero Address Provided:</w:t>
            </w:r>
          </w:p>
          <w:p w14:paraId="43D94672" w14:textId="79B9579A" w:rsidR="00DE3EF7" w:rsidRPr="00DE3EF7" w:rsidRDefault="00DE3EF7" w:rsidP="00DE3EF7">
            <w:pPr>
              <w:numPr>
                <w:ilvl w:val="0"/>
                <w:numId w:val="124"/>
              </w:numPr>
              <w:rPr>
                <w:rFonts w:ascii="Open Sans" w:hAnsi="Open Sans" w:cs="Open Sans"/>
                <w:b w:val="0"/>
                <w:bCs w:val="0"/>
                <w:lang w:val="en-US"/>
              </w:rPr>
            </w:pPr>
            <w:r w:rsidRPr="00DE3EF7">
              <w:rPr>
                <w:rFonts w:ascii="Open Sans" w:hAnsi="Open Sans" w:cs="Open Sans"/>
                <w:b w:val="0"/>
                <w:bCs w:val="0"/>
                <w:lang w:val="en-US"/>
              </w:rPr>
              <w:t>If newTokenAddress is the zero address (address(0)), the transaction reverts with:</w:t>
            </w:r>
            <w:r w:rsidRPr="00DE3EF7">
              <w:rPr>
                <w:rFonts w:ascii="Open Sans" w:hAnsi="Open Sans" w:cs="Open Sans"/>
                <w:b w:val="0"/>
                <w:bCs w:val="0"/>
                <w:lang w:val="en-US"/>
              </w:rPr>
              <w:br/>
              <w:t>"The token address cannot be the zero address".</w:t>
            </w:r>
          </w:p>
          <w:p w14:paraId="5F8D22E4" w14:textId="4E6CED52" w:rsidR="00DE3EF7" w:rsidRPr="00DE3EF7" w:rsidRDefault="00DE3EF7" w:rsidP="00DE3EF7">
            <w:pPr>
              <w:rPr>
                <w:rFonts w:ascii="Open Sans" w:hAnsi="Open Sans" w:cs="Open Sans"/>
                <w:b w:val="0"/>
                <w:bCs w:val="0"/>
                <w:lang w:val="en-US"/>
              </w:rPr>
            </w:pPr>
            <w:r w:rsidRPr="00DE3EF7">
              <w:rPr>
                <w:rFonts w:ascii="Open Sans" w:hAnsi="Open Sans" w:cs="Open Sans"/>
                <w:b w:val="0"/>
                <w:bCs w:val="0"/>
                <w:lang w:val="en-US"/>
              </w:rPr>
              <w:t>Same Address as Current Token:</w:t>
            </w:r>
          </w:p>
          <w:p w14:paraId="44806F4D" w14:textId="77777777" w:rsidR="00DE3EF7" w:rsidRPr="00DE3EF7" w:rsidRDefault="00DE3EF7" w:rsidP="00DE3EF7">
            <w:pPr>
              <w:numPr>
                <w:ilvl w:val="0"/>
                <w:numId w:val="125"/>
              </w:numPr>
              <w:rPr>
                <w:rFonts w:ascii="Open Sans" w:hAnsi="Open Sans" w:cs="Open Sans"/>
                <w:b w:val="0"/>
                <w:bCs w:val="0"/>
                <w:lang w:val="en-US"/>
              </w:rPr>
            </w:pPr>
            <w:r w:rsidRPr="00DE3EF7">
              <w:rPr>
                <w:rFonts w:ascii="Open Sans" w:hAnsi="Open Sans" w:cs="Open Sans"/>
                <w:b w:val="0"/>
                <w:bCs w:val="0"/>
                <w:lang w:val="en-US"/>
              </w:rPr>
              <w:t>If newTokenAddress equals the current address of the specified token, the transaction reverts with a message specific to the token type:</w:t>
            </w:r>
          </w:p>
          <w:p w14:paraId="0E3ABB16" w14:textId="77777777" w:rsidR="00DE3EF7" w:rsidRPr="00DE3EF7" w:rsidRDefault="00DE3EF7" w:rsidP="00DE3EF7">
            <w:pPr>
              <w:numPr>
                <w:ilvl w:val="1"/>
                <w:numId w:val="125"/>
              </w:numPr>
              <w:rPr>
                <w:rFonts w:ascii="Open Sans" w:hAnsi="Open Sans" w:cs="Open Sans"/>
                <w:b w:val="0"/>
                <w:bCs w:val="0"/>
                <w:lang w:val="en-US"/>
              </w:rPr>
            </w:pPr>
            <w:r w:rsidRPr="00DE3EF7">
              <w:rPr>
                <w:rFonts w:ascii="Open Sans" w:hAnsi="Open Sans" w:cs="Open Sans"/>
                <w:b w:val="0"/>
                <w:bCs w:val="0"/>
                <w:lang w:val="en-US"/>
              </w:rPr>
              <w:t>"USDC token address has already been modified to that value".</w:t>
            </w:r>
          </w:p>
          <w:p w14:paraId="7E27F3DC" w14:textId="77777777" w:rsidR="00DE3EF7" w:rsidRPr="00DE3EF7" w:rsidRDefault="00DE3EF7" w:rsidP="00DE3EF7">
            <w:pPr>
              <w:numPr>
                <w:ilvl w:val="1"/>
                <w:numId w:val="125"/>
              </w:numPr>
              <w:rPr>
                <w:rFonts w:ascii="Open Sans" w:hAnsi="Open Sans" w:cs="Open Sans"/>
                <w:b w:val="0"/>
                <w:bCs w:val="0"/>
                <w:lang w:val="en-US"/>
              </w:rPr>
            </w:pPr>
            <w:r w:rsidRPr="00DE3EF7">
              <w:rPr>
                <w:rFonts w:ascii="Open Sans" w:hAnsi="Open Sans" w:cs="Open Sans"/>
                <w:b w:val="0"/>
                <w:bCs w:val="0"/>
                <w:lang w:val="en-US"/>
              </w:rPr>
              <w:t>"USDT token address has already been modified to that value".</w:t>
            </w:r>
          </w:p>
          <w:p w14:paraId="5DC339F4" w14:textId="77777777" w:rsidR="00DE3EF7" w:rsidRPr="00DE3EF7" w:rsidRDefault="00DE3EF7" w:rsidP="00DE3EF7">
            <w:pPr>
              <w:numPr>
                <w:ilvl w:val="1"/>
                <w:numId w:val="125"/>
              </w:numPr>
              <w:rPr>
                <w:rFonts w:ascii="Open Sans" w:hAnsi="Open Sans" w:cs="Open Sans"/>
                <w:b w:val="0"/>
                <w:bCs w:val="0"/>
                <w:lang w:val="en-US"/>
              </w:rPr>
            </w:pPr>
            <w:r w:rsidRPr="00DE3EF7">
              <w:rPr>
                <w:rFonts w:ascii="Open Sans" w:hAnsi="Open Sans" w:cs="Open Sans"/>
                <w:b w:val="0"/>
                <w:bCs w:val="0"/>
                <w:lang w:val="en-US"/>
              </w:rPr>
              <w:t>"WBTC token address has already been modified to that value".</w:t>
            </w:r>
          </w:p>
          <w:p w14:paraId="2593295F" w14:textId="77777777" w:rsidR="00DE3EF7" w:rsidRPr="00DE3EF7" w:rsidRDefault="00DE3EF7" w:rsidP="00DE3EF7">
            <w:pPr>
              <w:numPr>
                <w:ilvl w:val="1"/>
                <w:numId w:val="125"/>
              </w:numPr>
              <w:rPr>
                <w:rFonts w:ascii="Open Sans" w:hAnsi="Open Sans" w:cs="Open Sans"/>
                <w:b w:val="0"/>
                <w:bCs w:val="0"/>
                <w:lang w:val="en-US"/>
              </w:rPr>
            </w:pPr>
            <w:r w:rsidRPr="00DE3EF7">
              <w:rPr>
                <w:rFonts w:ascii="Open Sans" w:hAnsi="Open Sans" w:cs="Open Sans"/>
                <w:b w:val="0"/>
                <w:bCs w:val="0"/>
                <w:lang w:val="en-US"/>
              </w:rPr>
              <w:t>"WETH token address has already been modified to that value".</w:t>
            </w:r>
          </w:p>
          <w:p w14:paraId="19A6F249" w14:textId="5A174A05" w:rsidR="00DE3EF7" w:rsidRPr="00DE3EF7" w:rsidRDefault="00DE3EF7" w:rsidP="00DE3EF7">
            <w:pPr>
              <w:rPr>
                <w:rFonts w:ascii="Open Sans" w:hAnsi="Open Sans" w:cs="Open Sans"/>
                <w:b w:val="0"/>
                <w:bCs w:val="0"/>
                <w:lang w:val="es-ES"/>
              </w:rPr>
            </w:pPr>
            <w:r w:rsidRPr="00DE3EF7">
              <w:rPr>
                <w:rFonts w:ascii="Open Sans" w:hAnsi="Open Sans" w:cs="Open Sans"/>
                <w:b w:val="0"/>
                <w:bCs w:val="0"/>
                <w:lang w:val="es-ES"/>
              </w:rPr>
              <w:t>Invalid Token Type:</w:t>
            </w:r>
          </w:p>
          <w:p w14:paraId="34A9AD04" w14:textId="77777777" w:rsidR="00DE3EF7" w:rsidRPr="00DE3EF7" w:rsidRDefault="00DE3EF7" w:rsidP="00DE3EF7">
            <w:pPr>
              <w:numPr>
                <w:ilvl w:val="0"/>
                <w:numId w:val="126"/>
              </w:numPr>
              <w:rPr>
                <w:rFonts w:ascii="Open Sans" w:hAnsi="Open Sans" w:cs="Open Sans"/>
                <w:b w:val="0"/>
                <w:bCs w:val="0"/>
                <w:lang w:val="en-US"/>
              </w:rPr>
            </w:pPr>
            <w:r w:rsidRPr="00DE3EF7">
              <w:rPr>
                <w:rFonts w:ascii="Open Sans" w:hAnsi="Open Sans" w:cs="Open Sans"/>
                <w:b w:val="0"/>
                <w:bCs w:val="0"/>
                <w:lang w:val="en-US"/>
              </w:rPr>
              <w:t>If tokenType is not one of USDC, USDT, WBTC, or WETH, the transaction reverts with:</w:t>
            </w:r>
            <w:r w:rsidRPr="00DE3EF7">
              <w:rPr>
                <w:rFonts w:ascii="Open Sans" w:hAnsi="Open Sans" w:cs="Open Sans"/>
                <w:b w:val="0"/>
                <w:bCs w:val="0"/>
                <w:lang w:val="en-US"/>
              </w:rPr>
              <w:br/>
              <w:t>"Invalid token type".</w:t>
            </w:r>
          </w:p>
          <w:p w14:paraId="6C5F4BC4" w14:textId="195542F4" w:rsidR="00DE3EF7" w:rsidRPr="00DE3EF7" w:rsidRDefault="00DE3EF7" w:rsidP="00DE3EF7">
            <w:pPr>
              <w:rPr>
                <w:rFonts w:ascii="Open Sans" w:hAnsi="Open Sans" w:cs="Open Sans"/>
                <w:b w:val="0"/>
                <w:bCs w:val="0"/>
                <w:lang w:val="es-ES"/>
              </w:rPr>
            </w:pPr>
            <w:r w:rsidRPr="00DE3EF7">
              <w:rPr>
                <w:rFonts w:ascii="Open Sans" w:hAnsi="Open Sans" w:cs="Open Sans"/>
                <w:b w:val="0"/>
                <w:bCs w:val="0"/>
                <w:lang w:val="es-ES"/>
              </w:rPr>
              <w:t>Unauthorized Caller:</w:t>
            </w:r>
          </w:p>
          <w:p w14:paraId="2249E170" w14:textId="13610F0B" w:rsidR="00DD5540" w:rsidRPr="00DE3EF7" w:rsidRDefault="00DE3EF7" w:rsidP="002C7958">
            <w:pPr>
              <w:numPr>
                <w:ilvl w:val="0"/>
                <w:numId w:val="127"/>
              </w:numPr>
              <w:rPr>
                <w:rFonts w:ascii="Open Sans" w:hAnsi="Open Sans" w:cs="Open Sans"/>
                <w:b w:val="0"/>
                <w:bCs w:val="0"/>
                <w:lang w:val="en-US"/>
              </w:rPr>
            </w:pPr>
            <w:r w:rsidRPr="00DE3EF7">
              <w:rPr>
                <w:rFonts w:ascii="Open Sans" w:hAnsi="Open Sans" w:cs="Open Sans"/>
                <w:b w:val="0"/>
                <w:bCs w:val="0"/>
                <w:lang w:val="en-US"/>
              </w:rPr>
              <w:t>If a non-owner address attempts to execute the function, the onlyOwner modifier reverts the transaction.</w:t>
            </w:r>
          </w:p>
        </w:tc>
      </w:tr>
    </w:tbl>
    <w:p w14:paraId="3091CFF4" w14:textId="77777777" w:rsidR="00DD5540" w:rsidRDefault="00DD5540">
      <w:pPr>
        <w:rPr>
          <w:rFonts w:ascii="Open Sans" w:hAnsi="Open Sans" w:cs="Open Sans"/>
          <w:lang w:val="en-US"/>
        </w:rPr>
      </w:pPr>
    </w:p>
    <w:p w14:paraId="68DCCDE1" w14:textId="77777777" w:rsidR="00CE501B" w:rsidRPr="00851749" w:rsidRDefault="00CE501B" w:rsidP="00CE501B">
      <w:pPr>
        <w:jc w:val="center"/>
        <w:rPr>
          <w:rFonts w:ascii="Open Sans" w:hAnsi="Open Sans" w:cs="Open Sans"/>
          <w:b/>
          <w:bCs/>
          <w:lang w:val="en-US"/>
        </w:rPr>
      </w:pPr>
      <w:r w:rsidRPr="00851749">
        <w:rPr>
          <w:rFonts w:ascii="Open Sans" w:hAnsi="Open Sans" w:cs="Open Sans"/>
          <w:b/>
          <w:bCs/>
          <w:lang w:val="en-US"/>
        </w:rPr>
        <w:t>Executed by the owner of the smart contract using his wallet</w:t>
      </w:r>
    </w:p>
    <w:p w14:paraId="79D329E5" w14:textId="77777777" w:rsidR="00CE501B" w:rsidRPr="00851749" w:rsidRDefault="00CE501B" w:rsidP="00CE501B">
      <w:pPr>
        <w:jc w:val="center"/>
        <w:rPr>
          <w:rFonts w:ascii="Open Sans" w:hAnsi="Open Sans" w:cs="Open Sans"/>
          <w:lang w:val="en-US"/>
        </w:rPr>
      </w:pPr>
      <w:r w:rsidRPr="00851749">
        <w:rPr>
          <w:rFonts w:ascii="Open Sans" w:hAnsi="Open Sans" w:cs="Open Sans"/>
          <w:lang w:val="en-US"/>
        </w:rPr>
        <w:t>Website -&gt; Connection to wallet with ethers.js -&gt; Invocation of function execution using the wallet -&gt; Execution on Polygon Blockchain -&gt; Response to backend with ethers.js -&gt; Show information on the front</w:t>
      </w:r>
    </w:p>
    <w:p w14:paraId="5307AF4C" w14:textId="77777777" w:rsidR="00CE501B" w:rsidRDefault="00CE501B">
      <w:pPr>
        <w:rPr>
          <w:rFonts w:ascii="Open Sans" w:hAnsi="Open Sans" w:cs="Open Sans"/>
          <w:lang w:val="en-US"/>
        </w:rPr>
      </w:pPr>
    </w:p>
    <w:p w14:paraId="1A50BB4C" w14:textId="77777777" w:rsidR="00DD5540" w:rsidRDefault="00DD5540">
      <w:pPr>
        <w:rPr>
          <w:rFonts w:ascii="Open Sans" w:hAnsi="Open Sans" w:cs="Open Sans"/>
          <w:lang w:val="en-US"/>
        </w:rPr>
      </w:pPr>
    </w:p>
    <w:tbl>
      <w:tblPr>
        <w:tblStyle w:val="GridTable4-Accent5"/>
        <w:tblW w:w="0" w:type="auto"/>
        <w:tblLook w:val="04A0" w:firstRow="1" w:lastRow="0" w:firstColumn="1" w:lastColumn="0" w:noHBand="0" w:noVBand="1"/>
      </w:tblPr>
      <w:tblGrid>
        <w:gridCol w:w="2155"/>
        <w:gridCol w:w="6339"/>
      </w:tblGrid>
      <w:tr w:rsidR="00DD5540" w:rsidRPr="00851749" w14:paraId="76929650" w14:textId="77777777" w:rsidTr="002C79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C000"/>
            <w:vAlign w:val="center"/>
          </w:tcPr>
          <w:p w14:paraId="03F2214A" w14:textId="0A966A5D" w:rsidR="00DD5540" w:rsidRPr="000D33F5" w:rsidRDefault="00DD5540" w:rsidP="002C7958">
            <w:pPr>
              <w:pStyle w:val="Heading1"/>
              <w:jc w:val="center"/>
              <w:rPr>
                <w:rFonts w:ascii="Glancyr" w:hAnsi="Glancyr" w:cs="Open Sans"/>
                <w:b w:val="0"/>
                <w:bCs w:val="0"/>
                <w:color w:val="000000" w:themeColor="text1"/>
                <w:lang w:val="en-US"/>
              </w:rPr>
            </w:pPr>
            <w:bookmarkStart w:id="16" w:name="_Toc182824132"/>
            <w:r w:rsidRPr="000D33F5">
              <w:rPr>
                <w:rFonts w:ascii="Glancyr" w:hAnsi="Glancyr" w:cs="Open Sans"/>
                <w:b w:val="0"/>
                <w:bCs w:val="0"/>
                <w:color w:val="000000" w:themeColor="text1"/>
                <w:lang w:val="en-US"/>
              </w:rPr>
              <w:lastRenderedPageBreak/>
              <w:t xml:space="preserve">Use case # </w:t>
            </w:r>
            <w:r w:rsidR="00C82BD5" w:rsidRPr="000D33F5">
              <w:rPr>
                <w:rFonts w:ascii="Glancyr" w:hAnsi="Glancyr" w:cs="Open Sans"/>
                <w:b w:val="0"/>
                <w:bCs w:val="0"/>
                <w:color w:val="000000" w:themeColor="text1"/>
                <w:lang w:val="en-US"/>
              </w:rPr>
              <w:t>17</w:t>
            </w:r>
            <w:r w:rsidRPr="000D33F5">
              <w:rPr>
                <w:rFonts w:ascii="Glancyr" w:hAnsi="Glancyr" w:cs="Open Sans"/>
                <w:b w:val="0"/>
                <w:bCs w:val="0"/>
                <w:color w:val="000000" w:themeColor="text1"/>
                <w:lang w:val="en-US"/>
              </w:rPr>
              <w:t xml:space="preserve">: </w:t>
            </w:r>
            <w:r w:rsidR="000D33F5" w:rsidRPr="000D33F5">
              <w:rPr>
                <w:rFonts w:ascii="Glancyr" w:hAnsi="Glancyr" w:cs="Open Sans"/>
                <w:b w:val="0"/>
                <w:bCs w:val="0"/>
                <w:color w:val="000000" w:themeColor="text1"/>
                <w:lang w:val="en-US"/>
              </w:rPr>
              <w:t>Update Price Feed A</w:t>
            </w:r>
            <w:r w:rsidR="000D33F5">
              <w:rPr>
                <w:rFonts w:ascii="Glancyr" w:hAnsi="Glancyr" w:cs="Open Sans"/>
                <w:b w:val="0"/>
                <w:bCs w:val="0"/>
                <w:color w:val="000000" w:themeColor="text1"/>
                <w:lang w:val="en-US"/>
              </w:rPr>
              <w:t>ddress</w:t>
            </w:r>
            <w:bookmarkEnd w:id="16"/>
          </w:p>
          <w:p w14:paraId="7AF3D07F" w14:textId="77777777" w:rsidR="00DD5540" w:rsidRPr="000D33F5" w:rsidRDefault="00DD5540" w:rsidP="002C7958">
            <w:pPr>
              <w:rPr>
                <w:lang w:val="en-US"/>
              </w:rPr>
            </w:pPr>
          </w:p>
        </w:tc>
      </w:tr>
      <w:tr w:rsidR="00DD5540" w:rsidRPr="00851749" w14:paraId="78B997C4" w14:textId="77777777" w:rsidTr="002C7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709D76C4" w14:textId="77777777" w:rsidR="00DD5540" w:rsidRPr="00851749" w:rsidRDefault="00DD5540" w:rsidP="002C7958">
            <w:pPr>
              <w:rPr>
                <w:rFonts w:ascii="Open Sans" w:hAnsi="Open Sans" w:cs="Open Sans"/>
                <w:lang w:val="es-419"/>
              </w:rPr>
            </w:pPr>
            <w:r w:rsidRPr="00851749">
              <w:rPr>
                <w:rFonts w:ascii="Open Sans" w:hAnsi="Open Sans" w:cs="Open Sans"/>
                <w:lang w:val="es-419"/>
              </w:rPr>
              <w:t>Title</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63E23935" w14:textId="4B397A75" w:rsidR="00DD5540" w:rsidRPr="009C61E2" w:rsidRDefault="009C61E2" w:rsidP="002C7958">
            <w:p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9C61E2">
              <w:rPr>
                <w:rFonts w:ascii="Open Sans" w:hAnsi="Open Sans" w:cs="Open Sans"/>
              </w:rPr>
              <w:t>Update the Price Feed Address</w:t>
            </w:r>
            <w:r>
              <w:rPr>
                <w:rFonts w:ascii="Open Sans" w:hAnsi="Open Sans" w:cs="Open Sans"/>
              </w:rPr>
              <w:t xml:space="preserve"> - </w:t>
            </w:r>
            <w:r w:rsidRPr="009C61E2">
              <w:rPr>
                <w:rFonts w:ascii="Open Sans" w:hAnsi="Open Sans" w:cs="Open Sans"/>
              </w:rPr>
              <w:t>updatePriceFeedAddress(TokenType tokenType,address newPriceFeedAddress)</w:t>
            </w:r>
          </w:p>
        </w:tc>
      </w:tr>
      <w:tr w:rsidR="00DD5540" w:rsidRPr="00851749" w14:paraId="63E03BE3" w14:textId="77777777" w:rsidTr="002C7958">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03004187" w14:textId="77777777" w:rsidR="00DD5540" w:rsidRPr="00851749" w:rsidRDefault="00DD5540" w:rsidP="002C7958">
            <w:pPr>
              <w:rPr>
                <w:rFonts w:ascii="Open Sans" w:hAnsi="Open Sans" w:cs="Open Sans"/>
                <w:lang w:val="es-419"/>
              </w:rPr>
            </w:pPr>
            <w:r w:rsidRPr="00851749">
              <w:rPr>
                <w:rFonts w:ascii="Open Sans" w:hAnsi="Open Sans" w:cs="Open Sans"/>
                <w:lang w:val="es-419"/>
              </w:rPr>
              <w:t>Description</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3BDE8D51" w14:textId="69A6E829" w:rsidR="00DD5540" w:rsidRPr="00851749" w:rsidRDefault="00780B69" w:rsidP="002C7958">
            <w:p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780B69">
              <w:rPr>
                <w:rFonts w:ascii="Open Sans" w:hAnsi="Open Sans" w:cs="Open Sans"/>
              </w:rPr>
              <w:t>Updates the price feed address for a specific token type while validating that the new address corresponds to the expected price oracle.</w:t>
            </w:r>
          </w:p>
        </w:tc>
      </w:tr>
      <w:tr w:rsidR="00DD5540" w:rsidRPr="00851749" w14:paraId="10593F4A" w14:textId="77777777" w:rsidTr="002C7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2C664DAE" w14:textId="77777777" w:rsidR="00DD5540" w:rsidRPr="00851749" w:rsidRDefault="00DD5540" w:rsidP="002C7958">
            <w:pPr>
              <w:rPr>
                <w:rFonts w:ascii="Open Sans" w:hAnsi="Open Sans" w:cs="Open Sans"/>
                <w:lang w:val="es-419"/>
              </w:rPr>
            </w:pPr>
            <w:r w:rsidRPr="00851749">
              <w:rPr>
                <w:rFonts w:ascii="Open Sans" w:hAnsi="Open Sans" w:cs="Open Sans"/>
                <w:lang w:val="es-419"/>
              </w:rPr>
              <w:t>Actors and interfaces</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16E65652" w14:textId="31AD653F" w:rsidR="00647A44" w:rsidRDefault="00647A44" w:rsidP="00647A44">
            <w:pPr>
              <w:pStyle w:val="ListParagraph"/>
              <w:numPr>
                <w:ilvl w:val="0"/>
                <w:numId w:val="127"/>
              </w:numPr>
              <w:ind w:left="360"/>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647A44">
              <w:rPr>
                <w:rFonts w:ascii="Open Sans" w:hAnsi="Open Sans" w:cs="Open Sans"/>
                <w:lang w:val="en-US"/>
              </w:rPr>
              <w:t>Smart contract owner.</w:t>
            </w:r>
          </w:p>
          <w:p w14:paraId="4FF68620" w14:textId="77777777" w:rsidR="00647A44" w:rsidRPr="00647A44" w:rsidRDefault="00647A44" w:rsidP="00647A44">
            <w:pPr>
              <w:ind w:left="-360"/>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p>
          <w:p w14:paraId="13CBE693" w14:textId="20EB18FB" w:rsidR="00DD5540" w:rsidRPr="00647A44" w:rsidRDefault="00647A44" w:rsidP="00647A44">
            <w:pPr>
              <w:pStyle w:val="ListParagraph"/>
              <w:numPr>
                <w:ilvl w:val="0"/>
                <w:numId w:val="127"/>
              </w:numPr>
              <w:ind w:left="360"/>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647A44">
              <w:rPr>
                <w:rFonts w:ascii="Open Sans" w:hAnsi="Open Sans" w:cs="Open Sans"/>
                <w:lang w:val="en-US"/>
              </w:rPr>
              <w:t>AggregatorV3Interface for interacting with the price oracle.</w:t>
            </w:r>
          </w:p>
        </w:tc>
      </w:tr>
      <w:tr w:rsidR="00DD5540" w:rsidRPr="00851749" w14:paraId="39BFA629" w14:textId="77777777" w:rsidTr="002C7958">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4ADDC1F7" w14:textId="77777777" w:rsidR="00DD5540" w:rsidRPr="00851749" w:rsidRDefault="00DD5540" w:rsidP="002C7958">
            <w:pPr>
              <w:rPr>
                <w:rFonts w:ascii="Open Sans" w:hAnsi="Open Sans" w:cs="Open Sans"/>
                <w:lang w:val="es-419"/>
              </w:rPr>
            </w:pPr>
            <w:r w:rsidRPr="00851749">
              <w:rPr>
                <w:rFonts w:ascii="Open Sans" w:hAnsi="Open Sans" w:cs="Open Sans"/>
                <w:lang w:val="es-419"/>
              </w:rPr>
              <w:t>Initial status and preconditions</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4C88A0D1" w14:textId="3009B760" w:rsidR="002E64C0" w:rsidRPr="002E64C0" w:rsidRDefault="002E64C0" w:rsidP="002E64C0">
            <w:pPr>
              <w:pStyle w:val="ListParagraph"/>
              <w:numPr>
                <w:ilvl w:val="0"/>
                <w:numId w:val="128"/>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2E64C0">
              <w:rPr>
                <w:rFonts w:ascii="Open Sans" w:hAnsi="Open Sans" w:cs="Open Sans"/>
                <w:lang w:val="en-US"/>
              </w:rPr>
              <w:t>The caller must be the owner of the smart contract.</w:t>
            </w:r>
          </w:p>
          <w:p w14:paraId="308E4014" w14:textId="4CF1658B" w:rsidR="002E64C0" w:rsidRPr="002E64C0" w:rsidRDefault="002E64C0" w:rsidP="002E64C0">
            <w:pPr>
              <w:pStyle w:val="ListParagraph"/>
              <w:numPr>
                <w:ilvl w:val="0"/>
                <w:numId w:val="128"/>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2E64C0">
              <w:rPr>
                <w:rFonts w:ascii="Open Sans" w:hAnsi="Open Sans" w:cs="Open Sans"/>
                <w:lang w:val="en-US"/>
              </w:rPr>
              <w:t>The provided newPriceFeedAddress must not be the zero address.</w:t>
            </w:r>
          </w:p>
          <w:p w14:paraId="5C3D040C" w14:textId="3D3E12CA" w:rsidR="002E64C0" w:rsidRPr="002E64C0" w:rsidRDefault="002E64C0" w:rsidP="002E64C0">
            <w:pPr>
              <w:pStyle w:val="ListParagraph"/>
              <w:numPr>
                <w:ilvl w:val="0"/>
                <w:numId w:val="128"/>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2E64C0">
              <w:rPr>
                <w:rFonts w:ascii="Open Sans" w:hAnsi="Open Sans" w:cs="Open Sans"/>
                <w:lang w:val="en-US"/>
              </w:rPr>
              <w:t>The newPriceFeedAddress must not match the current price feed address for the specified token type.</w:t>
            </w:r>
          </w:p>
          <w:p w14:paraId="6026560A" w14:textId="42D3194E" w:rsidR="00DD5540" w:rsidRPr="002E64C0" w:rsidRDefault="002E64C0" w:rsidP="002E64C0">
            <w:pPr>
              <w:pStyle w:val="ListParagraph"/>
              <w:numPr>
                <w:ilvl w:val="0"/>
                <w:numId w:val="128"/>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2E64C0">
              <w:rPr>
                <w:rFonts w:ascii="Open Sans" w:hAnsi="Open Sans" w:cs="Open Sans"/>
                <w:lang w:val="en-US"/>
              </w:rPr>
              <w:t>The newPriceFeedAddress must correspond to a valid TOKEN/USD price oracle.</w:t>
            </w:r>
          </w:p>
        </w:tc>
      </w:tr>
      <w:tr w:rsidR="00DD5540" w:rsidRPr="00851749" w14:paraId="6E46E272" w14:textId="77777777" w:rsidTr="002C7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bottom w:val="single" w:sz="4" w:space="0" w:color="FFC000" w:themeColor="accent4"/>
            </w:tcBorders>
            <w:shd w:val="clear" w:color="auto" w:fill="FFC000"/>
          </w:tcPr>
          <w:p w14:paraId="08563549" w14:textId="77777777" w:rsidR="00DD5540" w:rsidRPr="00851749" w:rsidRDefault="00DD5540" w:rsidP="002C7958">
            <w:pPr>
              <w:rPr>
                <w:rFonts w:ascii="Open Sans" w:hAnsi="Open Sans" w:cs="Open Sans"/>
                <w:lang w:val="es-419"/>
              </w:rPr>
            </w:pPr>
            <w:r w:rsidRPr="00851749">
              <w:rPr>
                <w:rFonts w:ascii="Open Sans" w:hAnsi="Open Sans" w:cs="Open Sans"/>
                <w:lang w:val="es-419"/>
              </w:rPr>
              <w:t>Basic Flow</w:t>
            </w:r>
          </w:p>
        </w:tc>
      </w:tr>
      <w:tr w:rsidR="00DD5540" w:rsidRPr="00851749" w14:paraId="72758BCE" w14:textId="77777777" w:rsidTr="002C7958">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306A20B5" w14:textId="4072642E" w:rsidR="00DD5540" w:rsidRPr="00851749" w:rsidRDefault="00DD5540" w:rsidP="002C7958">
            <w:pPr>
              <w:rPr>
                <w:rFonts w:ascii="Open Sans" w:hAnsi="Open Sans" w:cs="Open Sans"/>
                <w:b w:val="0"/>
                <w:bCs w:val="0"/>
              </w:rPr>
            </w:pPr>
            <w:r w:rsidRPr="00851749">
              <w:rPr>
                <w:rFonts w:ascii="Open Sans" w:hAnsi="Open Sans" w:cs="Open Sans"/>
              </w:rPr>
              <w:t xml:space="preserve">Step 1: </w:t>
            </w:r>
            <w:r w:rsidR="002B2F7C" w:rsidRPr="005F457D">
              <w:rPr>
                <w:rFonts w:ascii="Open Sans" w:hAnsi="Open Sans" w:cs="Open Sans"/>
                <w:b w:val="0"/>
                <w:bCs w:val="0"/>
              </w:rPr>
              <w:t>Verify that the caller is the contract owner (onlyOwner modifier).</w:t>
            </w:r>
          </w:p>
        </w:tc>
      </w:tr>
      <w:tr w:rsidR="00DD5540" w:rsidRPr="00851749" w14:paraId="545B417C" w14:textId="77777777" w:rsidTr="002C7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228145B0" w14:textId="4D695BFD" w:rsidR="00DD5540" w:rsidRPr="00851749" w:rsidRDefault="00DD5540" w:rsidP="002C7958">
            <w:pPr>
              <w:rPr>
                <w:rFonts w:ascii="Open Sans" w:hAnsi="Open Sans" w:cs="Open Sans"/>
                <w:b w:val="0"/>
                <w:bCs w:val="0"/>
              </w:rPr>
            </w:pPr>
            <w:r w:rsidRPr="00851749">
              <w:rPr>
                <w:rFonts w:ascii="Open Sans" w:hAnsi="Open Sans" w:cs="Open Sans"/>
              </w:rPr>
              <w:t xml:space="preserve">Step 2: </w:t>
            </w:r>
            <w:r w:rsidR="002B2F7C" w:rsidRPr="005F457D">
              <w:rPr>
                <w:rFonts w:ascii="Open Sans" w:hAnsi="Open Sans" w:cs="Open Sans"/>
                <w:b w:val="0"/>
                <w:bCs w:val="0"/>
              </w:rPr>
              <w:t>Validate that the newPriceFeedAddress is not the zero address.</w:t>
            </w:r>
          </w:p>
        </w:tc>
      </w:tr>
      <w:tr w:rsidR="00DD5540" w:rsidRPr="00851749" w14:paraId="3B14E3AE" w14:textId="77777777" w:rsidTr="002C7958">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4BEC1600" w14:textId="0FC205A8" w:rsidR="00DD5540" w:rsidRPr="00851749" w:rsidRDefault="00DD5540" w:rsidP="002C7958">
            <w:pPr>
              <w:rPr>
                <w:rFonts w:ascii="Open Sans" w:hAnsi="Open Sans" w:cs="Open Sans"/>
              </w:rPr>
            </w:pPr>
            <w:r w:rsidRPr="00851749">
              <w:rPr>
                <w:rFonts w:ascii="Open Sans" w:hAnsi="Open Sans" w:cs="Open Sans"/>
                <w:lang w:val="en-US"/>
              </w:rPr>
              <w:t xml:space="preserve">Step 3: </w:t>
            </w:r>
            <w:r w:rsidR="002B2F7C" w:rsidRPr="005F457D">
              <w:rPr>
                <w:rFonts w:ascii="Open Sans" w:hAnsi="Open Sans" w:cs="Open Sans"/>
                <w:b w:val="0"/>
                <w:bCs w:val="0"/>
              </w:rPr>
              <w:t>Initialize a temporary AggregatorV3Interface instance using the provided newPriceFeedAddress.</w:t>
            </w:r>
          </w:p>
        </w:tc>
      </w:tr>
      <w:tr w:rsidR="00DD5540" w:rsidRPr="00851749" w14:paraId="686A1A68" w14:textId="77777777" w:rsidTr="002C7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2B6F5058" w14:textId="42F2F3E6" w:rsidR="00DD5540" w:rsidRPr="00851749" w:rsidRDefault="00DD5540" w:rsidP="002C7958">
            <w:pPr>
              <w:rPr>
                <w:rFonts w:ascii="Open Sans" w:hAnsi="Open Sans" w:cs="Open Sans"/>
                <w:lang w:val="en-US"/>
              </w:rPr>
            </w:pPr>
            <w:r w:rsidRPr="00851749">
              <w:rPr>
                <w:rFonts w:ascii="Open Sans" w:hAnsi="Open Sans" w:cs="Open Sans"/>
                <w:lang w:val="en-US"/>
              </w:rPr>
              <w:t xml:space="preserve">Step 4: </w:t>
            </w:r>
            <w:r w:rsidR="002B2F7C" w:rsidRPr="005F457D">
              <w:rPr>
                <w:rFonts w:ascii="Open Sans" w:hAnsi="Open Sans" w:cs="Open Sans"/>
                <w:b w:val="0"/>
                <w:bCs w:val="0"/>
              </w:rPr>
              <w:t>Determine the expected TOKEN/USD description hash based on the provided tokenType.</w:t>
            </w:r>
          </w:p>
        </w:tc>
      </w:tr>
      <w:tr w:rsidR="00DD5540" w:rsidRPr="00851749" w14:paraId="64D4F286" w14:textId="77777777" w:rsidTr="002C7958">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4983EAD6" w14:textId="5B02B200" w:rsidR="00DD5540" w:rsidRPr="00851749" w:rsidRDefault="00DD5540" w:rsidP="002C7958">
            <w:pPr>
              <w:rPr>
                <w:rFonts w:ascii="Open Sans" w:hAnsi="Open Sans" w:cs="Open Sans"/>
                <w:lang w:val="en-US"/>
              </w:rPr>
            </w:pPr>
            <w:r w:rsidRPr="00851749">
              <w:rPr>
                <w:rFonts w:ascii="Open Sans" w:hAnsi="Open Sans" w:cs="Open Sans"/>
              </w:rPr>
              <w:t>Step 5:</w:t>
            </w:r>
            <w:r>
              <w:rPr>
                <w:rFonts w:ascii="Open Sans" w:hAnsi="Open Sans" w:cs="Open Sans"/>
              </w:rPr>
              <w:t xml:space="preserve"> </w:t>
            </w:r>
            <w:r w:rsidR="002B2F7C" w:rsidRPr="005F457D">
              <w:rPr>
                <w:rFonts w:ascii="Open Sans" w:hAnsi="Open Sans" w:cs="Open Sans"/>
                <w:b w:val="0"/>
                <w:bCs w:val="0"/>
              </w:rPr>
              <w:t>Ensure the newPriceFeedAddress is not already the current price feed address for the token type.</w:t>
            </w:r>
          </w:p>
        </w:tc>
      </w:tr>
      <w:tr w:rsidR="00DD5540" w:rsidRPr="00851749" w14:paraId="4DBC64A5" w14:textId="77777777" w:rsidTr="002C7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5868F644" w14:textId="44BDDFD4" w:rsidR="00DD5540" w:rsidRPr="002B2F7C" w:rsidRDefault="00DD5540" w:rsidP="002C7958">
            <w:pPr>
              <w:rPr>
                <w:rFonts w:ascii="Open Sans" w:hAnsi="Open Sans" w:cs="Open Sans"/>
                <w:lang w:val="en-US"/>
              </w:rPr>
            </w:pPr>
            <w:r w:rsidRPr="00851749">
              <w:rPr>
                <w:rFonts w:ascii="Open Sans" w:hAnsi="Open Sans" w:cs="Open Sans"/>
              </w:rPr>
              <w:t xml:space="preserve">Step </w:t>
            </w:r>
            <w:r>
              <w:rPr>
                <w:rFonts w:ascii="Open Sans" w:hAnsi="Open Sans" w:cs="Open Sans"/>
              </w:rPr>
              <w:t>6</w:t>
            </w:r>
            <w:r w:rsidRPr="00851749">
              <w:rPr>
                <w:rFonts w:ascii="Open Sans" w:hAnsi="Open Sans" w:cs="Open Sans"/>
              </w:rPr>
              <w:t>:</w:t>
            </w:r>
            <w:r>
              <w:rPr>
                <w:rFonts w:ascii="Open Sans" w:hAnsi="Open Sans" w:cs="Open Sans"/>
              </w:rPr>
              <w:t xml:space="preserve"> </w:t>
            </w:r>
            <w:r w:rsidR="002B2F7C" w:rsidRPr="005F457D">
              <w:rPr>
                <w:rFonts w:ascii="Open Sans" w:hAnsi="Open Sans" w:cs="Open Sans"/>
                <w:b w:val="0"/>
                <w:bCs w:val="0"/>
              </w:rPr>
              <w:t>Retrieve the description from the temporary price feed and compute its hash.</w:t>
            </w:r>
          </w:p>
        </w:tc>
      </w:tr>
      <w:tr w:rsidR="00DD5540" w:rsidRPr="00851749" w14:paraId="4858BEB2" w14:textId="77777777" w:rsidTr="002C7958">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4F6DF4E4" w14:textId="1884B758" w:rsidR="00DD5540" w:rsidRPr="00851749" w:rsidRDefault="00DD5540" w:rsidP="002C7958">
            <w:pPr>
              <w:rPr>
                <w:rFonts w:ascii="Open Sans" w:hAnsi="Open Sans" w:cs="Open Sans"/>
                <w:lang w:val="en-US"/>
              </w:rPr>
            </w:pPr>
            <w:r w:rsidRPr="00851749">
              <w:rPr>
                <w:rFonts w:ascii="Open Sans" w:hAnsi="Open Sans" w:cs="Open Sans"/>
              </w:rPr>
              <w:t xml:space="preserve">Step </w:t>
            </w:r>
            <w:r>
              <w:rPr>
                <w:rFonts w:ascii="Open Sans" w:hAnsi="Open Sans" w:cs="Open Sans"/>
              </w:rPr>
              <w:t>7</w:t>
            </w:r>
            <w:r w:rsidRPr="00851749">
              <w:rPr>
                <w:rFonts w:ascii="Open Sans" w:hAnsi="Open Sans" w:cs="Open Sans"/>
              </w:rPr>
              <w:t>:</w:t>
            </w:r>
            <w:r>
              <w:rPr>
                <w:rFonts w:ascii="Open Sans" w:hAnsi="Open Sans" w:cs="Open Sans"/>
              </w:rPr>
              <w:t xml:space="preserve"> </w:t>
            </w:r>
            <w:r w:rsidR="005F457D" w:rsidRPr="005F457D">
              <w:rPr>
                <w:rFonts w:ascii="Open Sans" w:hAnsi="Open Sans" w:cs="Open Sans"/>
                <w:b w:val="0"/>
                <w:bCs w:val="0"/>
              </w:rPr>
              <w:t>Compare the computed hash with the expected description hash to ensure validity.</w:t>
            </w:r>
          </w:p>
        </w:tc>
      </w:tr>
      <w:tr w:rsidR="002B2F7C" w:rsidRPr="00851749" w14:paraId="72C67042" w14:textId="77777777" w:rsidTr="002C7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103C4241" w14:textId="7B86F0CA" w:rsidR="002B2F7C" w:rsidRPr="00851749" w:rsidRDefault="002B2F7C" w:rsidP="002C7958">
            <w:pPr>
              <w:rPr>
                <w:rFonts w:ascii="Open Sans" w:hAnsi="Open Sans" w:cs="Open Sans"/>
              </w:rPr>
            </w:pPr>
            <w:r w:rsidRPr="00851749">
              <w:rPr>
                <w:rFonts w:ascii="Open Sans" w:hAnsi="Open Sans" w:cs="Open Sans"/>
              </w:rPr>
              <w:t xml:space="preserve">Step </w:t>
            </w:r>
            <w:r>
              <w:rPr>
                <w:rFonts w:ascii="Open Sans" w:hAnsi="Open Sans" w:cs="Open Sans"/>
              </w:rPr>
              <w:t>8</w:t>
            </w:r>
            <w:r w:rsidRPr="00851749">
              <w:rPr>
                <w:rFonts w:ascii="Open Sans" w:hAnsi="Open Sans" w:cs="Open Sans"/>
              </w:rPr>
              <w:t>:</w:t>
            </w:r>
            <w:r w:rsidR="005F457D" w:rsidRPr="005F457D">
              <w:rPr>
                <w:b w:val="0"/>
                <w:bCs w:val="0"/>
              </w:rPr>
              <w:t xml:space="preserve"> </w:t>
            </w:r>
            <w:r w:rsidR="005F457D" w:rsidRPr="005F457D">
              <w:rPr>
                <w:rFonts w:ascii="Open Sans" w:hAnsi="Open Sans" w:cs="Open Sans"/>
                <w:b w:val="0"/>
                <w:bCs w:val="0"/>
              </w:rPr>
              <w:t>Update the appropriate price feed address and interface for the specified tokenType.</w:t>
            </w:r>
          </w:p>
        </w:tc>
      </w:tr>
      <w:tr w:rsidR="002B2F7C" w:rsidRPr="00851749" w14:paraId="5340C8E9" w14:textId="77777777" w:rsidTr="002C7958">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02D22778" w14:textId="6B723FFC" w:rsidR="002B2F7C" w:rsidRPr="00851749" w:rsidRDefault="002B2F7C" w:rsidP="002C7958">
            <w:pPr>
              <w:rPr>
                <w:rFonts w:ascii="Open Sans" w:hAnsi="Open Sans" w:cs="Open Sans"/>
              </w:rPr>
            </w:pPr>
            <w:r w:rsidRPr="00851749">
              <w:rPr>
                <w:rFonts w:ascii="Open Sans" w:hAnsi="Open Sans" w:cs="Open Sans"/>
              </w:rPr>
              <w:t xml:space="preserve">Step </w:t>
            </w:r>
            <w:r>
              <w:rPr>
                <w:rFonts w:ascii="Open Sans" w:hAnsi="Open Sans" w:cs="Open Sans"/>
              </w:rPr>
              <w:t>9</w:t>
            </w:r>
            <w:r w:rsidRPr="00851749">
              <w:rPr>
                <w:rFonts w:ascii="Open Sans" w:hAnsi="Open Sans" w:cs="Open Sans"/>
              </w:rPr>
              <w:t>:</w:t>
            </w:r>
            <w:r w:rsidR="005F457D">
              <w:rPr>
                <w:rFonts w:ascii="Open Sans" w:hAnsi="Open Sans" w:cs="Open Sans"/>
              </w:rPr>
              <w:t xml:space="preserve"> </w:t>
            </w:r>
            <w:r w:rsidR="005F457D" w:rsidRPr="005F457D">
              <w:rPr>
                <w:rFonts w:ascii="Open Sans" w:hAnsi="Open Sans" w:cs="Open Sans"/>
                <w:b w:val="0"/>
                <w:bCs w:val="0"/>
              </w:rPr>
              <w:t>Emit an event indicating the update of the price feed address.</w:t>
            </w:r>
          </w:p>
        </w:tc>
      </w:tr>
      <w:tr w:rsidR="00DD5540" w:rsidRPr="00851749" w14:paraId="6B69D5FD" w14:textId="77777777" w:rsidTr="002C7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bottom w:val="single" w:sz="4" w:space="0" w:color="FFC000" w:themeColor="accent4"/>
              <w:right w:val="single" w:sz="4" w:space="0" w:color="FFC000" w:themeColor="accent4"/>
            </w:tcBorders>
            <w:shd w:val="clear" w:color="auto" w:fill="FFC000"/>
          </w:tcPr>
          <w:p w14:paraId="0F9893C6" w14:textId="77777777" w:rsidR="00DD5540" w:rsidRPr="00851749" w:rsidRDefault="00DD5540" w:rsidP="002C7958">
            <w:pPr>
              <w:rPr>
                <w:rFonts w:ascii="Open Sans" w:hAnsi="Open Sans" w:cs="Open Sans"/>
                <w:lang w:val="es-419"/>
              </w:rPr>
            </w:pPr>
            <w:r w:rsidRPr="00851749">
              <w:rPr>
                <w:rFonts w:ascii="Open Sans" w:hAnsi="Open Sans" w:cs="Open Sans"/>
                <w:lang w:val="es-419"/>
              </w:rPr>
              <w:t>Post Condition</w:t>
            </w:r>
          </w:p>
        </w:tc>
      </w:tr>
      <w:tr w:rsidR="00DD5540" w:rsidRPr="00851749" w14:paraId="6C2A25EF" w14:textId="77777777" w:rsidTr="002C7958">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745A5149" w14:textId="45BA24AE" w:rsidR="00E80642" w:rsidRPr="00E80642" w:rsidRDefault="00E80642" w:rsidP="00E80642">
            <w:pPr>
              <w:rPr>
                <w:rFonts w:ascii="Open Sans" w:hAnsi="Open Sans" w:cs="Open Sans"/>
                <w:b w:val="0"/>
                <w:bCs w:val="0"/>
                <w:lang w:val="en-US"/>
              </w:rPr>
            </w:pPr>
            <w:r w:rsidRPr="00E80642">
              <w:rPr>
                <w:rFonts w:ascii="Open Sans" w:hAnsi="Open Sans" w:cs="Open Sans"/>
                <w:b w:val="0"/>
                <w:bCs w:val="0"/>
                <w:lang w:val="en-US"/>
              </w:rPr>
              <w:t>The price feed address and corresponding AggregatorV3Interface for the specified tokenType are updated.</w:t>
            </w:r>
          </w:p>
          <w:p w14:paraId="56433A8D" w14:textId="3034DADC" w:rsidR="00DD5540" w:rsidRPr="00E80642" w:rsidRDefault="00E80642" w:rsidP="00E80642">
            <w:pPr>
              <w:rPr>
                <w:rFonts w:ascii="Open Sans" w:hAnsi="Open Sans" w:cs="Open Sans"/>
                <w:b w:val="0"/>
                <w:bCs w:val="0"/>
                <w:lang w:val="en-US"/>
              </w:rPr>
            </w:pPr>
            <w:r w:rsidRPr="00E80642">
              <w:rPr>
                <w:rFonts w:ascii="Open Sans" w:hAnsi="Open Sans" w:cs="Open Sans"/>
                <w:b w:val="0"/>
                <w:bCs w:val="0"/>
                <w:lang w:val="en-US"/>
              </w:rPr>
              <w:t>The appropriate update event (Updated&lt;Matic/Usdc/Usdt/Wbtc/Weth&gt;PriceFeedAddress) is emitted.</w:t>
            </w:r>
          </w:p>
        </w:tc>
      </w:tr>
      <w:tr w:rsidR="00DD5540" w:rsidRPr="00851749" w14:paraId="60BEF249" w14:textId="77777777" w:rsidTr="002C7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C000"/>
          </w:tcPr>
          <w:p w14:paraId="27FE458D" w14:textId="77777777" w:rsidR="00DD5540" w:rsidRPr="00851749" w:rsidRDefault="00DD5540" w:rsidP="002C7958">
            <w:pPr>
              <w:rPr>
                <w:rFonts w:ascii="Open Sans" w:hAnsi="Open Sans" w:cs="Open Sans"/>
                <w:lang w:val="es-419"/>
              </w:rPr>
            </w:pPr>
            <w:r w:rsidRPr="00851749">
              <w:rPr>
                <w:rFonts w:ascii="Open Sans" w:hAnsi="Open Sans" w:cs="Open Sans"/>
                <w:lang w:val="es-419"/>
              </w:rPr>
              <w:t>Alternative flows</w:t>
            </w:r>
          </w:p>
        </w:tc>
      </w:tr>
      <w:tr w:rsidR="00DD5540" w:rsidRPr="00851749" w14:paraId="790E8B0C" w14:textId="77777777" w:rsidTr="002C7958">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28B082C7" w14:textId="21E5889F" w:rsidR="0046218B" w:rsidRPr="0046218B" w:rsidRDefault="0046218B" w:rsidP="0046218B">
            <w:pPr>
              <w:rPr>
                <w:rFonts w:ascii="Open Sans" w:hAnsi="Open Sans" w:cs="Open Sans"/>
                <w:b w:val="0"/>
                <w:bCs w:val="0"/>
                <w:lang w:val="es-ES"/>
              </w:rPr>
            </w:pPr>
            <w:r w:rsidRPr="0046218B">
              <w:rPr>
                <w:rFonts w:ascii="Open Sans" w:hAnsi="Open Sans" w:cs="Open Sans"/>
                <w:b w:val="0"/>
                <w:bCs w:val="0"/>
                <w:lang w:val="es-ES"/>
              </w:rPr>
              <w:t>Invalid Address:</w:t>
            </w:r>
          </w:p>
          <w:p w14:paraId="1695C8EA" w14:textId="77777777" w:rsidR="0046218B" w:rsidRPr="0046218B" w:rsidRDefault="0046218B" w:rsidP="0046218B">
            <w:pPr>
              <w:numPr>
                <w:ilvl w:val="0"/>
                <w:numId w:val="129"/>
              </w:numPr>
              <w:rPr>
                <w:rFonts w:ascii="Open Sans" w:hAnsi="Open Sans" w:cs="Open Sans"/>
                <w:b w:val="0"/>
                <w:bCs w:val="0"/>
                <w:lang w:val="en-US"/>
              </w:rPr>
            </w:pPr>
            <w:r w:rsidRPr="0046218B">
              <w:rPr>
                <w:rFonts w:ascii="Open Sans" w:hAnsi="Open Sans" w:cs="Open Sans"/>
                <w:b w:val="0"/>
                <w:bCs w:val="0"/>
                <w:lang w:val="en-US"/>
              </w:rPr>
              <w:t xml:space="preserve">If newPriceFeedAddress is the zero address, the transaction reverts with the error: </w:t>
            </w:r>
            <w:r w:rsidRPr="0046218B">
              <w:rPr>
                <w:rFonts w:ascii="Open Sans" w:hAnsi="Open Sans" w:cs="Open Sans"/>
                <w:b w:val="0"/>
                <w:bCs w:val="0"/>
                <w:i/>
                <w:iCs/>
                <w:lang w:val="en-US"/>
              </w:rPr>
              <w:t>"The price data feed address cannot be the zero address"</w:t>
            </w:r>
            <w:r w:rsidRPr="0046218B">
              <w:rPr>
                <w:rFonts w:ascii="Open Sans" w:hAnsi="Open Sans" w:cs="Open Sans"/>
                <w:b w:val="0"/>
                <w:bCs w:val="0"/>
                <w:lang w:val="en-US"/>
              </w:rPr>
              <w:t>.</w:t>
            </w:r>
          </w:p>
          <w:p w14:paraId="0B496A77" w14:textId="134D8D7D" w:rsidR="0046218B" w:rsidRPr="0046218B" w:rsidRDefault="0046218B" w:rsidP="0046218B">
            <w:pPr>
              <w:rPr>
                <w:rFonts w:ascii="Open Sans" w:hAnsi="Open Sans" w:cs="Open Sans"/>
                <w:b w:val="0"/>
                <w:bCs w:val="0"/>
                <w:lang w:val="es-ES"/>
              </w:rPr>
            </w:pPr>
            <w:r w:rsidRPr="0046218B">
              <w:rPr>
                <w:rFonts w:ascii="Open Sans" w:hAnsi="Open Sans" w:cs="Open Sans"/>
                <w:b w:val="0"/>
                <w:bCs w:val="0"/>
                <w:lang w:val="es-ES"/>
              </w:rPr>
              <w:t>Repeated Update:</w:t>
            </w:r>
          </w:p>
          <w:p w14:paraId="1A860637" w14:textId="77777777" w:rsidR="0046218B" w:rsidRPr="0046218B" w:rsidRDefault="0046218B" w:rsidP="0046218B">
            <w:pPr>
              <w:numPr>
                <w:ilvl w:val="0"/>
                <w:numId w:val="130"/>
              </w:numPr>
              <w:rPr>
                <w:rFonts w:ascii="Open Sans" w:hAnsi="Open Sans" w:cs="Open Sans"/>
                <w:b w:val="0"/>
                <w:bCs w:val="0"/>
                <w:lang w:val="en-US"/>
              </w:rPr>
            </w:pPr>
            <w:r w:rsidRPr="0046218B">
              <w:rPr>
                <w:rFonts w:ascii="Open Sans" w:hAnsi="Open Sans" w:cs="Open Sans"/>
                <w:b w:val="0"/>
                <w:bCs w:val="0"/>
                <w:lang w:val="en-US"/>
              </w:rPr>
              <w:lastRenderedPageBreak/>
              <w:t xml:space="preserve">If newPriceFeedAddress matches the current price feed address for the tokenType, the transaction reverts with an error like: </w:t>
            </w:r>
            <w:r w:rsidRPr="0046218B">
              <w:rPr>
                <w:rFonts w:ascii="Open Sans" w:hAnsi="Open Sans" w:cs="Open Sans"/>
                <w:b w:val="0"/>
                <w:bCs w:val="0"/>
                <w:i/>
                <w:iCs/>
                <w:lang w:val="en-US"/>
              </w:rPr>
              <w:t>"&lt;TOKEN&gt; price feed address has already been modified to that value"</w:t>
            </w:r>
            <w:r w:rsidRPr="0046218B">
              <w:rPr>
                <w:rFonts w:ascii="Open Sans" w:hAnsi="Open Sans" w:cs="Open Sans"/>
                <w:b w:val="0"/>
                <w:bCs w:val="0"/>
                <w:lang w:val="en-US"/>
              </w:rPr>
              <w:t>.</w:t>
            </w:r>
          </w:p>
          <w:p w14:paraId="22A91B30" w14:textId="5FE70C69" w:rsidR="0046218B" w:rsidRPr="0046218B" w:rsidRDefault="0046218B" w:rsidP="0046218B">
            <w:pPr>
              <w:rPr>
                <w:rFonts w:ascii="Open Sans" w:hAnsi="Open Sans" w:cs="Open Sans"/>
                <w:b w:val="0"/>
                <w:bCs w:val="0"/>
                <w:lang w:val="es-ES"/>
              </w:rPr>
            </w:pPr>
            <w:r w:rsidRPr="0046218B">
              <w:rPr>
                <w:rFonts w:ascii="Open Sans" w:hAnsi="Open Sans" w:cs="Open Sans"/>
                <w:b w:val="0"/>
                <w:bCs w:val="0"/>
                <w:lang w:val="es-ES"/>
              </w:rPr>
              <w:t>Invalid Description:</w:t>
            </w:r>
          </w:p>
          <w:p w14:paraId="4C84C48C" w14:textId="77777777" w:rsidR="0046218B" w:rsidRPr="0046218B" w:rsidRDefault="0046218B" w:rsidP="0046218B">
            <w:pPr>
              <w:numPr>
                <w:ilvl w:val="0"/>
                <w:numId w:val="131"/>
              </w:numPr>
              <w:rPr>
                <w:rFonts w:ascii="Open Sans" w:hAnsi="Open Sans" w:cs="Open Sans"/>
                <w:b w:val="0"/>
                <w:bCs w:val="0"/>
                <w:lang w:val="en-US"/>
              </w:rPr>
            </w:pPr>
            <w:r w:rsidRPr="0046218B">
              <w:rPr>
                <w:rFonts w:ascii="Open Sans" w:hAnsi="Open Sans" w:cs="Open Sans"/>
                <w:b w:val="0"/>
                <w:bCs w:val="0"/>
                <w:lang w:val="en-US"/>
              </w:rPr>
              <w:t xml:space="preserve">If the description of the new price feed does not match the expected TOKEN/USD format, the transaction reverts with the error: </w:t>
            </w:r>
            <w:r w:rsidRPr="0046218B">
              <w:rPr>
                <w:rFonts w:ascii="Open Sans" w:hAnsi="Open Sans" w:cs="Open Sans"/>
                <w:b w:val="0"/>
                <w:bCs w:val="0"/>
                <w:i/>
                <w:iCs/>
                <w:lang w:val="en-US"/>
              </w:rPr>
              <w:t>"The new address does not seem to belong to the correct price data feed"</w:t>
            </w:r>
            <w:r w:rsidRPr="0046218B">
              <w:rPr>
                <w:rFonts w:ascii="Open Sans" w:hAnsi="Open Sans" w:cs="Open Sans"/>
                <w:b w:val="0"/>
                <w:bCs w:val="0"/>
                <w:lang w:val="en-US"/>
              </w:rPr>
              <w:t>.</w:t>
            </w:r>
          </w:p>
          <w:p w14:paraId="1C750CF9" w14:textId="1E647F42" w:rsidR="0046218B" w:rsidRPr="0046218B" w:rsidRDefault="0046218B" w:rsidP="0046218B">
            <w:pPr>
              <w:rPr>
                <w:rFonts w:ascii="Open Sans" w:hAnsi="Open Sans" w:cs="Open Sans"/>
                <w:b w:val="0"/>
                <w:bCs w:val="0"/>
                <w:lang w:val="es-ES"/>
              </w:rPr>
            </w:pPr>
            <w:r w:rsidRPr="0046218B">
              <w:rPr>
                <w:rFonts w:ascii="Open Sans" w:hAnsi="Open Sans" w:cs="Open Sans"/>
                <w:b w:val="0"/>
                <w:bCs w:val="0"/>
                <w:lang w:val="es-ES"/>
              </w:rPr>
              <w:t>Invalid Token Type:</w:t>
            </w:r>
          </w:p>
          <w:p w14:paraId="517F6554" w14:textId="77777777" w:rsidR="0046218B" w:rsidRPr="0046218B" w:rsidRDefault="0046218B" w:rsidP="0046218B">
            <w:pPr>
              <w:numPr>
                <w:ilvl w:val="0"/>
                <w:numId w:val="132"/>
              </w:numPr>
              <w:rPr>
                <w:rFonts w:ascii="Open Sans" w:hAnsi="Open Sans" w:cs="Open Sans"/>
                <w:b w:val="0"/>
                <w:bCs w:val="0"/>
                <w:lang w:val="en-US"/>
              </w:rPr>
            </w:pPr>
            <w:r w:rsidRPr="0046218B">
              <w:rPr>
                <w:rFonts w:ascii="Open Sans" w:hAnsi="Open Sans" w:cs="Open Sans"/>
                <w:b w:val="0"/>
                <w:bCs w:val="0"/>
                <w:lang w:val="en-US"/>
              </w:rPr>
              <w:t xml:space="preserve">If an unsupported tokenType is provided, the transaction reverts with the error: </w:t>
            </w:r>
            <w:r w:rsidRPr="0046218B">
              <w:rPr>
                <w:rFonts w:ascii="Open Sans" w:hAnsi="Open Sans" w:cs="Open Sans"/>
                <w:b w:val="0"/>
                <w:bCs w:val="0"/>
                <w:i/>
                <w:iCs/>
                <w:lang w:val="en-US"/>
              </w:rPr>
              <w:t>"Invalid token type"</w:t>
            </w:r>
            <w:r w:rsidRPr="0046218B">
              <w:rPr>
                <w:rFonts w:ascii="Open Sans" w:hAnsi="Open Sans" w:cs="Open Sans"/>
                <w:b w:val="0"/>
                <w:bCs w:val="0"/>
                <w:lang w:val="en-US"/>
              </w:rPr>
              <w:t>.</w:t>
            </w:r>
          </w:p>
          <w:p w14:paraId="1F5F1C30" w14:textId="0112367F" w:rsidR="0046218B" w:rsidRPr="0046218B" w:rsidRDefault="0046218B" w:rsidP="0046218B">
            <w:pPr>
              <w:rPr>
                <w:rFonts w:ascii="Open Sans" w:hAnsi="Open Sans" w:cs="Open Sans"/>
                <w:b w:val="0"/>
                <w:bCs w:val="0"/>
                <w:lang w:val="es-ES"/>
              </w:rPr>
            </w:pPr>
            <w:r w:rsidRPr="0046218B">
              <w:rPr>
                <w:rFonts w:ascii="Open Sans" w:hAnsi="Open Sans" w:cs="Open Sans"/>
                <w:b w:val="0"/>
                <w:bCs w:val="0"/>
                <w:lang w:val="es-ES"/>
              </w:rPr>
              <w:t>Error in Description Retrieval:</w:t>
            </w:r>
          </w:p>
          <w:p w14:paraId="1861BFFA" w14:textId="297366FB" w:rsidR="00DD5540" w:rsidRPr="0046218B" w:rsidRDefault="0046218B" w:rsidP="002C7958">
            <w:pPr>
              <w:numPr>
                <w:ilvl w:val="0"/>
                <w:numId w:val="133"/>
              </w:numPr>
              <w:rPr>
                <w:rFonts w:ascii="Open Sans" w:hAnsi="Open Sans" w:cs="Open Sans"/>
                <w:b w:val="0"/>
                <w:bCs w:val="0"/>
                <w:lang w:val="en-US"/>
              </w:rPr>
            </w:pPr>
            <w:r w:rsidRPr="0046218B">
              <w:rPr>
                <w:rFonts w:ascii="Open Sans" w:hAnsi="Open Sans" w:cs="Open Sans"/>
                <w:b w:val="0"/>
                <w:bCs w:val="0"/>
                <w:lang w:val="en-US"/>
              </w:rPr>
              <w:t xml:space="preserve">If the description() function call fails, the transaction reverts with the error: </w:t>
            </w:r>
            <w:r w:rsidRPr="0046218B">
              <w:rPr>
                <w:rFonts w:ascii="Open Sans" w:hAnsi="Open Sans" w:cs="Open Sans"/>
                <w:b w:val="0"/>
                <w:bCs w:val="0"/>
                <w:i/>
                <w:iCs/>
                <w:lang w:val="en-US"/>
              </w:rPr>
              <w:t>"The new address does not seem to belong to the correct price data feed"</w:t>
            </w:r>
            <w:r w:rsidRPr="0046218B">
              <w:rPr>
                <w:rFonts w:ascii="Open Sans" w:hAnsi="Open Sans" w:cs="Open Sans"/>
                <w:b w:val="0"/>
                <w:bCs w:val="0"/>
                <w:lang w:val="en-US"/>
              </w:rPr>
              <w:t>.</w:t>
            </w:r>
          </w:p>
        </w:tc>
      </w:tr>
    </w:tbl>
    <w:p w14:paraId="297E2344" w14:textId="77777777" w:rsidR="00677F95" w:rsidRPr="00851749" w:rsidRDefault="00677F95" w:rsidP="00677F95">
      <w:pPr>
        <w:jc w:val="center"/>
        <w:rPr>
          <w:rFonts w:ascii="Open Sans" w:hAnsi="Open Sans" w:cs="Open Sans"/>
          <w:b/>
          <w:bCs/>
          <w:lang w:val="en-US"/>
        </w:rPr>
      </w:pPr>
      <w:r w:rsidRPr="00851749">
        <w:rPr>
          <w:rFonts w:ascii="Open Sans" w:hAnsi="Open Sans" w:cs="Open Sans"/>
          <w:b/>
          <w:bCs/>
          <w:lang w:val="en-US"/>
        </w:rPr>
        <w:lastRenderedPageBreak/>
        <w:t>Executed by the owner of the smart contract using his wallet</w:t>
      </w:r>
    </w:p>
    <w:p w14:paraId="671BBB3F" w14:textId="77777777" w:rsidR="00677F95" w:rsidRPr="00851749" w:rsidRDefault="00677F95" w:rsidP="00677F95">
      <w:pPr>
        <w:jc w:val="center"/>
        <w:rPr>
          <w:rFonts w:ascii="Open Sans" w:hAnsi="Open Sans" w:cs="Open Sans"/>
          <w:lang w:val="en-US"/>
        </w:rPr>
      </w:pPr>
      <w:r w:rsidRPr="00851749">
        <w:rPr>
          <w:rFonts w:ascii="Open Sans" w:hAnsi="Open Sans" w:cs="Open Sans"/>
          <w:lang w:val="en-US"/>
        </w:rPr>
        <w:t>Website -&gt; Connection to wallet with ethers.js -&gt; Invocation of function execution using the wallet -&gt; Execution on Polygon Blockchain -&gt; Response to backend with ethers.js -&gt; Show information on the front</w:t>
      </w:r>
    </w:p>
    <w:p w14:paraId="4E2531BE" w14:textId="77777777" w:rsidR="00DD5540" w:rsidRDefault="00DD5540">
      <w:pPr>
        <w:rPr>
          <w:rFonts w:ascii="Open Sans" w:hAnsi="Open Sans" w:cs="Open Sans"/>
          <w:lang w:val="en-US"/>
        </w:rPr>
      </w:pPr>
    </w:p>
    <w:p w14:paraId="1C0630D4" w14:textId="77777777" w:rsidR="00DD5540" w:rsidRDefault="00DD5540">
      <w:pPr>
        <w:rPr>
          <w:rFonts w:ascii="Open Sans" w:hAnsi="Open Sans" w:cs="Open Sans"/>
          <w:lang w:val="en-US"/>
        </w:rPr>
      </w:pPr>
    </w:p>
    <w:tbl>
      <w:tblPr>
        <w:tblStyle w:val="GridTable4-Accent5"/>
        <w:tblW w:w="0" w:type="auto"/>
        <w:tblLook w:val="04A0" w:firstRow="1" w:lastRow="0" w:firstColumn="1" w:lastColumn="0" w:noHBand="0" w:noVBand="1"/>
      </w:tblPr>
      <w:tblGrid>
        <w:gridCol w:w="2155"/>
        <w:gridCol w:w="6339"/>
      </w:tblGrid>
      <w:tr w:rsidR="00DD5540" w:rsidRPr="00851749" w14:paraId="4BE5F506" w14:textId="77777777" w:rsidTr="002C79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C000"/>
            <w:vAlign w:val="center"/>
          </w:tcPr>
          <w:p w14:paraId="7944BD2B" w14:textId="44F188BB" w:rsidR="00DD5540" w:rsidRPr="002048F0" w:rsidRDefault="00DD5540" w:rsidP="002C7958">
            <w:pPr>
              <w:pStyle w:val="Heading1"/>
              <w:jc w:val="center"/>
              <w:rPr>
                <w:rFonts w:ascii="Glancyr" w:hAnsi="Glancyr" w:cs="Open Sans"/>
                <w:b w:val="0"/>
                <w:bCs w:val="0"/>
                <w:color w:val="000000" w:themeColor="text1"/>
                <w:lang w:val="en-US"/>
              </w:rPr>
            </w:pPr>
            <w:bookmarkStart w:id="17" w:name="_Toc182824133"/>
            <w:r w:rsidRPr="002048F0">
              <w:rPr>
                <w:rFonts w:ascii="Glancyr" w:hAnsi="Glancyr" w:cs="Open Sans"/>
                <w:b w:val="0"/>
                <w:bCs w:val="0"/>
                <w:color w:val="000000" w:themeColor="text1"/>
                <w:lang w:val="en-US"/>
              </w:rPr>
              <w:t xml:space="preserve">Use case # </w:t>
            </w:r>
            <w:r w:rsidR="00640C80" w:rsidRPr="002048F0">
              <w:rPr>
                <w:rFonts w:ascii="Glancyr" w:hAnsi="Glancyr" w:cs="Open Sans"/>
                <w:b w:val="0"/>
                <w:bCs w:val="0"/>
                <w:color w:val="000000" w:themeColor="text1"/>
                <w:lang w:val="en-US"/>
              </w:rPr>
              <w:t>18</w:t>
            </w:r>
            <w:r w:rsidRPr="002048F0">
              <w:rPr>
                <w:rFonts w:ascii="Glancyr" w:hAnsi="Glancyr" w:cs="Open Sans"/>
                <w:b w:val="0"/>
                <w:bCs w:val="0"/>
                <w:color w:val="000000" w:themeColor="text1"/>
                <w:lang w:val="en-US"/>
              </w:rPr>
              <w:t xml:space="preserve">: </w:t>
            </w:r>
            <w:r w:rsidR="002048F0" w:rsidRPr="002048F0">
              <w:rPr>
                <w:rFonts w:ascii="Glancyr" w:hAnsi="Glancyr" w:cs="Open Sans"/>
                <w:b w:val="0"/>
                <w:bCs w:val="0"/>
                <w:color w:val="000000" w:themeColor="text1"/>
                <w:lang w:val="en-US"/>
              </w:rPr>
              <w:t>Get Current Token P</w:t>
            </w:r>
            <w:r w:rsidR="002048F0">
              <w:rPr>
                <w:rFonts w:ascii="Glancyr" w:hAnsi="Glancyr" w:cs="Open Sans"/>
                <w:b w:val="0"/>
                <w:bCs w:val="0"/>
                <w:color w:val="000000" w:themeColor="text1"/>
                <w:lang w:val="en-US"/>
              </w:rPr>
              <w:t>rice</w:t>
            </w:r>
            <w:bookmarkEnd w:id="17"/>
          </w:p>
          <w:p w14:paraId="5D1A1008" w14:textId="77777777" w:rsidR="00DD5540" w:rsidRPr="002048F0" w:rsidRDefault="00DD5540" w:rsidP="002C7958">
            <w:pPr>
              <w:rPr>
                <w:lang w:val="en-US"/>
              </w:rPr>
            </w:pPr>
          </w:p>
        </w:tc>
      </w:tr>
      <w:tr w:rsidR="00DD5540" w:rsidRPr="00851749" w14:paraId="78224506" w14:textId="77777777" w:rsidTr="002C7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4FF5B328" w14:textId="77777777" w:rsidR="00DD5540" w:rsidRPr="00851749" w:rsidRDefault="00DD5540" w:rsidP="002C7958">
            <w:pPr>
              <w:rPr>
                <w:rFonts w:ascii="Open Sans" w:hAnsi="Open Sans" w:cs="Open Sans"/>
                <w:lang w:val="es-419"/>
              </w:rPr>
            </w:pPr>
            <w:r w:rsidRPr="00851749">
              <w:rPr>
                <w:rFonts w:ascii="Open Sans" w:hAnsi="Open Sans" w:cs="Open Sans"/>
                <w:lang w:val="es-419"/>
              </w:rPr>
              <w:t>Title</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1FE6E66A" w14:textId="388DF0FB" w:rsidR="00DD5540" w:rsidRPr="00536BAE" w:rsidRDefault="00536BAE" w:rsidP="002C7958">
            <w:p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536BAE">
              <w:rPr>
                <w:rFonts w:ascii="Open Sans" w:hAnsi="Open Sans" w:cs="Open Sans"/>
              </w:rPr>
              <w:t>Retrieve the Current Token Price</w:t>
            </w:r>
            <w:r>
              <w:rPr>
                <w:rFonts w:ascii="Open Sans" w:hAnsi="Open Sans" w:cs="Open Sans"/>
              </w:rPr>
              <w:t xml:space="preserve"> - </w:t>
            </w:r>
            <w:r w:rsidRPr="00536BAE">
              <w:rPr>
                <w:rFonts w:ascii="Open Sans" w:hAnsi="Open Sans" w:cs="Open Sans"/>
              </w:rPr>
              <w:t>getCurrentTokenPrice(TokenType tokenType)</w:t>
            </w:r>
          </w:p>
        </w:tc>
      </w:tr>
      <w:tr w:rsidR="00DD5540" w:rsidRPr="00851749" w14:paraId="0221D8D1" w14:textId="77777777" w:rsidTr="002C7958">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55BEF32F" w14:textId="77777777" w:rsidR="00DD5540" w:rsidRPr="00851749" w:rsidRDefault="00DD5540" w:rsidP="002C7958">
            <w:pPr>
              <w:rPr>
                <w:rFonts w:ascii="Open Sans" w:hAnsi="Open Sans" w:cs="Open Sans"/>
                <w:lang w:val="es-419"/>
              </w:rPr>
            </w:pPr>
            <w:r w:rsidRPr="00851749">
              <w:rPr>
                <w:rFonts w:ascii="Open Sans" w:hAnsi="Open Sans" w:cs="Open Sans"/>
                <w:lang w:val="es-419"/>
              </w:rPr>
              <w:t>Description</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19844398" w14:textId="6D57A5F7" w:rsidR="00DD5540" w:rsidRPr="00851749" w:rsidRDefault="00F7101D" w:rsidP="002C7958">
            <w:p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F7101D">
              <w:rPr>
                <w:rFonts w:ascii="Open Sans" w:hAnsi="Open Sans" w:cs="Open Sans"/>
              </w:rPr>
              <w:t>Fetches the current price of a specified token type from its associated oracle and ensures the validity of the price data.</w:t>
            </w:r>
          </w:p>
        </w:tc>
      </w:tr>
      <w:tr w:rsidR="00DD5540" w:rsidRPr="00851749" w14:paraId="31B1835F" w14:textId="77777777" w:rsidTr="002C7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67877F0C" w14:textId="77777777" w:rsidR="00DD5540" w:rsidRPr="00851749" w:rsidRDefault="00DD5540" w:rsidP="002C7958">
            <w:pPr>
              <w:rPr>
                <w:rFonts w:ascii="Open Sans" w:hAnsi="Open Sans" w:cs="Open Sans"/>
                <w:lang w:val="es-419"/>
              </w:rPr>
            </w:pPr>
            <w:r w:rsidRPr="00851749">
              <w:rPr>
                <w:rFonts w:ascii="Open Sans" w:hAnsi="Open Sans" w:cs="Open Sans"/>
                <w:lang w:val="es-419"/>
              </w:rPr>
              <w:t>Actors and interfaces</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14263F70" w14:textId="1286A696" w:rsidR="0072669D" w:rsidRPr="0072669D" w:rsidRDefault="0072669D" w:rsidP="0072669D">
            <w:p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72669D">
              <w:rPr>
                <w:rFonts w:ascii="Open Sans" w:hAnsi="Open Sans" w:cs="Open Sans"/>
                <w:lang w:val="en-US"/>
              </w:rPr>
              <w:t>Any user or external contract interacting with the function.</w:t>
            </w:r>
          </w:p>
          <w:p w14:paraId="33B13E58" w14:textId="017FC1A5" w:rsidR="00DD5540" w:rsidRPr="002D796D" w:rsidRDefault="0072669D" w:rsidP="002C7958">
            <w:p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72669D">
              <w:rPr>
                <w:rFonts w:ascii="Open Sans" w:hAnsi="Open Sans" w:cs="Open Sans"/>
                <w:lang w:val="en-US"/>
              </w:rPr>
              <w:t>AggregatorV3Interface for retrieving price data from oracles.</w:t>
            </w:r>
          </w:p>
        </w:tc>
      </w:tr>
      <w:tr w:rsidR="00DD5540" w:rsidRPr="00851749" w14:paraId="203B6F72" w14:textId="77777777" w:rsidTr="002C7958">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02099F58" w14:textId="77777777" w:rsidR="00DD5540" w:rsidRPr="00851749" w:rsidRDefault="00DD5540" w:rsidP="002C7958">
            <w:pPr>
              <w:rPr>
                <w:rFonts w:ascii="Open Sans" w:hAnsi="Open Sans" w:cs="Open Sans"/>
                <w:lang w:val="es-419"/>
              </w:rPr>
            </w:pPr>
            <w:r w:rsidRPr="00851749">
              <w:rPr>
                <w:rFonts w:ascii="Open Sans" w:hAnsi="Open Sans" w:cs="Open Sans"/>
                <w:lang w:val="es-419"/>
              </w:rPr>
              <w:t>Initial status and preconditions</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1E36298A" w14:textId="7EB3FA6C" w:rsidR="00FA0ADF" w:rsidRPr="00FA0ADF" w:rsidRDefault="00FA0ADF" w:rsidP="00FA0ADF">
            <w:pPr>
              <w:pStyle w:val="ListParagraph"/>
              <w:numPr>
                <w:ilvl w:val="0"/>
                <w:numId w:val="133"/>
              </w:numPr>
              <w:ind w:left="360"/>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FA0ADF">
              <w:rPr>
                <w:rFonts w:ascii="Open Sans" w:hAnsi="Open Sans" w:cs="Open Sans"/>
                <w:lang w:val="en-US"/>
              </w:rPr>
              <w:t>The tokenType must be a valid token supported by the contract (e.g., MATIC, USDC, USDT, WBTC, WETH).</w:t>
            </w:r>
          </w:p>
          <w:p w14:paraId="37FC8EC2" w14:textId="0510D922" w:rsidR="00FA0ADF" w:rsidRPr="00FA0ADF" w:rsidRDefault="00FA0ADF" w:rsidP="00FA0ADF">
            <w:pPr>
              <w:pStyle w:val="ListParagraph"/>
              <w:numPr>
                <w:ilvl w:val="0"/>
                <w:numId w:val="133"/>
              </w:numPr>
              <w:ind w:left="360"/>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FA0ADF">
              <w:rPr>
                <w:rFonts w:ascii="Open Sans" w:hAnsi="Open Sans" w:cs="Open Sans"/>
                <w:lang w:val="en-US"/>
              </w:rPr>
              <w:t>The oracle associated with the tokenType must be initialized and accessible.</w:t>
            </w:r>
          </w:p>
          <w:p w14:paraId="1F1FC0FD" w14:textId="5F9DB859" w:rsidR="00DD5540" w:rsidRPr="00FA0ADF" w:rsidRDefault="00FA0ADF" w:rsidP="00FA0ADF">
            <w:pPr>
              <w:pStyle w:val="ListParagraph"/>
              <w:numPr>
                <w:ilvl w:val="0"/>
                <w:numId w:val="133"/>
              </w:numPr>
              <w:ind w:left="360"/>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FA0ADF">
              <w:rPr>
                <w:rFonts w:ascii="Open Sans" w:hAnsi="Open Sans" w:cs="Open Sans"/>
                <w:lang w:val="en-US"/>
              </w:rPr>
              <w:t>The function caller must ensure they have sufficient computational resources (gas) for the view call.</w:t>
            </w:r>
          </w:p>
        </w:tc>
      </w:tr>
      <w:tr w:rsidR="00DD5540" w:rsidRPr="00851749" w14:paraId="6489A641" w14:textId="77777777" w:rsidTr="002C7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bottom w:val="single" w:sz="4" w:space="0" w:color="FFC000" w:themeColor="accent4"/>
            </w:tcBorders>
            <w:shd w:val="clear" w:color="auto" w:fill="FFC000"/>
          </w:tcPr>
          <w:p w14:paraId="232F3179" w14:textId="77777777" w:rsidR="00DD5540" w:rsidRPr="00851749" w:rsidRDefault="00DD5540" w:rsidP="002C7958">
            <w:pPr>
              <w:rPr>
                <w:rFonts w:ascii="Open Sans" w:hAnsi="Open Sans" w:cs="Open Sans"/>
                <w:lang w:val="es-419"/>
              </w:rPr>
            </w:pPr>
            <w:r w:rsidRPr="00851749">
              <w:rPr>
                <w:rFonts w:ascii="Open Sans" w:hAnsi="Open Sans" w:cs="Open Sans"/>
                <w:lang w:val="es-419"/>
              </w:rPr>
              <w:t>Basic Flow</w:t>
            </w:r>
          </w:p>
        </w:tc>
      </w:tr>
      <w:tr w:rsidR="00DD5540" w:rsidRPr="00851749" w14:paraId="36A92173" w14:textId="77777777" w:rsidTr="002C7958">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0FBBE767" w14:textId="3DD315CC" w:rsidR="00DD5540" w:rsidRPr="00851749" w:rsidRDefault="00DD5540" w:rsidP="002C7958">
            <w:pPr>
              <w:rPr>
                <w:rFonts w:ascii="Open Sans" w:hAnsi="Open Sans" w:cs="Open Sans"/>
                <w:b w:val="0"/>
                <w:bCs w:val="0"/>
              </w:rPr>
            </w:pPr>
            <w:r w:rsidRPr="00851749">
              <w:rPr>
                <w:rFonts w:ascii="Open Sans" w:hAnsi="Open Sans" w:cs="Open Sans"/>
              </w:rPr>
              <w:t xml:space="preserve">Step 1: </w:t>
            </w:r>
            <w:r w:rsidR="00326C5D" w:rsidRPr="00326C5D">
              <w:rPr>
                <w:rFonts w:ascii="Open Sans" w:hAnsi="Open Sans" w:cs="Open Sans"/>
                <w:b w:val="0"/>
                <w:bCs w:val="0"/>
              </w:rPr>
              <w:t>Determine the appropriate price feed (AggregatorV3Interface) based on the provided tokenType.</w:t>
            </w:r>
          </w:p>
        </w:tc>
      </w:tr>
      <w:tr w:rsidR="00DD5540" w:rsidRPr="00851749" w14:paraId="54777C23" w14:textId="77777777" w:rsidTr="002C7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11751A1D" w14:textId="6A1C4288" w:rsidR="00DD5540" w:rsidRPr="00851749" w:rsidRDefault="00DD5540" w:rsidP="002C7958">
            <w:pPr>
              <w:rPr>
                <w:rFonts w:ascii="Open Sans" w:hAnsi="Open Sans" w:cs="Open Sans"/>
                <w:b w:val="0"/>
                <w:bCs w:val="0"/>
              </w:rPr>
            </w:pPr>
            <w:r w:rsidRPr="00851749">
              <w:rPr>
                <w:rFonts w:ascii="Open Sans" w:hAnsi="Open Sans" w:cs="Open Sans"/>
              </w:rPr>
              <w:t xml:space="preserve">Step 2: </w:t>
            </w:r>
            <w:r w:rsidR="009667B3" w:rsidRPr="009667B3">
              <w:rPr>
                <w:rFonts w:ascii="Open Sans" w:hAnsi="Open Sans" w:cs="Open Sans"/>
                <w:b w:val="0"/>
                <w:bCs w:val="0"/>
              </w:rPr>
              <w:t>Use the selected price feed to attempt fetching the latest round data (latestRoundData).</w:t>
            </w:r>
          </w:p>
        </w:tc>
      </w:tr>
      <w:tr w:rsidR="00DD5540" w:rsidRPr="00851749" w14:paraId="2E0B5CF7" w14:textId="77777777" w:rsidTr="002C7958">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696D3240" w14:textId="77777777" w:rsidR="00543C9F" w:rsidRPr="00543C9F" w:rsidRDefault="00DD5540" w:rsidP="00543C9F">
            <w:pPr>
              <w:rPr>
                <w:rFonts w:ascii="Open Sans" w:hAnsi="Open Sans" w:cs="Open Sans"/>
                <w:b w:val="0"/>
                <w:bCs w:val="0"/>
                <w:lang w:val="en-US"/>
              </w:rPr>
            </w:pPr>
            <w:r w:rsidRPr="00851749">
              <w:rPr>
                <w:rFonts w:ascii="Open Sans" w:hAnsi="Open Sans" w:cs="Open Sans"/>
                <w:lang w:val="en-US"/>
              </w:rPr>
              <w:t xml:space="preserve">Step 3: </w:t>
            </w:r>
            <w:r w:rsidR="00543C9F" w:rsidRPr="00543C9F">
              <w:rPr>
                <w:rFonts w:ascii="Open Sans" w:hAnsi="Open Sans" w:cs="Open Sans"/>
                <w:b w:val="0"/>
                <w:bCs w:val="0"/>
                <w:lang w:val="en-US"/>
              </w:rPr>
              <w:t>Validate the fetched data:</w:t>
            </w:r>
          </w:p>
          <w:p w14:paraId="1D2DA069" w14:textId="77777777" w:rsidR="00543C9F" w:rsidRPr="00543C9F" w:rsidRDefault="00543C9F" w:rsidP="00543C9F">
            <w:pPr>
              <w:numPr>
                <w:ilvl w:val="0"/>
                <w:numId w:val="134"/>
              </w:numPr>
              <w:rPr>
                <w:rFonts w:ascii="Open Sans" w:hAnsi="Open Sans" w:cs="Open Sans"/>
                <w:b w:val="0"/>
                <w:bCs w:val="0"/>
                <w:lang w:val="en-US"/>
              </w:rPr>
            </w:pPr>
            <w:r w:rsidRPr="00543C9F">
              <w:rPr>
                <w:rFonts w:ascii="Open Sans" w:hAnsi="Open Sans" w:cs="Open Sans"/>
                <w:b w:val="0"/>
                <w:bCs w:val="0"/>
                <w:lang w:val="en-US"/>
              </w:rPr>
              <w:t>Ensure the price (answer) is positive.</w:t>
            </w:r>
          </w:p>
          <w:p w14:paraId="7A6FA9D8" w14:textId="77777777" w:rsidR="00543C9F" w:rsidRPr="00543C9F" w:rsidRDefault="00543C9F" w:rsidP="00543C9F">
            <w:pPr>
              <w:numPr>
                <w:ilvl w:val="0"/>
                <w:numId w:val="134"/>
              </w:numPr>
              <w:rPr>
                <w:rFonts w:ascii="Open Sans" w:hAnsi="Open Sans" w:cs="Open Sans"/>
                <w:b w:val="0"/>
                <w:bCs w:val="0"/>
                <w:lang w:val="en-US"/>
              </w:rPr>
            </w:pPr>
            <w:r w:rsidRPr="00543C9F">
              <w:rPr>
                <w:rFonts w:ascii="Open Sans" w:hAnsi="Open Sans" w:cs="Open Sans"/>
                <w:b w:val="0"/>
                <w:bCs w:val="0"/>
                <w:lang w:val="en-US"/>
              </w:rPr>
              <w:lastRenderedPageBreak/>
              <w:t>Verify the timeStamp is valid (non-zero and not exceeding the current block timestamp).</w:t>
            </w:r>
          </w:p>
          <w:p w14:paraId="28D3AB2C" w14:textId="77777777" w:rsidR="00543C9F" w:rsidRPr="00543C9F" w:rsidRDefault="00543C9F" w:rsidP="00543C9F">
            <w:pPr>
              <w:numPr>
                <w:ilvl w:val="0"/>
                <w:numId w:val="134"/>
              </w:numPr>
              <w:rPr>
                <w:rFonts w:ascii="Open Sans" w:hAnsi="Open Sans" w:cs="Open Sans"/>
                <w:b w:val="0"/>
                <w:bCs w:val="0"/>
                <w:lang w:val="en-US"/>
              </w:rPr>
            </w:pPr>
            <w:r w:rsidRPr="00543C9F">
              <w:rPr>
                <w:rFonts w:ascii="Open Sans" w:hAnsi="Open Sans" w:cs="Open Sans"/>
                <w:b w:val="0"/>
                <w:bCs w:val="0"/>
                <w:lang w:val="en-US"/>
              </w:rPr>
              <w:t>Confirm the round data is complete (answeredInRound &gt;= roundID).</w:t>
            </w:r>
          </w:p>
          <w:p w14:paraId="06E22E00" w14:textId="44AC1653" w:rsidR="00DD5540" w:rsidRPr="00AF2BE7" w:rsidRDefault="00543C9F" w:rsidP="002C7958">
            <w:pPr>
              <w:numPr>
                <w:ilvl w:val="0"/>
                <w:numId w:val="134"/>
              </w:numPr>
              <w:rPr>
                <w:rFonts w:ascii="Open Sans" w:hAnsi="Open Sans" w:cs="Open Sans"/>
                <w:b w:val="0"/>
                <w:bCs w:val="0"/>
                <w:lang w:val="en-US"/>
              </w:rPr>
            </w:pPr>
            <w:r w:rsidRPr="00543C9F">
              <w:rPr>
                <w:rFonts w:ascii="Open Sans" w:hAnsi="Open Sans" w:cs="Open Sans"/>
                <w:b w:val="0"/>
                <w:bCs w:val="0"/>
                <w:lang w:val="en-US"/>
              </w:rPr>
              <w:t>Check the price data freshness (block.timestamp - timeStamp &lt;= MAX_PRICE_AGE).</w:t>
            </w:r>
          </w:p>
        </w:tc>
      </w:tr>
      <w:tr w:rsidR="00DD5540" w:rsidRPr="00851749" w14:paraId="0DC05BED" w14:textId="77777777" w:rsidTr="002C7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04FA3498" w14:textId="34B14701" w:rsidR="00DD5540" w:rsidRPr="00851749" w:rsidRDefault="00DD5540" w:rsidP="002C7958">
            <w:pPr>
              <w:rPr>
                <w:rFonts w:ascii="Open Sans" w:hAnsi="Open Sans" w:cs="Open Sans"/>
                <w:lang w:val="en-US"/>
              </w:rPr>
            </w:pPr>
            <w:r w:rsidRPr="00851749">
              <w:rPr>
                <w:rFonts w:ascii="Open Sans" w:hAnsi="Open Sans" w:cs="Open Sans"/>
                <w:lang w:val="en-US"/>
              </w:rPr>
              <w:lastRenderedPageBreak/>
              <w:t xml:space="preserve">Step 4: </w:t>
            </w:r>
            <w:r w:rsidR="00543C9F" w:rsidRPr="00543C9F">
              <w:rPr>
                <w:rFonts w:ascii="Open Sans" w:hAnsi="Open Sans" w:cs="Open Sans"/>
                <w:b w:val="0"/>
                <w:bCs w:val="0"/>
              </w:rPr>
              <w:t>Convert the answer (price) to an unsigned integer and return it.</w:t>
            </w:r>
          </w:p>
        </w:tc>
      </w:tr>
      <w:tr w:rsidR="00DD5540" w:rsidRPr="00851749" w14:paraId="58614BD9" w14:textId="77777777" w:rsidTr="002C7958">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bottom w:val="single" w:sz="4" w:space="0" w:color="FFC000" w:themeColor="accent4"/>
              <w:right w:val="single" w:sz="4" w:space="0" w:color="FFC000" w:themeColor="accent4"/>
            </w:tcBorders>
            <w:shd w:val="clear" w:color="auto" w:fill="FFC000"/>
          </w:tcPr>
          <w:p w14:paraId="59ACE1DA" w14:textId="77777777" w:rsidR="00DD5540" w:rsidRPr="00851749" w:rsidRDefault="00DD5540" w:rsidP="002C7958">
            <w:pPr>
              <w:rPr>
                <w:rFonts w:ascii="Open Sans" w:hAnsi="Open Sans" w:cs="Open Sans"/>
                <w:lang w:val="es-419"/>
              </w:rPr>
            </w:pPr>
            <w:r w:rsidRPr="00851749">
              <w:rPr>
                <w:rFonts w:ascii="Open Sans" w:hAnsi="Open Sans" w:cs="Open Sans"/>
                <w:lang w:val="es-419"/>
              </w:rPr>
              <w:t>Post Condition</w:t>
            </w:r>
          </w:p>
        </w:tc>
      </w:tr>
      <w:tr w:rsidR="00DD5540" w:rsidRPr="00851749" w14:paraId="67B13A9D" w14:textId="77777777" w:rsidTr="002C7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649065E7" w14:textId="3E8E651D" w:rsidR="00AF2BE7" w:rsidRPr="00AF2BE7" w:rsidRDefault="00AF2BE7" w:rsidP="00AF2BE7">
            <w:pPr>
              <w:rPr>
                <w:rFonts w:ascii="Open Sans" w:hAnsi="Open Sans" w:cs="Open Sans"/>
                <w:b w:val="0"/>
                <w:bCs w:val="0"/>
                <w:lang w:val="en-US"/>
              </w:rPr>
            </w:pPr>
            <w:r w:rsidRPr="00AF2BE7">
              <w:rPr>
                <w:rFonts w:ascii="Open Sans" w:hAnsi="Open Sans" w:cs="Open Sans"/>
                <w:b w:val="0"/>
                <w:bCs w:val="0"/>
                <w:lang w:val="en-US"/>
              </w:rPr>
              <w:t>The function returns the current price of the specified token type as a uint256.</w:t>
            </w:r>
          </w:p>
          <w:p w14:paraId="27A7B400" w14:textId="3DA5FF96" w:rsidR="00DD5540" w:rsidRPr="00BE2DDC" w:rsidRDefault="00AF2BE7" w:rsidP="00AF2BE7">
            <w:pPr>
              <w:rPr>
                <w:rFonts w:ascii="Open Sans" w:hAnsi="Open Sans" w:cs="Open Sans"/>
                <w:b w:val="0"/>
                <w:bCs w:val="0"/>
                <w:lang w:val="en-US"/>
              </w:rPr>
            </w:pPr>
            <w:r w:rsidRPr="00AF2BE7">
              <w:rPr>
                <w:rFonts w:ascii="Open Sans" w:hAnsi="Open Sans" w:cs="Open Sans"/>
                <w:b w:val="0"/>
                <w:bCs w:val="0"/>
                <w:lang w:val="en-US"/>
              </w:rPr>
              <w:t>No changes are made to the contract's state since this is a view function.</w:t>
            </w:r>
          </w:p>
        </w:tc>
      </w:tr>
      <w:tr w:rsidR="00DD5540" w:rsidRPr="00851749" w14:paraId="6B3B0C62" w14:textId="77777777" w:rsidTr="002C7958">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C000"/>
          </w:tcPr>
          <w:p w14:paraId="15229857" w14:textId="77777777" w:rsidR="00DD5540" w:rsidRPr="00851749" w:rsidRDefault="00DD5540" w:rsidP="002C7958">
            <w:pPr>
              <w:rPr>
                <w:rFonts w:ascii="Open Sans" w:hAnsi="Open Sans" w:cs="Open Sans"/>
                <w:lang w:val="es-419"/>
              </w:rPr>
            </w:pPr>
            <w:r w:rsidRPr="00851749">
              <w:rPr>
                <w:rFonts w:ascii="Open Sans" w:hAnsi="Open Sans" w:cs="Open Sans"/>
                <w:lang w:val="es-419"/>
              </w:rPr>
              <w:t>Alternative flows</w:t>
            </w:r>
          </w:p>
        </w:tc>
      </w:tr>
      <w:tr w:rsidR="00DD5540" w:rsidRPr="00851749" w14:paraId="49451F6F" w14:textId="77777777" w:rsidTr="002C7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502802B4" w14:textId="7364674F" w:rsidR="00F362E1" w:rsidRPr="00F362E1" w:rsidRDefault="00F362E1" w:rsidP="00F362E1">
            <w:pPr>
              <w:rPr>
                <w:rFonts w:ascii="Open Sans" w:hAnsi="Open Sans" w:cs="Open Sans"/>
                <w:b w:val="0"/>
                <w:bCs w:val="0"/>
                <w:lang w:val="es-ES"/>
              </w:rPr>
            </w:pPr>
            <w:r w:rsidRPr="00F362E1">
              <w:rPr>
                <w:rFonts w:ascii="Open Sans" w:hAnsi="Open Sans" w:cs="Open Sans"/>
                <w:b w:val="0"/>
                <w:bCs w:val="0"/>
                <w:lang w:val="es-ES"/>
              </w:rPr>
              <w:t>Invalid Token Type:</w:t>
            </w:r>
          </w:p>
          <w:p w14:paraId="29FC99AB" w14:textId="77777777" w:rsidR="00F362E1" w:rsidRPr="00F362E1" w:rsidRDefault="00F362E1" w:rsidP="00F362E1">
            <w:pPr>
              <w:numPr>
                <w:ilvl w:val="0"/>
                <w:numId w:val="135"/>
              </w:numPr>
              <w:rPr>
                <w:rFonts w:ascii="Open Sans" w:hAnsi="Open Sans" w:cs="Open Sans"/>
                <w:b w:val="0"/>
                <w:bCs w:val="0"/>
                <w:lang w:val="en-US"/>
              </w:rPr>
            </w:pPr>
            <w:r w:rsidRPr="00F362E1">
              <w:rPr>
                <w:rFonts w:ascii="Open Sans" w:hAnsi="Open Sans" w:cs="Open Sans"/>
                <w:b w:val="0"/>
                <w:bCs w:val="0"/>
                <w:lang w:val="en-US"/>
              </w:rPr>
              <w:t xml:space="preserve">If an unsupported tokenType is provided, the transaction reverts with: </w:t>
            </w:r>
            <w:r w:rsidRPr="00F362E1">
              <w:rPr>
                <w:rFonts w:ascii="Open Sans" w:hAnsi="Open Sans" w:cs="Open Sans"/>
                <w:b w:val="0"/>
                <w:bCs w:val="0"/>
                <w:i/>
                <w:iCs/>
                <w:lang w:val="en-US"/>
              </w:rPr>
              <w:t>"Invalid token type"</w:t>
            </w:r>
            <w:r w:rsidRPr="00F362E1">
              <w:rPr>
                <w:rFonts w:ascii="Open Sans" w:hAnsi="Open Sans" w:cs="Open Sans"/>
                <w:b w:val="0"/>
                <w:bCs w:val="0"/>
                <w:lang w:val="en-US"/>
              </w:rPr>
              <w:t>.</w:t>
            </w:r>
          </w:p>
          <w:p w14:paraId="5AA00CA3" w14:textId="55B5B3F5" w:rsidR="00F362E1" w:rsidRPr="00F362E1" w:rsidRDefault="00F362E1" w:rsidP="00F362E1">
            <w:pPr>
              <w:rPr>
                <w:rFonts w:ascii="Open Sans" w:hAnsi="Open Sans" w:cs="Open Sans"/>
                <w:b w:val="0"/>
                <w:bCs w:val="0"/>
                <w:lang w:val="es-ES"/>
              </w:rPr>
            </w:pPr>
            <w:r w:rsidRPr="00F362E1">
              <w:rPr>
                <w:rFonts w:ascii="Open Sans" w:hAnsi="Open Sans" w:cs="Open Sans"/>
                <w:b w:val="0"/>
                <w:bCs w:val="0"/>
                <w:lang w:val="es-ES"/>
              </w:rPr>
              <w:t>Oracle Fetch Failure:</w:t>
            </w:r>
          </w:p>
          <w:p w14:paraId="4911A90C" w14:textId="77777777" w:rsidR="00F362E1" w:rsidRPr="00F362E1" w:rsidRDefault="00F362E1" w:rsidP="00F362E1">
            <w:pPr>
              <w:numPr>
                <w:ilvl w:val="0"/>
                <w:numId w:val="136"/>
              </w:numPr>
              <w:rPr>
                <w:rFonts w:ascii="Open Sans" w:hAnsi="Open Sans" w:cs="Open Sans"/>
                <w:b w:val="0"/>
                <w:bCs w:val="0"/>
                <w:lang w:val="en-US"/>
              </w:rPr>
            </w:pPr>
            <w:r w:rsidRPr="00F362E1">
              <w:rPr>
                <w:rFonts w:ascii="Open Sans" w:hAnsi="Open Sans" w:cs="Open Sans"/>
                <w:b w:val="0"/>
                <w:bCs w:val="0"/>
                <w:lang w:val="en-US"/>
              </w:rPr>
              <w:t xml:space="preserve">If the latestRoundData() function call fails, the transaction reverts with: </w:t>
            </w:r>
            <w:r w:rsidRPr="00F362E1">
              <w:rPr>
                <w:rFonts w:ascii="Open Sans" w:hAnsi="Open Sans" w:cs="Open Sans"/>
                <w:b w:val="0"/>
                <w:bCs w:val="0"/>
                <w:i/>
                <w:iCs/>
                <w:lang w:val="en-US"/>
              </w:rPr>
              <w:t>"There was an error obtaining the token price from the oracle"</w:t>
            </w:r>
            <w:r w:rsidRPr="00F362E1">
              <w:rPr>
                <w:rFonts w:ascii="Open Sans" w:hAnsi="Open Sans" w:cs="Open Sans"/>
                <w:b w:val="0"/>
                <w:bCs w:val="0"/>
                <w:lang w:val="en-US"/>
              </w:rPr>
              <w:t>.</w:t>
            </w:r>
          </w:p>
          <w:p w14:paraId="458F1769" w14:textId="4601ED2C" w:rsidR="00F362E1" w:rsidRPr="00F362E1" w:rsidRDefault="00F362E1" w:rsidP="00F362E1">
            <w:pPr>
              <w:rPr>
                <w:rFonts w:ascii="Open Sans" w:hAnsi="Open Sans" w:cs="Open Sans"/>
                <w:b w:val="0"/>
                <w:bCs w:val="0"/>
                <w:lang w:val="es-ES"/>
              </w:rPr>
            </w:pPr>
            <w:r w:rsidRPr="00F362E1">
              <w:rPr>
                <w:rFonts w:ascii="Open Sans" w:hAnsi="Open Sans" w:cs="Open Sans"/>
                <w:b w:val="0"/>
                <w:bCs w:val="0"/>
                <w:lang w:val="es-ES"/>
              </w:rPr>
              <w:t>Invalid Price Data:</w:t>
            </w:r>
          </w:p>
          <w:p w14:paraId="1D82001F" w14:textId="77777777" w:rsidR="00F362E1" w:rsidRPr="00F362E1" w:rsidRDefault="00F362E1" w:rsidP="00F362E1">
            <w:pPr>
              <w:numPr>
                <w:ilvl w:val="0"/>
                <w:numId w:val="137"/>
              </w:numPr>
              <w:rPr>
                <w:rFonts w:ascii="Open Sans" w:hAnsi="Open Sans" w:cs="Open Sans"/>
                <w:b w:val="0"/>
                <w:bCs w:val="0"/>
                <w:lang w:val="en-US"/>
              </w:rPr>
            </w:pPr>
            <w:r w:rsidRPr="00F362E1">
              <w:rPr>
                <w:rFonts w:ascii="Open Sans" w:hAnsi="Open Sans" w:cs="Open Sans"/>
                <w:b w:val="0"/>
                <w:bCs w:val="0"/>
                <w:lang w:val="en-US"/>
              </w:rPr>
              <w:t xml:space="preserve">If the answer is non-positive, the transaction reverts with: </w:t>
            </w:r>
            <w:r w:rsidRPr="00F362E1">
              <w:rPr>
                <w:rFonts w:ascii="Open Sans" w:hAnsi="Open Sans" w:cs="Open Sans"/>
                <w:b w:val="0"/>
                <w:bCs w:val="0"/>
                <w:i/>
                <w:iCs/>
                <w:lang w:val="en-US"/>
              </w:rPr>
              <w:t>"Invalid price data from oracle"</w:t>
            </w:r>
            <w:r w:rsidRPr="00F362E1">
              <w:rPr>
                <w:rFonts w:ascii="Open Sans" w:hAnsi="Open Sans" w:cs="Open Sans"/>
                <w:b w:val="0"/>
                <w:bCs w:val="0"/>
                <w:lang w:val="en-US"/>
              </w:rPr>
              <w:t>.</w:t>
            </w:r>
          </w:p>
          <w:p w14:paraId="1F4B6B19" w14:textId="2AFFA503" w:rsidR="00F362E1" w:rsidRPr="00F362E1" w:rsidRDefault="00F362E1" w:rsidP="00F362E1">
            <w:pPr>
              <w:rPr>
                <w:rFonts w:ascii="Open Sans" w:hAnsi="Open Sans" w:cs="Open Sans"/>
                <w:b w:val="0"/>
                <w:bCs w:val="0"/>
                <w:lang w:val="es-ES"/>
              </w:rPr>
            </w:pPr>
            <w:r w:rsidRPr="00F362E1">
              <w:rPr>
                <w:rFonts w:ascii="Open Sans" w:hAnsi="Open Sans" w:cs="Open Sans"/>
                <w:b w:val="0"/>
                <w:bCs w:val="0"/>
                <w:lang w:val="es-ES"/>
              </w:rPr>
              <w:t>Stale Price Data:</w:t>
            </w:r>
          </w:p>
          <w:p w14:paraId="2B585CA6" w14:textId="77777777" w:rsidR="00F362E1" w:rsidRPr="00F362E1" w:rsidRDefault="00F362E1" w:rsidP="00F362E1">
            <w:pPr>
              <w:numPr>
                <w:ilvl w:val="0"/>
                <w:numId w:val="138"/>
              </w:numPr>
              <w:rPr>
                <w:rFonts w:ascii="Open Sans" w:hAnsi="Open Sans" w:cs="Open Sans"/>
                <w:b w:val="0"/>
                <w:bCs w:val="0"/>
                <w:lang w:val="en-US"/>
              </w:rPr>
            </w:pPr>
            <w:r w:rsidRPr="00F362E1">
              <w:rPr>
                <w:rFonts w:ascii="Open Sans" w:hAnsi="Open Sans" w:cs="Open Sans"/>
                <w:b w:val="0"/>
                <w:bCs w:val="0"/>
                <w:lang w:val="en-US"/>
              </w:rPr>
              <w:t xml:space="preserve">If the timeStamp is zero, exceeds the current block timestamp, or indicates price data older than MAX_PRICE_AGE, the transaction reverts with: </w:t>
            </w:r>
            <w:r w:rsidRPr="00F362E1">
              <w:rPr>
                <w:rFonts w:ascii="Open Sans" w:hAnsi="Open Sans" w:cs="Open Sans"/>
                <w:b w:val="0"/>
                <w:bCs w:val="0"/>
                <w:i/>
                <w:iCs/>
                <w:lang w:val="en-US"/>
              </w:rPr>
              <w:t>"Stale price data"</w:t>
            </w:r>
            <w:r w:rsidRPr="00F362E1">
              <w:rPr>
                <w:rFonts w:ascii="Open Sans" w:hAnsi="Open Sans" w:cs="Open Sans"/>
                <w:b w:val="0"/>
                <w:bCs w:val="0"/>
                <w:lang w:val="en-US"/>
              </w:rPr>
              <w:t>.</w:t>
            </w:r>
          </w:p>
          <w:p w14:paraId="77E7197A" w14:textId="0A245D07" w:rsidR="00F362E1" w:rsidRPr="00F362E1" w:rsidRDefault="00F362E1" w:rsidP="00F362E1">
            <w:pPr>
              <w:rPr>
                <w:rFonts w:ascii="Open Sans" w:hAnsi="Open Sans" w:cs="Open Sans"/>
                <w:b w:val="0"/>
                <w:bCs w:val="0"/>
                <w:lang w:val="es-ES"/>
              </w:rPr>
            </w:pPr>
            <w:r w:rsidRPr="00F362E1">
              <w:rPr>
                <w:rFonts w:ascii="Open Sans" w:hAnsi="Open Sans" w:cs="Open Sans"/>
                <w:b w:val="0"/>
                <w:bCs w:val="0"/>
                <w:lang w:val="es-ES"/>
              </w:rPr>
              <w:t>Incomplete Round Data:</w:t>
            </w:r>
          </w:p>
          <w:p w14:paraId="5356F014" w14:textId="6F128B4E" w:rsidR="00DD5540" w:rsidRPr="00F362E1" w:rsidRDefault="00F362E1" w:rsidP="002C7958">
            <w:pPr>
              <w:numPr>
                <w:ilvl w:val="0"/>
                <w:numId w:val="139"/>
              </w:numPr>
              <w:rPr>
                <w:rFonts w:ascii="Open Sans" w:hAnsi="Open Sans" w:cs="Open Sans"/>
                <w:lang w:val="en-US"/>
              </w:rPr>
            </w:pPr>
            <w:r w:rsidRPr="00F362E1">
              <w:rPr>
                <w:rFonts w:ascii="Open Sans" w:hAnsi="Open Sans" w:cs="Open Sans"/>
                <w:b w:val="0"/>
                <w:bCs w:val="0"/>
                <w:lang w:val="en-US"/>
              </w:rPr>
              <w:t xml:space="preserve">If answeredInRound &lt; roundID, the transaction reverts with: </w:t>
            </w:r>
            <w:r w:rsidRPr="00F362E1">
              <w:rPr>
                <w:rFonts w:ascii="Open Sans" w:hAnsi="Open Sans" w:cs="Open Sans"/>
                <w:b w:val="0"/>
                <w:bCs w:val="0"/>
                <w:i/>
                <w:iCs/>
                <w:lang w:val="en-US"/>
              </w:rPr>
              <w:t>"Incomplete round data"</w:t>
            </w:r>
            <w:r w:rsidRPr="00F362E1">
              <w:rPr>
                <w:rFonts w:ascii="Open Sans" w:hAnsi="Open Sans" w:cs="Open Sans"/>
                <w:b w:val="0"/>
                <w:bCs w:val="0"/>
                <w:lang w:val="en-US"/>
              </w:rPr>
              <w:t>.</w:t>
            </w:r>
          </w:p>
        </w:tc>
      </w:tr>
    </w:tbl>
    <w:p w14:paraId="78B600AC" w14:textId="77777777" w:rsidR="00DD5540" w:rsidRDefault="00DD5540">
      <w:pPr>
        <w:rPr>
          <w:rFonts w:ascii="Open Sans" w:hAnsi="Open Sans" w:cs="Open Sans"/>
          <w:lang w:val="en-US"/>
        </w:rPr>
      </w:pPr>
    </w:p>
    <w:p w14:paraId="6AE946D3" w14:textId="77777777" w:rsidR="003021CC" w:rsidRPr="00851749" w:rsidRDefault="003021CC" w:rsidP="003021CC">
      <w:pPr>
        <w:jc w:val="center"/>
        <w:rPr>
          <w:rFonts w:ascii="Open Sans" w:hAnsi="Open Sans" w:cs="Open Sans"/>
          <w:b/>
          <w:bCs/>
          <w:lang w:val="en-US"/>
        </w:rPr>
      </w:pPr>
      <w:r w:rsidRPr="00851749">
        <w:rPr>
          <w:rFonts w:ascii="Open Sans" w:hAnsi="Open Sans" w:cs="Open Sans"/>
          <w:b/>
          <w:bCs/>
          <w:lang w:val="en-US"/>
        </w:rPr>
        <w:t>Executed internally by the smart contract</w:t>
      </w:r>
    </w:p>
    <w:p w14:paraId="124F0298" w14:textId="16E8B8BE" w:rsidR="003021CC" w:rsidRPr="00851749" w:rsidRDefault="003021CC" w:rsidP="003021CC">
      <w:pPr>
        <w:jc w:val="center"/>
        <w:rPr>
          <w:rFonts w:ascii="Open Sans" w:hAnsi="Open Sans" w:cs="Open Sans"/>
          <w:lang w:val="en-US"/>
        </w:rPr>
      </w:pPr>
      <w:r w:rsidRPr="00851749">
        <w:rPr>
          <w:rFonts w:ascii="Open Sans" w:hAnsi="Open Sans" w:cs="Open Sans"/>
          <w:lang w:val="en-US"/>
        </w:rPr>
        <w:t>Function “</w:t>
      </w:r>
      <w:r>
        <w:rPr>
          <w:rFonts w:ascii="Open Sans" w:hAnsi="Open Sans" w:cs="Open Sans"/>
          <w:lang w:val="en-US"/>
        </w:rPr>
        <w:t>InvestFromCryptoToken</w:t>
      </w:r>
      <w:r w:rsidRPr="00851749">
        <w:rPr>
          <w:rFonts w:ascii="Open Sans" w:hAnsi="Open Sans" w:cs="Open Sans"/>
          <w:lang w:val="en-US"/>
        </w:rPr>
        <w:t>”</w:t>
      </w:r>
      <w:r>
        <w:rPr>
          <w:rFonts w:ascii="Open Sans" w:hAnsi="Open Sans" w:cs="Open Sans"/>
          <w:lang w:val="en-US"/>
        </w:rPr>
        <w:t xml:space="preserve"> or “InvestFromMatic”</w:t>
      </w:r>
      <w:r w:rsidRPr="00851749">
        <w:rPr>
          <w:rFonts w:ascii="Open Sans" w:hAnsi="Open Sans" w:cs="Open Sans"/>
          <w:lang w:val="en-US"/>
        </w:rPr>
        <w:t xml:space="preserve"> -&gt; Function “Obtain current price of MATIC” -&gt; Consultation with a decentralized oracle about the </w:t>
      </w:r>
      <w:r>
        <w:rPr>
          <w:rFonts w:ascii="Open Sans" w:hAnsi="Open Sans" w:cs="Open Sans"/>
          <w:lang w:val="en-US"/>
        </w:rPr>
        <w:t>CryptoToken</w:t>
      </w:r>
      <w:r w:rsidRPr="00851749">
        <w:rPr>
          <w:rFonts w:ascii="Open Sans" w:hAnsi="Open Sans" w:cs="Open Sans"/>
          <w:lang w:val="en-US"/>
        </w:rPr>
        <w:t>/USD pair -&gt; Return of value to the smart contract</w:t>
      </w:r>
    </w:p>
    <w:p w14:paraId="04DDE57F" w14:textId="77777777" w:rsidR="00DD5540" w:rsidRDefault="00DD5540">
      <w:pPr>
        <w:rPr>
          <w:rFonts w:ascii="Open Sans" w:hAnsi="Open Sans" w:cs="Open Sans"/>
          <w:lang w:val="en-US"/>
        </w:rPr>
      </w:pPr>
    </w:p>
    <w:tbl>
      <w:tblPr>
        <w:tblStyle w:val="GridTable4-Accent5"/>
        <w:tblW w:w="0" w:type="auto"/>
        <w:tblLook w:val="04A0" w:firstRow="1" w:lastRow="0" w:firstColumn="1" w:lastColumn="0" w:noHBand="0" w:noVBand="1"/>
      </w:tblPr>
      <w:tblGrid>
        <w:gridCol w:w="2155"/>
        <w:gridCol w:w="6339"/>
      </w:tblGrid>
      <w:tr w:rsidR="00DD5540" w:rsidRPr="00851749" w14:paraId="71C96412" w14:textId="77777777" w:rsidTr="002C79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C000"/>
            <w:vAlign w:val="center"/>
          </w:tcPr>
          <w:p w14:paraId="259F8303" w14:textId="0790C641" w:rsidR="00DD5540" w:rsidRPr="00B75542" w:rsidRDefault="00DD5540" w:rsidP="002C7958">
            <w:pPr>
              <w:pStyle w:val="Heading1"/>
              <w:jc w:val="center"/>
              <w:rPr>
                <w:rFonts w:ascii="Glancyr" w:hAnsi="Glancyr" w:cs="Open Sans"/>
                <w:b w:val="0"/>
                <w:bCs w:val="0"/>
                <w:color w:val="000000" w:themeColor="text1"/>
                <w:lang w:val="es-419"/>
              </w:rPr>
            </w:pPr>
            <w:bookmarkStart w:id="18" w:name="_Toc182824134"/>
            <w:r w:rsidRPr="00B75542">
              <w:rPr>
                <w:rFonts w:ascii="Glancyr" w:hAnsi="Glancyr" w:cs="Open Sans"/>
                <w:b w:val="0"/>
                <w:bCs w:val="0"/>
                <w:color w:val="000000" w:themeColor="text1"/>
                <w:lang w:val="es-419"/>
              </w:rPr>
              <w:t>Use case #</w:t>
            </w:r>
            <w:r>
              <w:rPr>
                <w:rFonts w:ascii="Glancyr" w:hAnsi="Glancyr" w:cs="Open Sans"/>
                <w:b w:val="0"/>
                <w:bCs w:val="0"/>
                <w:color w:val="000000" w:themeColor="text1"/>
                <w:lang w:val="es-419"/>
              </w:rPr>
              <w:t xml:space="preserve"> </w:t>
            </w:r>
            <w:r w:rsidR="00E330FD">
              <w:rPr>
                <w:rFonts w:ascii="Glancyr" w:hAnsi="Glancyr" w:cs="Open Sans"/>
                <w:b w:val="0"/>
                <w:bCs w:val="0"/>
                <w:color w:val="000000" w:themeColor="text1"/>
                <w:lang w:val="es-419"/>
              </w:rPr>
              <w:t>19</w:t>
            </w:r>
            <w:r>
              <w:rPr>
                <w:rFonts w:ascii="Glancyr" w:hAnsi="Glancyr" w:cs="Open Sans"/>
                <w:b w:val="0"/>
                <w:bCs w:val="0"/>
                <w:color w:val="000000" w:themeColor="text1"/>
                <w:lang w:val="es-419"/>
              </w:rPr>
              <w:t xml:space="preserve">: </w:t>
            </w:r>
            <w:r w:rsidR="007C56E6">
              <w:rPr>
                <w:rFonts w:ascii="Glancyr" w:hAnsi="Glancyr" w:cs="Open Sans"/>
                <w:b w:val="0"/>
                <w:bCs w:val="0"/>
                <w:color w:val="000000" w:themeColor="text1"/>
                <w:lang w:val="es-419"/>
              </w:rPr>
              <w:t>Pause</w:t>
            </w:r>
            <w:bookmarkEnd w:id="18"/>
          </w:p>
          <w:p w14:paraId="7371DA1C" w14:textId="77777777" w:rsidR="00DD5540" w:rsidRPr="00537307" w:rsidRDefault="00DD5540" w:rsidP="002C7958">
            <w:pPr>
              <w:rPr>
                <w:lang w:val="es-419"/>
              </w:rPr>
            </w:pPr>
          </w:p>
        </w:tc>
      </w:tr>
      <w:tr w:rsidR="00DD5540" w:rsidRPr="00851749" w14:paraId="01BF3A6E" w14:textId="77777777" w:rsidTr="002C7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56110923" w14:textId="77777777" w:rsidR="00DD5540" w:rsidRPr="00851749" w:rsidRDefault="00DD5540" w:rsidP="002C7958">
            <w:pPr>
              <w:rPr>
                <w:rFonts w:ascii="Open Sans" w:hAnsi="Open Sans" w:cs="Open Sans"/>
                <w:lang w:val="es-419"/>
              </w:rPr>
            </w:pPr>
            <w:r w:rsidRPr="00851749">
              <w:rPr>
                <w:rFonts w:ascii="Open Sans" w:hAnsi="Open Sans" w:cs="Open Sans"/>
                <w:lang w:val="es-419"/>
              </w:rPr>
              <w:t>Title</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669874A1" w14:textId="138D110C" w:rsidR="00DD5540" w:rsidRPr="00481D32" w:rsidRDefault="00481D32" w:rsidP="002C7958">
            <w:pPr>
              <w:cnfStyle w:val="000000100000" w:firstRow="0" w:lastRow="0" w:firstColumn="0" w:lastColumn="0" w:oddVBand="0" w:evenVBand="0" w:oddHBand="1" w:evenHBand="0" w:firstRowFirstColumn="0" w:firstRowLastColumn="0" w:lastRowFirstColumn="0" w:lastRowLastColumn="0"/>
              <w:rPr>
                <w:rFonts w:ascii="Open Sans" w:hAnsi="Open Sans" w:cs="Open Sans"/>
                <w:lang w:val="es-ES"/>
              </w:rPr>
            </w:pPr>
            <w:r w:rsidRPr="00481D32">
              <w:rPr>
                <w:rFonts w:ascii="Open Sans" w:hAnsi="Open Sans" w:cs="Open Sans"/>
              </w:rPr>
              <w:t>Pause the Contract</w:t>
            </w:r>
            <w:r>
              <w:rPr>
                <w:rFonts w:ascii="Open Sans" w:hAnsi="Open Sans" w:cs="Open Sans"/>
              </w:rPr>
              <w:t xml:space="preserve"> - </w:t>
            </w:r>
            <w:r w:rsidRPr="00481D32">
              <w:rPr>
                <w:rFonts w:ascii="Open Sans" w:hAnsi="Open Sans" w:cs="Open Sans"/>
                <w:lang w:val="es-ES"/>
              </w:rPr>
              <w:t>pause()</w:t>
            </w:r>
          </w:p>
        </w:tc>
      </w:tr>
      <w:tr w:rsidR="00DD5540" w:rsidRPr="00851749" w14:paraId="72A00647" w14:textId="77777777" w:rsidTr="002C7958">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20313DB1" w14:textId="77777777" w:rsidR="00DD5540" w:rsidRPr="00851749" w:rsidRDefault="00DD5540" w:rsidP="002C7958">
            <w:pPr>
              <w:rPr>
                <w:rFonts w:ascii="Open Sans" w:hAnsi="Open Sans" w:cs="Open Sans"/>
                <w:lang w:val="es-419"/>
              </w:rPr>
            </w:pPr>
            <w:r w:rsidRPr="00851749">
              <w:rPr>
                <w:rFonts w:ascii="Open Sans" w:hAnsi="Open Sans" w:cs="Open Sans"/>
                <w:lang w:val="es-419"/>
              </w:rPr>
              <w:t>Description</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1C187DD5" w14:textId="21FE3389" w:rsidR="00DD5540" w:rsidRPr="00851749" w:rsidRDefault="00FE6B06" w:rsidP="002C7958">
            <w:p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FE6B06">
              <w:rPr>
                <w:rFonts w:ascii="Open Sans" w:hAnsi="Open Sans" w:cs="Open Sans"/>
              </w:rPr>
              <w:t>Pauses all functionalities of the contract, effectively halting its operations. Can only be executed by the owner of the contract.</w:t>
            </w:r>
          </w:p>
        </w:tc>
      </w:tr>
      <w:tr w:rsidR="00DD5540" w:rsidRPr="00851749" w14:paraId="6C18A2FF" w14:textId="77777777" w:rsidTr="002C7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001DD0F3" w14:textId="77777777" w:rsidR="00DD5540" w:rsidRPr="00851749" w:rsidRDefault="00DD5540" w:rsidP="002C7958">
            <w:pPr>
              <w:rPr>
                <w:rFonts w:ascii="Open Sans" w:hAnsi="Open Sans" w:cs="Open Sans"/>
                <w:lang w:val="es-419"/>
              </w:rPr>
            </w:pPr>
            <w:r w:rsidRPr="00851749">
              <w:rPr>
                <w:rFonts w:ascii="Open Sans" w:hAnsi="Open Sans" w:cs="Open Sans"/>
                <w:lang w:val="es-419"/>
              </w:rPr>
              <w:t>Actors and interfaces</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5BE1A56C" w14:textId="25B0B21B" w:rsidR="00587155" w:rsidRDefault="00587155" w:rsidP="0048019A">
            <w:pPr>
              <w:pStyle w:val="ListParagraph"/>
              <w:numPr>
                <w:ilvl w:val="0"/>
                <w:numId w:val="139"/>
              </w:numPr>
              <w:ind w:left="360"/>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48019A">
              <w:rPr>
                <w:rFonts w:ascii="Open Sans" w:hAnsi="Open Sans" w:cs="Open Sans"/>
                <w:lang w:val="en-US"/>
              </w:rPr>
              <w:t>Contract owner (only account allowed to execute this function).</w:t>
            </w:r>
          </w:p>
          <w:p w14:paraId="68A22BD8" w14:textId="77777777" w:rsidR="0048019A" w:rsidRPr="0048019A" w:rsidRDefault="0048019A" w:rsidP="0048019A">
            <w:p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p>
          <w:p w14:paraId="11B1C67F" w14:textId="19ABB8F1" w:rsidR="00DD5540" w:rsidRPr="0048019A" w:rsidRDefault="00587155" w:rsidP="0048019A">
            <w:pPr>
              <w:pStyle w:val="ListParagraph"/>
              <w:numPr>
                <w:ilvl w:val="0"/>
                <w:numId w:val="139"/>
              </w:numPr>
              <w:ind w:left="360"/>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48019A">
              <w:rPr>
                <w:rFonts w:ascii="Open Sans" w:hAnsi="Open Sans" w:cs="Open Sans"/>
                <w:lang w:val="en-US"/>
              </w:rPr>
              <w:lastRenderedPageBreak/>
              <w:t>Internal pause functionality provided by the _pause() function (likely inherited from a contract such as OpenZeppelin's Pausable contract).</w:t>
            </w:r>
          </w:p>
        </w:tc>
      </w:tr>
      <w:tr w:rsidR="00DD5540" w:rsidRPr="00851749" w14:paraId="19744F09" w14:textId="77777777" w:rsidTr="002C7958">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08321120" w14:textId="77777777" w:rsidR="00DD5540" w:rsidRPr="00851749" w:rsidRDefault="00DD5540" w:rsidP="002C7958">
            <w:pPr>
              <w:rPr>
                <w:rFonts w:ascii="Open Sans" w:hAnsi="Open Sans" w:cs="Open Sans"/>
                <w:lang w:val="es-419"/>
              </w:rPr>
            </w:pPr>
            <w:r w:rsidRPr="00851749">
              <w:rPr>
                <w:rFonts w:ascii="Open Sans" w:hAnsi="Open Sans" w:cs="Open Sans"/>
                <w:lang w:val="es-419"/>
              </w:rPr>
              <w:lastRenderedPageBreak/>
              <w:t>Initial status and preconditions</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1FCF807B" w14:textId="050F584F" w:rsidR="00111CCE" w:rsidRPr="00111CCE" w:rsidRDefault="00111CCE" w:rsidP="00111CCE">
            <w:pPr>
              <w:pStyle w:val="ListParagraph"/>
              <w:numPr>
                <w:ilvl w:val="0"/>
                <w:numId w:val="139"/>
              </w:numPr>
              <w:ind w:left="360"/>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111CCE">
              <w:rPr>
                <w:rFonts w:ascii="Open Sans" w:hAnsi="Open Sans" w:cs="Open Sans"/>
                <w:lang w:val="en-US"/>
              </w:rPr>
              <w:t>The address executing the function must be the owner of the contract (as enforced by the onlyOwner modifier).</w:t>
            </w:r>
          </w:p>
          <w:p w14:paraId="4AB85DFE" w14:textId="23F8F308" w:rsidR="00111CCE" w:rsidRPr="00111CCE" w:rsidRDefault="00111CCE" w:rsidP="00111CCE">
            <w:pPr>
              <w:pStyle w:val="ListParagraph"/>
              <w:numPr>
                <w:ilvl w:val="0"/>
                <w:numId w:val="139"/>
              </w:numPr>
              <w:ind w:left="360"/>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111CCE">
              <w:rPr>
                <w:rFonts w:ascii="Open Sans" w:hAnsi="Open Sans" w:cs="Open Sans"/>
                <w:lang w:val="en-US"/>
              </w:rPr>
              <w:t>The contract must not already be paused; otherwise, the _pause() function will have no effect (this is handled internally and doesn't cause a revert).</w:t>
            </w:r>
          </w:p>
          <w:p w14:paraId="1C8445BE" w14:textId="12BD3035" w:rsidR="00DD5540" w:rsidRPr="00111CCE" w:rsidRDefault="00111CCE" w:rsidP="002C7958">
            <w:pPr>
              <w:pStyle w:val="ListParagraph"/>
              <w:numPr>
                <w:ilvl w:val="0"/>
                <w:numId w:val="139"/>
              </w:numPr>
              <w:ind w:left="360"/>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111CCE">
              <w:rPr>
                <w:rFonts w:ascii="Open Sans" w:hAnsi="Open Sans" w:cs="Open Sans"/>
                <w:lang w:val="en-US"/>
              </w:rPr>
              <w:t>The function is typically called by the owner to prevent further contract interactions during critical maintenance, security updates, or other events requiring a pause.</w:t>
            </w:r>
          </w:p>
        </w:tc>
      </w:tr>
      <w:tr w:rsidR="00DD5540" w:rsidRPr="00851749" w14:paraId="525D20CA" w14:textId="77777777" w:rsidTr="002C7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bottom w:val="single" w:sz="4" w:space="0" w:color="FFC000" w:themeColor="accent4"/>
            </w:tcBorders>
            <w:shd w:val="clear" w:color="auto" w:fill="FFC000"/>
          </w:tcPr>
          <w:p w14:paraId="1E08CAE9" w14:textId="77777777" w:rsidR="00DD5540" w:rsidRPr="00851749" w:rsidRDefault="00DD5540" w:rsidP="002C7958">
            <w:pPr>
              <w:rPr>
                <w:rFonts w:ascii="Open Sans" w:hAnsi="Open Sans" w:cs="Open Sans"/>
                <w:lang w:val="es-419"/>
              </w:rPr>
            </w:pPr>
            <w:r w:rsidRPr="00851749">
              <w:rPr>
                <w:rFonts w:ascii="Open Sans" w:hAnsi="Open Sans" w:cs="Open Sans"/>
                <w:lang w:val="es-419"/>
              </w:rPr>
              <w:t>Basic Flow</w:t>
            </w:r>
          </w:p>
        </w:tc>
      </w:tr>
      <w:tr w:rsidR="00DD5540" w:rsidRPr="00851749" w14:paraId="2BFDE08B" w14:textId="77777777" w:rsidTr="002C7958">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59BFBE8C" w14:textId="4A8F372A" w:rsidR="00DD5540" w:rsidRPr="00851749" w:rsidRDefault="00DD5540" w:rsidP="002C7958">
            <w:pPr>
              <w:rPr>
                <w:rFonts w:ascii="Open Sans" w:hAnsi="Open Sans" w:cs="Open Sans"/>
                <w:b w:val="0"/>
                <w:bCs w:val="0"/>
              </w:rPr>
            </w:pPr>
            <w:r w:rsidRPr="00851749">
              <w:rPr>
                <w:rFonts w:ascii="Open Sans" w:hAnsi="Open Sans" w:cs="Open Sans"/>
              </w:rPr>
              <w:t xml:space="preserve">Step 1: </w:t>
            </w:r>
            <w:r w:rsidR="008B2887" w:rsidRPr="008B2887">
              <w:rPr>
                <w:rFonts w:ascii="Open Sans" w:hAnsi="Open Sans" w:cs="Open Sans"/>
                <w:b w:val="0"/>
                <w:bCs w:val="0"/>
              </w:rPr>
              <w:t>The function is invoked by the contract owner.</w:t>
            </w:r>
          </w:p>
        </w:tc>
      </w:tr>
      <w:tr w:rsidR="00DD5540" w:rsidRPr="00851749" w14:paraId="0E9CADE4" w14:textId="77777777" w:rsidTr="002C7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459C0C9D" w14:textId="63F0704B" w:rsidR="00DD5540" w:rsidRPr="00851749" w:rsidRDefault="00DD5540" w:rsidP="002C7958">
            <w:pPr>
              <w:rPr>
                <w:rFonts w:ascii="Open Sans" w:hAnsi="Open Sans" w:cs="Open Sans"/>
                <w:b w:val="0"/>
                <w:bCs w:val="0"/>
              </w:rPr>
            </w:pPr>
            <w:r w:rsidRPr="00851749">
              <w:rPr>
                <w:rFonts w:ascii="Open Sans" w:hAnsi="Open Sans" w:cs="Open Sans"/>
              </w:rPr>
              <w:t xml:space="preserve">Step 2: </w:t>
            </w:r>
            <w:r w:rsidR="008B2887" w:rsidRPr="008B2887">
              <w:rPr>
                <w:rFonts w:ascii="Open Sans" w:hAnsi="Open Sans" w:cs="Open Sans"/>
                <w:b w:val="0"/>
                <w:bCs w:val="0"/>
              </w:rPr>
              <w:t>The onlyOwner modifier ensures that only the owner of the contract can call the function.</w:t>
            </w:r>
          </w:p>
        </w:tc>
      </w:tr>
      <w:tr w:rsidR="00DD5540" w:rsidRPr="00851749" w14:paraId="2A737E9E" w14:textId="77777777" w:rsidTr="002C7958">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2BC7C8EA" w14:textId="7D073CE0" w:rsidR="00DD5540" w:rsidRPr="00851749" w:rsidRDefault="00DD5540" w:rsidP="002C7958">
            <w:pPr>
              <w:rPr>
                <w:rFonts w:ascii="Open Sans" w:hAnsi="Open Sans" w:cs="Open Sans"/>
              </w:rPr>
            </w:pPr>
            <w:r w:rsidRPr="00851749">
              <w:rPr>
                <w:rFonts w:ascii="Open Sans" w:hAnsi="Open Sans" w:cs="Open Sans"/>
                <w:lang w:val="en-US"/>
              </w:rPr>
              <w:t xml:space="preserve">Step 3: </w:t>
            </w:r>
            <w:r w:rsidR="008B2887" w:rsidRPr="008B2887">
              <w:rPr>
                <w:rFonts w:ascii="Open Sans" w:hAnsi="Open Sans" w:cs="Open Sans"/>
                <w:b w:val="0"/>
                <w:bCs w:val="0"/>
              </w:rPr>
              <w:t>The _pause() function is executed, halting all contract functions that are protected by the "paused" state (e.g., via modifiers like whenNotPaused).</w:t>
            </w:r>
          </w:p>
        </w:tc>
      </w:tr>
      <w:tr w:rsidR="00DD5540" w:rsidRPr="00851749" w14:paraId="7CA05FC5" w14:textId="77777777" w:rsidTr="002C7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2BCD436C" w14:textId="567A0D70" w:rsidR="00DD5540" w:rsidRPr="00851749" w:rsidRDefault="00DD5540" w:rsidP="002C7958">
            <w:pPr>
              <w:rPr>
                <w:rFonts w:ascii="Open Sans" w:hAnsi="Open Sans" w:cs="Open Sans"/>
                <w:lang w:val="en-US"/>
              </w:rPr>
            </w:pPr>
            <w:r w:rsidRPr="00851749">
              <w:rPr>
                <w:rFonts w:ascii="Open Sans" w:hAnsi="Open Sans" w:cs="Open Sans"/>
                <w:lang w:val="en-US"/>
              </w:rPr>
              <w:t xml:space="preserve">Step 4: </w:t>
            </w:r>
            <w:r w:rsidR="008B2887" w:rsidRPr="008B2887">
              <w:rPr>
                <w:rFonts w:ascii="Open Sans" w:hAnsi="Open Sans" w:cs="Open Sans"/>
                <w:b w:val="0"/>
                <w:bCs w:val="0"/>
              </w:rPr>
              <w:t>The contract is now paused, and all paused operations are temporarily suspended until the contract is unpaused.</w:t>
            </w:r>
          </w:p>
        </w:tc>
      </w:tr>
      <w:tr w:rsidR="00DD5540" w:rsidRPr="00851749" w14:paraId="6848217D" w14:textId="77777777" w:rsidTr="002C7958">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bottom w:val="single" w:sz="4" w:space="0" w:color="FFC000" w:themeColor="accent4"/>
              <w:right w:val="single" w:sz="4" w:space="0" w:color="FFC000" w:themeColor="accent4"/>
            </w:tcBorders>
            <w:shd w:val="clear" w:color="auto" w:fill="FFC000"/>
          </w:tcPr>
          <w:p w14:paraId="09CBBE17" w14:textId="77777777" w:rsidR="00DD5540" w:rsidRPr="00851749" w:rsidRDefault="00DD5540" w:rsidP="002C7958">
            <w:pPr>
              <w:rPr>
                <w:rFonts w:ascii="Open Sans" w:hAnsi="Open Sans" w:cs="Open Sans"/>
                <w:lang w:val="es-419"/>
              </w:rPr>
            </w:pPr>
            <w:r w:rsidRPr="00851749">
              <w:rPr>
                <w:rFonts w:ascii="Open Sans" w:hAnsi="Open Sans" w:cs="Open Sans"/>
                <w:lang w:val="es-419"/>
              </w:rPr>
              <w:t>Post Condition</w:t>
            </w:r>
          </w:p>
        </w:tc>
      </w:tr>
      <w:tr w:rsidR="00DD5540" w:rsidRPr="00851749" w14:paraId="69D12333" w14:textId="77777777" w:rsidTr="002C7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1F441951" w14:textId="4B265D55" w:rsidR="007A7703" w:rsidRPr="007A7703" w:rsidRDefault="007A7703" w:rsidP="007A7703">
            <w:pPr>
              <w:rPr>
                <w:rFonts w:ascii="Open Sans" w:hAnsi="Open Sans" w:cs="Open Sans"/>
                <w:b w:val="0"/>
                <w:bCs w:val="0"/>
                <w:lang w:val="en-US"/>
              </w:rPr>
            </w:pPr>
            <w:r w:rsidRPr="007A7703">
              <w:rPr>
                <w:rFonts w:ascii="Open Sans" w:hAnsi="Open Sans" w:cs="Open Sans"/>
                <w:b w:val="0"/>
                <w:bCs w:val="0"/>
                <w:lang w:val="en-US"/>
              </w:rPr>
              <w:t>The contract is paused, and no further functions that rely on the "paused" state can be executed until the contract is unpaused by the owner.</w:t>
            </w:r>
          </w:p>
          <w:p w14:paraId="3239ADE6" w14:textId="04B89CAF" w:rsidR="00DD5540" w:rsidRPr="00BE2DDC" w:rsidRDefault="007A7703" w:rsidP="007A7703">
            <w:pPr>
              <w:rPr>
                <w:rFonts w:ascii="Open Sans" w:hAnsi="Open Sans" w:cs="Open Sans"/>
                <w:b w:val="0"/>
                <w:bCs w:val="0"/>
                <w:lang w:val="en-US"/>
              </w:rPr>
            </w:pPr>
            <w:r w:rsidRPr="007A7703">
              <w:rPr>
                <w:rFonts w:ascii="Open Sans" w:hAnsi="Open Sans" w:cs="Open Sans"/>
                <w:b w:val="0"/>
                <w:bCs w:val="0"/>
                <w:lang w:val="en-US"/>
              </w:rPr>
              <w:t>No changes to the contract state variables other than the paused state are expected.</w:t>
            </w:r>
          </w:p>
        </w:tc>
      </w:tr>
      <w:tr w:rsidR="00DD5540" w:rsidRPr="00851749" w14:paraId="174EB1AC" w14:textId="77777777" w:rsidTr="002C7958">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C000"/>
          </w:tcPr>
          <w:p w14:paraId="174042C8" w14:textId="77777777" w:rsidR="00DD5540" w:rsidRPr="00851749" w:rsidRDefault="00DD5540" w:rsidP="002C7958">
            <w:pPr>
              <w:rPr>
                <w:rFonts w:ascii="Open Sans" w:hAnsi="Open Sans" w:cs="Open Sans"/>
                <w:lang w:val="es-419"/>
              </w:rPr>
            </w:pPr>
            <w:r w:rsidRPr="00851749">
              <w:rPr>
                <w:rFonts w:ascii="Open Sans" w:hAnsi="Open Sans" w:cs="Open Sans"/>
                <w:lang w:val="es-419"/>
              </w:rPr>
              <w:t>Alternative flows</w:t>
            </w:r>
          </w:p>
        </w:tc>
      </w:tr>
      <w:tr w:rsidR="00DD5540" w:rsidRPr="00851749" w14:paraId="26F5CABC" w14:textId="77777777" w:rsidTr="002C7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5229F3D8" w14:textId="6670EF37" w:rsidR="009076B0" w:rsidRPr="009076B0" w:rsidRDefault="009076B0" w:rsidP="009076B0">
            <w:pPr>
              <w:rPr>
                <w:rFonts w:ascii="Open Sans" w:hAnsi="Open Sans" w:cs="Open Sans"/>
                <w:b w:val="0"/>
                <w:bCs w:val="0"/>
                <w:lang w:val="en-US"/>
              </w:rPr>
            </w:pPr>
            <w:r w:rsidRPr="009076B0">
              <w:rPr>
                <w:rFonts w:ascii="Open Sans" w:hAnsi="Open Sans" w:cs="Open Sans"/>
                <w:b w:val="0"/>
                <w:bCs w:val="0"/>
                <w:lang w:val="en-US"/>
              </w:rPr>
              <w:t>Non-owner tries to execute the function:</w:t>
            </w:r>
          </w:p>
          <w:p w14:paraId="2E7C7CC3" w14:textId="77777777" w:rsidR="009076B0" w:rsidRPr="00C76370" w:rsidRDefault="009076B0" w:rsidP="009076B0">
            <w:pPr>
              <w:numPr>
                <w:ilvl w:val="0"/>
                <w:numId w:val="140"/>
              </w:numPr>
              <w:rPr>
                <w:rFonts w:ascii="Open Sans" w:hAnsi="Open Sans" w:cs="Open Sans"/>
                <w:b w:val="0"/>
                <w:bCs w:val="0"/>
                <w:lang w:val="en-US"/>
              </w:rPr>
            </w:pPr>
            <w:r w:rsidRPr="009076B0">
              <w:rPr>
                <w:rFonts w:ascii="Open Sans" w:hAnsi="Open Sans" w:cs="Open Sans"/>
                <w:b w:val="0"/>
                <w:bCs w:val="0"/>
                <w:lang w:val="en-US"/>
              </w:rPr>
              <w:t xml:space="preserve">If an address other than the owner attempts to call this function, the transaction is reverted with the error: </w:t>
            </w:r>
            <w:r w:rsidRPr="009076B0">
              <w:rPr>
                <w:rFonts w:ascii="Open Sans" w:hAnsi="Open Sans" w:cs="Open Sans"/>
                <w:b w:val="0"/>
                <w:bCs w:val="0"/>
                <w:i/>
                <w:iCs/>
                <w:lang w:val="en-US"/>
              </w:rPr>
              <w:t>"Ownable: caller is not the owner"</w:t>
            </w:r>
            <w:r w:rsidRPr="009076B0">
              <w:rPr>
                <w:rFonts w:ascii="Open Sans" w:hAnsi="Open Sans" w:cs="Open Sans"/>
                <w:b w:val="0"/>
                <w:bCs w:val="0"/>
                <w:lang w:val="en-US"/>
              </w:rPr>
              <w:t xml:space="preserve"> (enforced by the onlyOwner modifier).</w:t>
            </w:r>
          </w:p>
          <w:p w14:paraId="22FE9357" w14:textId="77777777" w:rsidR="009076B0" w:rsidRPr="00C76370" w:rsidRDefault="009076B0" w:rsidP="009076B0">
            <w:pPr>
              <w:rPr>
                <w:rFonts w:ascii="Open Sans" w:hAnsi="Open Sans" w:cs="Open Sans"/>
                <w:b w:val="0"/>
                <w:bCs w:val="0"/>
                <w:lang w:val="en-US"/>
              </w:rPr>
            </w:pPr>
          </w:p>
          <w:p w14:paraId="78CB0FC4" w14:textId="0C28B868" w:rsidR="009076B0" w:rsidRPr="009076B0" w:rsidRDefault="009076B0" w:rsidP="009076B0">
            <w:pPr>
              <w:rPr>
                <w:rFonts w:ascii="Open Sans" w:hAnsi="Open Sans" w:cs="Open Sans"/>
                <w:b w:val="0"/>
                <w:bCs w:val="0"/>
                <w:lang w:val="es-ES"/>
              </w:rPr>
            </w:pPr>
            <w:r w:rsidRPr="009076B0">
              <w:rPr>
                <w:rFonts w:ascii="Open Sans" w:hAnsi="Open Sans" w:cs="Open Sans"/>
                <w:b w:val="0"/>
                <w:bCs w:val="0"/>
                <w:lang w:val="es-ES"/>
              </w:rPr>
              <w:t>Contract already paused:</w:t>
            </w:r>
          </w:p>
          <w:p w14:paraId="4102E41C" w14:textId="0E5B6763" w:rsidR="00DD5540" w:rsidRPr="009076B0" w:rsidRDefault="009076B0" w:rsidP="002C7958">
            <w:pPr>
              <w:numPr>
                <w:ilvl w:val="0"/>
                <w:numId w:val="141"/>
              </w:numPr>
              <w:rPr>
                <w:rFonts w:ascii="Open Sans" w:hAnsi="Open Sans" w:cs="Open Sans"/>
                <w:b w:val="0"/>
                <w:bCs w:val="0"/>
                <w:lang w:val="en-US"/>
              </w:rPr>
            </w:pPr>
            <w:r w:rsidRPr="009076B0">
              <w:rPr>
                <w:rFonts w:ascii="Open Sans" w:hAnsi="Open Sans" w:cs="Open Sans"/>
                <w:b w:val="0"/>
                <w:bCs w:val="0"/>
                <w:lang w:val="en-US"/>
              </w:rPr>
              <w:t>If the contract is already paused, the _pause() function is called but no additional changes occur; the state remains paused. There is no revert.</w:t>
            </w:r>
          </w:p>
        </w:tc>
      </w:tr>
    </w:tbl>
    <w:p w14:paraId="28782E93" w14:textId="77777777" w:rsidR="00DD5540" w:rsidRDefault="00DD5540">
      <w:pPr>
        <w:rPr>
          <w:rFonts w:ascii="Open Sans" w:hAnsi="Open Sans" w:cs="Open Sans"/>
          <w:lang w:val="en-US"/>
        </w:rPr>
      </w:pPr>
    </w:p>
    <w:p w14:paraId="0DD7CE2C" w14:textId="77777777" w:rsidR="00A3063E" w:rsidRPr="00851749" w:rsidRDefault="00A3063E" w:rsidP="00A3063E">
      <w:pPr>
        <w:jc w:val="center"/>
        <w:rPr>
          <w:rFonts w:ascii="Open Sans" w:hAnsi="Open Sans" w:cs="Open Sans"/>
          <w:b/>
          <w:bCs/>
          <w:lang w:val="en-US"/>
        </w:rPr>
      </w:pPr>
      <w:r w:rsidRPr="00851749">
        <w:rPr>
          <w:rFonts w:ascii="Open Sans" w:hAnsi="Open Sans" w:cs="Open Sans"/>
          <w:b/>
          <w:bCs/>
          <w:lang w:val="en-US"/>
        </w:rPr>
        <w:t>Executed by a user with a crypto wallet</w:t>
      </w:r>
    </w:p>
    <w:p w14:paraId="2B0D1C5E" w14:textId="77777777" w:rsidR="00A3063E" w:rsidRPr="00851749" w:rsidRDefault="00A3063E" w:rsidP="00A3063E">
      <w:pPr>
        <w:jc w:val="center"/>
        <w:rPr>
          <w:rFonts w:ascii="Open Sans" w:hAnsi="Open Sans" w:cs="Open Sans"/>
          <w:lang w:val="en-US"/>
        </w:rPr>
      </w:pPr>
      <w:r w:rsidRPr="00851749">
        <w:rPr>
          <w:rFonts w:ascii="Open Sans" w:hAnsi="Open Sans" w:cs="Open Sans"/>
          <w:lang w:val="en-US"/>
        </w:rPr>
        <w:t>Website -&gt; Connection to wallet with ethers.js -&gt; Invocation of function execution using the wallet -&gt; Execution on Polygon Blockchain -&gt; Response to backend with ethers.js -&gt; Show information on the front</w:t>
      </w:r>
    </w:p>
    <w:p w14:paraId="4BA2795A" w14:textId="77777777" w:rsidR="00DD5540" w:rsidRDefault="00DD5540">
      <w:pPr>
        <w:rPr>
          <w:rFonts w:ascii="Open Sans" w:hAnsi="Open Sans" w:cs="Open Sans"/>
          <w:lang w:val="en-US"/>
        </w:rPr>
      </w:pPr>
    </w:p>
    <w:tbl>
      <w:tblPr>
        <w:tblStyle w:val="GridTable4-Accent5"/>
        <w:tblW w:w="0" w:type="auto"/>
        <w:tblLook w:val="04A0" w:firstRow="1" w:lastRow="0" w:firstColumn="1" w:lastColumn="0" w:noHBand="0" w:noVBand="1"/>
      </w:tblPr>
      <w:tblGrid>
        <w:gridCol w:w="2155"/>
        <w:gridCol w:w="6339"/>
      </w:tblGrid>
      <w:tr w:rsidR="00DD5540" w:rsidRPr="00851749" w14:paraId="36B8A720" w14:textId="77777777" w:rsidTr="002C79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C000"/>
            <w:vAlign w:val="center"/>
          </w:tcPr>
          <w:p w14:paraId="2358A47E" w14:textId="1816C362" w:rsidR="00DD5540" w:rsidRPr="00B75542" w:rsidRDefault="00DD5540" w:rsidP="002C7958">
            <w:pPr>
              <w:pStyle w:val="Heading1"/>
              <w:jc w:val="center"/>
              <w:rPr>
                <w:rFonts w:ascii="Glancyr" w:hAnsi="Glancyr" w:cs="Open Sans"/>
                <w:b w:val="0"/>
                <w:bCs w:val="0"/>
                <w:color w:val="000000" w:themeColor="text1"/>
                <w:lang w:val="es-419"/>
              </w:rPr>
            </w:pPr>
            <w:bookmarkStart w:id="19" w:name="_Toc182824135"/>
            <w:r w:rsidRPr="00B75542">
              <w:rPr>
                <w:rFonts w:ascii="Glancyr" w:hAnsi="Glancyr" w:cs="Open Sans"/>
                <w:b w:val="0"/>
                <w:bCs w:val="0"/>
                <w:color w:val="000000" w:themeColor="text1"/>
                <w:lang w:val="es-419"/>
              </w:rPr>
              <w:lastRenderedPageBreak/>
              <w:t>Use case #</w:t>
            </w:r>
            <w:r>
              <w:rPr>
                <w:rFonts w:ascii="Glancyr" w:hAnsi="Glancyr" w:cs="Open Sans"/>
                <w:b w:val="0"/>
                <w:bCs w:val="0"/>
                <w:color w:val="000000" w:themeColor="text1"/>
                <w:lang w:val="es-419"/>
              </w:rPr>
              <w:t xml:space="preserve"> </w:t>
            </w:r>
            <w:r w:rsidR="00001B5A">
              <w:rPr>
                <w:rFonts w:ascii="Glancyr" w:hAnsi="Glancyr" w:cs="Open Sans"/>
                <w:b w:val="0"/>
                <w:bCs w:val="0"/>
                <w:color w:val="000000" w:themeColor="text1"/>
                <w:lang w:val="es-419"/>
              </w:rPr>
              <w:t>20</w:t>
            </w:r>
            <w:r>
              <w:rPr>
                <w:rFonts w:ascii="Glancyr" w:hAnsi="Glancyr" w:cs="Open Sans"/>
                <w:b w:val="0"/>
                <w:bCs w:val="0"/>
                <w:color w:val="000000" w:themeColor="text1"/>
                <w:lang w:val="es-419"/>
              </w:rPr>
              <w:t xml:space="preserve">: </w:t>
            </w:r>
            <w:r w:rsidR="00001B5A">
              <w:rPr>
                <w:rFonts w:ascii="Glancyr" w:hAnsi="Glancyr" w:cs="Open Sans"/>
                <w:b w:val="0"/>
                <w:bCs w:val="0"/>
                <w:color w:val="000000" w:themeColor="text1"/>
                <w:lang w:val="es-419"/>
              </w:rPr>
              <w:t>Unpause</w:t>
            </w:r>
            <w:bookmarkEnd w:id="19"/>
          </w:p>
          <w:p w14:paraId="1AAB3FBB" w14:textId="77777777" w:rsidR="00DD5540" w:rsidRPr="00537307" w:rsidRDefault="00DD5540" w:rsidP="002C7958">
            <w:pPr>
              <w:rPr>
                <w:lang w:val="es-419"/>
              </w:rPr>
            </w:pPr>
          </w:p>
        </w:tc>
      </w:tr>
      <w:tr w:rsidR="00DD5540" w:rsidRPr="00851749" w14:paraId="50261EA5" w14:textId="77777777" w:rsidTr="002C7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64F04752" w14:textId="77777777" w:rsidR="00DD5540" w:rsidRPr="00851749" w:rsidRDefault="00DD5540" w:rsidP="002C7958">
            <w:pPr>
              <w:rPr>
                <w:rFonts w:ascii="Open Sans" w:hAnsi="Open Sans" w:cs="Open Sans"/>
                <w:lang w:val="es-419"/>
              </w:rPr>
            </w:pPr>
            <w:r w:rsidRPr="00851749">
              <w:rPr>
                <w:rFonts w:ascii="Open Sans" w:hAnsi="Open Sans" w:cs="Open Sans"/>
                <w:lang w:val="es-419"/>
              </w:rPr>
              <w:t>Title</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70ED06AD" w14:textId="0C08550A" w:rsidR="00DD5540" w:rsidRPr="00001B5A" w:rsidRDefault="00001B5A" w:rsidP="002C7958">
            <w:pPr>
              <w:cnfStyle w:val="000000100000" w:firstRow="0" w:lastRow="0" w:firstColumn="0" w:lastColumn="0" w:oddVBand="0" w:evenVBand="0" w:oddHBand="1" w:evenHBand="0" w:firstRowFirstColumn="0" w:firstRowLastColumn="0" w:lastRowFirstColumn="0" w:lastRowLastColumn="0"/>
              <w:rPr>
                <w:rFonts w:ascii="Open Sans" w:hAnsi="Open Sans" w:cs="Open Sans"/>
                <w:lang w:val="es-ES"/>
              </w:rPr>
            </w:pPr>
            <w:r w:rsidRPr="00001B5A">
              <w:rPr>
                <w:rFonts w:ascii="Open Sans" w:hAnsi="Open Sans" w:cs="Open Sans"/>
              </w:rPr>
              <w:t>Unpause the Contract</w:t>
            </w:r>
            <w:r>
              <w:rPr>
                <w:rFonts w:ascii="Open Sans" w:hAnsi="Open Sans" w:cs="Open Sans"/>
              </w:rPr>
              <w:t xml:space="preserve"> - </w:t>
            </w:r>
            <w:r w:rsidRPr="00001B5A">
              <w:rPr>
                <w:rFonts w:ascii="Open Sans" w:hAnsi="Open Sans" w:cs="Open Sans"/>
                <w:lang w:val="es-ES"/>
              </w:rPr>
              <w:t xml:space="preserve">unpause() </w:t>
            </w:r>
          </w:p>
        </w:tc>
      </w:tr>
      <w:tr w:rsidR="00DD5540" w:rsidRPr="00851749" w14:paraId="205A5E7B" w14:textId="77777777" w:rsidTr="002C7958">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61728D43" w14:textId="77777777" w:rsidR="00DD5540" w:rsidRPr="00851749" w:rsidRDefault="00DD5540" w:rsidP="002C7958">
            <w:pPr>
              <w:rPr>
                <w:rFonts w:ascii="Open Sans" w:hAnsi="Open Sans" w:cs="Open Sans"/>
                <w:lang w:val="es-419"/>
              </w:rPr>
            </w:pPr>
            <w:r w:rsidRPr="00851749">
              <w:rPr>
                <w:rFonts w:ascii="Open Sans" w:hAnsi="Open Sans" w:cs="Open Sans"/>
                <w:lang w:val="es-419"/>
              </w:rPr>
              <w:t>Description</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02A21DB5" w14:textId="6BE46FA2" w:rsidR="00DD5540" w:rsidRPr="00851749" w:rsidRDefault="00A67A54" w:rsidP="002C7958">
            <w:p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A67A54">
              <w:rPr>
                <w:rFonts w:ascii="Open Sans" w:hAnsi="Open Sans" w:cs="Open Sans"/>
              </w:rPr>
              <w:t>Unpauses all functionalities of the contract, allowing it to resume its operations. This function can only be executed by the owner of the contract.</w:t>
            </w:r>
          </w:p>
        </w:tc>
      </w:tr>
      <w:tr w:rsidR="00DD5540" w:rsidRPr="00851749" w14:paraId="175F915F" w14:textId="77777777" w:rsidTr="002C7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45E7513A" w14:textId="77777777" w:rsidR="00DD5540" w:rsidRPr="00851749" w:rsidRDefault="00DD5540" w:rsidP="002C7958">
            <w:pPr>
              <w:rPr>
                <w:rFonts w:ascii="Open Sans" w:hAnsi="Open Sans" w:cs="Open Sans"/>
                <w:lang w:val="es-419"/>
              </w:rPr>
            </w:pPr>
            <w:r w:rsidRPr="00851749">
              <w:rPr>
                <w:rFonts w:ascii="Open Sans" w:hAnsi="Open Sans" w:cs="Open Sans"/>
                <w:lang w:val="es-419"/>
              </w:rPr>
              <w:t>Actors and interfaces</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2FED6EAE" w14:textId="6C9F2611" w:rsidR="002D2BA5" w:rsidRDefault="002D2BA5" w:rsidP="00B31381">
            <w:pPr>
              <w:pStyle w:val="ListParagraph"/>
              <w:numPr>
                <w:ilvl w:val="0"/>
                <w:numId w:val="141"/>
              </w:numPr>
              <w:ind w:left="360"/>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B31381">
              <w:rPr>
                <w:rFonts w:ascii="Open Sans" w:hAnsi="Open Sans" w:cs="Open Sans"/>
                <w:lang w:val="en-US"/>
              </w:rPr>
              <w:t>Contract owner (only account authorized to call this function).</w:t>
            </w:r>
          </w:p>
          <w:p w14:paraId="1D02519E" w14:textId="77777777" w:rsidR="00B31381" w:rsidRPr="00B31381" w:rsidRDefault="00B31381" w:rsidP="00B31381">
            <w:pPr>
              <w:pStyle w:val="ListParagraph"/>
              <w:ind w:left="360"/>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p>
          <w:p w14:paraId="3F03FF22" w14:textId="5B9F190D" w:rsidR="00DD5540" w:rsidRPr="00B31381" w:rsidRDefault="002D2BA5" w:rsidP="00B31381">
            <w:pPr>
              <w:pStyle w:val="ListParagraph"/>
              <w:numPr>
                <w:ilvl w:val="0"/>
                <w:numId w:val="141"/>
              </w:numPr>
              <w:ind w:left="360"/>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B31381">
              <w:rPr>
                <w:rFonts w:ascii="Open Sans" w:hAnsi="Open Sans" w:cs="Open Sans"/>
                <w:lang w:val="en-US"/>
              </w:rPr>
              <w:t>Internal unpause functionality provided by the _unpause() function (likely inherited from a contract such as OpenZeppelin's Pausable contract).</w:t>
            </w:r>
          </w:p>
        </w:tc>
      </w:tr>
      <w:tr w:rsidR="00DD5540" w:rsidRPr="00851749" w14:paraId="2EF8EAE2" w14:textId="77777777" w:rsidTr="002C7958">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4858B111" w14:textId="77777777" w:rsidR="00DD5540" w:rsidRPr="00851749" w:rsidRDefault="00DD5540" w:rsidP="002C7958">
            <w:pPr>
              <w:rPr>
                <w:rFonts w:ascii="Open Sans" w:hAnsi="Open Sans" w:cs="Open Sans"/>
                <w:lang w:val="es-419"/>
              </w:rPr>
            </w:pPr>
            <w:r w:rsidRPr="00851749">
              <w:rPr>
                <w:rFonts w:ascii="Open Sans" w:hAnsi="Open Sans" w:cs="Open Sans"/>
                <w:lang w:val="es-419"/>
              </w:rPr>
              <w:t>Initial status and preconditions</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0C1C3C1D" w14:textId="3705202B" w:rsidR="00B31381" w:rsidRPr="00B31381" w:rsidRDefault="00064E2A" w:rsidP="00B31381">
            <w:pPr>
              <w:pStyle w:val="ListParagraph"/>
              <w:numPr>
                <w:ilvl w:val="0"/>
                <w:numId w:val="141"/>
              </w:numPr>
              <w:ind w:left="360"/>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B31381">
              <w:rPr>
                <w:rFonts w:ascii="Open Sans" w:hAnsi="Open Sans" w:cs="Open Sans"/>
                <w:lang w:val="en-US"/>
              </w:rPr>
              <w:t>The address executing the function must be the owner of the contract (as enforced by the onlyOwner modifier).</w:t>
            </w:r>
          </w:p>
          <w:p w14:paraId="2CFC4D1D" w14:textId="29C3AFEF" w:rsidR="00B31381" w:rsidRPr="00B31381" w:rsidRDefault="00064E2A" w:rsidP="00B31381">
            <w:pPr>
              <w:pStyle w:val="ListParagraph"/>
              <w:numPr>
                <w:ilvl w:val="0"/>
                <w:numId w:val="141"/>
              </w:numPr>
              <w:ind w:left="360"/>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B31381">
              <w:rPr>
                <w:rFonts w:ascii="Open Sans" w:hAnsi="Open Sans" w:cs="Open Sans"/>
                <w:lang w:val="en-US"/>
              </w:rPr>
              <w:t>The contract must be paused. If it is not paused, the function will still execute, but it will have no effect on the contract state.</w:t>
            </w:r>
          </w:p>
          <w:p w14:paraId="12C87338" w14:textId="2B09BBA6" w:rsidR="00DD5540" w:rsidRPr="00B31381" w:rsidRDefault="00064E2A" w:rsidP="00B31381">
            <w:pPr>
              <w:pStyle w:val="ListParagraph"/>
              <w:numPr>
                <w:ilvl w:val="0"/>
                <w:numId w:val="141"/>
              </w:numPr>
              <w:ind w:left="360"/>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B31381">
              <w:rPr>
                <w:rFonts w:ascii="Open Sans" w:hAnsi="Open Sans" w:cs="Open Sans"/>
                <w:lang w:val="en-US"/>
              </w:rPr>
              <w:t>The function is used by the owner to resume normal operations after the contract has been paused.</w:t>
            </w:r>
          </w:p>
        </w:tc>
      </w:tr>
      <w:tr w:rsidR="00DD5540" w:rsidRPr="00851749" w14:paraId="26B32228" w14:textId="77777777" w:rsidTr="002C7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bottom w:val="single" w:sz="4" w:space="0" w:color="FFC000" w:themeColor="accent4"/>
            </w:tcBorders>
            <w:shd w:val="clear" w:color="auto" w:fill="FFC000"/>
          </w:tcPr>
          <w:p w14:paraId="1E57BB24" w14:textId="77777777" w:rsidR="00DD5540" w:rsidRPr="00851749" w:rsidRDefault="00DD5540" w:rsidP="002C7958">
            <w:pPr>
              <w:rPr>
                <w:rFonts w:ascii="Open Sans" w:hAnsi="Open Sans" w:cs="Open Sans"/>
                <w:lang w:val="es-419"/>
              </w:rPr>
            </w:pPr>
            <w:r w:rsidRPr="00851749">
              <w:rPr>
                <w:rFonts w:ascii="Open Sans" w:hAnsi="Open Sans" w:cs="Open Sans"/>
                <w:lang w:val="es-419"/>
              </w:rPr>
              <w:t>Basic Flow</w:t>
            </w:r>
          </w:p>
        </w:tc>
      </w:tr>
      <w:tr w:rsidR="00DD5540" w:rsidRPr="00851749" w14:paraId="3990288D" w14:textId="77777777" w:rsidTr="002C7958">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41321659" w14:textId="7FF5E8FA" w:rsidR="00DD5540" w:rsidRPr="00851749" w:rsidRDefault="00DD5540" w:rsidP="002C7958">
            <w:pPr>
              <w:rPr>
                <w:rFonts w:ascii="Open Sans" w:hAnsi="Open Sans" w:cs="Open Sans"/>
                <w:b w:val="0"/>
                <w:bCs w:val="0"/>
              </w:rPr>
            </w:pPr>
            <w:r w:rsidRPr="00851749">
              <w:rPr>
                <w:rFonts w:ascii="Open Sans" w:hAnsi="Open Sans" w:cs="Open Sans"/>
              </w:rPr>
              <w:t xml:space="preserve">Step 1: </w:t>
            </w:r>
            <w:r w:rsidR="00064E2A" w:rsidRPr="00064E2A">
              <w:rPr>
                <w:rFonts w:ascii="Open Sans" w:hAnsi="Open Sans" w:cs="Open Sans"/>
                <w:b w:val="0"/>
                <w:bCs w:val="0"/>
              </w:rPr>
              <w:t>The function is invoked by the contract owner.</w:t>
            </w:r>
          </w:p>
        </w:tc>
      </w:tr>
      <w:tr w:rsidR="00DD5540" w:rsidRPr="00851749" w14:paraId="7A52439E" w14:textId="77777777" w:rsidTr="002C7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6A70895A" w14:textId="7989EEE1" w:rsidR="00DD5540" w:rsidRPr="00851749" w:rsidRDefault="00DD5540" w:rsidP="002C7958">
            <w:pPr>
              <w:rPr>
                <w:rFonts w:ascii="Open Sans" w:hAnsi="Open Sans" w:cs="Open Sans"/>
                <w:b w:val="0"/>
                <w:bCs w:val="0"/>
              </w:rPr>
            </w:pPr>
            <w:r w:rsidRPr="00851749">
              <w:rPr>
                <w:rFonts w:ascii="Open Sans" w:hAnsi="Open Sans" w:cs="Open Sans"/>
              </w:rPr>
              <w:t xml:space="preserve">Step 2: </w:t>
            </w:r>
            <w:r w:rsidR="003C2B17" w:rsidRPr="003C2B17">
              <w:rPr>
                <w:rFonts w:ascii="Open Sans" w:hAnsi="Open Sans" w:cs="Open Sans"/>
                <w:b w:val="0"/>
                <w:bCs w:val="0"/>
              </w:rPr>
              <w:t>The onlyOwner modifier ensures that only the owner can execute the function.</w:t>
            </w:r>
          </w:p>
        </w:tc>
      </w:tr>
      <w:tr w:rsidR="00DD5540" w:rsidRPr="00851749" w14:paraId="2BFE9C06" w14:textId="77777777" w:rsidTr="002C7958">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40F90341" w14:textId="7A0F8032" w:rsidR="00DD5540" w:rsidRPr="00851749" w:rsidRDefault="00DD5540" w:rsidP="002C7958">
            <w:pPr>
              <w:rPr>
                <w:rFonts w:ascii="Open Sans" w:hAnsi="Open Sans" w:cs="Open Sans"/>
              </w:rPr>
            </w:pPr>
            <w:r w:rsidRPr="00851749">
              <w:rPr>
                <w:rFonts w:ascii="Open Sans" w:hAnsi="Open Sans" w:cs="Open Sans"/>
                <w:lang w:val="en-US"/>
              </w:rPr>
              <w:t xml:space="preserve">Step 3: </w:t>
            </w:r>
            <w:r w:rsidR="003C2B17" w:rsidRPr="003C2B17">
              <w:rPr>
                <w:rFonts w:ascii="Open Sans" w:hAnsi="Open Sans" w:cs="Open Sans"/>
                <w:b w:val="0"/>
                <w:bCs w:val="0"/>
              </w:rPr>
              <w:t>The _unpause() function is executed, allowing the contract to resume operations.</w:t>
            </w:r>
          </w:p>
        </w:tc>
      </w:tr>
      <w:tr w:rsidR="00DD5540" w:rsidRPr="00851749" w14:paraId="5C7968D9" w14:textId="77777777" w:rsidTr="002C7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61B449A0" w14:textId="144C16AC" w:rsidR="00DD5540" w:rsidRPr="00851749" w:rsidRDefault="00DD5540" w:rsidP="002C7958">
            <w:pPr>
              <w:rPr>
                <w:rFonts w:ascii="Open Sans" w:hAnsi="Open Sans" w:cs="Open Sans"/>
                <w:lang w:val="en-US"/>
              </w:rPr>
            </w:pPr>
            <w:r w:rsidRPr="00851749">
              <w:rPr>
                <w:rFonts w:ascii="Open Sans" w:hAnsi="Open Sans" w:cs="Open Sans"/>
                <w:lang w:val="en-US"/>
              </w:rPr>
              <w:t xml:space="preserve">Step 4: </w:t>
            </w:r>
            <w:r w:rsidR="003C2B17" w:rsidRPr="003C2B17">
              <w:rPr>
                <w:rFonts w:ascii="Open Sans" w:hAnsi="Open Sans" w:cs="Open Sans"/>
                <w:b w:val="0"/>
                <w:bCs w:val="0"/>
              </w:rPr>
              <w:t>All functions that were previously paused (protected by the "paused" state) can now be executed again.</w:t>
            </w:r>
          </w:p>
        </w:tc>
      </w:tr>
      <w:tr w:rsidR="00DD5540" w:rsidRPr="00851749" w14:paraId="7D396CE7" w14:textId="77777777" w:rsidTr="002C7958">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bottom w:val="single" w:sz="4" w:space="0" w:color="FFC000" w:themeColor="accent4"/>
              <w:right w:val="single" w:sz="4" w:space="0" w:color="FFC000" w:themeColor="accent4"/>
            </w:tcBorders>
            <w:shd w:val="clear" w:color="auto" w:fill="FFC000"/>
          </w:tcPr>
          <w:p w14:paraId="15D3E65E" w14:textId="77777777" w:rsidR="00DD5540" w:rsidRPr="00851749" w:rsidRDefault="00DD5540" w:rsidP="002C7958">
            <w:pPr>
              <w:rPr>
                <w:rFonts w:ascii="Open Sans" w:hAnsi="Open Sans" w:cs="Open Sans"/>
                <w:lang w:val="es-419"/>
              </w:rPr>
            </w:pPr>
            <w:r w:rsidRPr="00851749">
              <w:rPr>
                <w:rFonts w:ascii="Open Sans" w:hAnsi="Open Sans" w:cs="Open Sans"/>
                <w:lang w:val="es-419"/>
              </w:rPr>
              <w:t>Post Condition</w:t>
            </w:r>
          </w:p>
        </w:tc>
      </w:tr>
      <w:tr w:rsidR="00DD5540" w:rsidRPr="00851749" w14:paraId="5408F299" w14:textId="77777777" w:rsidTr="002C7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3D2A38AC" w14:textId="1A0F2DAF" w:rsidR="00AC0904" w:rsidRDefault="00AC0904" w:rsidP="00AC0904">
            <w:pPr>
              <w:rPr>
                <w:rFonts w:ascii="Open Sans" w:hAnsi="Open Sans" w:cs="Open Sans"/>
                <w:lang w:val="en-US"/>
              </w:rPr>
            </w:pPr>
            <w:r w:rsidRPr="00AC0904">
              <w:rPr>
                <w:rFonts w:ascii="Open Sans" w:hAnsi="Open Sans" w:cs="Open Sans"/>
                <w:b w:val="0"/>
                <w:bCs w:val="0"/>
                <w:lang w:val="en-US"/>
              </w:rPr>
              <w:t>The contract is no longer paused, and all functionalities previously suspended by the paused state are now active and can be used again.</w:t>
            </w:r>
          </w:p>
          <w:p w14:paraId="68849E7F" w14:textId="77777777" w:rsidR="00AC0904" w:rsidRPr="00AC0904" w:rsidRDefault="00AC0904" w:rsidP="00AC0904">
            <w:pPr>
              <w:rPr>
                <w:rFonts w:ascii="Open Sans" w:hAnsi="Open Sans" w:cs="Open Sans"/>
                <w:b w:val="0"/>
                <w:bCs w:val="0"/>
                <w:lang w:val="en-US"/>
              </w:rPr>
            </w:pPr>
          </w:p>
          <w:p w14:paraId="1F13C212" w14:textId="15D632DB" w:rsidR="00DD5540" w:rsidRPr="00BE2DDC" w:rsidRDefault="00AC0904" w:rsidP="00AC0904">
            <w:pPr>
              <w:rPr>
                <w:rFonts w:ascii="Open Sans" w:hAnsi="Open Sans" w:cs="Open Sans"/>
                <w:b w:val="0"/>
                <w:bCs w:val="0"/>
                <w:lang w:val="en-US"/>
              </w:rPr>
            </w:pPr>
            <w:r w:rsidRPr="00AC0904">
              <w:rPr>
                <w:rFonts w:ascii="Open Sans" w:hAnsi="Open Sans" w:cs="Open Sans"/>
                <w:b w:val="0"/>
                <w:bCs w:val="0"/>
                <w:lang w:val="en-US"/>
              </w:rPr>
              <w:t>No other state variables are expected to change except for the paused state being set to false.</w:t>
            </w:r>
          </w:p>
        </w:tc>
      </w:tr>
      <w:tr w:rsidR="00DD5540" w:rsidRPr="00851749" w14:paraId="6961F8E6" w14:textId="77777777" w:rsidTr="002C7958">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C000"/>
          </w:tcPr>
          <w:p w14:paraId="764FAB0D" w14:textId="77777777" w:rsidR="00DD5540" w:rsidRPr="00851749" w:rsidRDefault="00DD5540" w:rsidP="002C7958">
            <w:pPr>
              <w:rPr>
                <w:rFonts w:ascii="Open Sans" w:hAnsi="Open Sans" w:cs="Open Sans"/>
                <w:lang w:val="es-419"/>
              </w:rPr>
            </w:pPr>
            <w:r w:rsidRPr="00851749">
              <w:rPr>
                <w:rFonts w:ascii="Open Sans" w:hAnsi="Open Sans" w:cs="Open Sans"/>
                <w:lang w:val="es-419"/>
              </w:rPr>
              <w:t>Alternative flows</w:t>
            </w:r>
          </w:p>
        </w:tc>
      </w:tr>
      <w:tr w:rsidR="00DD5540" w:rsidRPr="00851749" w14:paraId="1C085159" w14:textId="77777777" w:rsidTr="002C7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2675D4B6" w14:textId="3B686A5A" w:rsidR="00BB27BF" w:rsidRPr="00BB27BF" w:rsidRDefault="00BB27BF" w:rsidP="00BB27BF">
            <w:pPr>
              <w:rPr>
                <w:rFonts w:ascii="Open Sans" w:hAnsi="Open Sans" w:cs="Open Sans"/>
                <w:b w:val="0"/>
                <w:bCs w:val="0"/>
                <w:lang w:val="en-US"/>
              </w:rPr>
            </w:pPr>
            <w:r w:rsidRPr="00BB27BF">
              <w:rPr>
                <w:rFonts w:ascii="Open Sans" w:hAnsi="Open Sans" w:cs="Open Sans"/>
                <w:b w:val="0"/>
                <w:bCs w:val="0"/>
                <w:lang w:val="en-US"/>
              </w:rPr>
              <w:t>Non-owner tries to execute the function:</w:t>
            </w:r>
          </w:p>
          <w:p w14:paraId="2BA6855F" w14:textId="61BDB2BB" w:rsidR="00BB27BF" w:rsidRPr="00BB27BF" w:rsidRDefault="00BB27BF" w:rsidP="001E15B0">
            <w:pPr>
              <w:numPr>
                <w:ilvl w:val="0"/>
                <w:numId w:val="142"/>
              </w:numPr>
              <w:rPr>
                <w:rFonts w:ascii="Open Sans" w:hAnsi="Open Sans" w:cs="Open Sans"/>
                <w:b w:val="0"/>
                <w:bCs w:val="0"/>
                <w:lang w:val="en-US"/>
              </w:rPr>
            </w:pPr>
            <w:r w:rsidRPr="00BB27BF">
              <w:rPr>
                <w:rFonts w:ascii="Open Sans" w:hAnsi="Open Sans" w:cs="Open Sans"/>
                <w:b w:val="0"/>
                <w:bCs w:val="0"/>
                <w:lang w:val="en-US"/>
              </w:rPr>
              <w:t xml:space="preserve">If an address other than the owner tries to invoke this function, the transaction is reverted with the error: </w:t>
            </w:r>
            <w:r w:rsidRPr="00BB27BF">
              <w:rPr>
                <w:rFonts w:ascii="Open Sans" w:hAnsi="Open Sans" w:cs="Open Sans"/>
                <w:b w:val="0"/>
                <w:bCs w:val="0"/>
                <w:i/>
                <w:iCs/>
                <w:lang w:val="en-US"/>
              </w:rPr>
              <w:t>"Ownable: caller is not the owner"</w:t>
            </w:r>
            <w:r w:rsidRPr="00BB27BF">
              <w:rPr>
                <w:rFonts w:ascii="Open Sans" w:hAnsi="Open Sans" w:cs="Open Sans"/>
                <w:b w:val="0"/>
                <w:bCs w:val="0"/>
                <w:lang w:val="en-US"/>
              </w:rPr>
              <w:t xml:space="preserve"> (enforced by the onlyOwner modifier).</w:t>
            </w:r>
          </w:p>
          <w:p w14:paraId="4580CC8D" w14:textId="3555F574" w:rsidR="00BB27BF" w:rsidRPr="00BB27BF" w:rsidRDefault="00BB27BF" w:rsidP="00BB27BF">
            <w:pPr>
              <w:rPr>
                <w:rFonts w:ascii="Open Sans" w:hAnsi="Open Sans" w:cs="Open Sans"/>
                <w:b w:val="0"/>
                <w:bCs w:val="0"/>
                <w:lang w:val="es-ES"/>
              </w:rPr>
            </w:pPr>
            <w:r w:rsidRPr="00BB27BF">
              <w:rPr>
                <w:rFonts w:ascii="Open Sans" w:hAnsi="Open Sans" w:cs="Open Sans"/>
                <w:b w:val="0"/>
                <w:bCs w:val="0"/>
                <w:lang w:val="es-ES"/>
              </w:rPr>
              <w:t>Contract is not paused:</w:t>
            </w:r>
          </w:p>
          <w:p w14:paraId="6E966E09" w14:textId="633A594B" w:rsidR="00DD5540" w:rsidRPr="00BB27BF" w:rsidRDefault="00BB27BF" w:rsidP="002C7958">
            <w:pPr>
              <w:numPr>
                <w:ilvl w:val="0"/>
                <w:numId w:val="143"/>
              </w:numPr>
              <w:rPr>
                <w:rFonts w:ascii="Open Sans" w:hAnsi="Open Sans" w:cs="Open Sans"/>
                <w:b w:val="0"/>
                <w:bCs w:val="0"/>
                <w:lang w:val="en-US"/>
              </w:rPr>
            </w:pPr>
            <w:r w:rsidRPr="00BB27BF">
              <w:rPr>
                <w:rFonts w:ascii="Open Sans" w:hAnsi="Open Sans" w:cs="Open Sans"/>
                <w:b w:val="0"/>
                <w:bCs w:val="0"/>
                <w:lang w:val="en-US"/>
              </w:rPr>
              <w:t>If the contract is already unpaused, calling this function will have no effect on the contract's state. There will be no revert, but no change in state either.</w:t>
            </w:r>
          </w:p>
        </w:tc>
      </w:tr>
    </w:tbl>
    <w:p w14:paraId="7A622CAB" w14:textId="77777777" w:rsidR="00DD5540" w:rsidRDefault="00DD5540">
      <w:pPr>
        <w:rPr>
          <w:rFonts w:ascii="Open Sans" w:hAnsi="Open Sans" w:cs="Open Sans"/>
          <w:lang w:val="en-US"/>
        </w:rPr>
      </w:pPr>
    </w:p>
    <w:p w14:paraId="4DE6F35B" w14:textId="77777777" w:rsidR="00876492" w:rsidRPr="00851749" w:rsidRDefault="00876492" w:rsidP="00876492">
      <w:pPr>
        <w:jc w:val="center"/>
        <w:rPr>
          <w:rFonts w:ascii="Open Sans" w:hAnsi="Open Sans" w:cs="Open Sans"/>
          <w:b/>
          <w:bCs/>
          <w:lang w:val="en-US"/>
        </w:rPr>
      </w:pPr>
      <w:r w:rsidRPr="00851749">
        <w:rPr>
          <w:rFonts w:ascii="Open Sans" w:hAnsi="Open Sans" w:cs="Open Sans"/>
          <w:b/>
          <w:bCs/>
          <w:lang w:val="en-US"/>
        </w:rPr>
        <w:t>Executed by a user with a crypto wallet</w:t>
      </w:r>
    </w:p>
    <w:p w14:paraId="3012D7FB" w14:textId="77777777" w:rsidR="00876492" w:rsidRPr="00851749" w:rsidRDefault="00876492" w:rsidP="00876492">
      <w:pPr>
        <w:jc w:val="center"/>
        <w:rPr>
          <w:rFonts w:ascii="Open Sans" w:hAnsi="Open Sans" w:cs="Open Sans"/>
          <w:lang w:val="en-US"/>
        </w:rPr>
      </w:pPr>
      <w:r w:rsidRPr="00851749">
        <w:rPr>
          <w:rFonts w:ascii="Open Sans" w:hAnsi="Open Sans" w:cs="Open Sans"/>
          <w:lang w:val="en-US"/>
        </w:rPr>
        <w:lastRenderedPageBreak/>
        <w:t>Website -&gt; Connection to wallet with ethers.js -&gt; Invocation of function execution using the wallet -&gt; Execution on Polygon Blockchain -&gt; Response to backend with ethers.js -&gt; Show information on the front</w:t>
      </w:r>
    </w:p>
    <w:p w14:paraId="682E9F24" w14:textId="77777777" w:rsidR="00DD5540" w:rsidRDefault="00DD5540">
      <w:pPr>
        <w:rPr>
          <w:rFonts w:ascii="Open Sans" w:hAnsi="Open Sans" w:cs="Open Sans"/>
          <w:lang w:val="en-US"/>
        </w:rPr>
      </w:pPr>
    </w:p>
    <w:tbl>
      <w:tblPr>
        <w:tblStyle w:val="GridTable4-Accent5"/>
        <w:tblW w:w="0" w:type="auto"/>
        <w:tblLook w:val="04A0" w:firstRow="1" w:lastRow="0" w:firstColumn="1" w:lastColumn="0" w:noHBand="0" w:noVBand="1"/>
      </w:tblPr>
      <w:tblGrid>
        <w:gridCol w:w="2155"/>
        <w:gridCol w:w="6339"/>
      </w:tblGrid>
      <w:tr w:rsidR="00DD5540" w:rsidRPr="00851749" w14:paraId="292CEC69" w14:textId="77777777" w:rsidTr="002C79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C000"/>
            <w:vAlign w:val="center"/>
          </w:tcPr>
          <w:p w14:paraId="3AA4ECB0" w14:textId="0B5C9BEA" w:rsidR="00DD5540" w:rsidRPr="004D7AF8" w:rsidRDefault="00DD5540" w:rsidP="002C7958">
            <w:pPr>
              <w:pStyle w:val="Heading1"/>
              <w:jc w:val="center"/>
              <w:rPr>
                <w:rFonts w:ascii="Glancyr" w:hAnsi="Glancyr" w:cs="Open Sans"/>
                <w:b w:val="0"/>
                <w:bCs w:val="0"/>
                <w:color w:val="000000" w:themeColor="text1"/>
                <w:lang w:val="en-US"/>
              </w:rPr>
            </w:pPr>
            <w:bookmarkStart w:id="20" w:name="_Toc182824136"/>
            <w:r w:rsidRPr="004D7AF8">
              <w:rPr>
                <w:rFonts w:ascii="Glancyr" w:hAnsi="Glancyr" w:cs="Open Sans"/>
                <w:b w:val="0"/>
                <w:bCs w:val="0"/>
                <w:color w:val="000000" w:themeColor="text1"/>
                <w:lang w:val="en-US"/>
              </w:rPr>
              <w:t xml:space="preserve">Use case # </w:t>
            </w:r>
            <w:r w:rsidR="00642EFC" w:rsidRPr="004D7AF8">
              <w:rPr>
                <w:rFonts w:ascii="Glancyr" w:hAnsi="Glancyr" w:cs="Open Sans"/>
                <w:b w:val="0"/>
                <w:bCs w:val="0"/>
                <w:color w:val="000000" w:themeColor="text1"/>
                <w:lang w:val="en-US"/>
              </w:rPr>
              <w:t>21</w:t>
            </w:r>
            <w:r w:rsidRPr="004D7AF8">
              <w:rPr>
                <w:rFonts w:ascii="Glancyr" w:hAnsi="Glancyr" w:cs="Open Sans"/>
                <w:b w:val="0"/>
                <w:bCs w:val="0"/>
                <w:color w:val="000000" w:themeColor="text1"/>
                <w:lang w:val="en-US"/>
              </w:rPr>
              <w:t xml:space="preserve">: </w:t>
            </w:r>
            <w:r w:rsidR="00642EFC" w:rsidRPr="004D7AF8">
              <w:rPr>
                <w:rFonts w:ascii="Glancyr" w:hAnsi="Glancyr" w:cs="Open Sans"/>
                <w:b w:val="0"/>
                <w:bCs w:val="0"/>
                <w:color w:val="000000" w:themeColor="text1"/>
                <w:lang w:val="en-US"/>
              </w:rPr>
              <w:t>Transfer Ownership of the Contract</w:t>
            </w:r>
            <w:bookmarkEnd w:id="20"/>
          </w:p>
          <w:p w14:paraId="6418DEEC" w14:textId="77777777" w:rsidR="00DD5540" w:rsidRPr="004D7AF8" w:rsidRDefault="00DD5540" w:rsidP="002C7958">
            <w:pPr>
              <w:rPr>
                <w:lang w:val="en-US"/>
              </w:rPr>
            </w:pPr>
          </w:p>
        </w:tc>
      </w:tr>
      <w:tr w:rsidR="00DD5540" w:rsidRPr="00851749" w14:paraId="42576F9F" w14:textId="77777777" w:rsidTr="002C7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3B764878" w14:textId="77777777" w:rsidR="00DD5540" w:rsidRPr="00851749" w:rsidRDefault="00DD5540" w:rsidP="002C7958">
            <w:pPr>
              <w:rPr>
                <w:rFonts w:ascii="Open Sans" w:hAnsi="Open Sans" w:cs="Open Sans"/>
                <w:lang w:val="es-419"/>
              </w:rPr>
            </w:pPr>
            <w:r w:rsidRPr="00851749">
              <w:rPr>
                <w:rFonts w:ascii="Open Sans" w:hAnsi="Open Sans" w:cs="Open Sans"/>
                <w:lang w:val="es-419"/>
              </w:rPr>
              <w:t>Title</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43C6F2A5" w14:textId="427FA406" w:rsidR="00DD5540" w:rsidRPr="004D7AF8" w:rsidRDefault="004D7AF8" w:rsidP="002C7958">
            <w:p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4D7AF8">
              <w:rPr>
                <w:rFonts w:ascii="Open Sans" w:hAnsi="Open Sans" w:cs="Open Sans"/>
              </w:rPr>
              <w:t>Transfer Ownership of the Contract</w:t>
            </w:r>
            <w:r>
              <w:rPr>
                <w:rFonts w:ascii="Open Sans" w:hAnsi="Open Sans" w:cs="Open Sans"/>
              </w:rPr>
              <w:t xml:space="preserve"> - </w:t>
            </w:r>
            <w:r w:rsidRPr="004D7AF8">
              <w:rPr>
                <w:rFonts w:ascii="Open Sans" w:hAnsi="Open Sans" w:cs="Open Sans"/>
              </w:rPr>
              <w:t>transferOwnership(address newOwner)</w:t>
            </w:r>
          </w:p>
        </w:tc>
      </w:tr>
      <w:tr w:rsidR="00DD5540" w:rsidRPr="00851749" w14:paraId="18A7BA30" w14:textId="77777777" w:rsidTr="002C7958">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2F61EBC6" w14:textId="77777777" w:rsidR="00DD5540" w:rsidRPr="00851749" w:rsidRDefault="00DD5540" w:rsidP="002C7958">
            <w:pPr>
              <w:rPr>
                <w:rFonts w:ascii="Open Sans" w:hAnsi="Open Sans" w:cs="Open Sans"/>
                <w:lang w:val="es-419"/>
              </w:rPr>
            </w:pPr>
            <w:r w:rsidRPr="00851749">
              <w:rPr>
                <w:rFonts w:ascii="Open Sans" w:hAnsi="Open Sans" w:cs="Open Sans"/>
                <w:lang w:val="es-419"/>
              </w:rPr>
              <w:t>Description</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5A9EC992" w14:textId="3099C89C" w:rsidR="00DD5540" w:rsidRPr="00851749" w:rsidRDefault="002A5AB8" w:rsidP="002C7958">
            <w:p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2A5AB8">
              <w:rPr>
                <w:rFonts w:ascii="Open Sans" w:hAnsi="Open Sans" w:cs="Open Sans"/>
              </w:rPr>
              <w:t>Transfers the ownership of the contract to a new address, specified by newOwner. This function can only be called by the current owner and ensures that the new owner is valid (not the zero address or the contract's own address).</w:t>
            </w:r>
          </w:p>
        </w:tc>
      </w:tr>
      <w:tr w:rsidR="00DD5540" w:rsidRPr="00851749" w14:paraId="4C5E6C37" w14:textId="77777777" w:rsidTr="002C7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759E763C" w14:textId="77777777" w:rsidR="00DD5540" w:rsidRPr="00851749" w:rsidRDefault="00DD5540" w:rsidP="002C7958">
            <w:pPr>
              <w:rPr>
                <w:rFonts w:ascii="Open Sans" w:hAnsi="Open Sans" w:cs="Open Sans"/>
                <w:lang w:val="es-419"/>
              </w:rPr>
            </w:pPr>
            <w:r w:rsidRPr="00851749">
              <w:rPr>
                <w:rFonts w:ascii="Open Sans" w:hAnsi="Open Sans" w:cs="Open Sans"/>
                <w:lang w:val="es-419"/>
              </w:rPr>
              <w:t>Actors and interfaces</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01E504D4" w14:textId="33319D3E" w:rsidR="00FE4BCC" w:rsidRPr="00FE4BCC" w:rsidRDefault="003513B8" w:rsidP="00FE4BCC">
            <w:pPr>
              <w:pStyle w:val="ListParagraph"/>
              <w:numPr>
                <w:ilvl w:val="0"/>
                <w:numId w:val="143"/>
              </w:numPr>
              <w:ind w:left="360"/>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FE4BCC">
              <w:rPr>
                <w:rFonts w:ascii="Open Sans" w:hAnsi="Open Sans" w:cs="Open Sans"/>
                <w:lang w:val="en-US"/>
              </w:rPr>
              <w:t>Contract owner (the only account authorized to execute this function).</w:t>
            </w:r>
          </w:p>
          <w:p w14:paraId="07A50EF3" w14:textId="4B96A65B" w:rsidR="00FE4BCC" w:rsidRPr="00FE4BCC" w:rsidRDefault="003513B8" w:rsidP="00FE4BCC">
            <w:pPr>
              <w:pStyle w:val="ListParagraph"/>
              <w:numPr>
                <w:ilvl w:val="0"/>
                <w:numId w:val="143"/>
              </w:numPr>
              <w:ind w:left="360"/>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FE4BCC">
              <w:rPr>
                <w:rFonts w:ascii="Open Sans" w:hAnsi="Open Sans" w:cs="Open Sans"/>
                <w:lang w:val="en-US"/>
              </w:rPr>
              <w:t>Inherits from Ownable (typically from OpenZeppelin's Ownable contract).</w:t>
            </w:r>
          </w:p>
          <w:p w14:paraId="1726F3AA" w14:textId="27B81BDC" w:rsidR="00DD5540" w:rsidRPr="00FE4BCC" w:rsidRDefault="003513B8" w:rsidP="00FE4BCC">
            <w:pPr>
              <w:pStyle w:val="ListParagraph"/>
              <w:numPr>
                <w:ilvl w:val="0"/>
                <w:numId w:val="143"/>
              </w:numPr>
              <w:ind w:left="360"/>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FE4BCC">
              <w:rPr>
                <w:rFonts w:ascii="Open Sans" w:hAnsi="Open Sans" w:cs="Open Sans"/>
                <w:lang w:val="en-US"/>
              </w:rPr>
              <w:t>Internal function _transferOwnership is called to handle the actual transfer of ownership.</w:t>
            </w:r>
          </w:p>
        </w:tc>
      </w:tr>
      <w:tr w:rsidR="00DD5540" w:rsidRPr="00851749" w14:paraId="7A7B5332" w14:textId="77777777" w:rsidTr="002C7958">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5D6A614E" w14:textId="77777777" w:rsidR="00DD5540" w:rsidRPr="00851749" w:rsidRDefault="00DD5540" w:rsidP="002C7958">
            <w:pPr>
              <w:rPr>
                <w:rFonts w:ascii="Open Sans" w:hAnsi="Open Sans" w:cs="Open Sans"/>
                <w:lang w:val="es-419"/>
              </w:rPr>
            </w:pPr>
            <w:r w:rsidRPr="00851749">
              <w:rPr>
                <w:rFonts w:ascii="Open Sans" w:hAnsi="Open Sans" w:cs="Open Sans"/>
                <w:lang w:val="es-419"/>
              </w:rPr>
              <w:t>Initial status and preconditions</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01AA4593" w14:textId="0C0381D9" w:rsidR="006870B6" w:rsidRPr="00FE4BCC" w:rsidRDefault="006870B6" w:rsidP="00FE4BCC">
            <w:pPr>
              <w:pStyle w:val="ListParagraph"/>
              <w:numPr>
                <w:ilvl w:val="0"/>
                <w:numId w:val="146"/>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FE4BCC">
              <w:rPr>
                <w:rFonts w:ascii="Open Sans" w:hAnsi="Open Sans" w:cs="Open Sans"/>
                <w:lang w:val="en-US"/>
              </w:rPr>
              <w:t>The address executing the function must be the current owner of the contract (enforced by the onlyOwner modifier).</w:t>
            </w:r>
          </w:p>
          <w:p w14:paraId="7C3BD517" w14:textId="7D9929E9" w:rsidR="006870B6" w:rsidRPr="00FE4BCC" w:rsidRDefault="006870B6" w:rsidP="00FE4BCC">
            <w:pPr>
              <w:pStyle w:val="ListParagraph"/>
              <w:numPr>
                <w:ilvl w:val="0"/>
                <w:numId w:val="146"/>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FE4BCC">
              <w:rPr>
                <w:rFonts w:ascii="Open Sans" w:hAnsi="Open Sans" w:cs="Open Sans"/>
                <w:lang w:val="en-US"/>
              </w:rPr>
              <w:t>The newOwner parameter must be a valid address: it cannot be the zero address (0x0000000000000000000000000000000000000000) or the contract's own address (as this would result in a loss of control over the contract).</w:t>
            </w:r>
          </w:p>
          <w:p w14:paraId="5B62DB13" w14:textId="1858DF03" w:rsidR="00DD5540" w:rsidRPr="00FE4BCC" w:rsidRDefault="006870B6" w:rsidP="00FE4BCC">
            <w:pPr>
              <w:pStyle w:val="ListParagraph"/>
              <w:numPr>
                <w:ilvl w:val="0"/>
                <w:numId w:val="146"/>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FE4BCC">
              <w:rPr>
                <w:rFonts w:ascii="Open Sans" w:hAnsi="Open Sans" w:cs="Open Sans"/>
                <w:lang w:val="en-US"/>
              </w:rPr>
              <w:t>The function requires gas to be executed.</w:t>
            </w:r>
          </w:p>
        </w:tc>
      </w:tr>
      <w:tr w:rsidR="00DD5540" w:rsidRPr="00851749" w14:paraId="20FCD1A8" w14:textId="77777777" w:rsidTr="002C7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bottom w:val="single" w:sz="4" w:space="0" w:color="FFC000" w:themeColor="accent4"/>
            </w:tcBorders>
            <w:shd w:val="clear" w:color="auto" w:fill="FFC000"/>
          </w:tcPr>
          <w:p w14:paraId="6833A98F" w14:textId="77777777" w:rsidR="00DD5540" w:rsidRPr="00851749" w:rsidRDefault="00DD5540" w:rsidP="002C7958">
            <w:pPr>
              <w:rPr>
                <w:rFonts w:ascii="Open Sans" w:hAnsi="Open Sans" w:cs="Open Sans"/>
                <w:lang w:val="es-419"/>
              </w:rPr>
            </w:pPr>
            <w:r w:rsidRPr="00851749">
              <w:rPr>
                <w:rFonts w:ascii="Open Sans" w:hAnsi="Open Sans" w:cs="Open Sans"/>
                <w:lang w:val="es-419"/>
              </w:rPr>
              <w:t>Basic Flow</w:t>
            </w:r>
          </w:p>
        </w:tc>
      </w:tr>
      <w:tr w:rsidR="00DD5540" w:rsidRPr="00851749" w14:paraId="13D2DBAF" w14:textId="77777777" w:rsidTr="002C7958">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1E03D36E" w14:textId="444D5284" w:rsidR="00DD5540" w:rsidRPr="00851749" w:rsidRDefault="00DD5540" w:rsidP="002C7958">
            <w:pPr>
              <w:rPr>
                <w:rFonts w:ascii="Open Sans" w:hAnsi="Open Sans" w:cs="Open Sans"/>
                <w:b w:val="0"/>
                <w:bCs w:val="0"/>
              </w:rPr>
            </w:pPr>
            <w:r w:rsidRPr="00851749">
              <w:rPr>
                <w:rFonts w:ascii="Open Sans" w:hAnsi="Open Sans" w:cs="Open Sans"/>
              </w:rPr>
              <w:t xml:space="preserve">Step 1: </w:t>
            </w:r>
            <w:r w:rsidR="006C241E" w:rsidRPr="006C241E">
              <w:rPr>
                <w:rFonts w:ascii="Open Sans" w:hAnsi="Open Sans" w:cs="Open Sans"/>
                <w:b w:val="0"/>
                <w:bCs w:val="0"/>
              </w:rPr>
              <w:t>The function is called by the current owner, passing the address of the new owner (newOwner).</w:t>
            </w:r>
          </w:p>
        </w:tc>
      </w:tr>
      <w:tr w:rsidR="00DD5540" w:rsidRPr="00851749" w14:paraId="63808F28" w14:textId="77777777" w:rsidTr="002C7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1B428F4F" w14:textId="44878A12" w:rsidR="00DD5540" w:rsidRPr="00851749" w:rsidRDefault="00DD5540" w:rsidP="002C7958">
            <w:pPr>
              <w:rPr>
                <w:rFonts w:ascii="Open Sans" w:hAnsi="Open Sans" w:cs="Open Sans"/>
                <w:b w:val="0"/>
                <w:bCs w:val="0"/>
              </w:rPr>
            </w:pPr>
            <w:r w:rsidRPr="00851749">
              <w:rPr>
                <w:rFonts w:ascii="Open Sans" w:hAnsi="Open Sans" w:cs="Open Sans"/>
              </w:rPr>
              <w:t xml:space="preserve">Step 2: </w:t>
            </w:r>
            <w:r w:rsidR="00956585" w:rsidRPr="00956585">
              <w:rPr>
                <w:rFonts w:ascii="Open Sans" w:hAnsi="Open Sans" w:cs="Open Sans"/>
                <w:b w:val="0"/>
                <w:bCs w:val="0"/>
              </w:rPr>
              <w:t xml:space="preserve">The function checks if the newOwner is the zero address. If true, the transaction is reverted with the error message </w:t>
            </w:r>
            <w:r w:rsidR="00956585" w:rsidRPr="00956585">
              <w:rPr>
                <w:rFonts w:ascii="Open Sans" w:hAnsi="Open Sans" w:cs="Open Sans"/>
                <w:b w:val="0"/>
                <w:bCs w:val="0"/>
                <w:i/>
                <w:iCs/>
              </w:rPr>
              <w:t>"Ownable: new owner is the zero address"</w:t>
            </w:r>
            <w:r w:rsidR="00956585" w:rsidRPr="00956585">
              <w:rPr>
                <w:rFonts w:ascii="Open Sans" w:hAnsi="Open Sans" w:cs="Open Sans"/>
                <w:b w:val="0"/>
                <w:bCs w:val="0"/>
              </w:rPr>
              <w:t>.</w:t>
            </w:r>
          </w:p>
        </w:tc>
      </w:tr>
      <w:tr w:rsidR="00DD5540" w:rsidRPr="00851749" w14:paraId="79B753F6" w14:textId="77777777" w:rsidTr="002C7958">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5600D9FB" w14:textId="0D54C2BA" w:rsidR="00DD5540" w:rsidRPr="00851749" w:rsidRDefault="00DD5540" w:rsidP="002C7958">
            <w:pPr>
              <w:rPr>
                <w:rFonts w:ascii="Open Sans" w:hAnsi="Open Sans" w:cs="Open Sans"/>
              </w:rPr>
            </w:pPr>
            <w:r w:rsidRPr="00851749">
              <w:rPr>
                <w:rFonts w:ascii="Open Sans" w:hAnsi="Open Sans" w:cs="Open Sans"/>
                <w:lang w:val="en-US"/>
              </w:rPr>
              <w:t xml:space="preserve">Step 3: </w:t>
            </w:r>
            <w:r w:rsidR="00DD0486" w:rsidRPr="00DD0486">
              <w:rPr>
                <w:rFonts w:ascii="Open Sans" w:hAnsi="Open Sans" w:cs="Open Sans"/>
                <w:b w:val="0"/>
                <w:bCs w:val="0"/>
              </w:rPr>
              <w:t xml:space="preserve">The function checks if the newOwner is the contract’s own address. If true, the transaction is reverted with the error message </w:t>
            </w:r>
            <w:r w:rsidR="00DD0486" w:rsidRPr="00DD0486">
              <w:rPr>
                <w:rFonts w:ascii="Open Sans" w:hAnsi="Open Sans" w:cs="Open Sans"/>
                <w:b w:val="0"/>
                <w:bCs w:val="0"/>
                <w:i/>
                <w:iCs/>
              </w:rPr>
              <w:t>"Ownable: new owner cannot be the same contract address"</w:t>
            </w:r>
            <w:r w:rsidR="00DD0486" w:rsidRPr="00DD0486">
              <w:rPr>
                <w:rFonts w:ascii="Open Sans" w:hAnsi="Open Sans" w:cs="Open Sans"/>
                <w:b w:val="0"/>
                <w:bCs w:val="0"/>
              </w:rPr>
              <w:t>.</w:t>
            </w:r>
          </w:p>
        </w:tc>
      </w:tr>
      <w:tr w:rsidR="00DD5540" w:rsidRPr="00851749" w14:paraId="398183FF" w14:textId="77777777" w:rsidTr="002C7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091D0626" w14:textId="20DF3E76" w:rsidR="00DD5540" w:rsidRPr="00851749" w:rsidRDefault="00DD5540" w:rsidP="002C7958">
            <w:pPr>
              <w:rPr>
                <w:rFonts w:ascii="Open Sans" w:hAnsi="Open Sans" w:cs="Open Sans"/>
                <w:lang w:val="en-US"/>
              </w:rPr>
            </w:pPr>
            <w:r w:rsidRPr="00851749">
              <w:rPr>
                <w:rFonts w:ascii="Open Sans" w:hAnsi="Open Sans" w:cs="Open Sans"/>
                <w:lang w:val="en-US"/>
              </w:rPr>
              <w:t>Step 4:</w:t>
            </w:r>
            <w:r w:rsidR="000B2105">
              <w:rPr>
                <w:rFonts w:ascii="Open Sans" w:hAnsi="Open Sans" w:cs="Open Sans"/>
                <w:lang w:val="en-US"/>
              </w:rPr>
              <w:t xml:space="preserve"> </w:t>
            </w:r>
            <w:r w:rsidR="00F72E6A" w:rsidRPr="00F72E6A">
              <w:rPr>
                <w:rFonts w:ascii="Open Sans" w:hAnsi="Open Sans" w:cs="Open Sans"/>
                <w:b w:val="0"/>
                <w:bCs w:val="0"/>
              </w:rPr>
              <w:t>The function proceeds to call _transferOwnership(newOwner), which updates the ownership of the contract to the newOwner.</w:t>
            </w:r>
          </w:p>
        </w:tc>
      </w:tr>
      <w:tr w:rsidR="00DD5540" w:rsidRPr="00851749" w14:paraId="6ED0E5D1" w14:textId="77777777" w:rsidTr="002C7958">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bottom w:val="single" w:sz="4" w:space="0" w:color="FFC000" w:themeColor="accent4"/>
              <w:right w:val="single" w:sz="4" w:space="0" w:color="FFC000" w:themeColor="accent4"/>
            </w:tcBorders>
            <w:shd w:val="clear" w:color="auto" w:fill="FFC000"/>
          </w:tcPr>
          <w:p w14:paraId="6986AE12" w14:textId="77777777" w:rsidR="00DD5540" w:rsidRPr="00851749" w:rsidRDefault="00DD5540" w:rsidP="002C7958">
            <w:pPr>
              <w:rPr>
                <w:rFonts w:ascii="Open Sans" w:hAnsi="Open Sans" w:cs="Open Sans"/>
                <w:lang w:val="es-419"/>
              </w:rPr>
            </w:pPr>
            <w:r w:rsidRPr="00851749">
              <w:rPr>
                <w:rFonts w:ascii="Open Sans" w:hAnsi="Open Sans" w:cs="Open Sans"/>
                <w:lang w:val="es-419"/>
              </w:rPr>
              <w:t>Post Condition</w:t>
            </w:r>
          </w:p>
        </w:tc>
      </w:tr>
      <w:tr w:rsidR="00DD5540" w:rsidRPr="00851749" w14:paraId="22B76E65" w14:textId="77777777" w:rsidTr="002C7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6D8A8E62" w14:textId="109F4BFB" w:rsidR="0014566B" w:rsidRPr="0014566B" w:rsidRDefault="0014566B" w:rsidP="0014566B">
            <w:pPr>
              <w:rPr>
                <w:rFonts w:ascii="Open Sans" w:hAnsi="Open Sans" w:cs="Open Sans"/>
                <w:b w:val="0"/>
                <w:bCs w:val="0"/>
                <w:lang w:val="en-US"/>
              </w:rPr>
            </w:pPr>
            <w:r w:rsidRPr="0014566B">
              <w:rPr>
                <w:rFonts w:ascii="Open Sans" w:hAnsi="Open Sans" w:cs="Open Sans"/>
                <w:b w:val="0"/>
                <w:bCs w:val="0"/>
                <w:lang w:val="en-US"/>
              </w:rPr>
              <w:t>The ownership of the contract is successfully transferred to the newOwner.</w:t>
            </w:r>
          </w:p>
          <w:p w14:paraId="77852A27" w14:textId="1501156D" w:rsidR="0014566B" w:rsidRPr="0014566B" w:rsidRDefault="0014566B" w:rsidP="0014566B">
            <w:pPr>
              <w:rPr>
                <w:rFonts w:ascii="Open Sans" w:hAnsi="Open Sans" w:cs="Open Sans"/>
                <w:b w:val="0"/>
                <w:bCs w:val="0"/>
                <w:lang w:val="en-US"/>
              </w:rPr>
            </w:pPr>
            <w:r w:rsidRPr="0014566B">
              <w:rPr>
                <w:rFonts w:ascii="Open Sans" w:hAnsi="Open Sans" w:cs="Open Sans"/>
                <w:b w:val="0"/>
                <w:bCs w:val="0"/>
                <w:lang w:val="en-US"/>
              </w:rPr>
              <w:t>The previous owner no longer has control over the contract.</w:t>
            </w:r>
          </w:p>
          <w:p w14:paraId="5F0D77BD" w14:textId="6EBE9F0D" w:rsidR="00DD5540" w:rsidRPr="00BE2DDC" w:rsidRDefault="0014566B" w:rsidP="0014566B">
            <w:pPr>
              <w:rPr>
                <w:rFonts w:ascii="Open Sans" w:hAnsi="Open Sans" w:cs="Open Sans"/>
                <w:b w:val="0"/>
                <w:bCs w:val="0"/>
                <w:lang w:val="en-US"/>
              </w:rPr>
            </w:pPr>
            <w:r w:rsidRPr="0014566B">
              <w:rPr>
                <w:rFonts w:ascii="Open Sans" w:hAnsi="Open Sans" w:cs="Open Sans"/>
                <w:b w:val="0"/>
                <w:bCs w:val="0"/>
                <w:lang w:val="en-US"/>
              </w:rPr>
              <w:t>The newOwner address is recorded as the new owner of the contract.</w:t>
            </w:r>
          </w:p>
        </w:tc>
      </w:tr>
      <w:tr w:rsidR="00DD5540" w:rsidRPr="00851749" w14:paraId="590C5E50" w14:textId="77777777" w:rsidTr="002C7958">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C000"/>
          </w:tcPr>
          <w:p w14:paraId="7212DF45" w14:textId="77777777" w:rsidR="00DD5540" w:rsidRPr="00851749" w:rsidRDefault="00DD5540" w:rsidP="002C7958">
            <w:pPr>
              <w:rPr>
                <w:rFonts w:ascii="Open Sans" w:hAnsi="Open Sans" w:cs="Open Sans"/>
                <w:lang w:val="es-419"/>
              </w:rPr>
            </w:pPr>
            <w:r w:rsidRPr="00851749">
              <w:rPr>
                <w:rFonts w:ascii="Open Sans" w:hAnsi="Open Sans" w:cs="Open Sans"/>
                <w:lang w:val="es-419"/>
              </w:rPr>
              <w:t>Alternative flows</w:t>
            </w:r>
          </w:p>
        </w:tc>
      </w:tr>
      <w:tr w:rsidR="00DD5540" w:rsidRPr="00851749" w14:paraId="54849404" w14:textId="77777777" w:rsidTr="002C7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11F8D99E" w14:textId="3D4BA37D" w:rsidR="000772F3" w:rsidRPr="000772F3" w:rsidRDefault="000772F3" w:rsidP="000772F3">
            <w:pPr>
              <w:rPr>
                <w:rFonts w:ascii="Open Sans" w:hAnsi="Open Sans" w:cs="Open Sans"/>
                <w:b w:val="0"/>
                <w:bCs w:val="0"/>
                <w:lang w:val="en-US"/>
              </w:rPr>
            </w:pPr>
            <w:r w:rsidRPr="000772F3">
              <w:rPr>
                <w:rFonts w:ascii="Open Sans" w:hAnsi="Open Sans" w:cs="Open Sans"/>
                <w:b w:val="0"/>
                <w:bCs w:val="0"/>
                <w:lang w:val="en-US"/>
              </w:rPr>
              <w:t>New Owner is the Zero Address:</w:t>
            </w:r>
          </w:p>
          <w:p w14:paraId="1289DCA9" w14:textId="4F84E239" w:rsidR="00A171E1" w:rsidRPr="000772F3" w:rsidRDefault="000772F3" w:rsidP="00A171E1">
            <w:pPr>
              <w:numPr>
                <w:ilvl w:val="0"/>
                <w:numId w:val="147"/>
              </w:numPr>
              <w:rPr>
                <w:rFonts w:ascii="Open Sans" w:hAnsi="Open Sans" w:cs="Open Sans"/>
                <w:b w:val="0"/>
                <w:bCs w:val="0"/>
                <w:lang w:val="en-US"/>
              </w:rPr>
            </w:pPr>
            <w:r w:rsidRPr="000772F3">
              <w:rPr>
                <w:rFonts w:ascii="Open Sans" w:hAnsi="Open Sans" w:cs="Open Sans"/>
                <w:b w:val="0"/>
                <w:bCs w:val="0"/>
                <w:lang w:val="en-US"/>
              </w:rPr>
              <w:lastRenderedPageBreak/>
              <w:t xml:space="preserve">If the newOwner address is the zero address, the transaction is reverted with the error message </w:t>
            </w:r>
            <w:r w:rsidRPr="000772F3">
              <w:rPr>
                <w:rFonts w:ascii="Open Sans" w:hAnsi="Open Sans" w:cs="Open Sans"/>
                <w:b w:val="0"/>
                <w:bCs w:val="0"/>
                <w:i/>
                <w:iCs/>
                <w:lang w:val="en-US"/>
              </w:rPr>
              <w:t>"Ownable: new owner is the zero address"</w:t>
            </w:r>
            <w:r w:rsidRPr="000772F3">
              <w:rPr>
                <w:rFonts w:ascii="Open Sans" w:hAnsi="Open Sans" w:cs="Open Sans"/>
                <w:b w:val="0"/>
                <w:bCs w:val="0"/>
                <w:lang w:val="en-US"/>
              </w:rPr>
              <w:t>.</w:t>
            </w:r>
          </w:p>
          <w:p w14:paraId="1C58E03A" w14:textId="67D428D6" w:rsidR="000772F3" w:rsidRPr="000772F3" w:rsidRDefault="000772F3" w:rsidP="000772F3">
            <w:pPr>
              <w:rPr>
                <w:rFonts w:ascii="Open Sans" w:hAnsi="Open Sans" w:cs="Open Sans"/>
                <w:b w:val="0"/>
                <w:bCs w:val="0"/>
                <w:lang w:val="en-US"/>
              </w:rPr>
            </w:pPr>
            <w:r w:rsidRPr="000772F3">
              <w:rPr>
                <w:rFonts w:ascii="Open Sans" w:hAnsi="Open Sans" w:cs="Open Sans"/>
                <w:b w:val="0"/>
                <w:bCs w:val="0"/>
                <w:lang w:val="en-US"/>
              </w:rPr>
              <w:t>New Owner is the Contract Address:</w:t>
            </w:r>
          </w:p>
          <w:p w14:paraId="2438533A" w14:textId="102D8B84" w:rsidR="00A171E1" w:rsidRPr="000772F3" w:rsidRDefault="000772F3" w:rsidP="00A171E1">
            <w:pPr>
              <w:numPr>
                <w:ilvl w:val="0"/>
                <w:numId w:val="148"/>
              </w:numPr>
              <w:rPr>
                <w:rFonts w:ascii="Open Sans" w:hAnsi="Open Sans" w:cs="Open Sans"/>
                <w:b w:val="0"/>
                <w:bCs w:val="0"/>
                <w:lang w:val="en-US"/>
              </w:rPr>
            </w:pPr>
            <w:r w:rsidRPr="000772F3">
              <w:rPr>
                <w:rFonts w:ascii="Open Sans" w:hAnsi="Open Sans" w:cs="Open Sans"/>
                <w:b w:val="0"/>
                <w:bCs w:val="0"/>
                <w:lang w:val="en-US"/>
              </w:rPr>
              <w:t xml:space="preserve">If the newOwner address is the contract's own address, the transaction is reverted with the error message </w:t>
            </w:r>
            <w:r w:rsidRPr="000772F3">
              <w:rPr>
                <w:rFonts w:ascii="Open Sans" w:hAnsi="Open Sans" w:cs="Open Sans"/>
                <w:b w:val="0"/>
                <w:bCs w:val="0"/>
                <w:i/>
                <w:iCs/>
                <w:lang w:val="en-US"/>
              </w:rPr>
              <w:t>"Ownable: new owner cannot be the same contract address"</w:t>
            </w:r>
            <w:r w:rsidRPr="000772F3">
              <w:rPr>
                <w:rFonts w:ascii="Open Sans" w:hAnsi="Open Sans" w:cs="Open Sans"/>
                <w:b w:val="0"/>
                <w:bCs w:val="0"/>
                <w:lang w:val="en-US"/>
              </w:rPr>
              <w:t>.</w:t>
            </w:r>
          </w:p>
          <w:p w14:paraId="1F3D1125" w14:textId="3BC4411D" w:rsidR="000772F3" w:rsidRPr="000772F3" w:rsidRDefault="00B0768A" w:rsidP="000772F3">
            <w:pPr>
              <w:rPr>
                <w:rFonts w:ascii="Open Sans" w:hAnsi="Open Sans" w:cs="Open Sans"/>
                <w:b w:val="0"/>
                <w:bCs w:val="0"/>
                <w:lang w:val="en-US"/>
              </w:rPr>
            </w:pPr>
            <w:r>
              <w:rPr>
                <w:rFonts w:ascii="Open Sans" w:hAnsi="Open Sans" w:cs="Open Sans"/>
                <w:b w:val="0"/>
                <w:bCs w:val="0"/>
                <w:lang w:val="en-US"/>
              </w:rPr>
              <w:t>C</w:t>
            </w:r>
            <w:r w:rsidR="000772F3" w:rsidRPr="000772F3">
              <w:rPr>
                <w:rFonts w:ascii="Open Sans" w:hAnsi="Open Sans" w:cs="Open Sans"/>
                <w:b w:val="0"/>
                <w:bCs w:val="0"/>
                <w:lang w:val="en-US"/>
              </w:rPr>
              <w:t>aller is Not the Owner:</w:t>
            </w:r>
          </w:p>
          <w:p w14:paraId="4A8B13D4" w14:textId="555AF487" w:rsidR="00DD5540" w:rsidRPr="00C850D3" w:rsidRDefault="000772F3" w:rsidP="002C7958">
            <w:pPr>
              <w:numPr>
                <w:ilvl w:val="0"/>
                <w:numId w:val="149"/>
              </w:numPr>
              <w:rPr>
                <w:rFonts w:ascii="Open Sans" w:hAnsi="Open Sans" w:cs="Open Sans"/>
                <w:b w:val="0"/>
                <w:bCs w:val="0"/>
                <w:lang w:val="en-US"/>
              </w:rPr>
            </w:pPr>
            <w:r w:rsidRPr="000772F3">
              <w:rPr>
                <w:rFonts w:ascii="Open Sans" w:hAnsi="Open Sans" w:cs="Open Sans"/>
                <w:b w:val="0"/>
                <w:bCs w:val="0"/>
                <w:lang w:val="en-US"/>
              </w:rPr>
              <w:t xml:space="preserve">If the caller is not the current owner, the transaction will fail due to the onlyOwner modifier, reverting with the error message </w:t>
            </w:r>
            <w:r w:rsidRPr="000772F3">
              <w:rPr>
                <w:rFonts w:ascii="Open Sans" w:hAnsi="Open Sans" w:cs="Open Sans"/>
                <w:b w:val="0"/>
                <w:bCs w:val="0"/>
                <w:i/>
                <w:iCs/>
                <w:lang w:val="en-US"/>
              </w:rPr>
              <w:t>"Ownable: caller is not the owner"</w:t>
            </w:r>
            <w:r w:rsidRPr="000772F3">
              <w:rPr>
                <w:rFonts w:ascii="Open Sans" w:hAnsi="Open Sans" w:cs="Open Sans"/>
                <w:b w:val="0"/>
                <w:bCs w:val="0"/>
                <w:lang w:val="en-US"/>
              </w:rPr>
              <w:t>.</w:t>
            </w:r>
          </w:p>
        </w:tc>
      </w:tr>
    </w:tbl>
    <w:p w14:paraId="046BE7B6" w14:textId="77777777" w:rsidR="00DD5540" w:rsidRDefault="00DD5540">
      <w:pPr>
        <w:rPr>
          <w:rFonts w:ascii="Open Sans" w:hAnsi="Open Sans" w:cs="Open Sans"/>
          <w:lang w:val="en-US"/>
        </w:rPr>
      </w:pPr>
    </w:p>
    <w:p w14:paraId="0D20D0C2" w14:textId="77777777" w:rsidR="00CC13ED" w:rsidRPr="00851749" w:rsidRDefault="00CC13ED" w:rsidP="00CC13ED">
      <w:pPr>
        <w:jc w:val="center"/>
        <w:rPr>
          <w:rFonts w:ascii="Open Sans" w:hAnsi="Open Sans" w:cs="Open Sans"/>
          <w:b/>
          <w:bCs/>
          <w:lang w:val="en-US"/>
        </w:rPr>
      </w:pPr>
      <w:r w:rsidRPr="00851749">
        <w:rPr>
          <w:rFonts w:ascii="Open Sans" w:hAnsi="Open Sans" w:cs="Open Sans"/>
          <w:b/>
          <w:bCs/>
          <w:lang w:val="en-US"/>
        </w:rPr>
        <w:t>Executed by an owner with a crypto wallet</w:t>
      </w:r>
    </w:p>
    <w:p w14:paraId="3EF551C2" w14:textId="77777777" w:rsidR="00CC13ED" w:rsidRPr="00851749" w:rsidRDefault="00CC13ED" w:rsidP="00CC13ED">
      <w:pPr>
        <w:jc w:val="center"/>
        <w:rPr>
          <w:rFonts w:ascii="Open Sans" w:hAnsi="Open Sans" w:cs="Open Sans"/>
          <w:lang w:val="en-US"/>
        </w:rPr>
      </w:pPr>
      <w:r w:rsidRPr="00851749">
        <w:rPr>
          <w:rFonts w:ascii="Open Sans" w:hAnsi="Open Sans" w:cs="Open Sans"/>
          <w:lang w:val="en-US"/>
        </w:rPr>
        <w:t>Website -&gt; Connection to wallet with ethers.js -&gt; Invocation of function execution using the wallet -&gt; Execution on Polygon Blockchain -&gt; Response to backend with ethers.js -&gt; Show information on the front</w:t>
      </w:r>
    </w:p>
    <w:p w14:paraId="129C316D" w14:textId="77777777" w:rsidR="00CC13ED" w:rsidRDefault="00CC13ED">
      <w:pPr>
        <w:rPr>
          <w:rFonts w:ascii="Open Sans" w:hAnsi="Open Sans" w:cs="Open Sans"/>
          <w:lang w:val="en-US"/>
        </w:rPr>
      </w:pPr>
    </w:p>
    <w:tbl>
      <w:tblPr>
        <w:tblStyle w:val="GridTable4-Accent5"/>
        <w:tblW w:w="0" w:type="auto"/>
        <w:tblLook w:val="04A0" w:firstRow="1" w:lastRow="0" w:firstColumn="1" w:lastColumn="0" w:noHBand="0" w:noVBand="1"/>
      </w:tblPr>
      <w:tblGrid>
        <w:gridCol w:w="2155"/>
        <w:gridCol w:w="6339"/>
      </w:tblGrid>
      <w:tr w:rsidR="0048686B" w:rsidRPr="00851749" w14:paraId="5819E64C" w14:textId="77777777" w:rsidTr="002C79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C000"/>
            <w:vAlign w:val="center"/>
          </w:tcPr>
          <w:p w14:paraId="2ACA794A" w14:textId="686DCBC1" w:rsidR="0048686B" w:rsidRPr="00B75542" w:rsidRDefault="0048686B" w:rsidP="002C7958">
            <w:pPr>
              <w:pStyle w:val="Heading1"/>
              <w:jc w:val="center"/>
              <w:rPr>
                <w:rFonts w:ascii="Glancyr" w:hAnsi="Glancyr" w:cs="Open Sans"/>
                <w:b w:val="0"/>
                <w:bCs w:val="0"/>
                <w:color w:val="000000" w:themeColor="text1"/>
                <w:lang w:val="es-419"/>
              </w:rPr>
            </w:pPr>
            <w:bookmarkStart w:id="21" w:name="_Toc182824137"/>
            <w:r w:rsidRPr="00B75542">
              <w:rPr>
                <w:rFonts w:ascii="Glancyr" w:hAnsi="Glancyr" w:cs="Open Sans"/>
                <w:b w:val="0"/>
                <w:bCs w:val="0"/>
                <w:color w:val="000000" w:themeColor="text1"/>
                <w:lang w:val="es-419"/>
              </w:rPr>
              <w:t>Use case #</w:t>
            </w:r>
            <w:r>
              <w:rPr>
                <w:rFonts w:ascii="Glancyr" w:hAnsi="Glancyr" w:cs="Open Sans"/>
                <w:b w:val="0"/>
                <w:bCs w:val="0"/>
                <w:color w:val="000000" w:themeColor="text1"/>
                <w:lang w:val="es-419"/>
              </w:rPr>
              <w:t xml:space="preserve"> </w:t>
            </w:r>
            <w:r w:rsidR="003A799B">
              <w:rPr>
                <w:rFonts w:ascii="Glancyr" w:hAnsi="Glancyr" w:cs="Open Sans"/>
                <w:b w:val="0"/>
                <w:bCs w:val="0"/>
                <w:color w:val="000000" w:themeColor="text1"/>
                <w:lang w:val="es-419"/>
              </w:rPr>
              <w:t>2</w:t>
            </w:r>
            <w:r w:rsidR="00576BB5">
              <w:rPr>
                <w:rFonts w:ascii="Glancyr" w:hAnsi="Glancyr" w:cs="Open Sans"/>
                <w:b w:val="0"/>
                <w:bCs w:val="0"/>
                <w:color w:val="000000" w:themeColor="text1"/>
                <w:lang w:val="es-419"/>
              </w:rPr>
              <w:t>2</w:t>
            </w:r>
            <w:r>
              <w:rPr>
                <w:rFonts w:ascii="Glancyr" w:hAnsi="Glancyr" w:cs="Open Sans"/>
                <w:b w:val="0"/>
                <w:bCs w:val="0"/>
                <w:color w:val="000000" w:themeColor="text1"/>
                <w:lang w:val="es-419"/>
              </w:rPr>
              <w:t xml:space="preserve">: </w:t>
            </w:r>
            <w:r w:rsidR="0097720C">
              <w:rPr>
                <w:rFonts w:ascii="Glancyr" w:hAnsi="Glancyr" w:cs="Open Sans"/>
                <w:b w:val="0"/>
                <w:bCs w:val="0"/>
                <w:color w:val="000000" w:themeColor="text1"/>
                <w:lang w:val="es-419"/>
              </w:rPr>
              <w:t>Receive</w:t>
            </w:r>
            <w:bookmarkEnd w:id="21"/>
          </w:p>
          <w:p w14:paraId="349BCD25" w14:textId="77777777" w:rsidR="0048686B" w:rsidRPr="00537307" w:rsidRDefault="0048686B" w:rsidP="002C7958">
            <w:pPr>
              <w:rPr>
                <w:lang w:val="es-419"/>
              </w:rPr>
            </w:pPr>
          </w:p>
        </w:tc>
      </w:tr>
      <w:tr w:rsidR="0048686B" w:rsidRPr="00851749" w14:paraId="3A9458B4" w14:textId="77777777" w:rsidTr="002C7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74A4D3FD" w14:textId="77777777" w:rsidR="0048686B" w:rsidRPr="00851749" w:rsidRDefault="0048686B" w:rsidP="002C7958">
            <w:pPr>
              <w:rPr>
                <w:rFonts w:ascii="Open Sans" w:hAnsi="Open Sans" w:cs="Open Sans"/>
                <w:lang w:val="es-419"/>
              </w:rPr>
            </w:pPr>
            <w:r w:rsidRPr="00851749">
              <w:rPr>
                <w:rFonts w:ascii="Open Sans" w:hAnsi="Open Sans" w:cs="Open Sans"/>
                <w:lang w:val="es-419"/>
              </w:rPr>
              <w:t>Title</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72657DB4" w14:textId="4669F84D" w:rsidR="0048686B" w:rsidRPr="007D4479" w:rsidRDefault="007D4479" w:rsidP="002C7958">
            <w:p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7D4479">
              <w:rPr>
                <w:rFonts w:ascii="Open Sans" w:hAnsi="Open Sans" w:cs="Open Sans"/>
              </w:rPr>
              <w:t>Handle Incoming MATIC Transactions</w:t>
            </w:r>
            <w:r>
              <w:rPr>
                <w:rFonts w:ascii="Open Sans" w:hAnsi="Open Sans" w:cs="Open Sans"/>
              </w:rPr>
              <w:t xml:space="preserve"> - </w:t>
            </w:r>
            <w:r w:rsidRPr="007D4479">
              <w:rPr>
                <w:rFonts w:ascii="Open Sans" w:hAnsi="Open Sans" w:cs="Open Sans"/>
                <w:lang w:val="en-US"/>
              </w:rPr>
              <w:t>receive()</w:t>
            </w:r>
          </w:p>
        </w:tc>
      </w:tr>
      <w:tr w:rsidR="0048686B" w:rsidRPr="00851749" w14:paraId="064EF7B3" w14:textId="77777777" w:rsidTr="002C7958">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681BC409" w14:textId="77777777" w:rsidR="0048686B" w:rsidRPr="00851749" w:rsidRDefault="0048686B" w:rsidP="002C7958">
            <w:pPr>
              <w:rPr>
                <w:rFonts w:ascii="Open Sans" w:hAnsi="Open Sans" w:cs="Open Sans"/>
                <w:lang w:val="es-419"/>
              </w:rPr>
            </w:pPr>
            <w:r w:rsidRPr="00851749">
              <w:rPr>
                <w:rFonts w:ascii="Open Sans" w:hAnsi="Open Sans" w:cs="Open Sans"/>
                <w:lang w:val="es-419"/>
              </w:rPr>
              <w:t>Description</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5D69A84C" w14:textId="77777777" w:rsidR="00C13D2E" w:rsidRDefault="00C13D2E" w:rsidP="002C7958">
            <w:pP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C13D2E">
              <w:rPr>
                <w:rFonts w:ascii="Open Sans" w:hAnsi="Open Sans" w:cs="Open Sans"/>
              </w:rPr>
              <w:t xml:space="preserve">This function handles incoming MATIC transactions, allowing the contract to receive MATIC. </w:t>
            </w:r>
          </w:p>
          <w:p w14:paraId="3F1F059E" w14:textId="77777777" w:rsidR="00C13D2E" w:rsidRDefault="00C13D2E" w:rsidP="002C7958">
            <w:pP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C13D2E">
              <w:rPr>
                <w:rFonts w:ascii="Open Sans" w:hAnsi="Open Sans" w:cs="Open Sans"/>
              </w:rPr>
              <w:t xml:space="preserve">It emits an event (MaticReceived) to signal the received MATIC. </w:t>
            </w:r>
          </w:p>
          <w:p w14:paraId="0C3C7486" w14:textId="396A53D6" w:rsidR="0048686B" w:rsidRPr="00851749" w:rsidRDefault="00C13D2E" w:rsidP="002C7958">
            <w:p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C13D2E">
              <w:rPr>
                <w:rFonts w:ascii="Open Sans" w:hAnsi="Open Sans" w:cs="Open Sans"/>
              </w:rPr>
              <w:t>This function can only be called by the contract's owner and is protected against reentrancy attacks.</w:t>
            </w:r>
          </w:p>
        </w:tc>
      </w:tr>
      <w:tr w:rsidR="0048686B" w:rsidRPr="00851749" w14:paraId="5D88C22E" w14:textId="77777777" w:rsidTr="002C7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1E81384A" w14:textId="77777777" w:rsidR="0048686B" w:rsidRPr="00851749" w:rsidRDefault="0048686B" w:rsidP="002C7958">
            <w:pPr>
              <w:rPr>
                <w:rFonts w:ascii="Open Sans" w:hAnsi="Open Sans" w:cs="Open Sans"/>
                <w:lang w:val="es-419"/>
              </w:rPr>
            </w:pPr>
            <w:r w:rsidRPr="00851749">
              <w:rPr>
                <w:rFonts w:ascii="Open Sans" w:hAnsi="Open Sans" w:cs="Open Sans"/>
                <w:lang w:val="es-419"/>
              </w:rPr>
              <w:t>Actors and interfaces</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4A6DA0F2" w14:textId="528CDDF7" w:rsidR="00955CE4" w:rsidRPr="00955CE4" w:rsidRDefault="00955CE4" w:rsidP="00955CE4">
            <w:p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955CE4">
              <w:rPr>
                <w:rFonts w:ascii="Open Sans" w:hAnsi="Open Sans" w:cs="Open Sans"/>
                <w:lang w:val="en-US"/>
              </w:rPr>
              <w:t>Contract Owner: The only actor allowed to call this function.</w:t>
            </w:r>
          </w:p>
          <w:p w14:paraId="1F17579C" w14:textId="34004712" w:rsidR="0048686B" w:rsidRPr="00955CE4" w:rsidRDefault="00955CE4" w:rsidP="00955CE4">
            <w:p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955CE4">
              <w:rPr>
                <w:rFonts w:ascii="Open Sans" w:hAnsi="Open Sans" w:cs="Open Sans"/>
                <w:lang w:val="en-US"/>
              </w:rPr>
              <w:t>Sender: The address sending MATIC to the contract.</w:t>
            </w:r>
          </w:p>
        </w:tc>
      </w:tr>
      <w:tr w:rsidR="0048686B" w:rsidRPr="00851749" w14:paraId="16B94673" w14:textId="77777777" w:rsidTr="002C7958">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628E35A0" w14:textId="77777777" w:rsidR="0048686B" w:rsidRPr="00851749" w:rsidRDefault="0048686B" w:rsidP="002C7958">
            <w:pPr>
              <w:rPr>
                <w:rFonts w:ascii="Open Sans" w:hAnsi="Open Sans" w:cs="Open Sans"/>
                <w:lang w:val="es-419"/>
              </w:rPr>
            </w:pPr>
            <w:r w:rsidRPr="00851749">
              <w:rPr>
                <w:rFonts w:ascii="Open Sans" w:hAnsi="Open Sans" w:cs="Open Sans"/>
                <w:lang w:val="es-419"/>
              </w:rPr>
              <w:t>Initial status and preconditions</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73A51BF1" w14:textId="5CF784F8" w:rsidR="001B3BF9" w:rsidRPr="001B3BF9" w:rsidRDefault="001B3BF9" w:rsidP="001B3BF9">
            <w:pPr>
              <w:pStyle w:val="ListParagraph"/>
              <w:numPr>
                <w:ilvl w:val="0"/>
                <w:numId w:val="149"/>
              </w:numPr>
              <w:ind w:left="360"/>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1B3BF9">
              <w:rPr>
                <w:rFonts w:ascii="Open Sans" w:hAnsi="Open Sans" w:cs="Open Sans"/>
                <w:lang w:val="en-US"/>
              </w:rPr>
              <w:t>The address executing the function must be the contract owner (as enforced by the onlyOwner modifier).</w:t>
            </w:r>
          </w:p>
          <w:p w14:paraId="513471B5" w14:textId="79D4AED6" w:rsidR="001B3BF9" w:rsidRPr="001B3BF9" w:rsidRDefault="001B3BF9" w:rsidP="001B3BF9">
            <w:pPr>
              <w:pStyle w:val="ListParagraph"/>
              <w:numPr>
                <w:ilvl w:val="0"/>
                <w:numId w:val="149"/>
              </w:numPr>
              <w:ind w:left="360"/>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1B3BF9">
              <w:rPr>
                <w:rFonts w:ascii="Open Sans" w:hAnsi="Open Sans" w:cs="Open Sans"/>
                <w:lang w:val="en-US"/>
              </w:rPr>
              <w:t>The function must be called as a result of an incoming MATIC transaction (i.e., the contract is receiving MATIC).</w:t>
            </w:r>
          </w:p>
          <w:p w14:paraId="05331F1A" w14:textId="0327201A" w:rsidR="001B3BF9" w:rsidRPr="001B3BF9" w:rsidRDefault="001B3BF9" w:rsidP="001B3BF9">
            <w:pPr>
              <w:pStyle w:val="ListParagraph"/>
              <w:numPr>
                <w:ilvl w:val="0"/>
                <w:numId w:val="149"/>
              </w:numPr>
              <w:ind w:left="360"/>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1B3BF9">
              <w:rPr>
                <w:rFonts w:ascii="Open Sans" w:hAnsi="Open Sans" w:cs="Open Sans"/>
                <w:lang w:val="en-US"/>
              </w:rPr>
              <w:t>The contract must be deployed and have sufficient balance to accept MATIC.</w:t>
            </w:r>
          </w:p>
          <w:p w14:paraId="67447462" w14:textId="6084C72D" w:rsidR="001B3BF9" w:rsidRPr="001B3BF9" w:rsidRDefault="001B3BF9" w:rsidP="001B3BF9">
            <w:pPr>
              <w:pStyle w:val="ListParagraph"/>
              <w:numPr>
                <w:ilvl w:val="0"/>
                <w:numId w:val="149"/>
              </w:numPr>
              <w:ind w:left="360"/>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1B3BF9">
              <w:rPr>
                <w:rFonts w:ascii="Open Sans" w:hAnsi="Open Sans" w:cs="Open Sans"/>
                <w:lang w:val="en-US"/>
              </w:rPr>
              <w:t>Gas is required for the execution of the transaction.</w:t>
            </w:r>
          </w:p>
          <w:p w14:paraId="5CB7EAD8" w14:textId="20C95BE4" w:rsidR="0048686B" w:rsidRPr="001B3BF9" w:rsidRDefault="001B3BF9" w:rsidP="001B3BF9">
            <w:pPr>
              <w:pStyle w:val="ListParagraph"/>
              <w:numPr>
                <w:ilvl w:val="0"/>
                <w:numId w:val="149"/>
              </w:numPr>
              <w:ind w:left="360"/>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1B3BF9">
              <w:rPr>
                <w:rFonts w:ascii="Open Sans" w:hAnsi="Open Sans" w:cs="Open Sans"/>
                <w:lang w:val="en-US"/>
              </w:rPr>
              <w:t>The function is protected by the nonReentrant modifier to prevent reentrancy attacks.</w:t>
            </w:r>
          </w:p>
        </w:tc>
      </w:tr>
      <w:tr w:rsidR="0048686B" w:rsidRPr="00851749" w14:paraId="41CFAA30" w14:textId="77777777" w:rsidTr="002C7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bottom w:val="single" w:sz="4" w:space="0" w:color="FFC000" w:themeColor="accent4"/>
            </w:tcBorders>
            <w:shd w:val="clear" w:color="auto" w:fill="FFC000"/>
          </w:tcPr>
          <w:p w14:paraId="5CD0656B" w14:textId="77777777" w:rsidR="0048686B" w:rsidRPr="00851749" w:rsidRDefault="0048686B" w:rsidP="002C7958">
            <w:pPr>
              <w:rPr>
                <w:rFonts w:ascii="Open Sans" w:hAnsi="Open Sans" w:cs="Open Sans"/>
                <w:lang w:val="es-419"/>
              </w:rPr>
            </w:pPr>
            <w:r w:rsidRPr="00851749">
              <w:rPr>
                <w:rFonts w:ascii="Open Sans" w:hAnsi="Open Sans" w:cs="Open Sans"/>
                <w:lang w:val="es-419"/>
              </w:rPr>
              <w:t>Basic Flow</w:t>
            </w:r>
          </w:p>
        </w:tc>
      </w:tr>
      <w:tr w:rsidR="0048686B" w:rsidRPr="00851749" w14:paraId="3F2AFBF9" w14:textId="77777777" w:rsidTr="002C7958">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56C0D7FD" w14:textId="0CA000E7" w:rsidR="0048686B" w:rsidRPr="00851749" w:rsidRDefault="0048686B" w:rsidP="002C7958">
            <w:pPr>
              <w:rPr>
                <w:rFonts w:ascii="Open Sans" w:hAnsi="Open Sans" w:cs="Open Sans"/>
                <w:b w:val="0"/>
                <w:bCs w:val="0"/>
              </w:rPr>
            </w:pPr>
            <w:r w:rsidRPr="00851749">
              <w:rPr>
                <w:rFonts w:ascii="Open Sans" w:hAnsi="Open Sans" w:cs="Open Sans"/>
              </w:rPr>
              <w:t xml:space="preserve">Step 1: </w:t>
            </w:r>
            <w:r w:rsidR="00897FB3" w:rsidRPr="00897FB3">
              <w:rPr>
                <w:rFonts w:ascii="Open Sans" w:hAnsi="Open Sans" w:cs="Open Sans"/>
                <w:b w:val="0"/>
                <w:bCs w:val="0"/>
              </w:rPr>
              <w:t>The contract receives MATIC through a transfer from an external account.</w:t>
            </w:r>
          </w:p>
        </w:tc>
      </w:tr>
      <w:tr w:rsidR="0048686B" w:rsidRPr="00851749" w14:paraId="057682FD" w14:textId="77777777" w:rsidTr="002C7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6F114AFB" w14:textId="66CB2804" w:rsidR="0048686B" w:rsidRPr="00851749" w:rsidRDefault="0048686B" w:rsidP="002C7958">
            <w:pPr>
              <w:rPr>
                <w:rFonts w:ascii="Open Sans" w:hAnsi="Open Sans" w:cs="Open Sans"/>
                <w:b w:val="0"/>
                <w:bCs w:val="0"/>
              </w:rPr>
            </w:pPr>
            <w:r w:rsidRPr="00851749">
              <w:rPr>
                <w:rFonts w:ascii="Open Sans" w:hAnsi="Open Sans" w:cs="Open Sans"/>
              </w:rPr>
              <w:t xml:space="preserve">Step 2: </w:t>
            </w:r>
            <w:r w:rsidR="00D91370" w:rsidRPr="00D91370">
              <w:rPr>
                <w:rFonts w:ascii="Open Sans" w:hAnsi="Open Sans" w:cs="Open Sans"/>
                <w:b w:val="0"/>
                <w:bCs w:val="0"/>
              </w:rPr>
              <w:t>The contract checks that the sender is the owner (due to the onlyOwner modifier).</w:t>
            </w:r>
          </w:p>
        </w:tc>
      </w:tr>
      <w:tr w:rsidR="0048686B" w:rsidRPr="00851749" w14:paraId="42FE633A" w14:textId="77777777" w:rsidTr="002C7958">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2E8BC481" w14:textId="613E84DD" w:rsidR="0048686B" w:rsidRPr="00851749" w:rsidRDefault="0048686B" w:rsidP="002C7958">
            <w:pPr>
              <w:rPr>
                <w:rFonts w:ascii="Open Sans" w:hAnsi="Open Sans" w:cs="Open Sans"/>
              </w:rPr>
            </w:pPr>
            <w:r w:rsidRPr="00851749">
              <w:rPr>
                <w:rFonts w:ascii="Open Sans" w:hAnsi="Open Sans" w:cs="Open Sans"/>
                <w:lang w:val="en-US"/>
              </w:rPr>
              <w:lastRenderedPageBreak/>
              <w:t xml:space="preserve">Step 3: </w:t>
            </w:r>
            <w:r w:rsidR="00A21BCB" w:rsidRPr="00A21BCB">
              <w:rPr>
                <w:rFonts w:ascii="Open Sans" w:hAnsi="Open Sans" w:cs="Open Sans"/>
                <w:b w:val="0"/>
                <w:bCs w:val="0"/>
              </w:rPr>
              <w:t>The receive() function is triggered automatically, and the contract records the amount of MATIC sent (msg.value) and the sender's address (msg.sender).</w:t>
            </w:r>
          </w:p>
        </w:tc>
      </w:tr>
      <w:tr w:rsidR="0048686B" w:rsidRPr="00851749" w14:paraId="6AA7D56F" w14:textId="77777777" w:rsidTr="002C7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34318429" w14:textId="133E46D6" w:rsidR="0048686B" w:rsidRPr="00851749" w:rsidRDefault="0048686B" w:rsidP="002C7958">
            <w:pPr>
              <w:rPr>
                <w:rFonts w:ascii="Open Sans" w:hAnsi="Open Sans" w:cs="Open Sans"/>
                <w:lang w:val="en-US"/>
              </w:rPr>
            </w:pPr>
            <w:r w:rsidRPr="00851749">
              <w:rPr>
                <w:rFonts w:ascii="Open Sans" w:hAnsi="Open Sans" w:cs="Open Sans"/>
                <w:lang w:val="en-US"/>
              </w:rPr>
              <w:t xml:space="preserve">Step 4: </w:t>
            </w:r>
            <w:r w:rsidR="007D358F" w:rsidRPr="007D358F">
              <w:rPr>
                <w:rFonts w:ascii="Open Sans" w:hAnsi="Open Sans" w:cs="Open Sans"/>
                <w:b w:val="0"/>
                <w:bCs w:val="0"/>
              </w:rPr>
              <w:t>The contract emits the MaticReceived event, including the sender's address and the amount of MATIC received.</w:t>
            </w:r>
          </w:p>
        </w:tc>
      </w:tr>
      <w:tr w:rsidR="0048686B" w:rsidRPr="00851749" w14:paraId="6A9F333B" w14:textId="77777777" w:rsidTr="002C7958">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43B3FA89" w14:textId="3814FD62" w:rsidR="0048686B" w:rsidRPr="00851749" w:rsidRDefault="0048686B" w:rsidP="002C7958">
            <w:pPr>
              <w:rPr>
                <w:rFonts w:ascii="Open Sans" w:hAnsi="Open Sans" w:cs="Open Sans"/>
                <w:lang w:val="en-US"/>
              </w:rPr>
            </w:pPr>
            <w:r w:rsidRPr="00851749">
              <w:rPr>
                <w:rFonts w:ascii="Open Sans" w:hAnsi="Open Sans" w:cs="Open Sans"/>
              </w:rPr>
              <w:t>Step 5:</w:t>
            </w:r>
            <w:r>
              <w:rPr>
                <w:rFonts w:ascii="Open Sans" w:hAnsi="Open Sans" w:cs="Open Sans"/>
              </w:rPr>
              <w:t xml:space="preserve"> </w:t>
            </w:r>
            <w:r w:rsidR="00550BD3" w:rsidRPr="00550BD3">
              <w:rPr>
                <w:rFonts w:ascii="Open Sans" w:hAnsi="Open Sans" w:cs="Open Sans"/>
                <w:b w:val="0"/>
                <w:bCs w:val="0"/>
              </w:rPr>
              <w:t>The transaction is completed successfully.</w:t>
            </w:r>
          </w:p>
        </w:tc>
      </w:tr>
      <w:tr w:rsidR="0048686B" w:rsidRPr="00851749" w14:paraId="16387BC0" w14:textId="77777777" w:rsidTr="002C7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bottom w:val="single" w:sz="4" w:space="0" w:color="FFC000" w:themeColor="accent4"/>
              <w:right w:val="single" w:sz="4" w:space="0" w:color="FFC000" w:themeColor="accent4"/>
            </w:tcBorders>
            <w:shd w:val="clear" w:color="auto" w:fill="FFC000"/>
          </w:tcPr>
          <w:p w14:paraId="42B0DDC4" w14:textId="77777777" w:rsidR="0048686B" w:rsidRPr="00851749" w:rsidRDefault="0048686B" w:rsidP="002C7958">
            <w:pPr>
              <w:rPr>
                <w:rFonts w:ascii="Open Sans" w:hAnsi="Open Sans" w:cs="Open Sans"/>
                <w:lang w:val="es-419"/>
              </w:rPr>
            </w:pPr>
            <w:r w:rsidRPr="00851749">
              <w:rPr>
                <w:rFonts w:ascii="Open Sans" w:hAnsi="Open Sans" w:cs="Open Sans"/>
                <w:lang w:val="es-419"/>
              </w:rPr>
              <w:t>Post Condition</w:t>
            </w:r>
          </w:p>
        </w:tc>
      </w:tr>
      <w:tr w:rsidR="0048686B" w:rsidRPr="00851749" w14:paraId="0E4F07B3" w14:textId="77777777" w:rsidTr="002C7958">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61B5A4B2" w14:textId="3DD186CF" w:rsidR="003466B3" w:rsidRPr="003466B3" w:rsidRDefault="003466B3" w:rsidP="003466B3">
            <w:pPr>
              <w:rPr>
                <w:rFonts w:ascii="Open Sans" w:hAnsi="Open Sans" w:cs="Open Sans"/>
                <w:b w:val="0"/>
                <w:bCs w:val="0"/>
                <w:lang w:val="en-US"/>
              </w:rPr>
            </w:pPr>
            <w:r w:rsidRPr="003466B3">
              <w:rPr>
                <w:rFonts w:ascii="Open Sans" w:hAnsi="Open Sans" w:cs="Open Sans"/>
                <w:b w:val="0"/>
                <w:bCs w:val="0"/>
                <w:lang w:val="en-US"/>
              </w:rPr>
              <w:t>The contract receives the MATIC sent by the external address.</w:t>
            </w:r>
          </w:p>
          <w:p w14:paraId="107C2260" w14:textId="5A4B0EB3" w:rsidR="003466B3" w:rsidRPr="003466B3" w:rsidRDefault="003466B3" w:rsidP="003466B3">
            <w:pPr>
              <w:rPr>
                <w:rFonts w:ascii="Open Sans" w:hAnsi="Open Sans" w:cs="Open Sans"/>
                <w:b w:val="0"/>
                <w:bCs w:val="0"/>
                <w:lang w:val="en-US"/>
              </w:rPr>
            </w:pPr>
            <w:r w:rsidRPr="003466B3">
              <w:rPr>
                <w:rFonts w:ascii="Open Sans" w:hAnsi="Open Sans" w:cs="Open Sans"/>
                <w:b w:val="0"/>
                <w:bCs w:val="0"/>
                <w:lang w:val="en-US"/>
              </w:rPr>
              <w:t>The MaticReceived event is emitted, notifying that MATIC has been received by the contract.</w:t>
            </w:r>
          </w:p>
          <w:p w14:paraId="0FF03C89" w14:textId="520B9D0E" w:rsidR="0048686B" w:rsidRPr="00BE2DDC" w:rsidRDefault="003466B3" w:rsidP="003466B3">
            <w:pPr>
              <w:rPr>
                <w:rFonts w:ascii="Open Sans" w:hAnsi="Open Sans" w:cs="Open Sans"/>
                <w:b w:val="0"/>
                <w:bCs w:val="0"/>
                <w:lang w:val="en-US"/>
              </w:rPr>
            </w:pPr>
            <w:r w:rsidRPr="003466B3">
              <w:rPr>
                <w:rFonts w:ascii="Open Sans" w:hAnsi="Open Sans" w:cs="Open Sans"/>
                <w:b w:val="0"/>
                <w:bCs w:val="0"/>
                <w:lang w:val="en-US"/>
              </w:rPr>
              <w:t>The contract’s balance increases by the amount of MATIC received.</w:t>
            </w:r>
          </w:p>
        </w:tc>
      </w:tr>
      <w:tr w:rsidR="0048686B" w:rsidRPr="00851749" w14:paraId="22E23BAF" w14:textId="77777777" w:rsidTr="002C7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C000"/>
          </w:tcPr>
          <w:p w14:paraId="08E70CC9" w14:textId="77777777" w:rsidR="0048686B" w:rsidRPr="00851749" w:rsidRDefault="0048686B" w:rsidP="002C7958">
            <w:pPr>
              <w:rPr>
                <w:rFonts w:ascii="Open Sans" w:hAnsi="Open Sans" w:cs="Open Sans"/>
                <w:lang w:val="es-419"/>
              </w:rPr>
            </w:pPr>
            <w:r w:rsidRPr="00851749">
              <w:rPr>
                <w:rFonts w:ascii="Open Sans" w:hAnsi="Open Sans" w:cs="Open Sans"/>
                <w:lang w:val="es-419"/>
              </w:rPr>
              <w:t>Alternative flows</w:t>
            </w:r>
          </w:p>
        </w:tc>
      </w:tr>
      <w:tr w:rsidR="0048686B" w:rsidRPr="00851749" w14:paraId="31E89E59" w14:textId="77777777" w:rsidTr="002C7958">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61453CE8" w14:textId="04C4D054" w:rsidR="002E1330" w:rsidRPr="002E1330" w:rsidRDefault="002E1330" w:rsidP="002E1330">
            <w:pPr>
              <w:rPr>
                <w:rFonts w:ascii="Open Sans" w:hAnsi="Open Sans" w:cs="Open Sans"/>
                <w:b w:val="0"/>
                <w:bCs w:val="0"/>
                <w:lang w:val="en-US"/>
              </w:rPr>
            </w:pPr>
            <w:r w:rsidRPr="002E1330">
              <w:rPr>
                <w:rFonts w:ascii="Open Sans" w:hAnsi="Open Sans" w:cs="Open Sans"/>
                <w:b w:val="0"/>
                <w:bCs w:val="0"/>
                <w:lang w:val="en-US"/>
              </w:rPr>
              <w:t>Caller is Not the Owner:</w:t>
            </w:r>
          </w:p>
          <w:p w14:paraId="383E8818" w14:textId="77777777" w:rsidR="002E1330" w:rsidRPr="002E1330" w:rsidRDefault="002E1330" w:rsidP="002E1330">
            <w:pPr>
              <w:numPr>
                <w:ilvl w:val="0"/>
                <w:numId w:val="150"/>
              </w:numPr>
              <w:rPr>
                <w:rFonts w:ascii="Open Sans" w:hAnsi="Open Sans" w:cs="Open Sans"/>
                <w:b w:val="0"/>
                <w:bCs w:val="0"/>
                <w:lang w:val="en-US"/>
              </w:rPr>
            </w:pPr>
            <w:r w:rsidRPr="002E1330">
              <w:rPr>
                <w:rFonts w:ascii="Open Sans" w:hAnsi="Open Sans" w:cs="Open Sans"/>
                <w:b w:val="0"/>
                <w:bCs w:val="0"/>
                <w:lang w:val="en-US"/>
              </w:rPr>
              <w:t xml:space="preserve">If the caller is not the contract owner, the onlyOwner modifier will prevent the transaction from proceeding, reverting with the error message </w:t>
            </w:r>
            <w:r w:rsidRPr="002E1330">
              <w:rPr>
                <w:rFonts w:ascii="Open Sans" w:hAnsi="Open Sans" w:cs="Open Sans"/>
                <w:b w:val="0"/>
                <w:bCs w:val="0"/>
                <w:i/>
                <w:iCs/>
                <w:lang w:val="en-US"/>
              </w:rPr>
              <w:t>"Ownable: caller is not the owner"</w:t>
            </w:r>
            <w:r w:rsidRPr="002E1330">
              <w:rPr>
                <w:rFonts w:ascii="Open Sans" w:hAnsi="Open Sans" w:cs="Open Sans"/>
                <w:b w:val="0"/>
                <w:bCs w:val="0"/>
                <w:lang w:val="en-US"/>
              </w:rPr>
              <w:t>.</w:t>
            </w:r>
          </w:p>
          <w:p w14:paraId="51F7C534" w14:textId="37567202" w:rsidR="002E1330" w:rsidRPr="002E1330" w:rsidRDefault="002E1330" w:rsidP="002E1330">
            <w:pPr>
              <w:rPr>
                <w:rFonts w:ascii="Open Sans" w:hAnsi="Open Sans" w:cs="Open Sans"/>
                <w:b w:val="0"/>
                <w:bCs w:val="0"/>
                <w:lang w:val="es-ES"/>
              </w:rPr>
            </w:pPr>
            <w:r w:rsidRPr="002E1330">
              <w:rPr>
                <w:rFonts w:ascii="Open Sans" w:hAnsi="Open Sans" w:cs="Open Sans"/>
                <w:b w:val="0"/>
                <w:bCs w:val="0"/>
                <w:lang w:val="es-ES"/>
              </w:rPr>
              <w:t>Non-MATIC Transfer:</w:t>
            </w:r>
          </w:p>
          <w:p w14:paraId="2955367B" w14:textId="77777777" w:rsidR="002E1330" w:rsidRPr="002E1330" w:rsidRDefault="002E1330" w:rsidP="002E1330">
            <w:pPr>
              <w:numPr>
                <w:ilvl w:val="0"/>
                <w:numId w:val="151"/>
              </w:numPr>
              <w:rPr>
                <w:rFonts w:ascii="Open Sans" w:hAnsi="Open Sans" w:cs="Open Sans"/>
                <w:b w:val="0"/>
                <w:bCs w:val="0"/>
                <w:lang w:val="en-US"/>
              </w:rPr>
            </w:pPr>
            <w:r w:rsidRPr="002E1330">
              <w:rPr>
                <w:rFonts w:ascii="Open Sans" w:hAnsi="Open Sans" w:cs="Open Sans"/>
                <w:b w:val="0"/>
                <w:bCs w:val="0"/>
                <w:lang w:val="en-US"/>
              </w:rPr>
              <w:t>This function is specifically for receiving MATIC transactions. If another type of transaction occurs (e.g., tokens), this function will not trigger; the contract would need to handle such transactions in a separate function, such as transfer().</w:t>
            </w:r>
          </w:p>
          <w:p w14:paraId="4517D750" w14:textId="7257E3F4" w:rsidR="002E1330" w:rsidRPr="002E1330" w:rsidRDefault="002E1330" w:rsidP="002E1330">
            <w:pPr>
              <w:rPr>
                <w:rFonts w:ascii="Open Sans" w:hAnsi="Open Sans" w:cs="Open Sans"/>
                <w:b w:val="0"/>
                <w:bCs w:val="0"/>
                <w:lang w:val="es-ES"/>
              </w:rPr>
            </w:pPr>
            <w:r w:rsidRPr="002E1330">
              <w:rPr>
                <w:rFonts w:ascii="Open Sans" w:hAnsi="Open Sans" w:cs="Open Sans"/>
                <w:b w:val="0"/>
                <w:bCs w:val="0"/>
                <w:lang w:val="es-ES"/>
              </w:rPr>
              <w:t>Reentrancy Attack:</w:t>
            </w:r>
          </w:p>
          <w:p w14:paraId="5C18790C" w14:textId="75201486" w:rsidR="0048686B" w:rsidRPr="002E1330" w:rsidRDefault="002E1330" w:rsidP="002C7958">
            <w:pPr>
              <w:numPr>
                <w:ilvl w:val="0"/>
                <w:numId w:val="152"/>
              </w:numPr>
              <w:rPr>
                <w:rFonts w:ascii="Open Sans" w:hAnsi="Open Sans" w:cs="Open Sans"/>
                <w:b w:val="0"/>
                <w:bCs w:val="0"/>
                <w:lang w:val="en-US"/>
              </w:rPr>
            </w:pPr>
            <w:r w:rsidRPr="002E1330">
              <w:rPr>
                <w:rFonts w:ascii="Open Sans" w:hAnsi="Open Sans" w:cs="Open Sans"/>
                <w:b w:val="0"/>
                <w:bCs w:val="0"/>
                <w:lang w:val="en-US"/>
              </w:rPr>
              <w:t>The nonReentrant modifier ensures that no reentrancy attacks can occur. If an attack is attempted, the transaction will be reverted with an error message related to reentrancy.</w:t>
            </w:r>
          </w:p>
        </w:tc>
      </w:tr>
    </w:tbl>
    <w:p w14:paraId="7057458F" w14:textId="77777777" w:rsidR="0048686B" w:rsidRDefault="0048686B">
      <w:pPr>
        <w:rPr>
          <w:rFonts w:ascii="Open Sans" w:hAnsi="Open Sans" w:cs="Open Sans"/>
          <w:lang w:val="en-US"/>
        </w:rPr>
      </w:pPr>
    </w:p>
    <w:p w14:paraId="07F07C6E" w14:textId="77777777" w:rsidR="00C54BB6" w:rsidRPr="00851749" w:rsidRDefault="00C54BB6" w:rsidP="00C54BB6">
      <w:pPr>
        <w:jc w:val="center"/>
        <w:rPr>
          <w:rFonts w:ascii="Open Sans" w:hAnsi="Open Sans" w:cs="Open Sans"/>
          <w:b/>
          <w:bCs/>
          <w:lang w:val="en-US"/>
        </w:rPr>
      </w:pPr>
      <w:r w:rsidRPr="00851749">
        <w:rPr>
          <w:rFonts w:ascii="Open Sans" w:hAnsi="Open Sans" w:cs="Open Sans"/>
          <w:b/>
          <w:bCs/>
          <w:lang w:val="en-US"/>
        </w:rPr>
        <w:t>Executed by an owner with a crypto wallet</w:t>
      </w:r>
    </w:p>
    <w:p w14:paraId="2FE22AE1" w14:textId="011ED597" w:rsidR="00C54BB6" w:rsidRPr="00851749" w:rsidRDefault="00C54BB6" w:rsidP="00C54BB6">
      <w:pPr>
        <w:jc w:val="center"/>
        <w:rPr>
          <w:rFonts w:ascii="Open Sans" w:hAnsi="Open Sans" w:cs="Open Sans"/>
          <w:lang w:val="en-US"/>
        </w:rPr>
      </w:pPr>
      <w:r w:rsidRPr="00851749">
        <w:rPr>
          <w:rFonts w:ascii="Open Sans" w:hAnsi="Open Sans" w:cs="Open Sans"/>
          <w:lang w:val="en-US"/>
        </w:rPr>
        <w:t xml:space="preserve">Website -&gt; Connection to wallet with </w:t>
      </w:r>
      <w:r w:rsidR="009B622C">
        <w:rPr>
          <w:rFonts w:ascii="Open Sans" w:hAnsi="Open Sans" w:cs="Open Sans"/>
          <w:lang w:val="en-US"/>
        </w:rPr>
        <w:t>Mult signature Wallet</w:t>
      </w:r>
      <w:r w:rsidRPr="00851749">
        <w:rPr>
          <w:rFonts w:ascii="Open Sans" w:hAnsi="Open Sans" w:cs="Open Sans"/>
          <w:lang w:val="en-US"/>
        </w:rPr>
        <w:t xml:space="preserve"> -&gt; Invocation of function execution using the wallet -&gt; Execution on Polygon Blockchain -&gt; Response to backend with ethers.js -&gt; Show information on the front</w:t>
      </w:r>
    </w:p>
    <w:p w14:paraId="5EB2AF00" w14:textId="77777777" w:rsidR="00C54BB6" w:rsidRDefault="00C54BB6">
      <w:pPr>
        <w:rPr>
          <w:rFonts w:ascii="Open Sans" w:hAnsi="Open Sans" w:cs="Open Sans"/>
          <w:lang w:val="en-US"/>
        </w:rPr>
      </w:pPr>
    </w:p>
    <w:p w14:paraId="21A56E54" w14:textId="77777777" w:rsidR="0048686B" w:rsidRDefault="0048686B">
      <w:pPr>
        <w:rPr>
          <w:rFonts w:ascii="Open Sans" w:hAnsi="Open Sans" w:cs="Open Sans"/>
          <w:lang w:val="en-US"/>
        </w:rPr>
      </w:pPr>
    </w:p>
    <w:tbl>
      <w:tblPr>
        <w:tblStyle w:val="GridTable4-Accent5"/>
        <w:tblW w:w="0" w:type="auto"/>
        <w:tblLook w:val="04A0" w:firstRow="1" w:lastRow="0" w:firstColumn="1" w:lastColumn="0" w:noHBand="0" w:noVBand="1"/>
      </w:tblPr>
      <w:tblGrid>
        <w:gridCol w:w="2155"/>
        <w:gridCol w:w="6339"/>
      </w:tblGrid>
      <w:tr w:rsidR="0048686B" w:rsidRPr="00851749" w14:paraId="4EFC045C" w14:textId="77777777" w:rsidTr="002C79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C000"/>
            <w:vAlign w:val="center"/>
          </w:tcPr>
          <w:p w14:paraId="341E114B" w14:textId="0503B3E6" w:rsidR="0048686B" w:rsidRPr="00CB26C1" w:rsidRDefault="0048686B" w:rsidP="002C7958">
            <w:pPr>
              <w:pStyle w:val="Heading1"/>
              <w:jc w:val="center"/>
              <w:rPr>
                <w:rFonts w:ascii="Glancyr" w:hAnsi="Glancyr" w:cs="Open Sans"/>
                <w:b w:val="0"/>
                <w:bCs w:val="0"/>
                <w:color w:val="000000" w:themeColor="text1"/>
                <w:lang w:val="en-US"/>
              </w:rPr>
            </w:pPr>
            <w:bookmarkStart w:id="22" w:name="_Toc182824138"/>
            <w:r w:rsidRPr="00CB26C1">
              <w:rPr>
                <w:rFonts w:ascii="Glancyr" w:hAnsi="Glancyr" w:cs="Open Sans"/>
                <w:b w:val="0"/>
                <w:bCs w:val="0"/>
                <w:color w:val="000000" w:themeColor="text1"/>
                <w:lang w:val="en-US"/>
              </w:rPr>
              <w:t xml:space="preserve">Use case # </w:t>
            </w:r>
            <w:r w:rsidR="008E77A7" w:rsidRPr="00CB26C1">
              <w:rPr>
                <w:rFonts w:ascii="Glancyr" w:hAnsi="Glancyr" w:cs="Open Sans"/>
                <w:b w:val="0"/>
                <w:bCs w:val="0"/>
                <w:color w:val="000000" w:themeColor="text1"/>
                <w:lang w:val="en-US"/>
              </w:rPr>
              <w:t>23</w:t>
            </w:r>
            <w:r w:rsidRPr="00CB26C1">
              <w:rPr>
                <w:rFonts w:ascii="Glancyr" w:hAnsi="Glancyr" w:cs="Open Sans"/>
                <w:b w:val="0"/>
                <w:bCs w:val="0"/>
                <w:color w:val="000000" w:themeColor="text1"/>
                <w:lang w:val="en-US"/>
              </w:rPr>
              <w:t xml:space="preserve">: </w:t>
            </w:r>
            <w:r w:rsidR="00CB26C1" w:rsidRPr="00CB26C1">
              <w:rPr>
                <w:rFonts w:ascii="Glancyr" w:hAnsi="Glancyr" w:cs="Open Sans"/>
                <w:b w:val="0"/>
                <w:bCs w:val="0"/>
                <w:color w:val="000000" w:themeColor="text1"/>
                <w:lang w:val="en-US"/>
              </w:rPr>
              <w:t>(Proxy Admin) Renounce Ownership</w:t>
            </w:r>
            <w:bookmarkEnd w:id="22"/>
          </w:p>
          <w:p w14:paraId="008A26B8" w14:textId="77777777" w:rsidR="0048686B" w:rsidRPr="00CB26C1" w:rsidRDefault="0048686B" w:rsidP="002C7958">
            <w:pPr>
              <w:rPr>
                <w:lang w:val="en-US"/>
              </w:rPr>
            </w:pPr>
          </w:p>
        </w:tc>
      </w:tr>
      <w:tr w:rsidR="0048686B" w:rsidRPr="00851749" w14:paraId="2BC8C23A" w14:textId="77777777" w:rsidTr="002C7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35401B02" w14:textId="77777777" w:rsidR="0048686B" w:rsidRPr="00851749" w:rsidRDefault="0048686B" w:rsidP="002C7958">
            <w:pPr>
              <w:rPr>
                <w:rFonts w:ascii="Open Sans" w:hAnsi="Open Sans" w:cs="Open Sans"/>
                <w:lang w:val="es-419"/>
              </w:rPr>
            </w:pPr>
            <w:r w:rsidRPr="00851749">
              <w:rPr>
                <w:rFonts w:ascii="Open Sans" w:hAnsi="Open Sans" w:cs="Open Sans"/>
                <w:lang w:val="es-419"/>
              </w:rPr>
              <w:t>Title</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7758FC02" w14:textId="48B27D2D" w:rsidR="0048686B" w:rsidRPr="00851749" w:rsidRDefault="00AC3131" w:rsidP="002C7958">
            <w:pPr>
              <w:cnfStyle w:val="000000100000" w:firstRow="0" w:lastRow="0" w:firstColumn="0" w:lastColumn="0" w:oddVBand="0" w:evenVBand="0" w:oddHBand="1" w:evenHBand="0" w:firstRowFirstColumn="0" w:firstRowLastColumn="0" w:lastRowFirstColumn="0" w:lastRowLastColumn="0"/>
              <w:rPr>
                <w:rFonts w:ascii="Open Sans" w:hAnsi="Open Sans" w:cs="Open Sans"/>
                <w:lang w:val="es-419"/>
              </w:rPr>
            </w:pPr>
            <w:r w:rsidRPr="00AC3131">
              <w:rPr>
                <w:rFonts w:ascii="Open Sans" w:hAnsi="Open Sans" w:cs="Open Sans"/>
              </w:rPr>
              <w:t>Renounce Ownership</w:t>
            </w:r>
            <w:r>
              <w:rPr>
                <w:rFonts w:ascii="Open Sans" w:hAnsi="Open Sans" w:cs="Open Sans"/>
              </w:rPr>
              <w:t xml:space="preserve"> - </w:t>
            </w:r>
            <w:r w:rsidRPr="00AC3131">
              <w:rPr>
                <w:rFonts w:ascii="Open Sans" w:hAnsi="Open Sans" w:cs="Open Sans"/>
              </w:rPr>
              <w:t>renounceOwnership()</w:t>
            </w:r>
          </w:p>
        </w:tc>
      </w:tr>
      <w:tr w:rsidR="0048686B" w:rsidRPr="00851749" w14:paraId="276A7AD0" w14:textId="77777777" w:rsidTr="002C7958">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4FCFFB51" w14:textId="77777777" w:rsidR="0048686B" w:rsidRPr="00851749" w:rsidRDefault="0048686B" w:rsidP="002C7958">
            <w:pPr>
              <w:rPr>
                <w:rFonts w:ascii="Open Sans" w:hAnsi="Open Sans" w:cs="Open Sans"/>
                <w:lang w:val="es-419"/>
              </w:rPr>
            </w:pPr>
            <w:r w:rsidRPr="00851749">
              <w:rPr>
                <w:rFonts w:ascii="Open Sans" w:hAnsi="Open Sans" w:cs="Open Sans"/>
                <w:lang w:val="es-419"/>
              </w:rPr>
              <w:t>Description</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78E940DE" w14:textId="7B9E1868" w:rsidR="0048686B" w:rsidRPr="00851749" w:rsidRDefault="00F3657E" w:rsidP="002C7958">
            <w:p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F3657E">
              <w:rPr>
                <w:rFonts w:ascii="Open Sans" w:hAnsi="Open Sans" w:cs="Open Sans"/>
              </w:rPr>
              <w:t>This function allows the current owner to renounce ownership of the contract, transferring ownership to the zero address (address(0)). After renouncing, no functions protected by the onlyOwner modifier can be called, effectively leaving the contract without an owner.</w:t>
            </w:r>
          </w:p>
        </w:tc>
      </w:tr>
      <w:tr w:rsidR="0048686B" w:rsidRPr="00851749" w14:paraId="2D1A0F6F" w14:textId="77777777" w:rsidTr="002C7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3AF64246" w14:textId="77777777" w:rsidR="0048686B" w:rsidRPr="00851749" w:rsidRDefault="0048686B" w:rsidP="002C7958">
            <w:pPr>
              <w:rPr>
                <w:rFonts w:ascii="Open Sans" w:hAnsi="Open Sans" w:cs="Open Sans"/>
                <w:lang w:val="es-419"/>
              </w:rPr>
            </w:pPr>
            <w:r w:rsidRPr="00851749">
              <w:rPr>
                <w:rFonts w:ascii="Open Sans" w:hAnsi="Open Sans" w:cs="Open Sans"/>
                <w:lang w:val="es-419"/>
              </w:rPr>
              <w:t>Actors and interfaces</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14CCEA00" w14:textId="40F23129" w:rsidR="00E01160" w:rsidRPr="00E01160" w:rsidRDefault="00764931" w:rsidP="00E01160">
            <w:pPr>
              <w:pStyle w:val="ListParagraph"/>
              <w:numPr>
                <w:ilvl w:val="0"/>
                <w:numId w:val="152"/>
              </w:numPr>
              <w:ind w:left="360"/>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E01160">
              <w:rPr>
                <w:rFonts w:ascii="Open Sans" w:hAnsi="Open Sans" w:cs="Open Sans"/>
              </w:rPr>
              <w:t>Contract Owner: The only actor who can call this function to renounce ownership.</w:t>
            </w:r>
          </w:p>
          <w:p w14:paraId="3F0E9294" w14:textId="2686D7D3" w:rsidR="0048686B" w:rsidRPr="00E01160" w:rsidRDefault="00764931" w:rsidP="00E01160">
            <w:pPr>
              <w:pStyle w:val="ListParagraph"/>
              <w:numPr>
                <w:ilvl w:val="0"/>
                <w:numId w:val="152"/>
              </w:numPr>
              <w:ind w:left="360"/>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E01160">
              <w:rPr>
                <w:rFonts w:ascii="Open Sans" w:hAnsi="Open Sans" w:cs="Open Sans"/>
              </w:rPr>
              <w:lastRenderedPageBreak/>
              <w:t>The function interacts with the internal ownership management mechanism, specifically transferring ownership to address(0).</w:t>
            </w:r>
          </w:p>
        </w:tc>
      </w:tr>
      <w:tr w:rsidR="0048686B" w:rsidRPr="00851749" w14:paraId="3859A58A" w14:textId="77777777" w:rsidTr="002C7958">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5BCEDCBB" w14:textId="77777777" w:rsidR="0048686B" w:rsidRPr="00851749" w:rsidRDefault="0048686B" w:rsidP="002C7958">
            <w:pPr>
              <w:rPr>
                <w:rFonts w:ascii="Open Sans" w:hAnsi="Open Sans" w:cs="Open Sans"/>
                <w:lang w:val="es-419"/>
              </w:rPr>
            </w:pPr>
            <w:r w:rsidRPr="00851749">
              <w:rPr>
                <w:rFonts w:ascii="Open Sans" w:hAnsi="Open Sans" w:cs="Open Sans"/>
                <w:lang w:val="es-419"/>
              </w:rPr>
              <w:lastRenderedPageBreak/>
              <w:t>Initial status and preconditions</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05782FD2" w14:textId="4829FE33" w:rsidR="00E01160" w:rsidRPr="00E01160" w:rsidRDefault="00E01160" w:rsidP="00E01160">
            <w:pPr>
              <w:pStyle w:val="ListParagraph"/>
              <w:numPr>
                <w:ilvl w:val="0"/>
                <w:numId w:val="152"/>
              </w:numPr>
              <w:ind w:left="360"/>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E01160">
              <w:rPr>
                <w:rFonts w:ascii="Open Sans" w:hAnsi="Open Sans" w:cs="Open Sans"/>
                <w:lang w:val="en-US"/>
              </w:rPr>
              <w:t>The contract must have an owner, and the address executing the function must be the current owner.</w:t>
            </w:r>
          </w:p>
          <w:p w14:paraId="229FA79D" w14:textId="19372FDE" w:rsidR="00E01160" w:rsidRPr="00E01160" w:rsidRDefault="00E01160" w:rsidP="00E01160">
            <w:pPr>
              <w:pStyle w:val="ListParagraph"/>
              <w:numPr>
                <w:ilvl w:val="0"/>
                <w:numId w:val="152"/>
              </w:numPr>
              <w:ind w:left="360"/>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E01160">
              <w:rPr>
                <w:rFonts w:ascii="Open Sans" w:hAnsi="Open Sans" w:cs="Open Sans"/>
                <w:lang w:val="en-US"/>
              </w:rPr>
              <w:t>The address executing the function must have sufficient gas to complete the transaction.</w:t>
            </w:r>
          </w:p>
          <w:p w14:paraId="7C8C95BE" w14:textId="42152F2E" w:rsidR="0048686B" w:rsidRPr="00E01160" w:rsidRDefault="00E01160" w:rsidP="00E01160">
            <w:pPr>
              <w:pStyle w:val="ListParagraph"/>
              <w:numPr>
                <w:ilvl w:val="0"/>
                <w:numId w:val="152"/>
              </w:numPr>
              <w:ind w:left="360"/>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E01160">
              <w:rPr>
                <w:rFonts w:ascii="Open Sans" w:hAnsi="Open Sans" w:cs="Open Sans"/>
                <w:lang w:val="en-US"/>
              </w:rPr>
              <w:t>The function is protected by the onlyOwner modifier, which ensures that only the current owner can call it.</w:t>
            </w:r>
          </w:p>
        </w:tc>
      </w:tr>
      <w:tr w:rsidR="0048686B" w:rsidRPr="00851749" w14:paraId="79DFABA4" w14:textId="77777777" w:rsidTr="002C7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bottom w:val="single" w:sz="4" w:space="0" w:color="FFC000" w:themeColor="accent4"/>
            </w:tcBorders>
            <w:shd w:val="clear" w:color="auto" w:fill="FFC000"/>
          </w:tcPr>
          <w:p w14:paraId="6230815D" w14:textId="77777777" w:rsidR="0048686B" w:rsidRPr="00851749" w:rsidRDefault="0048686B" w:rsidP="002C7958">
            <w:pPr>
              <w:rPr>
                <w:rFonts w:ascii="Open Sans" w:hAnsi="Open Sans" w:cs="Open Sans"/>
                <w:lang w:val="es-419"/>
              </w:rPr>
            </w:pPr>
            <w:r w:rsidRPr="00851749">
              <w:rPr>
                <w:rFonts w:ascii="Open Sans" w:hAnsi="Open Sans" w:cs="Open Sans"/>
                <w:lang w:val="es-419"/>
              </w:rPr>
              <w:t>Basic Flow</w:t>
            </w:r>
          </w:p>
        </w:tc>
      </w:tr>
      <w:tr w:rsidR="0048686B" w:rsidRPr="00851749" w14:paraId="7240373F" w14:textId="77777777" w:rsidTr="002C7958">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14C8B123" w14:textId="02940138" w:rsidR="0048686B" w:rsidRPr="00851749" w:rsidRDefault="0048686B" w:rsidP="002C7958">
            <w:pPr>
              <w:rPr>
                <w:rFonts w:ascii="Open Sans" w:hAnsi="Open Sans" w:cs="Open Sans"/>
                <w:b w:val="0"/>
                <w:bCs w:val="0"/>
              </w:rPr>
            </w:pPr>
            <w:r w:rsidRPr="00851749">
              <w:rPr>
                <w:rFonts w:ascii="Open Sans" w:hAnsi="Open Sans" w:cs="Open Sans"/>
              </w:rPr>
              <w:t xml:space="preserve">Step 1: </w:t>
            </w:r>
            <w:r w:rsidR="001A63E7" w:rsidRPr="001A63E7">
              <w:rPr>
                <w:rFonts w:ascii="Open Sans" w:hAnsi="Open Sans" w:cs="Open Sans"/>
                <w:b w:val="0"/>
                <w:bCs w:val="0"/>
              </w:rPr>
              <w:t>The current owner calls the renounceOwnership() function.</w:t>
            </w:r>
          </w:p>
        </w:tc>
      </w:tr>
      <w:tr w:rsidR="0048686B" w:rsidRPr="00851749" w14:paraId="6A547EEF" w14:textId="77777777" w:rsidTr="002C7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24945A2F" w14:textId="788128DE" w:rsidR="0048686B" w:rsidRPr="00851749" w:rsidRDefault="0048686B" w:rsidP="002C7958">
            <w:pPr>
              <w:rPr>
                <w:rFonts w:ascii="Open Sans" w:hAnsi="Open Sans" w:cs="Open Sans"/>
                <w:b w:val="0"/>
                <w:bCs w:val="0"/>
              </w:rPr>
            </w:pPr>
            <w:r w:rsidRPr="00851749">
              <w:rPr>
                <w:rFonts w:ascii="Open Sans" w:hAnsi="Open Sans" w:cs="Open Sans"/>
              </w:rPr>
              <w:t xml:space="preserve">Step 2: </w:t>
            </w:r>
            <w:r w:rsidR="009B5EC0" w:rsidRPr="009B5EC0">
              <w:rPr>
                <w:rFonts w:ascii="Open Sans" w:hAnsi="Open Sans" w:cs="Open Sans"/>
                <w:b w:val="0"/>
                <w:bCs w:val="0"/>
              </w:rPr>
              <w:t>The contract checks if the caller is the current owner using the onlyOwner modifier.</w:t>
            </w:r>
          </w:p>
        </w:tc>
      </w:tr>
      <w:tr w:rsidR="0048686B" w:rsidRPr="00851749" w14:paraId="183B6F97" w14:textId="77777777" w:rsidTr="002C7958">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46968A10" w14:textId="42C18219" w:rsidR="0048686B" w:rsidRPr="00851749" w:rsidRDefault="0048686B" w:rsidP="002C7958">
            <w:pPr>
              <w:rPr>
                <w:rFonts w:ascii="Open Sans" w:hAnsi="Open Sans" w:cs="Open Sans"/>
              </w:rPr>
            </w:pPr>
            <w:r w:rsidRPr="00851749">
              <w:rPr>
                <w:rFonts w:ascii="Open Sans" w:hAnsi="Open Sans" w:cs="Open Sans"/>
                <w:lang w:val="en-US"/>
              </w:rPr>
              <w:t xml:space="preserve">Step 3: </w:t>
            </w:r>
            <w:r w:rsidR="007B665D" w:rsidRPr="007B665D">
              <w:rPr>
                <w:rFonts w:ascii="Open Sans" w:hAnsi="Open Sans" w:cs="Open Sans"/>
                <w:b w:val="0"/>
                <w:bCs w:val="0"/>
              </w:rPr>
              <w:t>The contract executes the _transferOwnership(address(0)) function, transferring ownership to the zero address.</w:t>
            </w:r>
          </w:p>
        </w:tc>
      </w:tr>
      <w:tr w:rsidR="0048686B" w:rsidRPr="00851749" w14:paraId="714E73A8" w14:textId="77777777" w:rsidTr="002C7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3B34BD49" w14:textId="0FDE3AD2" w:rsidR="0048686B" w:rsidRPr="00851749" w:rsidRDefault="0048686B" w:rsidP="002C7958">
            <w:pPr>
              <w:rPr>
                <w:rFonts w:ascii="Open Sans" w:hAnsi="Open Sans" w:cs="Open Sans"/>
                <w:lang w:val="en-US"/>
              </w:rPr>
            </w:pPr>
            <w:r w:rsidRPr="00851749">
              <w:rPr>
                <w:rFonts w:ascii="Open Sans" w:hAnsi="Open Sans" w:cs="Open Sans"/>
                <w:lang w:val="en-US"/>
              </w:rPr>
              <w:t xml:space="preserve">Step 4: </w:t>
            </w:r>
            <w:r w:rsidR="008B1385" w:rsidRPr="008B1385">
              <w:rPr>
                <w:rFonts w:ascii="Open Sans" w:hAnsi="Open Sans" w:cs="Open Sans"/>
                <w:b w:val="0"/>
                <w:bCs w:val="0"/>
              </w:rPr>
              <w:t>Ownership is effectively renounced, and the contract is left without an owner.</w:t>
            </w:r>
          </w:p>
        </w:tc>
      </w:tr>
      <w:tr w:rsidR="0048686B" w:rsidRPr="00851749" w14:paraId="4E55B3D2" w14:textId="77777777" w:rsidTr="002C7958">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69B7E193" w14:textId="2BCBF18D" w:rsidR="0048686B" w:rsidRPr="00851749" w:rsidRDefault="0048686B" w:rsidP="002C7958">
            <w:pPr>
              <w:rPr>
                <w:rFonts w:ascii="Open Sans" w:hAnsi="Open Sans" w:cs="Open Sans"/>
                <w:lang w:val="en-US"/>
              </w:rPr>
            </w:pPr>
            <w:r w:rsidRPr="00851749">
              <w:rPr>
                <w:rFonts w:ascii="Open Sans" w:hAnsi="Open Sans" w:cs="Open Sans"/>
              </w:rPr>
              <w:t>Step 5:</w:t>
            </w:r>
            <w:r>
              <w:rPr>
                <w:rFonts w:ascii="Open Sans" w:hAnsi="Open Sans" w:cs="Open Sans"/>
              </w:rPr>
              <w:t xml:space="preserve"> </w:t>
            </w:r>
            <w:r w:rsidR="008B1385" w:rsidRPr="008B1385">
              <w:rPr>
                <w:rFonts w:ascii="Open Sans" w:hAnsi="Open Sans" w:cs="Open Sans"/>
                <w:b w:val="0"/>
                <w:bCs w:val="0"/>
              </w:rPr>
              <w:t>The function completes successfully, and the contract no longer has an owner.</w:t>
            </w:r>
          </w:p>
        </w:tc>
      </w:tr>
      <w:tr w:rsidR="0048686B" w:rsidRPr="00851749" w14:paraId="785008C8" w14:textId="77777777" w:rsidTr="002C7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bottom w:val="single" w:sz="4" w:space="0" w:color="FFC000" w:themeColor="accent4"/>
              <w:right w:val="single" w:sz="4" w:space="0" w:color="FFC000" w:themeColor="accent4"/>
            </w:tcBorders>
            <w:shd w:val="clear" w:color="auto" w:fill="FFC000"/>
          </w:tcPr>
          <w:p w14:paraId="02044176" w14:textId="77777777" w:rsidR="0048686B" w:rsidRPr="00851749" w:rsidRDefault="0048686B" w:rsidP="002C7958">
            <w:pPr>
              <w:rPr>
                <w:rFonts w:ascii="Open Sans" w:hAnsi="Open Sans" w:cs="Open Sans"/>
                <w:lang w:val="es-419"/>
              </w:rPr>
            </w:pPr>
            <w:r w:rsidRPr="00851749">
              <w:rPr>
                <w:rFonts w:ascii="Open Sans" w:hAnsi="Open Sans" w:cs="Open Sans"/>
                <w:lang w:val="es-419"/>
              </w:rPr>
              <w:t>Post Condition</w:t>
            </w:r>
          </w:p>
        </w:tc>
      </w:tr>
      <w:tr w:rsidR="0048686B" w:rsidRPr="00851749" w14:paraId="5D783644" w14:textId="77777777" w:rsidTr="002C7958">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680369E0" w14:textId="4A7007C3" w:rsidR="00537DA7" w:rsidRPr="00537DA7" w:rsidRDefault="00537DA7" w:rsidP="00537DA7">
            <w:pPr>
              <w:pStyle w:val="ListParagraph"/>
              <w:numPr>
                <w:ilvl w:val="0"/>
                <w:numId w:val="153"/>
              </w:numPr>
              <w:rPr>
                <w:rFonts w:ascii="Open Sans" w:hAnsi="Open Sans" w:cs="Open Sans"/>
                <w:b w:val="0"/>
                <w:bCs w:val="0"/>
                <w:lang w:val="en-US"/>
              </w:rPr>
            </w:pPr>
            <w:r w:rsidRPr="00537DA7">
              <w:rPr>
                <w:rFonts w:ascii="Open Sans" w:hAnsi="Open Sans" w:cs="Open Sans"/>
                <w:b w:val="0"/>
                <w:bCs w:val="0"/>
                <w:lang w:val="en-US"/>
              </w:rPr>
              <w:t>The contract no longer has an owner, as ownership has been transferred to address(0).</w:t>
            </w:r>
          </w:p>
          <w:p w14:paraId="6601AA36" w14:textId="46A55D58" w:rsidR="00537DA7" w:rsidRPr="00537DA7" w:rsidRDefault="00537DA7" w:rsidP="00537DA7">
            <w:pPr>
              <w:pStyle w:val="ListParagraph"/>
              <w:numPr>
                <w:ilvl w:val="0"/>
                <w:numId w:val="153"/>
              </w:numPr>
              <w:rPr>
                <w:rFonts w:ascii="Open Sans" w:hAnsi="Open Sans" w:cs="Open Sans"/>
                <w:b w:val="0"/>
                <w:bCs w:val="0"/>
                <w:lang w:val="en-US"/>
              </w:rPr>
            </w:pPr>
            <w:r w:rsidRPr="00537DA7">
              <w:rPr>
                <w:rFonts w:ascii="Open Sans" w:hAnsi="Open Sans" w:cs="Open Sans"/>
                <w:b w:val="0"/>
                <w:bCs w:val="0"/>
                <w:lang w:val="en-US"/>
              </w:rPr>
              <w:t>Any functions or actions restricted to the owner (using the onlyOwner modifier) are now inaccessible.</w:t>
            </w:r>
          </w:p>
          <w:p w14:paraId="316DD459" w14:textId="1B6F17A6" w:rsidR="0048686B" w:rsidRPr="00537DA7" w:rsidRDefault="00537DA7" w:rsidP="00537DA7">
            <w:pPr>
              <w:pStyle w:val="ListParagraph"/>
              <w:numPr>
                <w:ilvl w:val="0"/>
                <w:numId w:val="153"/>
              </w:numPr>
              <w:rPr>
                <w:rFonts w:ascii="Open Sans" w:hAnsi="Open Sans" w:cs="Open Sans"/>
                <w:lang w:val="en-US"/>
              </w:rPr>
            </w:pPr>
            <w:r w:rsidRPr="00537DA7">
              <w:rPr>
                <w:rFonts w:ascii="Open Sans" w:hAnsi="Open Sans" w:cs="Open Sans"/>
                <w:b w:val="0"/>
                <w:bCs w:val="0"/>
                <w:lang w:val="en-US"/>
              </w:rPr>
              <w:t>The state of the contract is such that it is effectively ownerless and cannot be managed by a specific address.</w:t>
            </w:r>
          </w:p>
        </w:tc>
      </w:tr>
      <w:tr w:rsidR="0048686B" w:rsidRPr="00851749" w14:paraId="5041945C" w14:textId="77777777" w:rsidTr="002C7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C000"/>
          </w:tcPr>
          <w:p w14:paraId="67C6CA08" w14:textId="77777777" w:rsidR="0048686B" w:rsidRPr="00851749" w:rsidRDefault="0048686B" w:rsidP="002C7958">
            <w:pPr>
              <w:rPr>
                <w:rFonts w:ascii="Open Sans" w:hAnsi="Open Sans" w:cs="Open Sans"/>
                <w:lang w:val="es-419"/>
              </w:rPr>
            </w:pPr>
            <w:r w:rsidRPr="00851749">
              <w:rPr>
                <w:rFonts w:ascii="Open Sans" w:hAnsi="Open Sans" w:cs="Open Sans"/>
                <w:lang w:val="es-419"/>
              </w:rPr>
              <w:t>Alternative flows</w:t>
            </w:r>
          </w:p>
        </w:tc>
      </w:tr>
      <w:tr w:rsidR="0048686B" w:rsidRPr="00851749" w14:paraId="418C28F4" w14:textId="77777777" w:rsidTr="002C7958">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3445BDE7" w14:textId="601E7A79" w:rsidR="006B0066" w:rsidRPr="006B0066" w:rsidRDefault="006B0066" w:rsidP="006B0066">
            <w:pPr>
              <w:rPr>
                <w:rFonts w:ascii="Open Sans" w:hAnsi="Open Sans" w:cs="Open Sans"/>
                <w:b w:val="0"/>
                <w:bCs w:val="0"/>
                <w:lang w:val="en-US"/>
              </w:rPr>
            </w:pPr>
            <w:r w:rsidRPr="006B0066">
              <w:rPr>
                <w:rFonts w:ascii="Open Sans" w:hAnsi="Open Sans" w:cs="Open Sans"/>
                <w:b w:val="0"/>
                <w:bCs w:val="0"/>
                <w:lang w:val="en-US"/>
              </w:rPr>
              <w:t>Caller is Not the Owner:</w:t>
            </w:r>
          </w:p>
          <w:p w14:paraId="729318A9" w14:textId="77777777" w:rsidR="006B0066" w:rsidRPr="001A0234" w:rsidRDefault="006B0066" w:rsidP="006B0066">
            <w:pPr>
              <w:numPr>
                <w:ilvl w:val="0"/>
                <w:numId w:val="154"/>
              </w:numPr>
              <w:rPr>
                <w:rFonts w:ascii="Open Sans" w:hAnsi="Open Sans" w:cs="Open Sans"/>
                <w:b w:val="0"/>
                <w:bCs w:val="0"/>
                <w:lang w:val="en-US"/>
              </w:rPr>
            </w:pPr>
            <w:r w:rsidRPr="006B0066">
              <w:rPr>
                <w:rFonts w:ascii="Open Sans" w:hAnsi="Open Sans" w:cs="Open Sans"/>
                <w:b w:val="0"/>
                <w:bCs w:val="0"/>
                <w:lang w:val="en-US"/>
              </w:rPr>
              <w:t xml:space="preserve">If the caller is not the contract owner, the onlyOwner modifier will prevent the transaction from proceeding, and it will revert with the error message </w:t>
            </w:r>
            <w:r w:rsidRPr="006B0066">
              <w:rPr>
                <w:rFonts w:ascii="Open Sans" w:hAnsi="Open Sans" w:cs="Open Sans"/>
                <w:b w:val="0"/>
                <w:bCs w:val="0"/>
                <w:i/>
                <w:iCs/>
                <w:lang w:val="en-US"/>
              </w:rPr>
              <w:t>"Ownable: caller is not the owner"</w:t>
            </w:r>
            <w:r w:rsidRPr="006B0066">
              <w:rPr>
                <w:rFonts w:ascii="Open Sans" w:hAnsi="Open Sans" w:cs="Open Sans"/>
                <w:b w:val="0"/>
                <w:bCs w:val="0"/>
                <w:lang w:val="en-US"/>
              </w:rPr>
              <w:t>.</w:t>
            </w:r>
          </w:p>
          <w:p w14:paraId="247EC5AC" w14:textId="77777777" w:rsidR="001A0234" w:rsidRPr="006B0066" w:rsidRDefault="001A0234" w:rsidP="001A0234">
            <w:pPr>
              <w:rPr>
                <w:rFonts w:ascii="Open Sans" w:hAnsi="Open Sans" w:cs="Open Sans"/>
                <w:b w:val="0"/>
                <w:bCs w:val="0"/>
                <w:lang w:val="en-US"/>
              </w:rPr>
            </w:pPr>
          </w:p>
          <w:p w14:paraId="1026121E" w14:textId="52AE553E" w:rsidR="006B0066" w:rsidRPr="006B0066" w:rsidRDefault="006B0066" w:rsidP="006B0066">
            <w:pPr>
              <w:rPr>
                <w:rFonts w:ascii="Open Sans" w:hAnsi="Open Sans" w:cs="Open Sans"/>
                <w:b w:val="0"/>
                <w:bCs w:val="0"/>
                <w:lang w:val="es-ES"/>
              </w:rPr>
            </w:pPr>
            <w:r w:rsidRPr="006B0066">
              <w:rPr>
                <w:rFonts w:ascii="Open Sans" w:hAnsi="Open Sans" w:cs="Open Sans"/>
                <w:b w:val="0"/>
                <w:bCs w:val="0"/>
                <w:lang w:val="es-ES"/>
              </w:rPr>
              <w:t>Invalid Contract State:</w:t>
            </w:r>
          </w:p>
          <w:p w14:paraId="7EE56622" w14:textId="18881A66" w:rsidR="0048686B" w:rsidRPr="001A0234" w:rsidRDefault="006B0066" w:rsidP="002C7958">
            <w:pPr>
              <w:numPr>
                <w:ilvl w:val="0"/>
                <w:numId w:val="155"/>
              </w:numPr>
              <w:rPr>
                <w:rFonts w:ascii="Open Sans" w:hAnsi="Open Sans" w:cs="Open Sans"/>
                <w:b w:val="0"/>
                <w:bCs w:val="0"/>
                <w:lang w:val="en-US"/>
              </w:rPr>
            </w:pPr>
            <w:r w:rsidRPr="006B0066">
              <w:rPr>
                <w:rFonts w:ascii="Open Sans" w:hAnsi="Open Sans" w:cs="Open Sans"/>
                <w:b w:val="0"/>
                <w:bCs w:val="0"/>
                <w:lang w:val="en-US"/>
              </w:rPr>
              <w:t>If there is any issue preventing the _transferOwnership() function from executing properly (e.g., an internal failure), the transaction will revert and not renounce ownership.</w:t>
            </w:r>
          </w:p>
        </w:tc>
      </w:tr>
    </w:tbl>
    <w:p w14:paraId="53EFDDD5" w14:textId="77777777" w:rsidR="0048686B" w:rsidRDefault="0048686B">
      <w:pPr>
        <w:rPr>
          <w:rFonts w:ascii="Open Sans" w:hAnsi="Open Sans" w:cs="Open Sans"/>
          <w:lang w:val="en-US"/>
        </w:rPr>
      </w:pPr>
    </w:p>
    <w:p w14:paraId="44A52B69" w14:textId="77777777" w:rsidR="007C6EFA" w:rsidRPr="00851749" w:rsidRDefault="007C6EFA" w:rsidP="007C6EFA">
      <w:pPr>
        <w:jc w:val="center"/>
        <w:rPr>
          <w:rFonts w:ascii="Open Sans" w:hAnsi="Open Sans" w:cs="Open Sans"/>
          <w:b/>
          <w:bCs/>
          <w:lang w:val="en-US"/>
        </w:rPr>
      </w:pPr>
      <w:r w:rsidRPr="00851749">
        <w:rPr>
          <w:rFonts w:ascii="Open Sans" w:hAnsi="Open Sans" w:cs="Open Sans"/>
          <w:b/>
          <w:bCs/>
          <w:lang w:val="en-US"/>
        </w:rPr>
        <w:t>Executed by an owner with a crypto wallet</w:t>
      </w:r>
    </w:p>
    <w:p w14:paraId="0F7F2733" w14:textId="77777777" w:rsidR="007C6EFA" w:rsidRPr="00851749" w:rsidRDefault="007C6EFA" w:rsidP="007C6EFA">
      <w:pPr>
        <w:jc w:val="center"/>
        <w:rPr>
          <w:rFonts w:ascii="Open Sans" w:hAnsi="Open Sans" w:cs="Open Sans"/>
          <w:lang w:val="en-US"/>
        </w:rPr>
      </w:pPr>
      <w:r w:rsidRPr="00851749">
        <w:rPr>
          <w:rFonts w:ascii="Open Sans" w:hAnsi="Open Sans" w:cs="Open Sans"/>
          <w:lang w:val="en-US"/>
        </w:rPr>
        <w:t xml:space="preserve">Website -&gt; Connection to wallet with </w:t>
      </w:r>
      <w:r>
        <w:rPr>
          <w:rFonts w:ascii="Open Sans" w:hAnsi="Open Sans" w:cs="Open Sans"/>
          <w:lang w:val="en-US"/>
        </w:rPr>
        <w:t>Mult signature Wallet</w:t>
      </w:r>
      <w:r w:rsidRPr="00851749">
        <w:rPr>
          <w:rFonts w:ascii="Open Sans" w:hAnsi="Open Sans" w:cs="Open Sans"/>
          <w:lang w:val="en-US"/>
        </w:rPr>
        <w:t xml:space="preserve"> -&gt; Invocation of function execution using the wallet -&gt; Execution on Polygon Blockchain -&gt; Response to backend with ethers.js -&gt; Show information on the front</w:t>
      </w:r>
    </w:p>
    <w:p w14:paraId="073984B8" w14:textId="77777777" w:rsidR="007C6EFA" w:rsidRDefault="007C6EFA">
      <w:pPr>
        <w:rPr>
          <w:rFonts w:ascii="Open Sans" w:hAnsi="Open Sans" w:cs="Open Sans"/>
          <w:lang w:val="en-US"/>
        </w:rPr>
      </w:pPr>
    </w:p>
    <w:tbl>
      <w:tblPr>
        <w:tblStyle w:val="GridTable4-Accent5"/>
        <w:tblW w:w="0" w:type="auto"/>
        <w:tblLook w:val="04A0" w:firstRow="1" w:lastRow="0" w:firstColumn="1" w:lastColumn="0" w:noHBand="0" w:noVBand="1"/>
      </w:tblPr>
      <w:tblGrid>
        <w:gridCol w:w="2155"/>
        <w:gridCol w:w="6339"/>
      </w:tblGrid>
      <w:tr w:rsidR="008E77A7" w:rsidRPr="00851749" w14:paraId="35989077" w14:textId="77777777" w:rsidTr="002C79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C000"/>
            <w:vAlign w:val="center"/>
          </w:tcPr>
          <w:p w14:paraId="4E837954" w14:textId="1CB4BC46" w:rsidR="008E77A7" w:rsidRPr="006B152E" w:rsidRDefault="008E77A7" w:rsidP="002C7958">
            <w:pPr>
              <w:pStyle w:val="Heading1"/>
              <w:jc w:val="center"/>
              <w:rPr>
                <w:rFonts w:ascii="Glancyr" w:hAnsi="Glancyr" w:cs="Open Sans"/>
                <w:b w:val="0"/>
                <w:bCs w:val="0"/>
                <w:color w:val="000000" w:themeColor="text1"/>
                <w:lang w:val="en-US"/>
              </w:rPr>
            </w:pPr>
            <w:bookmarkStart w:id="23" w:name="_Toc182824139"/>
            <w:r w:rsidRPr="006B152E">
              <w:rPr>
                <w:rFonts w:ascii="Glancyr" w:hAnsi="Glancyr" w:cs="Open Sans"/>
                <w:b w:val="0"/>
                <w:bCs w:val="0"/>
                <w:color w:val="000000" w:themeColor="text1"/>
                <w:lang w:val="en-US"/>
              </w:rPr>
              <w:lastRenderedPageBreak/>
              <w:t xml:space="preserve">Use case # </w:t>
            </w:r>
            <w:r w:rsidR="00703DB8" w:rsidRPr="006B152E">
              <w:rPr>
                <w:rFonts w:ascii="Glancyr" w:hAnsi="Glancyr" w:cs="Open Sans"/>
                <w:b w:val="0"/>
                <w:bCs w:val="0"/>
                <w:color w:val="000000" w:themeColor="text1"/>
                <w:lang w:val="en-US"/>
              </w:rPr>
              <w:t>24</w:t>
            </w:r>
            <w:r w:rsidRPr="006B152E">
              <w:rPr>
                <w:rFonts w:ascii="Glancyr" w:hAnsi="Glancyr" w:cs="Open Sans"/>
                <w:b w:val="0"/>
                <w:bCs w:val="0"/>
                <w:color w:val="000000" w:themeColor="text1"/>
                <w:lang w:val="en-US"/>
              </w:rPr>
              <w:t xml:space="preserve">: </w:t>
            </w:r>
            <w:r w:rsidR="006B152E" w:rsidRPr="006B152E">
              <w:rPr>
                <w:rFonts w:ascii="Glancyr" w:hAnsi="Glancyr" w:cs="Open Sans"/>
                <w:b w:val="0"/>
                <w:bCs w:val="0"/>
                <w:color w:val="000000" w:themeColor="text1"/>
                <w:lang w:val="en-US"/>
              </w:rPr>
              <w:t>(Proxy Admin) T</w:t>
            </w:r>
            <w:r w:rsidR="006B152E">
              <w:rPr>
                <w:rFonts w:ascii="Glancyr" w:hAnsi="Glancyr" w:cs="Open Sans"/>
                <w:b w:val="0"/>
                <w:bCs w:val="0"/>
                <w:color w:val="000000" w:themeColor="text1"/>
                <w:lang w:val="en-US"/>
              </w:rPr>
              <w:t>ransfer Ownership</w:t>
            </w:r>
            <w:bookmarkEnd w:id="23"/>
          </w:p>
          <w:p w14:paraId="24D25F23" w14:textId="77777777" w:rsidR="008E77A7" w:rsidRPr="006B152E" w:rsidRDefault="008E77A7" w:rsidP="002C7958">
            <w:pPr>
              <w:rPr>
                <w:lang w:val="en-US"/>
              </w:rPr>
            </w:pPr>
          </w:p>
        </w:tc>
      </w:tr>
      <w:tr w:rsidR="008E77A7" w:rsidRPr="00851749" w14:paraId="119AD75E" w14:textId="77777777" w:rsidTr="002C7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38EAFB66" w14:textId="77777777" w:rsidR="008E77A7" w:rsidRPr="00851749" w:rsidRDefault="008E77A7" w:rsidP="002C7958">
            <w:pPr>
              <w:rPr>
                <w:rFonts w:ascii="Open Sans" w:hAnsi="Open Sans" w:cs="Open Sans"/>
                <w:lang w:val="es-419"/>
              </w:rPr>
            </w:pPr>
            <w:r w:rsidRPr="00851749">
              <w:rPr>
                <w:rFonts w:ascii="Open Sans" w:hAnsi="Open Sans" w:cs="Open Sans"/>
                <w:lang w:val="es-419"/>
              </w:rPr>
              <w:t>Title</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29BB4D8D" w14:textId="3E7B6EF1" w:rsidR="008E77A7" w:rsidRPr="006B152E" w:rsidRDefault="006B152E" w:rsidP="002C7958">
            <w:p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6B152E">
              <w:rPr>
                <w:rFonts w:ascii="Open Sans" w:hAnsi="Open Sans" w:cs="Open Sans"/>
              </w:rPr>
              <w:t>Transfer Ownership</w:t>
            </w:r>
            <w:r>
              <w:rPr>
                <w:rFonts w:ascii="Open Sans" w:hAnsi="Open Sans" w:cs="Open Sans"/>
              </w:rPr>
              <w:t xml:space="preserve"> - </w:t>
            </w:r>
            <w:r w:rsidRPr="006B152E">
              <w:rPr>
                <w:rFonts w:ascii="Open Sans" w:hAnsi="Open Sans" w:cs="Open Sans"/>
              </w:rPr>
              <w:t>transferOwnership(address newOwner)</w:t>
            </w:r>
          </w:p>
        </w:tc>
      </w:tr>
      <w:tr w:rsidR="008E77A7" w:rsidRPr="00851749" w14:paraId="36E48267" w14:textId="77777777" w:rsidTr="002C7958">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7C44ED03" w14:textId="77777777" w:rsidR="008E77A7" w:rsidRPr="00851749" w:rsidRDefault="008E77A7" w:rsidP="002C7958">
            <w:pPr>
              <w:rPr>
                <w:rFonts w:ascii="Open Sans" w:hAnsi="Open Sans" w:cs="Open Sans"/>
                <w:lang w:val="es-419"/>
              </w:rPr>
            </w:pPr>
            <w:r w:rsidRPr="00851749">
              <w:rPr>
                <w:rFonts w:ascii="Open Sans" w:hAnsi="Open Sans" w:cs="Open Sans"/>
                <w:lang w:val="es-419"/>
              </w:rPr>
              <w:t>Description</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211E0CDE" w14:textId="6E651881" w:rsidR="00041457" w:rsidRDefault="00041457" w:rsidP="002C7958">
            <w:pP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041457">
              <w:rPr>
                <w:rFonts w:ascii="Open Sans" w:hAnsi="Open Sans" w:cs="Open Sans"/>
              </w:rPr>
              <w:t xml:space="preserve">This function transfers ownership of the contract to a new address (newOwner). </w:t>
            </w:r>
          </w:p>
          <w:p w14:paraId="71A91A0D" w14:textId="77777777" w:rsidR="00041457" w:rsidRDefault="00041457" w:rsidP="002C7958">
            <w:pP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041457">
              <w:rPr>
                <w:rFonts w:ascii="Open Sans" w:hAnsi="Open Sans" w:cs="Open Sans"/>
              </w:rPr>
              <w:t xml:space="preserve">It updates the _owner state variable and emits an OwnershipTransferred event to signal the change in ownership. </w:t>
            </w:r>
          </w:p>
          <w:p w14:paraId="7B45914F" w14:textId="5194CCBC" w:rsidR="008E77A7" w:rsidRPr="00851749" w:rsidRDefault="00354350" w:rsidP="002C7958">
            <w:p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E01160">
              <w:rPr>
                <w:rFonts w:ascii="Open Sans" w:hAnsi="Open Sans" w:cs="Open Sans"/>
                <w:lang w:val="en-US"/>
              </w:rPr>
              <w:t>The function is protected by the onlyOwner modifier, which ensures that only the current owner can call it.</w:t>
            </w:r>
          </w:p>
        </w:tc>
      </w:tr>
      <w:tr w:rsidR="008E77A7" w:rsidRPr="00851749" w14:paraId="79172BEC" w14:textId="77777777" w:rsidTr="002C7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776B8940" w14:textId="77777777" w:rsidR="008E77A7" w:rsidRPr="00851749" w:rsidRDefault="008E77A7" w:rsidP="002C7958">
            <w:pPr>
              <w:rPr>
                <w:rFonts w:ascii="Open Sans" w:hAnsi="Open Sans" w:cs="Open Sans"/>
                <w:lang w:val="es-419"/>
              </w:rPr>
            </w:pPr>
            <w:r w:rsidRPr="00851749">
              <w:rPr>
                <w:rFonts w:ascii="Open Sans" w:hAnsi="Open Sans" w:cs="Open Sans"/>
                <w:lang w:val="es-419"/>
              </w:rPr>
              <w:t>Actors and interfaces</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27656D19" w14:textId="7EB2E85F" w:rsidR="008E77A7" w:rsidRPr="002D796D" w:rsidRDefault="00933C09" w:rsidP="002C7958">
            <w:p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933C09">
              <w:rPr>
                <w:rFonts w:ascii="Open Sans" w:hAnsi="Open Sans" w:cs="Open Sans"/>
              </w:rPr>
              <w:t>The function interacts with the internal _owner state variable, which holds the address of the current contract owner.</w:t>
            </w:r>
          </w:p>
        </w:tc>
      </w:tr>
      <w:tr w:rsidR="008E77A7" w:rsidRPr="00851749" w14:paraId="6F238AC7" w14:textId="77777777" w:rsidTr="002C7958">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08FD06C2" w14:textId="77777777" w:rsidR="008E77A7" w:rsidRPr="00851749" w:rsidRDefault="008E77A7" w:rsidP="002C7958">
            <w:pPr>
              <w:rPr>
                <w:rFonts w:ascii="Open Sans" w:hAnsi="Open Sans" w:cs="Open Sans"/>
                <w:lang w:val="es-419"/>
              </w:rPr>
            </w:pPr>
            <w:r w:rsidRPr="00851749">
              <w:rPr>
                <w:rFonts w:ascii="Open Sans" w:hAnsi="Open Sans" w:cs="Open Sans"/>
                <w:lang w:val="es-419"/>
              </w:rPr>
              <w:t>Initial status and preconditions</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3484F92C" w14:textId="3FE3F9FA" w:rsidR="00C44AA5" w:rsidRPr="00C44AA5" w:rsidRDefault="00B90B20" w:rsidP="00C44AA5">
            <w:pPr>
              <w:pStyle w:val="ListParagraph"/>
              <w:numPr>
                <w:ilvl w:val="0"/>
                <w:numId w:val="155"/>
              </w:numPr>
              <w:ind w:left="360"/>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C44AA5">
              <w:rPr>
                <w:rFonts w:ascii="Open Sans" w:hAnsi="Open Sans" w:cs="Open Sans"/>
                <w:lang w:val="en-US"/>
              </w:rPr>
              <w:t>The contract must have an existing owner (a valid address is stored in the _owner variable).</w:t>
            </w:r>
          </w:p>
          <w:p w14:paraId="005244BC" w14:textId="1DE63835" w:rsidR="008E77A7" w:rsidRPr="00C44AA5" w:rsidRDefault="00B90B20" w:rsidP="00C44AA5">
            <w:pPr>
              <w:pStyle w:val="ListParagraph"/>
              <w:numPr>
                <w:ilvl w:val="0"/>
                <w:numId w:val="155"/>
              </w:numPr>
              <w:ind w:left="360"/>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C44AA5">
              <w:rPr>
                <w:rFonts w:ascii="Open Sans" w:hAnsi="Open Sans" w:cs="Open Sans"/>
                <w:lang w:val="en-US"/>
              </w:rPr>
              <w:t>The function does not require any specific parameters to be met beyond the valid newOwner address being passed to it by the calling function.</w:t>
            </w:r>
          </w:p>
        </w:tc>
      </w:tr>
      <w:tr w:rsidR="008E77A7" w:rsidRPr="00851749" w14:paraId="4A952CD7" w14:textId="77777777" w:rsidTr="002C7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bottom w:val="single" w:sz="4" w:space="0" w:color="FFC000" w:themeColor="accent4"/>
            </w:tcBorders>
            <w:shd w:val="clear" w:color="auto" w:fill="FFC000"/>
          </w:tcPr>
          <w:p w14:paraId="418FF41F" w14:textId="77777777" w:rsidR="008E77A7" w:rsidRPr="00851749" w:rsidRDefault="008E77A7" w:rsidP="002C7958">
            <w:pPr>
              <w:rPr>
                <w:rFonts w:ascii="Open Sans" w:hAnsi="Open Sans" w:cs="Open Sans"/>
                <w:lang w:val="es-419"/>
              </w:rPr>
            </w:pPr>
            <w:r w:rsidRPr="00851749">
              <w:rPr>
                <w:rFonts w:ascii="Open Sans" w:hAnsi="Open Sans" w:cs="Open Sans"/>
                <w:lang w:val="es-419"/>
              </w:rPr>
              <w:t>Basic Flow</w:t>
            </w:r>
          </w:p>
        </w:tc>
      </w:tr>
      <w:tr w:rsidR="008E77A7" w:rsidRPr="00851749" w14:paraId="31FF1413" w14:textId="77777777" w:rsidTr="002C7958">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57E61D4E" w14:textId="42BDEE9C" w:rsidR="008E77A7" w:rsidRPr="00851749" w:rsidRDefault="008E77A7" w:rsidP="002C7958">
            <w:pPr>
              <w:rPr>
                <w:rFonts w:ascii="Open Sans" w:hAnsi="Open Sans" w:cs="Open Sans"/>
                <w:b w:val="0"/>
                <w:bCs w:val="0"/>
              </w:rPr>
            </w:pPr>
            <w:r w:rsidRPr="00851749">
              <w:rPr>
                <w:rFonts w:ascii="Open Sans" w:hAnsi="Open Sans" w:cs="Open Sans"/>
              </w:rPr>
              <w:t>Step 1</w:t>
            </w:r>
            <w:r w:rsidRPr="00F12E34">
              <w:rPr>
                <w:rFonts w:ascii="Open Sans" w:hAnsi="Open Sans" w:cs="Open Sans"/>
              </w:rPr>
              <w:t xml:space="preserve">: </w:t>
            </w:r>
            <w:r w:rsidR="00E51F33" w:rsidRPr="00F12E34">
              <w:rPr>
                <w:rFonts w:ascii="Open Sans" w:hAnsi="Open Sans" w:cs="Open Sans"/>
                <w:b w:val="0"/>
                <w:bCs w:val="0"/>
              </w:rPr>
              <w:t>The newOwner address is passed as a parameter to the function.</w:t>
            </w:r>
          </w:p>
        </w:tc>
      </w:tr>
      <w:tr w:rsidR="008E77A7" w:rsidRPr="00851749" w14:paraId="4322CAE5" w14:textId="77777777" w:rsidTr="002C7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21B1F578" w14:textId="0DED4E8E" w:rsidR="008E77A7" w:rsidRPr="00851749" w:rsidRDefault="008E77A7" w:rsidP="002C7958">
            <w:pPr>
              <w:rPr>
                <w:rFonts w:ascii="Open Sans" w:hAnsi="Open Sans" w:cs="Open Sans"/>
                <w:b w:val="0"/>
                <w:bCs w:val="0"/>
              </w:rPr>
            </w:pPr>
            <w:r w:rsidRPr="00851749">
              <w:rPr>
                <w:rFonts w:ascii="Open Sans" w:hAnsi="Open Sans" w:cs="Open Sans"/>
              </w:rPr>
              <w:t xml:space="preserve">Step 2: </w:t>
            </w:r>
            <w:r w:rsidR="00E51F33" w:rsidRPr="00F12E34">
              <w:rPr>
                <w:rFonts w:ascii="Open Sans" w:hAnsi="Open Sans" w:cs="Open Sans"/>
                <w:b w:val="0"/>
                <w:bCs w:val="0"/>
              </w:rPr>
              <w:t>The function stores the current _owner in the variable oldOwner.</w:t>
            </w:r>
          </w:p>
        </w:tc>
      </w:tr>
      <w:tr w:rsidR="008E77A7" w:rsidRPr="00851749" w14:paraId="15F429DE" w14:textId="77777777" w:rsidTr="002C7958">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28CE85EA" w14:textId="101D9EB2" w:rsidR="008E77A7" w:rsidRPr="00851749" w:rsidRDefault="008E77A7" w:rsidP="002C7958">
            <w:pPr>
              <w:rPr>
                <w:rFonts w:ascii="Open Sans" w:hAnsi="Open Sans" w:cs="Open Sans"/>
              </w:rPr>
            </w:pPr>
            <w:r w:rsidRPr="00851749">
              <w:rPr>
                <w:rFonts w:ascii="Open Sans" w:hAnsi="Open Sans" w:cs="Open Sans"/>
                <w:lang w:val="en-US"/>
              </w:rPr>
              <w:t xml:space="preserve">Step 3: </w:t>
            </w:r>
            <w:r w:rsidR="00E51F33" w:rsidRPr="00F12E34">
              <w:rPr>
                <w:rFonts w:ascii="Open Sans" w:hAnsi="Open Sans" w:cs="Open Sans"/>
                <w:b w:val="0"/>
                <w:bCs w:val="0"/>
              </w:rPr>
              <w:t>The _owner state variable is updated to the newOwner address.</w:t>
            </w:r>
          </w:p>
        </w:tc>
      </w:tr>
      <w:tr w:rsidR="008E77A7" w:rsidRPr="00851749" w14:paraId="64AA797E" w14:textId="77777777" w:rsidTr="002C7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52F6E48B" w14:textId="60D0FBE6" w:rsidR="008E77A7" w:rsidRPr="00851749" w:rsidRDefault="008E77A7" w:rsidP="002C7958">
            <w:pPr>
              <w:rPr>
                <w:rFonts w:ascii="Open Sans" w:hAnsi="Open Sans" w:cs="Open Sans"/>
                <w:lang w:val="en-US"/>
              </w:rPr>
            </w:pPr>
            <w:r w:rsidRPr="00851749">
              <w:rPr>
                <w:rFonts w:ascii="Open Sans" w:hAnsi="Open Sans" w:cs="Open Sans"/>
                <w:lang w:val="en-US"/>
              </w:rPr>
              <w:t xml:space="preserve">Step 4: </w:t>
            </w:r>
            <w:r w:rsidR="00E51F33" w:rsidRPr="00F12E34">
              <w:rPr>
                <w:rFonts w:ascii="Open Sans" w:hAnsi="Open Sans" w:cs="Open Sans"/>
                <w:b w:val="0"/>
                <w:bCs w:val="0"/>
              </w:rPr>
              <w:t>The function emits an OwnershipTransferred event, passing the oldOwner and newOwner addresses.</w:t>
            </w:r>
          </w:p>
        </w:tc>
      </w:tr>
      <w:tr w:rsidR="008E77A7" w:rsidRPr="00851749" w14:paraId="59A3914C" w14:textId="77777777" w:rsidTr="002C7958">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7B03BE2C" w14:textId="0E442F33" w:rsidR="008E77A7" w:rsidRPr="00851749" w:rsidRDefault="008E77A7" w:rsidP="002C7958">
            <w:pPr>
              <w:rPr>
                <w:rFonts w:ascii="Open Sans" w:hAnsi="Open Sans" w:cs="Open Sans"/>
                <w:lang w:val="en-US"/>
              </w:rPr>
            </w:pPr>
            <w:r w:rsidRPr="00851749">
              <w:rPr>
                <w:rFonts w:ascii="Open Sans" w:hAnsi="Open Sans" w:cs="Open Sans"/>
              </w:rPr>
              <w:t>Step 5:</w:t>
            </w:r>
            <w:r>
              <w:rPr>
                <w:rFonts w:ascii="Open Sans" w:hAnsi="Open Sans" w:cs="Open Sans"/>
              </w:rPr>
              <w:t xml:space="preserve"> </w:t>
            </w:r>
            <w:r w:rsidR="00E51F33" w:rsidRPr="00F12E34">
              <w:rPr>
                <w:rFonts w:ascii="Open Sans" w:hAnsi="Open Sans" w:cs="Open Sans"/>
                <w:b w:val="0"/>
                <w:bCs w:val="0"/>
              </w:rPr>
              <w:t>The ownership is successfully transferred, and the function execution completes.</w:t>
            </w:r>
          </w:p>
        </w:tc>
      </w:tr>
      <w:tr w:rsidR="008E77A7" w:rsidRPr="00851749" w14:paraId="695243AD" w14:textId="77777777" w:rsidTr="002C7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bottom w:val="single" w:sz="4" w:space="0" w:color="FFC000" w:themeColor="accent4"/>
              <w:right w:val="single" w:sz="4" w:space="0" w:color="FFC000" w:themeColor="accent4"/>
            </w:tcBorders>
            <w:shd w:val="clear" w:color="auto" w:fill="FFC000"/>
          </w:tcPr>
          <w:p w14:paraId="75195EAF" w14:textId="77777777" w:rsidR="008E77A7" w:rsidRPr="00851749" w:rsidRDefault="008E77A7" w:rsidP="002C7958">
            <w:pPr>
              <w:rPr>
                <w:rFonts w:ascii="Open Sans" w:hAnsi="Open Sans" w:cs="Open Sans"/>
                <w:lang w:val="es-419"/>
              </w:rPr>
            </w:pPr>
            <w:r w:rsidRPr="00851749">
              <w:rPr>
                <w:rFonts w:ascii="Open Sans" w:hAnsi="Open Sans" w:cs="Open Sans"/>
                <w:lang w:val="es-419"/>
              </w:rPr>
              <w:t>Post Condition</w:t>
            </w:r>
          </w:p>
        </w:tc>
      </w:tr>
      <w:tr w:rsidR="008E77A7" w:rsidRPr="00851749" w14:paraId="278B8E20" w14:textId="77777777" w:rsidTr="002C7958">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5AED9BC5" w14:textId="7D3D92B1" w:rsidR="00F12E34" w:rsidRPr="00F12E34" w:rsidRDefault="00E51F33" w:rsidP="00F12E34">
            <w:pPr>
              <w:pStyle w:val="ListParagraph"/>
              <w:numPr>
                <w:ilvl w:val="0"/>
                <w:numId w:val="155"/>
              </w:numPr>
              <w:ind w:left="360"/>
              <w:rPr>
                <w:rFonts w:ascii="Open Sans" w:hAnsi="Open Sans" w:cs="Open Sans"/>
                <w:b w:val="0"/>
                <w:bCs w:val="0"/>
                <w:lang w:val="en-US"/>
              </w:rPr>
            </w:pPr>
            <w:r w:rsidRPr="00F12E34">
              <w:rPr>
                <w:rFonts w:ascii="Open Sans" w:hAnsi="Open Sans" w:cs="Open Sans"/>
                <w:b w:val="0"/>
                <w:bCs w:val="0"/>
                <w:lang w:val="en-US"/>
              </w:rPr>
              <w:t>The _owner state variable is updated to reflect the newOwner address.</w:t>
            </w:r>
          </w:p>
          <w:p w14:paraId="0DE2A667" w14:textId="5ED92782" w:rsidR="00F12E34" w:rsidRPr="00F12E34" w:rsidRDefault="00E51F33" w:rsidP="00F12E34">
            <w:pPr>
              <w:pStyle w:val="ListParagraph"/>
              <w:numPr>
                <w:ilvl w:val="0"/>
                <w:numId w:val="155"/>
              </w:numPr>
              <w:ind w:left="360"/>
              <w:rPr>
                <w:rFonts w:ascii="Open Sans" w:hAnsi="Open Sans" w:cs="Open Sans"/>
                <w:b w:val="0"/>
                <w:bCs w:val="0"/>
                <w:lang w:val="en-US"/>
              </w:rPr>
            </w:pPr>
            <w:r w:rsidRPr="00F12E34">
              <w:rPr>
                <w:rFonts w:ascii="Open Sans" w:hAnsi="Open Sans" w:cs="Open Sans"/>
                <w:b w:val="0"/>
                <w:bCs w:val="0"/>
                <w:lang w:val="en-US"/>
              </w:rPr>
              <w:t>The contract's ownership has been transferred to the new address.</w:t>
            </w:r>
          </w:p>
          <w:p w14:paraId="13FB3777" w14:textId="40866113" w:rsidR="008E77A7" w:rsidRPr="00F12E34" w:rsidRDefault="00E51F33" w:rsidP="00F12E34">
            <w:pPr>
              <w:pStyle w:val="ListParagraph"/>
              <w:numPr>
                <w:ilvl w:val="0"/>
                <w:numId w:val="155"/>
              </w:numPr>
              <w:ind w:left="360"/>
              <w:rPr>
                <w:rFonts w:ascii="Open Sans" w:hAnsi="Open Sans" w:cs="Open Sans"/>
                <w:lang w:val="en-US"/>
              </w:rPr>
            </w:pPr>
            <w:r w:rsidRPr="00F12E34">
              <w:rPr>
                <w:rFonts w:ascii="Open Sans" w:hAnsi="Open Sans" w:cs="Open Sans"/>
                <w:b w:val="0"/>
                <w:bCs w:val="0"/>
                <w:lang w:val="en-US"/>
              </w:rPr>
              <w:t>An OwnershipTransferred event is emitted, notifying the change of ownership.</w:t>
            </w:r>
          </w:p>
        </w:tc>
      </w:tr>
      <w:tr w:rsidR="008E77A7" w:rsidRPr="00851749" w14:paraId="0FE215CB" w14:textId="77777777" w:rsidTr="002C7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C000"/>
          </w:tcPr>
          <w:p w14:paraId="2FD81673" w14:textId="77777777" w:rsidR="008E77A7" w:rsidRPr="00851749" w:rsidRDefault="008E77A7" w:rsidP="002C7958">
            <w:pPr>
              <w:rPr>
                <w:rFonts w:ascii="Open Sans" w:hAnsi="Open Sans" w:cs="Open Sans"/>
                <w:lang w:val="es-419"/>
              </w:rPr>
            </w:pPr>
            <w:r w:rsidRPr="00851749">
              <w:rPr>
                <w:rFonts w:ascii="Open Sans" w:hAnsi="Open Sans" w:cs="Open Sans"/>
                <w:lang w:val="es-419"/>
              </w:rPr>
              <w:t>Alternative flows</w:t>
            </w:r>
          </w:p>
        </w:tc>
      </w:tr>
      <w:tr w:rsidR="008E77A7" w:rsidRPr="00851749" w14:paraId="6DAD98C1" w14:textId="77777777" w:rsidTr="002C7958">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5D035A33" w14:textId="3863AB4A" w:rsidR="002B475D" w:rsidRPr="002B475D" w:rsidRDefault="002B475D" w:rsidP="002B475D">
            <w:pPr>
              <w:rPr>
                <w:rFonts w:ascii="Open Sans" w:hAnsi="Open Sans" w:cs="Open Sans"/>
                <w:b w:val="0"/>
                <w:bCs w:val="0"/>
                <w:lang w:val="es-ES"/>
              </w:rPr>
            </w:pPr>
            <w:r w:rsidRPr="002B475D">
              <w:rPr>
                <w:rFonts w:ascii="Open Sans" w:hAnsi="Open Sans" w:cs="Open Sans"/>
                <w:b w:val="0"/>
                <w:bCs w:val="0"/>
                <w:lang w:val="es-ES"/>
              </w:rPr>
              <w:t>Invalid Address for newOwner:</w:t>
            </w:r>
          </w:p>
          <w:p w14:paraId="64A83DA0" w14:textId="77777777" w:rsidR="002B475D" w:rsidRPr="00D05FE8" w:rsidRDefault="002B475D" w:rsidP="002B475D">
            <w:pPr>
              <w:numPr>
                <w:ilvl w:val="0"/>
                <w:numId w:val="156"/>
              </w:numPr>
              <w:rPr>
                <w:rFonts w:ascii="Open Sans" w:hAnsi="Open Sans" w:cs="Open Sans"/>
                <w:b w:val="0"/>
                <w:bCs w:val="0"/>
                <w:lang w:val="en-US"/>
              </w:rPr>
            </w:pPr>
            <w:r w:rsidRPr="002B475D">
              <w:rPr>
                <w:rFonts w:ascii="Open Sans" w:hAnsi="Open Sans" w:cs="Open Sans"/>
                <w:b w:val="0"/>
                <w:bCs w:val="0"/>
                <w:lang w:val="en-US"/>
              </w:rPr>
              <w:t>If the function is called with an invalid or inappropriate address for newOwner, the transaction may fail (although the function itself doesn't enforce validation checks). If validation logic is implemented externally, such as in transferOwnership, the transaction may revert before _transferOwnership is invoked.</w:t>
            </w:r>
          </w:p>
          <w:p w14:paraId="7D21EC33" w14:textId="77777777" w:rsidR="002B475D" w:rsidRPr="002B475D" w:rsidRDefault="002B475D" w:rsidP="002B475D">
            <w:pPr>
              <w:rPr>
                <w:rFonts w:ascii="Open Sans" w:hAnsi="Open Sans" w:cs="Open Sans"/>
                <w:b w:val="0"/>
                <w:bCs w:val="0"/>
                <w:lang w:val="en-US"/>
              </w:rPr>
            </w:pPr>
          </w:p>
          <w:p w14:paraId="255120EE" w14:textId="363F957A" w:rsidR="002B475D" w:rsidRPr="002B475D" w:rsidRDefault="002B475D" w:rsidP="002B475D">
            <w:pPr>
              <w:rPr>
                <w:rFonts w:ascii="Open Sans" w:hAnsi="Open Sans" w:cs="Open Sans"/>
                <w:b w:val="0"/>
                <w:bCs w:val="0"/>
                <w:lang w:val="es-ES"/>
              </w:rPr>
            </w:pPr>
            <w:r w:rsidRPr="002B475D">
              <w:rPr>
                <w:rFonts w:ascii="Open Sans" w:hAnsi="Open Sans" w:cs="Open Sans"/>
                <w:b w:val="0"/>
                <w:bCs w:val="0"/>
                <w:lang w:val="es-ES"/>
              </w:rPr>
              <w:t>No Change in Ownership:</w:t>
            </w:r>
          </w:p>
          <w:p w14:paraId="6F6AC251" w14:textId="4BD806B6" w:rsidR="008E77A7" w:rsidRPr="00B50730" w:rsidRDefault="002B475D" w:rsidP="002C7958">
            <w:pPr>
              <w:numPr>
                <w:ilvl w:val="0"/>
                <w:numId w:val="157"/>
              </w:numPr>
              <w:rPr>
                <w:rFonts w:ascii="Open Sans" w:hAnsi="Open Sans" w:cs="Open Sans"/>
                <w:b w:val="0"/>
                <w:bCs w:val="0"/>
                <w:lang w:val="en-US"/>
              </w:rPr>
            </w:pPr>
            <w:r w:rsidRPr="002B475D">
              <w:rPr>
                <w:rFonts w:ascii="Open Sans" w:hAnsi="Open Sans" w:cs="Open Sans"/>
                <w:b w:val="0"/>
                <w:bCs w:val="0"/>
                <w:lang w:val="en-US"/>
              </w:rPr>
              <w:t xml:space="preserve">If the newOwner address is the same as the current _owner, the function will still emit the OwnershipTransferred event, but the ownership state will remain unchanged. If additional checks are added (e.g., ensuring the </w:t>
            </w:r>
            <w:r w:rsidRPr="002B475D">
              <w:rPr>
                <w:rFonts w:ascii="Open Sans" w:hAnsi="Open Sans" w:cs="Open Sans"/>
                <w:b w:val="0"/>
                <w:bCs w:val="0"/>
                <w:lang w:val="en-US"/>
              </w:rPr>
              <w:lastRenderedPageBreak/>
              <w:t>newOwner is not the same as the current owner), the transaction might be reverted.</w:t>
            </w:r>
          </w:p>
        </w:tc>
      </w:tr>
    </w:tbl>
    <w:p w14:paraId="5CC00B6F" w14:textId="77777777" w:rsidR="008E77A7" w:rsidRDefault="008E77A7">
      <w:pPr>
        <w:rPr>
          <w:rFonts w:ascii="Open Sans" w:hAnsi="Open Sans" w:cs="Open Sans"/>
          <w:lang w:val="en-US"/>
        </w:rPr>
      </w:pPr>
    </w:p>
    <w:p w14:paraId="22155614" w14:textId="77777777" w:rsidR="00FF3C97" w:rsidRPr="00851749" w:rsidRDefault="00FF3C97" w:rsidP="00FF3C97">
      <w:pPr>
        <w:jc w:val="center"/>
        <w:rPr>
          <w:rFonts w:ascii="Open Sans" w:hAnsi="Open Sans" w:cs="Open Sans"/>
          <w:b/>
          <w:bCs/>
          <w:lang w:val="en-US"/>
        </w:rPr>
      </w:pPr>
      <w:r w:rsidRPr="00851749">
        <w:rPr>
          <w:rFonts w:ascii="Open Sans" w:hAnsi="Open Sans" w:cs="Open Sans"/>
          <w:b/>
          <w:bCs/>
          <w:lang w:val="en-US"/>
        </w:rPr>
        <w:t>Executed by an owner with a crypto wallet</w:t>
      </w:r>
    </w:p>
    <w:p w14:paraId="27940353" w14:textId="77777777" w:rsidR="00FF3C97" w:rsidRPr="00851749" w:rsidRDefault="00FF3C97" w:rsidP="00FF3C97">
      <w:pPr>
        <w:jc w:val="center"/>
        <w:rPr>
          <w:rFonts w:ascii="Open Sans" w:hAnsi="Open Sans" w:cs="Open Sans"/>
          <w:lang w:val="en-US"/>
        </w:rPr>
      </w:pPr>
      <w:r w:rsidRPr="00851749">
        <w:rPr>
          <w:rFonts w:ascii="Open Sans" w:hAnsi="Open Sans" w:cs="Open Sans"/>
          <w:lang w:val="en-US"/>
        </w:rPr>
        <w:t xml:space="preserve">Website -&gt; Connection to wallet with </w:t>
      </w:r>
      <w:r>
        <w:rPr>
          <w:rFonts w:ascii="Open Sans" w:hAnsi="Open Sans" w:cs="Open Sans"/>
          <w:lang w:val="en-US"/>
        </w:rPr>
        <w:t>Mult signature Wallet</w:t>
      </w:r>
      <w:r w:rsidRPr="00851749">
        <w:rPr>
          <w:rFonts w:ascii="Open Sans" w:hAnsi="Open Sans" w:cs="Open Sans"/>
          <w:lang w:val="en-US"/>
        </w:rPr>
        <w:t xml:space="preserve"> -&gt; Invocation of function execution using the wallet -&gt; Execution on Polygon Blockchain -&gt; Response to backend with ethers.js -&gt; Show information on the front</w:t>
      </w:r>
    </w:p>
    <w:p w14:paraId="309B2A20" w14:textId="77777777" w:rsidR="0048686B" w:rsidRDefault="0048686B">
      <w:pPr>
        <w:rPr>
          <w:rFonts w:ascii="Open Sans" w:hAnsi="Open Sans" w:cs="Open Sans"/>
          <w:lang w:val="en-US"/>
        </w:rPr>
      </w:pPr>
    </w:p>
    <w:p w14:paraId="1B51C39F" w14:textId="77777777" w:rsidR="0048686B" w:rsidRDefault="0048686B">
      <w:pPr>
        <w:rPr>
          <w:rFonts w:ascii="Open Sans" w:hAnsi="Open Sans" w:cs="Open Sans"/>
          <w:lang w:val="en-US"/>
        </w:rPr>
      </w:pPr>
    </w:p>
    <w:tbl>
      <w:tblPr>
        <w:tblStyle w:val="GridTable4-Accent5"/>
        <w:tblW w:w="0" w:type="auto"/>
        <w:tblLook w:val="04A0" w:firstRow="1" w:lastRow="0" w:firstColumn="1" w:lastColumn="0" w:noHBand="0" w:noVBand="1"/>
      </w:tblPr>
      <w:tblGrid>
        <w:gridCol w:w="2155"/>
        <w:gridCol w:w="6339"/>
      </w:tblGrid>
      <w:tr w:rsidR="0048686B" w:rsidRPr="00851749" w14:paraId="651C40B1" w14:textId="77777777" w:rsidTr="002C79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C000"/>
            <w:vAlign w:val="center"/>
          </w:tcPr>
          <w:p w14:paraId="171A01F4" w14:textId="628D7686" w:rsidR="0048686B" w:rsidRPr="009165D2" w:rsidRDefault="0048686B" w:rsidP="002C7958">
            <w:pPr>
              <w:pStyle w:val="Heading1"/>
              <w:jc w:val="center"/>
              <w:rPr>
                <w:rFonts w:ascii="Glancyr" w:hAnsi="Glancyr" w:cs="Open Sans"/>
                <w:b w:val="0"/>
                <w:bCs w:val="0"/>
                <w:color w:val="000000" w:themeColor="text1"/>
                <w:lang w:val="en-US"/>
              </w:rPr>
            </w:pPr>
            <w:bookmarkStart w:id="24" w:name="_Toc182824140"/>
            <w:r w:rsidRPr="009165D2">
              <w:rPr>
                <w:rFonts w:ascii="Glancyr" w:hAnsi="Glancyr" w:cs="Open Sans"/>
                <w:b w:val="0"/>
                <w:bCs w:val="0"/>
                <w:color w:val="000000" w:themeColor="text1"/>
                <w:lang w:val="en-US"/>
              </w:rPr>
              <w:t xml:space="preserve">Use case # </w:t>
            </w:r>
            <w:r w:rsidR="00086911" w:rsidRPr="009165D2">
              <w:rPr>
                <w:rFonts w:ascii="Glancyr" w:hAnsi="Glancyr" w:cs="Open Sans"/>
                <w:b w:val="0"/>
                <w:bCs w:val="0"/>
                <w:color w:val="000000" w:themeColor="text1"/>
                <w:lang w:val="en-US"/>
              </w:rPr>
              <w:t>25</w:t>
            </w:r>
            <w:r w:rsidRPr="009165D2">
              <w:rPr>
                <w:rFonts w:ascii="Glancyr" w:hAnsi="Glancyr" w:cs="Open Sans"/>
                <w:b w:val="0"/>
                <w:bCs w:val="0"/>
                <w:color w:val="000000" w:themeColor="text1"/>
                <w:lang w:val="en-US"/>
              </w:rPr>
              <w:t>:</w:t>
            </w:r>
            <w:r w:rsidR="009165D2">
              <w:rPr>
                <w:rFonts w:ascii="Glancyr" w:hAnsi="Glancyr" w:cs="Open Sans"/>
                <w:b w:val="0"/>
                <w:bCs w:val="0"/>
                <w:color w:val="000000" w:themeColor="text1"/>
                <w:lang w:val="en-US"/>
              </w:rPr>
              <w:t xml:space="preserve"> </w:t>
            </w:r>
            <w:r w:rsidR="009165D2" w:rsidRPr="006B152E">
              <w:rPr>
                <w:rFonts w:ascii="Glancyr" w:hAnsi="Glancyr" w:cs="Open Sans"/>
                <w:b w:val="0"/>
                <w:bCs w:val="0"/>
                <w:color w:val="000000" w:themeColor="text1"/>
                <w:lang w:val="en-US"/>
              </w:rPr>
              <w:t>(Proxy Admin)</w:t>
            </w:r>
            <w:r w:rsidR="009165D2">
              <w:rPr>
                <w:rFonts w:ascii="Glancyr" w:hAnsi="Glancyr" w:cs="Open Sans"/>
                <w:b w:val="0"/>
                <w:bCs w:val="0"/>
                <w:color w:val="000000" w:themeColor="text1"/>
                <w:lang w:val="en-US"/>
              </w:rPr>
              <w:t xml:space="preserve"> </w:t>
            </w:r>
            <w:r w:rsidR="009165D2" w:rsidRPr="009165D2">
              <w:rPr>
                <w:rFonts w:ascii="Glancyr" w:hAnsi="Glancyr" w:cs="Open Sans"/>
                <w:b w:val="0"/>
                <w:bCs w:val="0"/>
                <w:color w:val="000000" w:themeColor="text1"/>
              </w:rPr>
              <w:t>Upgrade and Call</w:t>
            </w:r>
            <w:bookmarkEnd w:id="24"/>
          </w:p>
          <w:p w14:paraId="5BC9BB1D" w14:textId="77777777" w:rsidR="0048686B" w:rsidRPr="009165D2" w:rsidRDefault="0048686B" w:rsidP="002C7958">
            <w:pPr>
              <w:rPr>
                <w:lang w:val="en-US"/>
              </w:rPr>
            </w:pPr>
          </w:p>
        </w:tc>
      </w:tr>
      <w:tr w:rsidR="0048686B" w:rsidRPr="00851749" w14:paraId="2E87D73C" w14:textId="77777777" w:rsidTr="002C7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07EABB7E" w14:textId="77777777" w:rsidR="0048686B" w:rsidRPr="00851749" w:rsidRDefault="0048686B" w:rsidP="002C7958">
            <w:pPr>
              <w:rPr>
                <w:rFonts w:ascii="Open Sans" w:hAnsi="Open Sans" w:cs="Open Sans"/>
                <w:lang w:val="es-419"/>
              </w:rPr>
            </w:pPr>
            <w:r w:rsidRPr="00851749">
              <w:rPr>
                <w:rFonts w:ascii="Open Sans" w:hAnsi="Open Sans" w:cs="Open Sans"/>
                <w:lang w:val="es-419"/>
              </w:rPr>
              <w:t>Title</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5327878C" w14:textId="12ADA761" w:rsidR="0048686B" w:rsidRPr="00206D67" w:rsidRDefault="00206D67" w:rsidP="002C7958">
            <w:p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206D67">
              <w:rPr>
                <w:rFonts w:ascii="Open Sans" w:hAnsi="Open Sans" w:cs="Open Sans"/>
              </w:rPr>
              <w:t>Upgrade and Call</w:t>
            </w:r>
            <w:r>
              <w:rPr>
                <w:rFonts w:ascii="Open Sans" w:hAnsi="Open Sans" w:cs="Open Sans"/>
              </w:rPr>
              <w:t xml:space="preserve"> - </w:t>
            </w:r>
            <w:r w:rsidRPr="00206D67">
              <w:rPr>
                <w:rFonts w:ascii="Open Sans" w:hAnsi="Open Sans" w:cs="Open Sans"/>
              </w:rPr>
              <w:t>upgradeAndCall(ITransparentUpgradeableProxy proxy, address implementation, bytes memory data)</w:t>
            </w:r>
          </w:p>
        </w:tc>
      </w:tr>
      <w:tr w:rsidR="0048686B" w:rsidRPr="00851749" w14:paraId="35720B2F" w14:textId="77777777" w:rsidTr="002C7958">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2C58D651" w14:textId="77777777" w:rsidR="0048686B" w:rsidRPr="00851749" w:rsidRDefault="0048686B" w:rsidP="002C7958">
            <w:pPr>
              <w:rPr>
                <w:rFonts w:ascii="Open Sans" w:hAnsi="Open Sans" w:cs="Open Sans"/>
                <w:lang w:val="es-419"/>
              </w:rPr>
            </w:pPr>
            <w:r w:rsidRPr="00851749">
              <w:rPr>
                <w:rFonts w:ascii="Open Sans" w:hAnsi="Open Sans" w:cs="Open Sans"/>
                <w:lang w:val="es-419"/>
              </w:rPr>
              <w:t>Description</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672299C5" w14:textId="5A8A3F5B" w:rsidR="0048686B" w:rsidRPr="00851749" w:rsidRDefault="00E36A0F" w:rsidP="002C7958">
            <w:p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E36A0F">
              <w:rPr>
                <w:rFonts w:ascii="Open Sans" w:hAnsi="Open Sans" w:cs="Open Sans"/>
              </w:rPr>
              <w:t>The function upgrades the specified proxy contract to a new implementation and optionally calls a function on the upgraded implementation. It requires the contract to be the admin of the proxy. If no data is provided, no ETH is sent with the transaction.</w:t>
            </w:r>
          </w:p>
        </w:tc>
      </w:tr>
      <w:tr w:rsidR="0048686B" w:rsidRPr="00851749" w14:paraId="7BB54FA5" w14:textId="77777777" w:rsidTr="002C7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7323E423" w14:textId="77777777" w:rsidR="0048686B" w:rsidRPr="00851749" w:rsidRDefault="0048686B" w:rsidP="002C7958">
            <w:pPr>
              <w:rPr>
                <w:rFonts w:ascii="Open Sans" w:hAnsi="Open Sans" w:cs="Open Sans"/>
                <w:lang w:val="es-419"/>
              </w:rPr>
            </w:pPr>
            <w:r w:rsidRPr="00851749">
              <w:rPr>
                <w:rFonts w:ascii="Open Sans" w:hAnsi="Open Sans" w:cs="Open Sans"/>
                <w:lang w:val="es-419"/>
              </w:rPr>
              <w:t>Actors and interfaces</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0F858395" w14:textId="30591E0F" w:rsidR="00394579" w:rsidRPr="00394579" w:rsidRDefault="00644F36" w:rsidP="00394579">
            <w:pPr>
              <w:pStyle w:val="ListParagraph"/>
              <w:numPr>
                <w:ilvl w:val="0"/>
                <w:numId w:val="157"/>
              </w:numPr>
              <w:ind w:left="360"/>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394579">
              <w:rPr>
                <w:rFonts w:ascii="Open Sans" w:hAnsi="Open Sans" w:cs="Open Sans"/>
                <w:lang w:val="en-US"/>
              </w:rPr>
              <w:t>Contract Owner: The owner is the only actor who can call this function as it is restricted by the onlyOwner modifier.</w:t>
            </w:r>
          </w:p>
          <w:p w14:paraId="18719970" w14:textId="6D0C205B" w:rsidR="00394579" w:rsidRPr="00394579" w:rsidRDefault="00644F36" w:rsidP="00394579">
            <w:pPr>
              <w:pStyle w:val="ListParagraph"/>
              <w:numPr>
                <w:ilvl w:val="0"/>
                <w:numId w:val="157"/>
              </w:numPr>
              <w:ind w:left="360"/>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394579">
              <w:rPr>
                <w:rFonts w:ascii="Open Sans" w:hAnsi="Open Sans" w:cs="Open Sans"/>
                <w:lang w:val="en-US"/>
              </w:rPr>
              <w:t>ITransparentUpgradeableProxy: This is the interface for the proxy contract that will be upgraded.</w:t>
            </w:r>
          </w:p>
          <w:p w14:paraId="24AF7F59" w14:textId="32302DA3" w:rsidR="0048686B" w:rsidRPr="00394579" w:rsidRDefault="00644F36" w:rsidP="00394579">
            <w:pPr>
              <w:pStyle w:val="ListParagraph"/>
              <w:numPr>
                <w:ilvl w:val="0"/>
                <w:numId w:val="157"/>
              </w:numPr>
              <w:ind w:left="360"/>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394579">
              <w:rPr>
                <w:rFonts w:ascii="Open Sans" w:hAnsi="Open Sans" w:cs="Open Sans"/>
                <w:lang w:val="en-US"/>
              </w:rPr>
              <w:t>Implementation Contract: The contract that will replace the current implementation in the proxy.</w:t>
            </w:r>
          </w:p>
        </w:tc>
      </w:tr>
      <w:tr w:rsidR="0048686B" w:rsidRPr="00851749" w14:paraId="6615A90A" w14:textId="77777777" w:rsidTr="002C7958">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75BD76BB" w14:textId="77777777" w:rsidR="0048686B" w:rsidRPr="00851749" w:rsidRDefault="0048686B" w:rsidP="002C7958">
            <w:pPr>
              <w:rPr>
                <w:rFonts w:ascii="Open Sans" w:hAnsi="Open Sans" w:cs="Open Sans"/>
                <w:lang w:val="es-419"/>
              </w:rPr>
            </w:pPr>
            <w:r w:rsidRPr="00851749">
              <w:rPr>
                <w:rFonts w:ascii="Open Sans" w:hAnsi="Open Sans" w:cs="Open Sans"/>
                <w:lang w:val="es-419"/>
              </w:rPr>
              <w:t>Initial status and preconditions</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2128F5A8" w14:textId="2BD609CF" w:rsidR="00C4306C" w:rsidRPr="00C4306C" w:rsidRDefault="00C4306C" w:rsidP="00C4306C">
            <w:pPr>
              <w:pStyle w:val="ListParagraph"/>
              <w:numPr>
                <w:ilvl w:val="0"/>
                <w:numId w:val="158"/>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C4306C">
              <w:rPr>
                <w:rFonts w:ascii="Open Sans" w:hAnsi="Open Sans" w:cs="Open Sans"/>
                <w:lang w:val="en-US"/>
              </w:rPr>
              <w:t xml:space="preserve">The contract executing this function must be the </w:t>
            </w:r>
            <w:r w:rsidRPr="00C4306C">
              <w:rPr>
                <w:rFonts w:ascii="Open Sans" w:hAnsi="Open Sans" w:cs="Open Sans"/>
                <w:b/>
                <w:bCs/>
                <w:lang w:val="en-US"/>
              </w:rPr>
              <w:t>admin</w:t>
            </w:r>
            <w:r w:rsidRPr="00C4306C">
              <w:rPr>
                <w:rFonts w:ascii="Open Sans" w:hAnsi="Open Sans" w:cs="Open Sans"/>
                <w:lang w:val="en-US"/>
              </w:rPr>
              <w:t xml:space="preserve"> of the proxy contract (i.e., it must have the required permissions to upgrade the proxy).</w:t>
            </w:r>
          </w:p>
          <w:p w14:paraId="3B64EF85" w14:textId="3E68D459" w:rsidR="00C4306C" w:rsidRPr="00C4306C" w:rsidRDefault="00C4306C" w:rsidP="00C4306C">
            <w:pPr>
              <w:pStyle w:val="ListParagraph"/>
              <w:numPr>
                <w:ilvl w:val="0"/>
                <w:numId w:val="158"/>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C4306C">
              <w:rPr>
                <w:rFonts w:ascii="Open Sans" w:hAnsi="Open Sans" w:cs="Open Sans"/>
                <w:lang w:val="en-US"/>
              </w:rPr>
              <w:t>The proxy contract (proxy) must be deployed and must be an instance of the ITransparentUpgradeableProxy interface.</w:t>
            </w:r>
          </w:p>
          <w:p w14:paraId="2A4591B7" w14:textId="58A0AA7F" w:rsidR="00C4306C" w:rsidRPr="00C4306C" w:rsidRDefault="00C4306C" w:rsidP="00C4306C">
            <w:pPr>
              <w:pStyle w:val="ListParagraph"/>
              <w:numPr>
                <w:ilvl w:val="0"/>
                <w:numId w:val="158"/>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C4306C">
              <w:rPr>
                <w:rFonts w:ascii="Open Sans" w:hAnsi="Open Sans" w:cs="Open Sans"/>
                <w:lang w:val="en-US"/>
              </w:rPr>
              <w:t>The address provided for the implementation must be a valid contract address.</w:t>
            </w:r>
          </w:p>
          <w:p w14:paraId="6BF661DF" w14:textId="24C3452F" w:rsidR="0048686B" w:rsidRPr="00DF2EAD" w:rsidRDefault="00C4306C" w:rsidP="002C7958">
            <w:pPr>
              <w:pStyle w:val="ListParagraph"/>
              <w:numPr>
                <w:ilvl w:val="0"/>
                <w:numId w:val="158"/>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C4306C">
              <w:rPr>
                <w:rFonts w:ascii="Open Sans" w:hAnsi="Open Sans" w:cs="Open Sans"/>
                <w:lang w:val="en-US"/>
              </w:rPr>
              <w:t>If no data (data) is passed, the transaction must not include any value (msg.value must be zero). If data is provided, msg.value can be any value, depending on the needs of the function called on the new implementation.</w:t>
            </w:r>
          </w:p>
        </w:tc>
      </w:tr>
      <w:tr w:rsidR="0048686B" w:rsidRPr="00851749" w14:paraId="4CD073F0" w14:textId="77777777" w:rsidTr="002C7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bottom w:val="single" w:sz="4" w:space="0" w:color="FFC000" w:themeColor="accent4"/>
            </w:tcBorders>
            <w:shd w:val="clear" w:color="auto" w:fill="FFC000"/>
          </w:tcPr>
          <w:p w14:paraId="6802C1C4" w14:textId="77777777" w:rsidR="0048686B" w:rsidRPr="00851749" w:rsidRDefault="0048686B" w:rsidP="002C7958">
            <w:pPr>
              <w:rPr>
                <w:rFonts w:ascii="Open Sans" w:hAnsi="Open Sans" w:cs="Open Sans"/>
                <w:lang w:val="es-419"/>
              </w:rPr>
            </w:pPr>
            <w:r w:rsidRPr="00851749">
              <w:rPr>
                <w:rFonts w:ascii="Open Sans" w:hAnsi="Open Sans" w:cs="Open Sans"/>
                <w:lang w:val="es-419"/>
              </w:rPr>
              <w:t>Basic Flow</w:t>
            </w:r>
          </w:p>
        </w:tc>
      </w:tr>
      <w:tr w:rsidR="0048686B" w:rsidRPr="00851749" w14:paraId="3DE244E3" w14:textId="77777777" w:rsidTr="002C7958">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73FCA210" w14:textId="01589D22" w:rsidR="0048686B" w:rsidRPr="00851749" w:rsidRDefault="0048686B" w:rsidP="002C7958">
            <w:pPr>
              <w:rPr>
                <w:rFonts w:ascii="Open Sans" w:hAnsi="Open Sans" w:cs="Open Sans"/>
                <w:b w:val="0"/>
                <w:bCs w:val="0"/>
              </w:rPr>
            </w:pPr>
            <w:r w:rsidRPr="00851749">
              <w:rPr>
                <w:rFonts w:ascii="Open Sans" w:hAnsi="Open Sans" w:cs="Open Sans"/>
              </w:rPr>
              <w:lastRenderedPageBreak/>
              <w:t xml:space="preserve">Step 1: </w:t>
            </w:r>
            <w:r w:rsidR="00033E99" w:rsidRPr="00F1182C">
              <w:rPr>
                <w:rFonts w:ascii="Open Sans" w:hAnsi="Open Sans" w:cs="Open Sans"/>
                <w:b w:val="0"/>
                <w:bCs w:val="0"/>
              </w:rPr>
              <w:t>The contract owner calls upgradeAndCall, passing the proxy contract address (proxy), the new implementation contract address (implementation), and the data (data) to execute on the upgraded implementation.</w:t>
            </w:r>
          </w:p>
        </w:tc>
      </w:tr>
      <w:tr w:rsidR="0048686B" w:rsidRPr="00851749" w14:paraId="4C98A6E8" w14:textId="77777777" w:rsidTr="002C7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2C7982B8" w14:textId="236EFE66" w:rsidR="0048686B" w:rsidRPr="00851749" w:rsidRDefault="0048686B" w:rsidP="002C7958">
            <w:pPr>
              <w:rPr>
                <w:rFonts w:ascii="Open Sans" w:hAnsi="Open Sans" w:cs="Open Sans"/>
                <w:b w:val="0"/>
                <w:bCs w:val="0"/>
              </w:rPr>
            </w:pPr>
            <w:r w:rsidRPr="00851749">
              <w:rPr>
                <w:rFonts w:ascii="Open Sans" w:hAnsi="Open Sans" w:cs="Open Sans"/>
              </w:rPr>
              <w:t xml:space="preserve">Step 2: </w:t>
            </w:r>
            <w:r w:rsidR="00F1182C" w:rsidRPr="00F1182C">
              <w:rPr>
                <w:rFonts w:ascii="Open Sans" w:hAnsi="Open Sans" w:cs="Open Sans"/>
                <w:b w:val="0"/>
                <w:bCs w:val="0"/>
              </w:rPr>
              <w:t>The contract checks that the sender is the contract owner (via the onlyOwner modifier).</w:t>
            </w:r>
          </w:p>
        </w:tc>
      </w:tr>
      <w:tr w:rsidR="0048686B" w:rsidRPr="00851749" w14:paraId="3F22DCF3" w14:textId="77777777" w:rsidTr="002C7958">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1747F8DC" w14:textId="77290DFE" w:rsidR="0048686B" w:rsidRPr="00851749" w:rsidRDefault="0048686B" w:rsidP="002C7958">
            <w:pPr>
              <w:rPr>
                <w:rFonts w:ascii="Open Sans" w:hAnsi="Open Sans" w:cs="Open Sans"/>
              </w:rPr>
            </w:pPr>
            <w:r w:rsidRPr="00851749">
              <w:rPr>
                <w:rFonts w:ascii="Open Sans" w:hAnsi="Open Sans" w:cs="Open Sans"/>
                <w:lang w:val="en-US"/>
              </w:rPr>
              <w:t xml:space="preserve">Step 3: </w:t>
            </w:r>
            <w:r w:rsidR="00F1182C">
              <w:rPr>
                <w:rFonts w:ascii="Open Sans" w:hAnsi="Open Sans" w:cs="Open Sans"/>
                <w:lang w:val="en-US"/>
              </w:rPr>
              <w:t xml:space="preserve"> </w:t>
            </w:r>
            <w:r w:rsidR="00F1182C" w:rsidRPr="00F1182C">
              <w:rPr>
                <w:rFonts w:ascii="Open Sans" w:hAnsi="Open Sans" w:cs="Open Sans"/>
                <w:b w:val="0"/>
                <w:bCs w:val="0"/>
              </w:rPr>
              <w:t>The function calls the upgradeToAndCall method on the proxy contract, passing the implementation address and the data.</w:t>
            </w:r>
          </w:p>
        </w:tc>
      </w:tr>
      <w:tr w:rsidR="0048686B" w:rsidRPr="00851749" w14:paraId="3D4752AD" w14:textId="77777777" w:rsidTr="002C7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378325A1" w14:textId="00D0A71A" w:rsidR="0048686B" w:rsidRPr="00851749" w:rsidRDefault="0048686B" w:rsidP="002C7958">
            <w:pPr>
              <w:rPr>
                <w:rFonts w:ascii="Open Sans" w:hAnsi="Open Sans" w:cs="Open Sans"/>
                <w:lang w:val="en-US"/>
              </w:rPr>
            </w:pPr>
            <w:r w:rsidRPr="00851749">
              <w:rPr>
                <w:rFonts w:ascii="Open Sans" w:hAnsi="Open Sans" w:cs="Open Sans"/>
                <w:lang w:val="en-US"/>
              </w:rPr>
              <w:t xml:space="preserve">Step 4: </w:t>
            </w:r>
            <w:r w:rsidR="00F1182C" w:rsidRPr="00F1182C">
              <w:rPr>
                <w:rFonts w:ascii="Open Sans" w:hAnsi="Open Sans" w:cs="Open Sans"/>
                <w:b w:val="0"/>
                <w:bCs w:val="0"/>
              </w:rPr>
              <w:t>If data is not empty, the function call specified in data is executed on the new implementation contract. If data is empty, no function call is executed, but the contract is upgraded.</w:t>
            </w:r>
          </w:p>
        </w:tc>
      </w:tr>
      <w:tr w:rsidR="0048686B" w:rsidRPr="00851749" w14:paraId="2C52BFCD" w14:textId="77777777" w:rsidTr="002C7958">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743B91BC" w14:textId="1ADFF6C7" w:rsidR="0048686B" w:rsidRPr="00851749" w:rsidRDefault="0048686B" w:rsidP="002C7958">
            <w:pPr>
              <w:rPr>
                <w:rFonts w:ascii="Open Sans" w:hAnsi="Open Sans" w:cs="Open Sans"/>
                <w:lang w:val="en-US"/>
              </w:rPr>
            </w:pPr>
            <w:r w:rsidRPr="00851749">
              <w:rPr>
                <w:rFonts w:ascii="Open Sans" w:hAnsi="Open Sans" w:cs="Open Sans"/>
              </w:rPr>
              <w:t>Step 5:</w:t>
            </w:r>
            <w:r>
              <w:rPr>
                <w:rFonts w:ascii="Open Sans" w:hAnsi="Open Sans" w:cs="Open Sans"/>
              </w:rPr>
              <w:t xml:space="preserve"> </w:t>
            </w:r>
            <w:r w:rsidR="00F1182C" w:rsidRPr="00F1182C">
              <w:rPr>
                <w:rFonts w:ascii="Open Sans" w:hAnsi="Open Sans" w:cs="Open Sans"/>
                <w:b w:val="0"/>
                <w:bCs w:val="0"/>
              </w:rPr>
              <w:t>If msg.value is provided, it is forwarded to the proxy.upgradeToAndCall function.</w:t>
            </w:r>
          </w:p>
        </w:tc>
      </w:tr>
      <w:tr w:rsidR="0048686B" w:rsidRPr="00851749" w14:paraId="539CF1E0" w14:textId="77777777" w:rsidTr="002C7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7D94E187" w14:textId="526E89F0" w:rsidR="0048686B" w:rsidRPr="00F1182C" w:rsidRDefault="0048686B" w:rsidP="002C7958">
            <w:pPr>
              <w:rPr>
                <w:rFonts w:ascii="Open Sans" w:hAnsi="Open Sans" w:cs="Open Sans"/>
                <w:lang w:val="en-US"/>
              </w:rPr>
            </w:pPr>
            <w:r w:rsidRPr="00851749">
              <w:rPr>
                <w:rFonts w:ascii="Open Sans" w:hAnsi="Open Sans" w:cs="Open Sans"/>
              </w:rPr>
              <w:t xml:space="preserve">Step </w:t>
            </w:r>
            <w:r>
              <w:rPr>
                <w:rFonts w:ascii="Open Sans" w:hAnsi="Open Sans" w:cs="Open Sans"/>
              </w:rPr>
              <w:t>6</w:t>
            </w:r>
            <w:r w:rsidRPr="00851749">
              <w:rPr>
                <w:rFonts w:ascii="Open Sans" w:hAnsi="Open Sans" w:cs="Open Sans"/>
              </w:rPr>
              <w:t>:</w:t>
            </w:r>
            <w:r>
              <w:rPr>
                <w:rFonts w:ascii="Open Sans" w:hAnsi="Open Sans" w:cs="Open Sans"/>
              </w:rPr>
              <w:t xml:space="preserve"> </w:t>
            </w:r>
            <w:r w:rsidR="00F1182C" w:rsidRPr="00F1182C">
              <w:rPr>
                <w:rFonts w:ascii="Open Sans" w:hAnsi="Open Sans" w:cs="Open Sans"/>
                <w:b w:val="0"/>
                <w:bCs w:val="0"/>
              </w:rPr>
              <w:t>The proxy contract is now upgraded to the new implementation, and any additional function call (if provided) is executed.</w:t>
            </w:r>
          </w:p>
        </w:tc>
      </w:tr>
      <w:tr w:rsidR="0048686B" w:rsidRPr="00851749" w14:paraId="6DED712B" w14:textId="77777777" w:rsidTr="002C7958">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bottom w:val="single" w:sz="4" w:space="0" w:color="FFC000" w:themeColor="accent4"/>
              <w:right w:val="single" w:sz="4" w:space="0" w:color="FFC000" w:themeColor="accent4"/>
            </w:tcBorders>
            <w:shd w:val="clear" w:color="auto" w:fill="FFC000"/>
          </w:tcPr>
          <w:p w14:paraId="6E527F60" w14:textId="77777777" w:rsidR="0048686B" w:rsidRPr="00851749" w:rsidRDefault="0048686B" w:rsidP="002C7958">
            <w:pPr>
              <w:rPr>
                <w:rFonts w:ascii="Open Sans" w:hAnsi="Open Sans" w:cs="Open Sans"/>
                <w:lang w:val="es-419"/>
              </w:rPr>
            </w:pPr>
            <w:r w:rsidRPr="00851749">
              <w:rPr>
                <w:rFonts w:ascii="Open Sans" w:hAnsi="Open Sans" w:cs="Open Sans"/>
                <w:lang w:val="es-419"/>
              </w:rPr>
              <w:t>Post Condition</w:t>
            </w:r>
          </w:p>
        </w:tc>
      </w:tr>
      <w:tr w:rsidR="0048686B" w:rsidRPr="00851749" w14:paraId="3F7E2F28" w14:textId="77777777" w:rsidTr="002C7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0C001A14" w14:textId="27E5FFE4" w:rsidR="006B211A" w:rsidRPr="006B211A" w:rsidRDefault="006B211A" w:rsidP="006B211A">
            <w:pPr>
              <w:pStyle w:val="ListParagraph"/>
              <w:numPr>
                <w:ilvl w:val="0"/>
                <w:numId w:val="159"/>
              </w:numPr>
              <w:rPr>
                <w:rFonts w:ascii="Open Sans" w:hAnsi="Open Sans" w:cs="Open Sans"/>
                <w:b w:val="0"/>
                <w:bCs w:val="0"/>
                <w:lang w:val="en-US"/>
              </w:rPr>
            </w:pPr>
            <w:r w:rsidRPr="006B211A">
              <w:rPr>
                <w:rFonts w:ascii="Open Sans" w:hAnsi="Open Sans" w:cs="Open Sans"/>
                <w:b w:val="0"/>
                <w:bCs w:val="0"/>
                <w:lang w:val="en-US"/>
              </w:rPr>
              <w:t>The proxy contract is upgraded to the new implementation (implementation).</w:t>
            </w:r>
          </w:p>
          <w:p w14:paraId="7AF52D18" w14:textId="76D08186" w:rsidR="006B211A" w:rsidRPr="006B211A" w:rsidRDefault="006B211A" w:rsidP="006B211A">
            <w:pPr>
              <w:pStyle w:val="ListParagraph"/>
              <w:numPr>
                <w:ilvl w:val="0"/>
                <w:numId w:val="159"/>
              </w:numPr>
              <w:rPr>
                <w:rFonts w:ascii="Open Sans" w:hAnsi="Open Sans" w:cs="Open Sans"/>
                <w:b w:val="0"/>
                <w:bCs w:val="0"/>
                <w:lang w:val="en-US"/>
              </w:rPr>
            </w:pPr>
            <w:r w:rsidRPr="006B211A">
              <w:rPr>
                <w:rFonts w:ascii="Open Sans" w:hAnsi="Open Sans" w:cs="Open Sans"/>
                <w:b w:val="0"/>
                <w:bCs w:val="0"/>
                <w:lang w:val="en-US"/>
              </w:rPr>
              <w:t>If data was provided, the specified function on the new implementation is executed.</w:t>
            </w:r>
          </w:p>
          <w:p w14:paraId="2ACFE047" w14:textId="1408660B" w:rsidR="006B211A" w:rsidRPr="006B211A" w:rsidRDefault="006B211A" w:rsidP="006B211A">
            <w:pPr>
              <w:pStyle w:val="ListParagraph"/>
              <w:numPr>
                <w:ilvl w:val="0"/>
                <w:numId w:val="159"/>
              </w:numPr>
              <w:rPr>
                <w:rFonts w:ascii="Open Sans" w:hAnsi="Open Sans" w:cs="Open Sans"/>
                <w:b w:val="0"/>
                <w:bCs w:val="0"/>
                <w:lang w:val="en-US"/>
              </w:rPr>
            </w:pPr>
            <w:r w:rsidRPr="006B211A">
              <w:rPr>
                <w:rFonts w:ascii="Open Sans" w:hAnsi="Open Sans" w:cs="Open Sans"/>
                <w:b w:val="0"/>
                <w:bCs w:val="0"/>
                <w:lang w:val="en-US"/>
              </w:rPr>
              <w:t>The proxy is now using the upgraded logic provided by the new implementation contract.</w:t>
            </w:r>
          </w:p>
          <w:p w14:paraId="491B8305" w14:textId="30A2BBCA" w:rsidR="0048686B" w:rsidRPr="006B211A" w:rsidRDefault="006B211A" w:rsidP="006B211A">
            <w:pPr>
              <w:pStyle w:val="ListParagraph"/>
              <w:numPr>
                <w:ilvl w:val="0"/>
                <w:numId w:val="159"/>
              </w:numPr>
              <w:rPr>
                <w:rFonts w:ascii="Open Sans" w:hAnsi="Open Sans" w:cs="Open Sans"/>
                <w:lang w:val="en-US"/>
              </w:rPr>
            </w:pPr>
            <w:r w:rsidRPr="006B211A">
              <w:rPr>
                <w:rFonts w:ascii="Open Sans" w:hAnsi="Open Sans" w:cs="Open Sans"/>
                <w:b w:val="0"/>
                <w:bCs w:val="0"/>
                <w:lang w:val="en-US"/>
              </w:rPr>
              <w:t>The state of the contract (in terms of the proxy's logic) has changed, and any funds (msg.value) sent with the transaction (if applicable) are handled by the proxy contract.</w:t>
            </w:r>
          </w:p>
        </w:tc>
      </w:tr>
      <w:tr w:rsidR="0048686B" w:rsidRPr="00851749" w14:paraId="51AC82F7" w14:textId="77777777" w:rsidTr="002C7958">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C000"/>
          </w:tcPr>
          <w:p w14:paraId="66E3F14A" w14:textId="77777777" w:rsidR="0048686B" w:rsidRPr="00851749" w:rsidRDefault="0048686B" w:rsidP="002C7958">
            <w:pPr>
              <w:rPr>
                <w:rFonts w:ascii="Open Sans" w:hAnsi="Open Sans" w:cs="Open Sans"/>
                <w:lang w:val="es-419"/>
              </w:rPr>
            </w:pPr>
            <w:r w:rsidRPr="00851749">
              <w:rPr>
                <w:rFonts w:ascii="Open Sans" w:hAnsi="Open Sans" w:cs="Open Sans"/>
                <w:lang w:val="es-419"/>
              </w:rPr>
              <w:t>Alternative flows</w:t>
            </w:r>
          </w:p>
        </w:tc>
      </w:tr>
      <w:tr w:rsidR="0048686B" w:rsidRPr="00851749" w14:paraId="605CCC79" w14:textId="77777777" w:rsidTr="002C7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4935411B" w14:textId="046B92F0" w:rsidR="00FE303B" w:rsidRPr="00FE303B" w:rsidRDefault="00FE303B" w:rsidP="00FE303B">
            <w:pPr>
              <w:rPr>
                <w:rFonts w:ascii="Open Sans" w:hAnsi="Open Sans" w:cs="Open Sans"/>
                <w:b w:val="0"/>
                <w:bCs w:val="0"/>
                <w:lang w:val="es-ES"/>
              </w:rPr>
            </w:pPr>
            <w:r w:rsidRPr="00FE303B">
              <w:rPr>
                <w:rFonts w:ascii="Open Sans" w:hAnsi="Open Sans" w:cs="Open Sans"/>
                <w:b w:val="0"/>
                <w:bCs w:val="0"/>
                <w:lang w:val="es-ES"/>
              </w:rPr>
              <w:t>Proxy Admin Validation:</w:t>
            </w:r>
          </w:p>
          <w:p w14:paraId="1B0F7ED4" w14:textId="77777777" w:rsidR="00FE303B" w:rsidRPr="00FE303B" w:rsidRDefault="00FE303B" w:rsidP="00FE303B">
            <w:pPr>
              <w:numPr>
                <w:ilvl w:val="0"/>
                <w:numId w:val="160"/>
              </w:numPr>
              <w:rPr>
                <w:rFonts w:ascii="Open Sans" w:hAnsi="Open Sans" w:cs="Open Sans"/>
                <w:b w:val="0"/>
                <w:bCs w:val="0"/>
                <w:lang w:val="en-US"/>
              </w:rPr>
            </w:pPr>
            <w:r w:rsidRPr="00FE303B">
              <w:rPr>
                <w:rFonts w:ascii="Open Sans" w:hAnsi="Open Sans" w:cs="Open Sans"/>
                <w:b w:val="0"/>
                <w:bCs w:val="0"/>
                <w:lang w:val="en-US"/>
              </w:rPr>
              <w:t>If the contract calling upgradeAndCall is not the admin of the proxy, the transaction is reverted with an error indicating insufficient permissions.</w:t>
            </w:r>
          </w:p>
          <w:p w14:paraId="3C815293" w14:textId="183F65FC" w:rsidR="00FE303B" w:rsidRPr="00FE303B" w:rsidRDefault="00FE303B" w:rsidP="00FE303B">
            <w:pPr>
              <w:rPr>
                <w:rFonts w:ascii="Open Sans" w:hAnsi="Open Sans" w:cs="Open Sans"/>
                <w:b w:val="0"/>
                <w:bCs w:val="0"/>
                <w:lang w:val="en-US"/>
              </w:rPr>
            </w:pPr>
            <w:r w:rsidRPr="00FE303B">
              <w:rPr>
                <w:rFonts w:ascii="Open Sans" w:hAnsi="Open Sans" w:cs="Open Sans"/>
                <w:b w:val="0"/>
                <w:bCs w:val="0"/>
                <w:lang w:val="en-US"/>
              </w:rPr>
              <w:t>Empty data with Non-Zero msg.value:</w:t>
            </w:r>
          </w:p>
          <w:p w14:paraId="484996C9" w14:textId="77777777" w:rsidR="00FE303B" w:rsidRPr="00FE303B" w:rsidRDefault="00FE303B" w:rsidP="00FE303B">
            <w:pPr>
              <w:numPr>
                <w:ilvl w:val="0"/>
                <w:numId w:val="161"/>
              </w:numPr>
              <w:rPr>
                <w:rFonts w:ascii="Open Sans" w:hAnsi="Open Sans" w:cs="Open Sans"/>
                <w:b w:val="0"/>
                <w:bCs w:val="0"/>
                <w:lang w:val="en-US"/>
              </w:rPr>
            </w:pPr>
            <w:r w:rsidRPr="00FE303B">
              <w:rPr>
                <w:rFonts w:ascii="Open Sans" w:hAnsi="Open Sans" w:cs="Open Sans"/>
                <w:b w:val="0"/>
                <w:bCs w:val="0"/>
                <w:lang w:val="en-US"/>
              </w:rPr>
              <w:t>If the data is empty but msg.value is non-zero, the transaction may revert if it violates the condition requiring msg.value to be zero when data is empty.</w:t>
            </w:r>
          </w:p>
          <w:p w14:paraId="4A2A7E80" w14:textId="2287F6AC" w:rsidR="00FE303B" w:rsidRPr="00FE303B" w:rsidRDefault="00FE303B" w:rsidP="00FE303B">
            <w:pPr>
              <w:rPr>
                <w:rFonts w:ascii="Open Sans" w:hAnsi="Open Sans" w:cs="Open Sans"/>
                <w:b w:val="0"/>
                <w:bCs w:val="0"/>
                <w:lang w:val="es-ES"/>
              </w:rPr>
            </w:pPr>
            <w:r w:rsidRPr="00FE303B">
              <w:rPr>
                <w:rFonts w:ascii="Open Sans" w:hAnsi="Open Sans" w:cs="Open Sans"/>
                <w:b w:val="0"/>
                <w:bCs w:val="0"/>
                <w:lang w:val="es-ES"/>
              </w:rPr>
              <w:t>Invalid Implementation Address:</w:t>
            </w:r>
          </w:p>
          <w:p w14:paraId="5B43DA67" w14:textId="77777777" w:rsidR="00FE303B" w:rsidRPr="00FE303B" w:rsidRDefault="00FE303B" w:rsidP="00FE303B">
            <w:pPr>
              <w:numPr>
                <w:ilvl w:val="0"/>
                <w:numId w:val="162"/>
              </w:numPr>
              <w:rPr>
                <w:rFonts w:ascii="Open Sans" w:hAnsi="Open Sans" w:cs="Open Sans"/>
                <w:b w:val="0"/>
                <w:bCs w:val="0"/>
                <w:lang w:val="en-US"/>
              </w:rPr>
            </w:pPr>
            <w:r w:rsidRPr="00FE303B">
              <w:rPr>
                <w:rFonts w:ascii="Open Sans" w:hAnsi="Open Sans" w:cs="Open Sans"/>
                <w:b w:val="0"/>
                <w:bCs w:val="0"/>
                <w:lang w:val="en-US"/>
              </w:rPr>
              <w:t>If the implementation address is invalid or the contract at the implementation address does not implement the expected logic, the transaction may fail, and the upgrade operation will not occur.</w:t>
            </w:r>
          </w:p>
          <w:p w14:paraId="551E7C74" w14:textId="4CECA160" w:rsidR="00FE303B" w:rsidRPr="00FE303B" w:rsidRDefault="00FE303B" w:rsidP="00FE303B">
            <w:pPr>
              <w:rPr>
                <w:rFonts w:ascii="Open Sans" w:hAnsi="Open Sans" w:cs="Open Sans"/>
                <w:b w:val="0"/>
                <w:bCs w:val="0"/>
                <w:lang w:val="en-US"/>
              </w:rPr>
            </w:pPr>
            <w:r w:rsidRPr="00FE303B">
              <w:rPr>
                <w:rFonts w:ascii="Open Sans" w:hAnsi="Open Sans" w:cs="Open Sans"/>
                <w:b w:val="0"/>
                <w:bCs w:val="0"/>
                <w:lang w:val="en-US"/>
              </w:rPr>
              <w:t>Failure in Function Call on Implementation:</w:t>
            </w:r>
          </w:p>
          <w:p w14:paraId="62292AD3" w14:textId="48AFBDAA" w:rsidR="0048686B" w:rsidRPr="00FE303B" w:rsidRDefault="00FE303B" w:rsidP="002C7958">
            <w:pPr>
              <w:numPr>
                <w:ilvl w:val="0"/>
                <w:numId w:val="163"/>
              </w:numPr>
              <w:rPr>
                <w:rFonts w:ascii="Open Sans" w:hAnsi="Open Sans" w:cs="Open Sans"/>
                <w:b w:val="0"/>
                <w:bCs w:val="0"/>
                <w:lang w:val="en-US"/>
              </w:rPr>
            </w:pPr>
            <w:r w:rsidRPr="00FE303B">
              <w:rPr>
                <w:rFonts w:ascii="Open Sans" w:hAnsi="Open Sans" w:cs="Open Sans"/>
                <w:b w:val="0"/>
                <w:bCs w:val="0"/>
                <w:lang w:val="en-US"/>
              </w:rPr>
              <w:t>If the data is provided and the function call specified in data fails (e.g., due to invalid parameters or a reverted transaction), the entire transaction will be reverted.</w:t>
            </w:r>
          </w:p>
        </w:tc>
      </w:tr>
    </w:tbl>
    <w:p w14:paraId="1BE7956C" w14:textId="77777777" w:rsidR="0048686B" w:rsidRDefault="0048686B">
      <w:pPr>
        <w:rPr>
          <w:rFonts w:ascii="Open Sans" w:hAnsi="Open Sans" w:cs="Open Sans"/>
          <w:lang w:val="en-US"/>
        </w:rPr>
      </w:pPr>
    </w:p>
    <w:p w14:paraId="36AD11AC" w14:textId="77777777" w:rsidR="00FF3C97" w:rsidRPr="00851749" w:rsidRDefault="00FF3C97" w:rsidP="00FF3C97">
      <w:pPr>
        <w:jc w:val="center"/>
        <w:rPr>
          <w:rFonts w:ascii="Open Sans" w:hAnsi="Open Sans" w:cs="Open Sans"/>
          <w:b/>
          <w:bCs/>
          <w:lang w:val="en-US"/>
        </w:rPr>
      </w:pPr>
      <w:r w:rsidRPr="00851749">
        <w:rPr>
          <w:rFonts w:ascii="Open Sans" w:hAnsi="Open Sans" w:cs="Open Sans"/>
          <w:b/>
          <w:bCs/>
          <w:lang w:val="en-US"/>
        </w:rPr>
        <w:t>Executed by an owner with a crypto wallet</w:t>
      </w:r>
    </w:p>
    <w:p w14:paraId="288BCF33" w14:textId="77777777" w:rsidR="00FF3C97" w:rsidRPr="00851749" w:rsidRDefault="00FF3C97" w:rsidP="00FF3C97">
      <w:pPr>
        <w:jc w:val="center"/>
        <w:rPr>
          <w:rFonts w:ascii="Open Sans" w:hAnsi="Open Sans" w:cs="Open Sans"/>
          <w:lang w:val="en-US"/>
        </w:rPr>
      </w:pPr>
      <w:r w:rsidRPr="00851749">
        <w:rPr>
          <w:rFonts w:ascii="Open Sans" w:hAnsi="Open Sans" w:cs="Open Sans"/>
          <w:lang w:val="en-US"/>
        </w:rPr>
        <w:lastRenderedPageBreak/>
        <w:t xml:space="preserve">Website -&gt; Connection to wallet with </w:t>
      </w:r>
      <w:r>
        <w:rPr>
          <w:rFonts w:ascii="Open Sans" w:hAnsi="Open Sans" w:cs="Open Sans"/>
          <w:lang w:val="en-US"/>
        </w:rPr>
        <w:t>Mult signature Wallet</w:t>
      </w:r>
      <w:r w:rsidRPr="00851749">
        <w:rPr>
          <w:rFonts w:ascii="Open Sans" w:hAnsi="Open Sans" w:cs="Open Sans"/>
          <w:lang w:val="en-US"/>
        </w:rPr>
        <w:t xml:space="preserve"> -&gt; Invocation of function execution using the wallet -&gt; Execution on Polygon Blockchain -&gt; Response to backend with ethers.js -&gt; Show information on the front</w:t>
      </w:r>
    </w:p>
    <w:p w14:paraId="49B16CF0" w14:textId="77777777" w:rsidR="00FF3C97" w:rsidRDefault="00FF3C97">
      <w:pPr>
        <w:rPr>
          <w:rFonts w:ascii="Open Sans" w:hAnsi="Open Sans" w:cs="Open Sans"/>
          <w:lang w:val="en-US"/>
        </w:rPr>
      </w:pPr>
    </w:p>
    <w:p w14:paraId="4AB6B269" w14:textId="77777777" w:rsidR="0048686B" w:rsidRDefault="0048686B">
      <w:pPr>
        <w:rPr>
          <w:rFonts w:ascii="Open Sans" w:hAnsi="Open Sans" w:cs="Open Sans"/>
          <w:lang w:val="en-US"/>
        </w:rPr>
      </w:pPr>
    </w:p>
    <w:p w14:paraId="0B88B87B" w14:textId="77777777" w:rsidR="0048686B" w:rsidRDefault="0048686B">
      <w:pPr>
        <w:rPr>
          <w:rFonts w:ascii="Open Sans" w:hAnsi="Open Sans" w:cs="Open Sans"/>
          <w:lang w:val="en-US"/>
        </w:rPr>
      </w:pPr>
    </w:p>
    <w:p w14:paraId="26882561" w14:textId="77777777" w:rsidR="00DD5540" w:rsidRDefault="00DD5540">
      <w:pPr>
        <w:rPr>
          <w:rFonts w:ascii="Open Sans" w:hAnsi="Open Sans" w:cs="Open Sans"/>
          <w:lang w:val="en-US"/>
        </w:rPr>
      </w:pPr>
    </w:p>
    <w:p w14:paraId="0508B75B" w14:textId="77777777" w:rsidR="00213AEC" w:rsidRDefault="00213AEC">
      <w:pPr>
        <w:rPr>
          <w:rFonts w:ascii="Open Sans" w:hAnsi="Open Sans" w:cs="Open Sans"/>
          <w:lang w:val="en-US"/>
        </w:rPr>
      </w:pPr>
    </w:p>
    <w:p w14:paraId="48832547" w14:textId="77777777" w:rsidR="00213AEC" w:rsidRDefault="00213AEC">
      <w:pPr>
        <w:rPr>
          <w:rFonts w:ascii="Open Sans" w:hAnsi="Open Sans" w:cs="Open Sans"/>
          <w:lang w:val="en-US"/>
        </w:rPr>
      </w:pPr>
    </w:p>
    <w:p w14:paraId="4BA42D1A" w14:textId="77777777" w:rsidR="00213AEC" w:rsidRDefault="00213AEC">
      <w:pPr>
        <w:rPr>
          <w:rFonts w:ascii="Open Sans" w:hAnsi="Open Sans" w:cs="Open Sans"/>
          <w:lang w:val="en-US"/>
        </w:rPr>
      </w:pPr>
    </w:p>
    <w:p w14:paraId="178AE6FF" w14:textId="77777777" w:rsidR="00213AEC" w:rsidRDefault="00213AEC">
      <w:pPr>
        <w:rPr>
          <w:rFonts w:ascii="Open Sans" w:hAnsi="Open Sans" w:cs="Open Sans"/>
          <w:lang w:val="en-US"/>
        </w:rPr>
      </w:pPr>
    </w:p>
    <w:p w14:paraId="30C098D3" w14:textId="77777777" w:rsidR="00213AEC" w:rsidRDefault="00213AEC">
      <w:pPr>
        <w:rPr>
          <w:rFonts w:ascii="Open Sans" w:hAnsi="Open Sans" w:cs="Open Sans"/>
          <w:lang w:val="en-US"/>
        </w:rPr>
      </w:pPr>
    </w:p>
    <w:p w14:paraId="714D7D0D" w14:textId="77777777" w:rsidR="00213AEC" w:rsidRDefault="00213AEC">
      <w:pPr>
        <w:rPr>
          <w:rFonts w:ascii="Open Sans" w:hAnsi="Open Sans" w:cs="Open Sans"/>
          <w:lang w:val="en-US"/>
        </w:rPr>
      </w:pPr>
    </w:p>
    <w:p w14:paraId="116615FE" w14:textId="77777777" w:rsidR="00213AEC" w:rsidRDefault="00213AEC">
      <w:pPr>
        <w:rPr>
          <w:rFonts w:ascii="Open Sans" w:hAnsi="Open Sans" w:cs="Open Sans"/>
          <w:lang w:val="en-US"/>
        </w:rPr>
      </w:pPr>
    </w:p>
    <w:p w14:paraId="37258C12" w14:textId="77777777" w:rsidR="00213AEC" w:rsidRDefault="00213AEC">
      <w:pPr>
        <w:rPr>
          <w:rFonts w:ascii="Open Sans" w:hAnsi="Open Sans" w:cs="Open Sans"/>
          <w:lang w:val="en-US"/>
        </w:rPr>
      </w:pPr>
    </w:p>
    <w:p w14:paraId="34A5A256" w14:textId="77777777" w:rsidR="00213AEC" w:rsidRDefault="00213AEC">
      <w:pPr>
        <w:rPr>
          <w:rFonts w:ascii="Open Sans" w:hAnsi="Open Sans" w:cs="Open Sans"/>
          <w:lang w:val="en-US"/>
        </w:rPr>
      </w:pPr>
    </w:p>
    <w:p w14:paraId="42A4EC39" w14:textId="77777777" w:rsidR="00213AEC" w:rsidRDefault="00213AEC">
      <w:pPr>
        <w:rPr>
          <w:rFonts w:ascii="Open Sans" w:hAnsi="Open Sans" w:cs="Open Sans"/>
          <w:lang w:val="en-US"/>
        </w:rPr>
      </w:pPr>
    </w:p>
    <w:p w14:paraId="481F508A" w14:textId="77777777" w:rsidR="00213AEC" w:rsidRDefault="00213AEC">
      <w:pPr>
        <w:rPr>
          <w:rFonts w:ascii="Open Sans" w:hAnsi="Open Sans" w:cs="Open Sans"/>
          <w:lang w:val="en-US"/>
        </w:rPr>
      </w:pPr>
    </w:p>
    <w:p w14:paraId="6DB9AF73" w14:textId="77777777" w:rsidR="005B32DA" w:rsidRPr="00851749" w:rsidRDefault="005B32DA">
      <w:pPr>
        <w:rPr>
          <w:rFonts w:ascii="Open Sans" w:hAnsi="Open Sans" w:cs="Open Sans"/>
          <w:lang w:val="en-US"/>
        </w:rPr>
      </w:pPr>
    </w:p>
    <w:p w14:paraId="3530FD92" w14:textId="0B5C9727" w:rsidR="00445513" w:rsidRPr="00213AEC" w:rsidRDefault="00445513" w:rsidP="00445513">
      <w:pPr>
        <w:pStyle w:val="Heading1"/>
        <w:jc w:val="center"/>
        <w:rPr>
          <w:rFonts w:ascii="Glancyr" w:hAnsi="Glancyr" w:cs="Open Sans"/>
          <w:color w:val="auto"/>
          <w:sz w:val="36"/>
          <w:szCs w:val="36"/>
          <w:lang w:val="es-419"/>
        </w:rPr>
      </w:pPr>
      <w:bookmarkStart w:id="25" w:name="_Toc153185061"/>
      <w:bookmarkStart w:id="26" w:name="_Toc182824183"/>
      <w:r w:rsidRPr="00213AEC">
        <w:rPr>
          <w:rFonts w:ascii="Glancyr" w:hAnsi="Glancyr" w:cs="Open Sans"/>
          <w:color w:val="auto"/>
          <w:sz w:val="36"/>
          <w:szCs w:val="36"/>
          <w:lang w:val="es-419"/>
        </w:rPr>
        <w:t>Smart Contract implementation process</w:t>
      </w:r>
      <w:bookmarkEnd w:id="25"/>
      <w:bookmarkEnd w:id="26"/>
    </w:p>
    <w:p w14:paraId="548E807C" w14:textId="77777777" w:rsidR="00B62C0F" w:rsidRPr="00851749" w:rsidRDefault="00B62C0F" w:rsidP="00445513">
      <w:pPr>
        <w:rPr>
          <w:rFonts w:ascii="Open Sans" w:hAnsi="Open Sans" w:cs="Open Sans"/>
          <w:lang w:val="es-419"/>
        </w:rPr>
      </w:pPr>
    </w:p>
    <w:p w14:paraId="6A0A5848" w14:textId="144106B8" w:rsidR="00B62C0F" w:rsidRPr="00851749" w:rsidRDefault="00B62C0F" w:rsidP="00335A2F">
      <w:pPr>
        <w:pStyle w:val="ListParagraph"/>
        <w:numPr>
          <w:ilvl w:val="0"/>
          <w:numId w:val="2"/>
        </w:numPr>
        <w:ind w:left="360"/>
        <w:jc w:val="both"/>
        <w:rPr>
          <w:rFonts w:ascii="Open Sans" w:hAnsi="Open Sans" w:cs="Open Sans"/>
        </w:rPr>
      </w:pPr>
      <w:r w:rsidRPr="00851749">
        <w:rPr>
          <w:rFonts w:ascii="Open Sans" w:hAnsi="Open Sans" w:cs="Open Sans"/>
        </w:rPr>
        <w:t xml:space="preserve">The process starts using a code editor such as </w:t>
      </w:r>
      <w:r w:rsidRPr="00851749">
        <w:rPr>
          <w:rFonts w:ascii="Open Sans" w:hAnsi="Open Sans" w:cs="Open Sans"/>
          <w:b/>
          <w:bCs/>
        </w:rPr>
        <w:t xml:space="preserve">Visual Studio code </w:t>
      </w:r>
      <w:r w:rsidRPr="00851749">
        <w:rPr>
          <w:rFonts w:ascii="Open Sans" w:hAnsi="Open Sans" w:cs="Open Sans"/>
        </w:rPr>
        <w:t>in which the smart contract</w:t>
      </w:r>
      <w:r w:rsidR="008325C5" w:rsidRPr="00851749">
        <w:rPr>
          <w:rFonts w:ascii="Open Sans" w:hAnsi="Open Sans" w:cs="Open Sans"/>
        </w:rPr>
        <w:t xml:space="preserve"> </w:t>
      </w:r>
      <w:r w:rsidRPr="00851749">
        <w:rPr>
          <w:rFonts w:ascii="Open Sans" w:hAnsi="Open Sans" w:cs="Open Sans"/>
        </w:rPr>
        <w:t xml:space="preserve">will be programmed using the </w:t>
      </w:r>
      <w:r w:rsidRPr="00851749">
        <w:rPr>
          <w:rFonts w:ascii="Open Sans" w:hAnsi="Open Sans" w:cs="Open Sans"/>
          <w:b/>
          <w:bCs/>
        </w:rPr>
        <w:t xml:space="preserve">Solidity </w:t>
      </w:r>
      <w:r w:rsidRPr="00851749">
        <w:rPr>
          <w:rFonts w:ascii="Open Sans" w:hAnsi="Open Sans" w:cs="Open Sans"/>
        </w:rPr>
        <w:t xml:space="preserve">programming </w:t>
      </w:r>
      <w:r w:rsidR="00BF5607" w:rsidRPr="00851749">
        <w:rPr>
          <w:rFonts w:ascii="Open Sans" w:hAnsi="Open Sans" w:cs="Open Sans"/>
        </w:rPr>
        <w:t>language.</w:t>
      </w:r>
    </w:p>
    <w:p w14:paraId="29E9B3C0" w14:textId="77777777" w:rsidR="00B62C0F" w:rsidRPr="00851749" w:rsidRDefault="00B62C0F" w:rsidP="00335A2F">
      <w:pPr>
        <w:jc w:val="both"/>
        <w:rPr>
          <w:rFonts w:ascii="Open Sans" w:hAnsi="Open Sans" w:cs="Open Sans"/>
        </w:rPr>
      </w:pPr>
    </w:p>
    <w:p w14:paraId="05A18E51" w14:textId="6EE04410" w:rsidR="00B62C0F" w:rsidRPr="00851749" w:rsidRDefault="00B62C0F" w:rsidP="00335A2F">
      <w:pPr>
        <w:pStyle w:val="ListParagraph"/>
        <w:numPr>
          <w:ilvl w:val="0"/>
          <w:numId w:val="2"/>
        </w:numPr>
        <w:ind w:left="360"/>
        <w:jc w:val="both"/>
        <w:rPr>
          <w:rFonts w:ascii="Open Sans" w:hAnsi="Open Sans" w:cs="Open Sans"/>
        </w:rPr>
      </w:pPr>
      <w:r w:rsidRPr="00851749">
        <w:rPr>
          <w:rFonts w:ascii="Open Sans" w:hAnsi="Open Sans" w:cs="Open Sans"/>
        </w:rPr>
        <w:t xml:space="preserve">Subsequently, the functional, security and gas tests of the smart contract are generated using the </w:t>
      </w:r>
      <w:r w:rsidRPr="00851749">
        <w:rPr>
          <w:rFonts w:ascii="Open Sans" w:hAnsi="Open Sans" w:cs="Open Sans"/>
          <w:b/>
          <w:bCs/>
        </w:rPr>
        <w:t>JavaScript programming language</w:t>
      </w:r>
      <w:r w:rsidR="00BF5607" w:rsidRPr="00851749">
        <w:rPr>
          <w:rFonts w:ascii="Open Sans" w:hAnsi="Open Sans" w:cs="Open Sans"/>
          <w:b/>
          <w:bCs/>
        </w:rPr>
        <w:t>,</w:t>
      </w:r>
      <w:r w:rsidRPr="00851749">
        <w:rPr>
          <w:rFonts w:ascii="Open Sans" w:hAnsi="Open Sans" w:cs="Open Sans"/>
        </w:rPr>
        <w:t xml:space="preserve"> (Security testing is not a substitute for security audits.)</w:t>
      </w:r>
    </w:p>
    <w:p w14:paraId="21DD6A6E" w14:textId="77777777" w:rsidR="00B62C0F" w:rsidRPr="00851749" w:rsidRDefault="00B62C0F" w:rsidP="00335A2F">
      <w:pPr>
        <w:jc w:val="both"/>
        <w:rPr>
          <w:rFonts w:ascii="Open Sans" w:hAnsi="Open Sans" w:cs="Open Sans"/>
        </w:rPr>
      </w:pPr>
    </w:p>
    <w:p w14:paraId="4648CFDC" w14:textId="04E9E470" w:rsidR="00B62C0F" w:rsidRPr="00851749" w:rsidRDefault="000523D5" w:rsidP="00335A2F">
      <w:pPr>
        <w:pStyle w:val="ListParagraph"/>
        <w:numPr>
          <w:ilvl w:val="0"/>
          <w:numId w:val="2"/>
        </w:numPr>
        <w:ind w:left="360"/>
        <w:jc w:val="both"/>
        <w:rPr>
          <w:rFonts w:ascii="Open Sans" w:hAnsi="Open Sans" w:cs="Open Sans"/>
        </w:rPr>
      </w:pPr>
      <w:r w:rsidRPr="00851749">
        <w:rPr>
          <w:rFonts w:ascii="Open Sans" w:hAnsi="Open Sans" w:cs="Open Sans"/>
          <w:b/>
          <w:bCs/>
        </w:rPr>
        <w:t>Yarn</w:t>
      </w:r>
      <w:r w:rsidRPr="00851749">
        <w:rPr>
          <w:rFonts w:ascii="Open Sans" w:hAnsi="Open Sans" w:cs="Open Sans"/>
        </w:rPr>
        <w:t xml:space="preserve"> is used to manage the dependencies required by the smart contract, while </w:t>
      </w:r>
      <w:r w:rsidRPr="00851749">
        <w:rPr>
          <w:rFonts w:ascii="Open Sans" w:hAnsi="Open Sans" w:cs="Open Sans"/>
          <w:b/>
          <w:bCs/>
        </w:rPr>
        <w:t>Hardhat</w:t>
      </w:r>
      <w:r w:rsidRPr="00851749">
        <w:rPr>
          <w:rFonts w:ascii="Open Sans" w:hAnsi="Open Sans" w:cs="Open Sans"/>
        </w:rPr>
        <w:t xml:space="preserve"> is used as a development environment to compile, debug and deploy the smart contract in the testnet.</w:t>
      </w:r>
    </w:p>
    <w:p w14:paraId="725AF2DA" w14:textId="77777777" w:rsidR="00B62C0F" w:rsidRPr="00851749" w:rsidRDefault="00B62C0F" w:rsidP="00335A2F">
      <w:pPr>
        <w:jc w:val="both"/>
        <w:rPr>
          <w:rFonts w:ascii="Open Sans" w:hAnsi="Open Sans" w:cs="Open Sans"/>
        </w:rPr>
      </w:pPr>
    </w:p>
    <w:p w14:paraId="26237D6C" w14:textId="56DF5051" w:rsidR="00B62C0F" w:rsidRPr="00851749" w:rsidRDefault="00B62C0F" w:rsidP="00335A2F">
      <w:pPr>
        <w:pStyle w:val="ListParagraph"/>
        <w:numPr>
          <w:ilvl w:val="0"/>
          <w:numId w:val="2"/>
        </w:numPr>
        <w:ind w:left="360"/>
        <w:jc w:val="both"/>
        <w:rPr>
          <w:rFonts w:ascii="Open Sans" w:hAnsi="Open Sans" w:cs="Open Sans"/>
        </w:rPr>
      </w:pPr>
      <w:r w:rsidRPr="00851749">
        <w:rPr>
          <w:rFonts w:ascii="Open Sans" w:hAnsi="Open Sans" w:cs="Open Sans"/>
        </w:rPr>
        <w:t>It is possible that to make the development of the smart contract more efficient, Scaffold-ETH2 will be used</w:t>
      </w:r>
      <w:r w:rsidR="00981B1A" w:rsidRPr="00851749">
        <w:rPr>
          <w:rFonts w:ascii="Open Sans" w:hAnsi="Open Sans" w:cs="Open Sans"/>
        </w:rPr>
        <w:t>.</w:t>
      </w:r>
      <w:r w:rsidRPr="00851749">
        <w:rPr>
          <w:rFonts w:ascii="Open Sans" w:hAnsi="Open Sans" w:cs="Open Sans"/>
          <w:b/>
          <w:bCs/>
        </w:rPr>
        <w:t xml:space="preserve"> </w:t>
      </w:r>
      <w:r w:rsidRPr="00851749">
        <w:rPr>
          <w:rFonts w:ascii="Open Sans" w:hAnsi="Open Sans" w:cs="Open Sans"/>
        </w:rPr>
        <w:t>At the same time</w:t>
      </w:r>
      <w:r w:rsidR="00981B1A" w:rsidRPr="00851749">
        <w:rPr>
          <w:rFonts w:ascii="Open Sans" w:hAnsi="Open Sans" w:cs="Open Sans"/>
        </w:rPr>
        <w:t xml:space="preserve">, </w:t>
      </w:r>
      <w:r w:rsidRPr="00851749">
        <w:rPr>
          <w:rFonts w:ascii="Open Sans" w:hAnsi="Open Sans" w:cs="Open Sans"/>
          <w:b/>
          <w:bCs/>
        </w:rPr>
        <w:t xml:space="preserve">Gitlab </w:t>
      </w:r>
      <w:r w:rsidRPr="00851749">
        <w:rPr>
          <w:rFonts w:ascii="Open Sans" w:hAnsi="Open Sans" w:cs="Open Sans"/>
        </w:rPr>
        <w:t>is used to perform code version control.</w:t>
      </w:r>
    </w:p>
    <w:p w14:paraId="3A8F6530" w14:textId="77777777" w:rsidR="00B62C0F" w:rsidRPr="00851749" w:rsidRDefault="00B62C0F" w:rsidP="00335A2F">
      <w:pPr>
        <w:jc w:val="both"/>
        <w:rPr>
          <w:rFonts w:ascii="Open Sans" w:hAnsi="Open Sans" w:cs="Open Sans"/>
        </w:rPr>
      </w:pPr>
    </w:p>
    <w:p w14:paraId="2A29AAD2" w14:textId="7B30D9DF" w:rsidR="00B62C0F" w:rsidRPr="00851749" w:rsidRDefault="00B62C0F" w:rsidP="00335A2F">
      <w:pPr>
        <w:pStyle w:val="ListParagraph"/>
        <w:numPr>
          <w:ilvl w:val="0"/>
          <w:numId w:val="2"/>
        </w:numPr>
        <w:ind w:left="360"/>
        <w:jc w:val="both"/>
        <w:rPr>
          <w:rFonts w:ascii="Open Sans" w:hAnsi="Open Sans" w:cs="Open Sans"/>
          <w:b/>
          <w:bCs/>
        </w:rPr>
      </w:pPr>
      <w:r w:rsidRPr="00851749">
        <w:rPr>
          <w:rFonts w:ascii="Open Sans" w:hAnsi="Open Sans" w:cs="Open Sans"/>
        </w:rPr>
        <w:t xml:space="preserve">With the aim of realistically testing the smart contract, it will be deployed on the </w:t>
      </w:r>
      <w:r w:rsidRPr="00851749">
        <w:rPr>
          <w:rFonts w:ascii="Open Sans" w:hAnsi="Open Sans" w:cs="Open Sans"/>
          <w:b/>
          <w:bCs/>
        </w:rPr>
        <w:t xml:space="preserve">Mumbai testnet network </w:t>
      </w:r>
      <w:r w:rsidRPr="00851749">
        <w:rPr>
          <w:rFonts w:ascii="Open Sans" w:hAnsi="Open Sans" w:cs="Open Sans"/>
        </w:rPr>
        <w:t xml:space="preserve">, which allows you to interact with the smart contract from a blockchain explorer such as </w:t>
      </w:r>
      <w:r w:rsidR="00E445EF" w:rsidRPr="00851749">
        <w:rPr>
          <w:rFonts w:ascii="Open Sans" w:hAnsi="Open Sans" w:cs="Open Sans"/>
          <w:b/>
          <w:bCs/>
        </w:rPr>
        <w:t>Polygon</w:t>
      </w:r>
      <w:r w:rsidRPr="00851749">
        <w:rPr>
          <w:rFonts w:ascii="Open Sans" w:hAnsi="Open Sans" w:cs="Open Sans"/>
          <w:b/>
          <w:bCs/>
        </w:rPr>
        <w:t xml:space="preserve"> Scan .</w:t>
      </w:r>
    </w:p>
    <w:p w14:paraId="1B8AFF9A" w14:textId="77777777" w:rsidR="00B62C0F" w:rsidRPr="00851749" w:rsidRDefault="00B62C0F" w:rsidP="00335A2F">
      <w:pPr>
        <w:jc w:val="both"/>
        <w:rPr>
          <w:rFonts w:ascii="Open Sans" w:hAnsi="Open Sans" w:cs="Open Sans"/>
        </w:rPr>
      </w:pPr>
    </w:p>
    <w:p w14:paraId="462561BE" w14:textId="05F05CD9" w:rsidR="00B62C0F" w:rsidRPr="00851749" w:rsidRDefault="00B62C0F" w:rsidP="00335A2F">
      <w:pPr>
        <w:pStyle w:val="ListParagraph"/>
        <w:numPr>
          <w:ilvl w:val="0"/>
          <w:numId w:val="2"/>
        </w:numPr>
        <w:ind w:left="360"/>
        <w:jc w:val="both"/>
        <w:rPr>
          <w:rFonts w:ascii="Open Sans" w:hAnsi="Open Sans" w:cs="Open Sans"/>
        </w:rPr>
      </w:pPr>
      <w:r w:rsidRPr="00851749">
        <w:rPr>
          <w:rFonts w:ascii="Open Sans" w:hAnsi="Open Sans" w:cs="Open Sans"/>
        </w:rPr>
        <w:t xml:space="preserve">Finally, to deploy the smart contract in production, the </w:t>
      </w:r>
      <w:r w:rsidR="00E445EF" w:rsidRPr="00851749">
        <w:rPr>
          <w:rFonts w:ascii="Open Sans" w:hAnsi="Open Sans" w:cs="Open Sans"/>
          <w:b/>
          <w:bCs/>
        </w:rPr>
        <w:t>Polygon</w:t>
      </w:r>
      <w:r w:rsidR="00F90A8C" w:rsidRPr="00851749">
        <w:rPr>
          <w:rFonts w:ascii="Open Sans" w:hAnsi="Open Sans" w:cs="Open Sans"/>
          <w:b/>
          <w:bCs/>
        </w:rPr>
        <w:t xml:space="preserve"> Blockchain</w:t>
      </w:r>
      <w:r w:rsidRPr="00851749">
        <w:rPr>
          <w:rFonts w:ascii="Open Sans" w:hAnsi="Open Sans" w:cs="Open Sans"/>
          <w:b/>
          <w:bCs/>
        </w:rPr>
        <w:t xml:space="preserve"> </w:t>
      </w:r>
      <w:r w:rsidRPr="00851749">
        <w:rPr>
          <w:rFonts w:ascii="Open Sans" w:hAnsi="Open Sans" w:cs="Open Sans"/>
        </w:rPr>
        <w:t xml:space="preserve">and </w:t>
      </w:r>
      <w:r w:rsidRPr="00851749">
        <w:rPr>
          <w:rFonts w:ascii="Open Sans" w:hAnsi="Open Sans" w:cs="Open Sans"/>
          <w:b/>
          <w:bCs/>
        </w:rPr>
        <w:t>hardhat</w:t>
      </w:r>
      <w:r w:rsidRPr="00851749">
        <w:rPr>
          <w:rFonts w:ascii="Open Sans" w:hAnsi="Open Sans" w:cs="Open Sans"/>
        </w:rPr>
        <w:t xml:space="preserve"> will be used to carry out the deployment.</w:t>
      </w:r>
    </w:p>
    <w:p w14:paraId="2394C443" w14:textId="77777777" w:rsidR="000E36D0" w:rsidRPr="00851749" w:rsidRDefault="000E36D0" w:rsidP="000E36D0">
      <w:pPr>
        <w:pStyle w:val="ListParagraph"/>
        <w:rPr>
          <w:rFonts w:ascii="Open Sans" w:hAnsi="Open Sans" w:cs="Open Sans"/>
        </w:rPr>
      </w:pPr>
    </w:p>
    <w:p w14:paraId="1086EF3D" w14:textId="77777777" w:rsidR="000E36D0" w:rsidRPr="00851749" w:rsidRDefault="000E36D0" w:rsidP="00C44CDA">
      <w:pPr>
        <w:pStyle w:val="ListParagraph"/>
        <w:ind w:left="360"/>
        <w:jc w:val="both"/>
        <w:rPr>
          <w:rFonts w:ascii="Open Sans" w:hAnsi="Open Sans" w:cs="Open Sans"/>
        </w:rPr>
      </w:pPr>
    </w:p>
    <w:p w14:paraId="232390B0" w14:textId="5C26476F" w:rsidR="00B62C0F" w:rsidRPr="00851749" w:rsidRDefault="00B62C0F" w:rsidP="00335A2F">
      <w:pPr>
        <w:pStyle w:val="ListParagraph"/>
        <w:numPr>
          <w:ilvl w:val="0"/>
          <w:numId w:val="2"/>
        </w:numPr>
        <w:ind w:left="360"/>
        <w:jc w:val="both"/>
        <w:rPr>
          <w:rFonts w:ascii="Open Sans" w:hAnsi="Open Sans" w:cs="Open Sans"/>
        </w:rPr>
      </w:pPr>
      <w:r w:rsidRPr="00851749">
        <w:rPr>
          <w:rFonts w:ascii="Open Sans" w:hAnsi="Open Sans" w:cs="Open Sans"/>
        </w:rPr>
        <w:t xml:space="preserve">Once the smart contract is uploaded to the blockchain, it will be possible to interact with it using the </w:t>
      </w:r>
      <w:r w:rsidRPr="00851749">
        <w:rPr>
          <w:rFonts w:ascii="Open Sans" w:hAnsi="Open Sans" w:cs="Open Sans"/>
          <w:b/>
          <w:bCs/>
        </w:rPr>
        <w:t xml:space="preserve">ethers.js </w:t>
      </w:r>
      <w:r w:rsidRPr="00851749">
        <w:rPr>
          <w:rFonts w:ascii="Open Sans" w:hAnsi="Open Sans" w:cs="Open Sans"/>
        </w:rPr>
        <w:t>library</w:t>
      </w:r>
      <w:r w:rsidRPr="00851749">
        <w:rPr>
          <w:rFonts w:ascii="Open Sans" w:hAnsi="Open Sans" w:cs="Open Sans"/>
          <w:b/>
          <w:bCs/>
        </w:rPr>
        <w:t xml:space="preserve"> </w:t>
      </w:r>
      <w:r w:rsidRPr="00851749">
        <w:rPr>
          <w:rFonts w:ascii="Open Sans" w:hAnsi="Open Sans" w:cs="Open Sans"/>
        </w:rPr>
        <w:t xml:space="preserve">and a provider like </w:t>
      </w:r>
      <w:r w:rsidRPr="00851749">
        <w:rPr>
          <w:rFonts w:ascii="Open Sans" w:hAnsi="Open Sans" w:cs="Open Sans"/>
          <w:b/>
          <w:bCs/>
        </w:rPr>
        <w:t xml:space="preserve">metamask </w:t>
      </w:r>
      <w:r w:rsidRPr="00851749">
        <w:rPr>
          <w:rFonts w:ascii="Open Sans" w:hAnsi="Open Sans" w:cs="Open Sans"/>
        </w:rPr>
        <w:t xml:space="preserve">, using </w:t>
      </w:r>
      <w:r w:rsidRPr="00851749">
        <w:rPr>
          <w:rFonts w:ascii="Open Sans" w:hAnsi="Open Sans" w:cs="Open Sans"/>
          <w:b/>
          <w:bCs/>
        </w:rPr>
        <w:t xml:space="preserve">ethers.js </w:t>
      </w:r>
      <w:r w:rsidRPr="00851749">
        <w:rPr>
          <w:rFonts w:ascii="Open Sans" w:hAnsi="Open Sans" w:cs="Open Sans"/>
        </w:rPr>
        <w:t xml:space="preserve">and the </w:t>
      </w:r>
      <w:r w:rsidRPr="00851749">
        <w:rPr>
          <w:rFonts w:ascii="Open Sans" w:hAnsi="Open Sans" w:cs="Open Sans"/>
          <w:b/>
          <w:bCs/>
        </w:rPr>
        <w:t xml:space="preserve">Alchemy API </w:t>
      </w:r>
      <w:r w:rsidRPr="00851749">
        <w:rPr>
          <w:rFonts w:ascii="Open Sans" w:hAnsi="Open Sans" w:cs="Open Sans"/>
        </w:rPr>
        <w:t xml:space="preserve">or using a crypto asset wallet from </w:t>
      </w:r>
      <w:r w:rsidR="0066506A" w:rsidRPr="00851749">
        <w:rPr>
          <w:rFonts w:ascii="Open Sans" w:hAnsi="Open Sans" w:cs="Open Sans"/>
        </w:rPr>
        <w:t xml:space="preserve">a blockchain </w:t>
      </w:r>
      <w:r w:rsidRPr="00851749">
        <w:rPr>
          <w:rFonts w:ascii="Open Sans" w:hAnsi="Open Sans" w:cs="Open Sans"/>
        </w:rPr>
        <w:t>explorer</w:t>
      </w:r>
      <w:r w:rsidR="0066506A" w:rsidRPr="00851749">
        <w:rPr>
          <w:rFonts w:ascii="Open Sans" w:hAnsi="Open Sans" w:cs="Open Sans"/>
        </w:rPr>
        <w:t xml:space="preserve"> </w:t>
      </w:r>
      <w:r w:rsidRPr="00851749">
        <w:rPr>
          <w:rFonts w:ascii="Open Sans" w:hAnsi="Open Sans" w:cs="Open Sans"/>
        </w:rPr>
        <w:t xml:space="preserve">as in the case of </w:t>
      </w:r>
      <w:r w:rsidR="00E445EF" w:rsidRPr="00851749">
        <w:rPr>
          <w:rFonts w:ascii="Open Sans" w:hAnsi="Open Sans" w:cs="Open Sans"/>
          <w:b/>
          <w:bCs/>
        </w:rPr>
        <w:t>Polygon</w:t>
      </w:r>
      <w:r w:rsidRPr="00851749">
        <w:rPr>
          <w:rFonts w:ascii="Open Sans" w:hAnsi="Open Sans" w:cs="Open Sans"/>
          <w:b/>
          <w:bCs/>
        </w:rPr>
        <w:t xml:space="preserve"> Scan </w:t>
      </w:r>
      <w:r w:rsidRPr="00851749">
        <w:rPr>
          <w:rFonts w:ascii="Open Sans" w:hAnsi="Open Sans" w:cs="Open Sans"/>
        </w:rPr>
        <w:t>.</w:t>
      </w:r>
    </w:p>
    <w:p w14:paraId="39A4EA79" w14:textId="77777777" w:rsidR="00B62C0F" w:rsidRPr="00851749" w:rsidRDefault="00B62C0F" w:rsidP="00445513">
      <w:pPr>
        <w:rPr>
          <w:rFonts w:ascii="Open Sans" w:hAnsi="Open Sans" w:cs="Open Sans"/>
        </w:rPr>
      </w:pPr>
    </w:p>
    <w:p w14:paraId="62BCB705" w14:textId="77777777" w:rsidR="00B62C0F" w:rsidRPr="00851749" w:rsidRDefault="00B62C0F" w:rsidP="00445513">
      <w:pPr>
        <w:rPr>
          <w:rFonts w:ascii="Open Sans" w:hAnsi="Open Sans" w:cs="Open Sans"/>
        </w:rPr>
      </w:pPr>
    </w:p>
    <w:p w14:paraId="187B946E" w14:textId="77777777" w:rsidR="006451F1" w:rsidRPr="00851749" w:rsidRDefault="006451F1" w:rsidP="00445513">
      <w:pPr>
        <w:rPr>
          <w:rFonts w:ascii="Open Sans" w:hAnsi="Open Sans" w:cs="Open Sans"/>
        </w:rPr>
      </w:pPr>
    </w:p>
    <w:p w14:paraId="2D5E45F2" w14:textId="77777777" w:rsidR="006451F1" w:rsidRPr="00851749" w:rsidRDefault="006451F1" w:rsidP="00445513">
      <w:pPr>
        <w:rPr>
          <w:rFonts w:ascii="Open Sans" w:hAnsi="Open Sans" w:cs="Open Sans"/>
        </w:rPr>
      </w:pPr>
    </w:p>
    <w:p w14:paraId="3E2DBE77" w14:textId="77777777" w:rsidR="006451F1" w:rsidRDefault="006451F1" w:rsidP="00445513">
      <w:pPr>
        <w:rPr>
          <w:rFonts w:ascii="Open Sans" w:hAnsi="Open Sans" w:cs="Open Sans"/>
        </w:rPr>
      </w:pPr>
    </w:p>
    <w:p w14:paraId="04D56CB7" w14:textId="77777777" w:rsidR="00213AEC" w:rsidRPr="00851749" w:rsidRDefault="00213AEC" w:rsidP="00445513">
      <w:pPr>
        <w:rPr>
          <w:rFonts w:ascii="Open Sans" w:hAnsi="Open Sans" w:cs="Open Sans"/>
        </w:rPr>
      </w:pPr>
    </w:p>
    <w:p w14:paraId="5B9D9630" w14:textId="1CD69CCC" w:rsidR="00B62C0F" w:rsidRPr="00213AEC" w:rsidRDefault="00B62C0F" w:rsidP="00445513">
      <w:pPr>
        <w:rPr>
          <w:rFonts w:ascii="Glancyr" w:hAnsi="Glancyr" w:cs="Open Sans"/>
        </w:rPr>
      </w:pPr>
      <w:r w:rsidRPr="00213AEC">
        <w:rPr>
          <w:rFonts w:ascii="Glancyr" w:hAnsi="Glancyr" w:cs="Open Sans"/>
        </w:rPr>
        <w:t>References</w:t>
      </w:r>
    </w:p>
    <w:p w14:paraId="488E2B52" w14:textId="0DD469F7" w:rsidR="00445513" w:rsidRPr="00851749" w:rsidRDefault="00E90F41" w:rsidP="00B034C7">
      <w:pPr>
        <w:pStyle w:val="ListParagraph"/>
        <w:numPr>
          <w:ilvl w:val="0"/>
          <w:numId w:val="1"/>
        </w:numPr>
        <w:rPr>
          <w:rFonts w:ascii="Open Sans" w:hAnsi="Open Sans" w:cs="Open Sans"/>
          <w:lang w:val="en-US"/>
        </w:rPr>
      </w:pPr>
      <w:r w:rsidRPr="00851749">
        <w:rPr>
          <w:rFonts w:ascii="Open Sans" w:hAnsi="Open Sans" w:cs="Open Sans"/>
          <w:lang w:val="en-US"/>
        </w:rPr>
        <w:t>Smart contract programming language: Solidity version +0.8.0</w:t>
      </w:r>
    </w:p>
    <w:p w14:paraId="130F614C" w14:textId="0D497443" w:rsidR="00E90F41" w:rsidRPr="00851749" w:rsidRDefault="00E90F41" w:rsidP="00B034C7">
      <w:pPr>
        <w:pStyle w:val="ListParagraph"/>
        <w:rPr>
          <w:rFonts w:ascii="Open Sans" w:hAnsi="Open Sans" w:cs="Open Sans"/>
          <w:lang w:val="es-419"/>
        </w:rPr>
      </w:pPr>
      <w:r w:rsidRPr="00851749">
        <w:rPr>
          <w:rFonts w:ascii="Open Sans" w:hAnsi="Open Sans" w:cs="Open Sans"/>
          <w:lang w:val="es-419"/>
        </w:rPr>
        <w:t xml:space="preserve">Documentation: </w:t>
      </w:r>
      <w:hyperlink r:id="rId8" w:history="1">
        <w:r w:rsidR="00B034C7" w:rsidRPr="00851749">
          <w:rPr>
            <w:rStyle w:val="Hyperlink"/>
            <w:rFonts w:ascii="Open Sans" w:hAnsi="Open Sans" w:cs="Open Sans"/>
            <w:lang w:val="es-419"/>
          </w:rPr>
          <w:t>https://docs.soliditylang.org/en/v0.8.21/</w:t>
        </w:r>
      </w:hyperlink>
    </w:p>
    <w:p w14:paraId="277670FF" w14:textId="77777777" w:rsidR="00B034C7" w:rsidRPr="00851749" w:rsidRDefault="00B034C7" w:rsidP="00B034C7">
      <w:pPr>
        <w:pStyle w:val="ListParagraph"/>
        <w:rPr>
          <w:rFonts w:ascii="Open Sans" w:hAnsi="Open Sans" w:cs="Open Sans"/>
          <w:lang w:val="es-419"/>
        </w:rPr>
      </w:pPr>
    </w:p>
    <w:p w14:paraId="570BFCF3" w14:textId="5FD94319" w:rsidR="00E90F41" w:rsidRPr="00851749" w:rsidRDefault="00E90F41" w:rsidP="00B034C7">
      <w:pPr>
        <w:pStyle w:val="ListParagraph"/>
        <w:numPr>
          <w:ilvl w:val="0"/>
          <w:numId w:val="1"/>
        </w:numPr>
        <w:rPr>
          <w:rFonts w:ascii="Open Sans" w:hAnsi="Open Sans" w:cs="Open Sans"/>
        </w:rPr>
      </w:pPr>
      <w:r w:rsidRPr="00851749">
        <w:rPr>
          <w:rFonts w:ascii="Open Sans" w:hAnsi="Open Sans" w:cs="Open Sans"/>
        </w:rPr>
        <w:t>Smart contract testing programming language: Javascript latest version</w:t>
      </w:r>
    </w:p>
    <w:p w14:paraId="00FC1E88" w14:textId="45F920AB" w:rsidR="00E90F41" w:rsidRPr="00851749" w:rsidRDefault="00E90F41" w:rsidP="00B034C7">
      <w:pPr>
        <w:pStyle w:val="ListParagraph"/>
        <w:rPr>
          <w:rFonts w:ascii="Open Sans" w:hAnsi="Open Sans" w:cs="Open Sans"/>
          <w:lang w:val="es-ES"/>
        </w:rPr>
      </w:pPr>
      <w:r w:rsidRPr="00851749">
        <w:rPr>
          <w:rFonts w:ascii="Open Sans" w:hAnsi="Open Sans" w:cs="Open Sans"/>
          <w:lang w:val="es-419"/>
        </w:rPr>
        <w:t xml:space="preserve">Documentation: </w:t>
      </w:r>
      <w:hyperlink r:id="rId9" w:history="1">
        <w:r w:rsidR="00B034C7" w:rsidRPr="00851749">
          <w:rPr>
            <w:rStyle w:val="Hyperlink"/>
            <w:rFonts w:ascii="Open Sans" w:hAnsi="Open Sans" w:cs="Open Sans"/>
            <w:lang w:val="es-ES"/>
          </w:rPr>
          <w:t>https://developer.mozilla.org/en-US/docs/Web/JavaScript</w:t>
        </w:r>
      </w:hyperlink>
    </w:p>
    <w:p w14:paraId="5E216726" w14:textId="77777777" w:rsidR="00B034C7" w:rsidRPr="00851749" w:rsidRDefault="00B034C7" w:rsidP="00B034C7">
      <w:pPr>
        <w:pStyle w:val="ListParagraph"/>
        <w:rPr>
          <w:rFonts w:ascii="Open Sans" w:hAnsi="Open Sans" w:cs="Open Sans"/>
          <w:lang w:val="es-ES"/>
        </w:rPr>
      </w:pPr>
    </w:p>
    <w:p w14:paraId="65BF5635" w14:textId="4E37DB1F" w:rsidR="00E90F41" w:rsidRPr="00851749" w:rsidRDefault="00E90F41" w:rsidP="00B034C7">
      <w:pPr>
        <w:pStyle w:val="ListParagraph"/>
        <w:numPr>
          <w:ilvl w:val="0"/>
          <w:numId w:val="1"/>
        </w:numPr>
        <w:rPr>
          <w:rFonts w:ascii="Open Sans" w:hAnsi="Open Sans" w:cs="Open Sans"/>
        </w:rPr>
      </w:pPr>
      <w:r w:rsidRPr="00851749">
        <w:rPr>
          <w:rFonts w:ascii="Open Sans" w:hAnsi="Open Sans" w:cs="Open Sans"/>
        </w:rPr>
        <w:t>Code editor: Visual studio code</w:t>
      </w:r>
    </w:p>
    <w:p w14:paraId="37A64F59" w14:textId="2ADD97BE" w:rsidR="00E90F41" w:rsidRPr="00851749" w:rsidRDefault="00E90F41" w:rsidP="00B034C7">
      <w:pPr>
        <w:pStyle w:val="ListParagraph"/>
        <w:rPr>
          <w:rFonts w:ascii="Open Sans" w:hAnsi="Open Sans" w:cs="Open Sans"/>
          <w:lang w:val="es-ES"/>
        </w:rPr>
      </w:pPr>
      <w:r w:rsidRPr="00851749">
        <w:rPr>
          <w:rFonts w:ascii="Open Sans" w:hAnsi="Open Sans" w:cs="Open Sans"/>
          <w:lang w:val="es-ES"/>
        </w:rPr>
        <w:t xml:space="preserve">Documentation: </w:t>
      </w:r>
      <w:hyperlink r:id="rId10" w:history="1">
        <w:r w:rsidR="00B034C7" w:rsidRPr="00851749">
          <w:rPr>
            <w:rStyle w:val="Hyperlink"/>
            <w:rFonts w:ascii="Open Sans" w:hAnsi="Open Sans" w:cs="Open Sans"/>
            <w:lang w:val="es-ES"/>
          </w:rPr>
          <w:t>https://code.visualstudio.com/docs</w:t>
        </w:r>
      </w:hyperlink>
    </w:p>
    <w:p w14:paraId="42C62DC7" w14:textId="77777777" w:rsidR="00B034C7" w:rsidRPr="00851749" w:rsidRDefault="00B034C7" w:rsidP="00B034C7">
      <w:pPr>
        <w:pStyle w:val="ListParagraph"/>
        <w:rPr>
          <w:rFonts w:ascii="Open Sans" w:hAnsi="Open Sans" w:cs="Open Sans"/>
          <w:lang w:val="es-ES"/>
        </w:rPr>
      </w:pPr>
    </w:p>
    <w:p w14:paraId="62CFE786" w14:textId="101E1102" w:rsidR="00E90F41" w:rsidRPr="00851749" w:rsidRDefault="00E90F41" w:rsidP="00B034C7">
      <w:pPr>
        <w:pStyle w:val="ListParagraph"/>
        <w:numPr>
          <w:ilvl w:val="0"/>
          <w:numId w:val="1"/>
        </w:numPr>
        <w:rPr>
          <w:rFonts w:ascii="Open Sans" w:hAnsi="Open Sans" w:cs="Open Sans"/>
        </w:rPr>
      </w:pPr>
      <w:r w:rsidRPr="00851749">
        <w:rPr>
          <w:rFonts w:ascii="Open Sans" w:hAnsi="Open Sans" w:cs="Open Sans"/>
        </w:rPr>
        <w:t>Development environment to compile, debug and deploy smart contracts : Hardhat</w:t>
      </w:r>
    </w:p>
    <w:p w14:paraId="760A0B5B" w14:textId="4A1A7945" w:rsidR="00E90F41" w:rsidRPr="00851749" w:rsidRDefault="00E90F41" w:rsidP="00B034C7">
      <w:pPr>
        <w:pStyle w:val="ListParagraph"/>
        <w:rPr>
          <w:rFonts w:ascii="Open Sans" w:hAnsi="Open Sans" w:cs="Open Sans"/>
        </w:rPr>
      </w:pPr>
      <w:r w:rsidRPr="00851749">
        <w:rPr>
          <w:rFonts w:ascii="Open Sans" w:hAnsi="Open Sans" w:cs="Open Sans"/>
        </w:rPr>
        <w:t xml:space="preserve">Documentation: </w:t>
      </w:r>
      <w:hyperlink r:id="rId11" w:history="1">
        <w:r w:rsidR="00B034C7" w:rsidRPr="00851749">
          <w:rPr>
            <w:rStyle w:val="Hyperlink"/>
            <w:rFonts w:ascii="Open Sans" w:hAnsi="Open Sans" w:cs="Open Sans"/>
          </w:rPr>
          <w:t>https://hardhat.org/docs</w:t>
        </w:r>
      </w:hyperlink>
    </w:p>
    <w:p w14:paraId="7B532FE5" w14:textId="77777777" w:rsidR="00B034C7" w:rsidRPr="00851749" w:rsidRDefault="00B034C7" w:rsidP="00B034C7">
      <w:pPr>
        <w:pStyle w:val="ListParagraph"/>
        <w:rPr>
          <w:rFonts w:ascii="Open Sans" w:hAnsi="Open Sans" w:cs="Open Sans"/>
        </w:rPr>
      </w:pPr>
    </w:p>
    <w:p w14:paraId="65F968B8" w14:textId="6E2EBB75" w:rsidR="00E90F41" w:rsidRPr="00851749" w:rsidRDefault="002C298C" w:rsidP="00B034C7">
      <w:pPr>
        <w:pStyle w:val="ListParagraph"/>
        <w:numPr>
          <w:ilvl w:val="0"/>
          <w:numId w:val="1"/>
        </w:numPr>
        <w:rPr>
          <w:rFonts w:ascii="Open Sans" w:hAnsi="Open Sans" w:cs="Open Sans"/>
        </w:rPr>
      </w:pPr>
      <w:r w:rsidRPr="00851749">
        <w:rPr>
          <w:rFonts w:ascii="Open Sans" w:hAnsi="Open Sans" w:cs="Open Sans"/>
        </w:rPr>
        <w:lastRenderedPageBreak/>
        <w:t xml:space="preserve">Package manager to manage dependencies in the project: </w:t>
      </w:r>
      <w:r w:rsidR="00E90F41" w:rsidRPr="00851749">
        <w:rPr>
          <w:rFonts w:ascii="Open Sans" w:hAnsi="Open Sans" w:cs="Open Sans"/>
        </w:rPr>
        <w:t>Yarn</w:t>
      </w:r>
    </w:p>
    <w:p w14:paraId="410A590D" w14:textId="49ED5367" w:rsidR="00E90F41" w:rsidRPr="00851749" w:rsidRDefault="002C298C" w:rsidP="00B034C7">
      <w:pPr>
        <w:pStyle w:val="ListParagraph"/>
        <w:rPr>
          <w:rFonts w:ascii="Open Sans" w:hAnsi="Open Sans" w:cs="Open Sans"/>
          <w:lang w:val="es-ES"/>
        </w:rPr>
      </w:pPr>
      <w:r w:rsidRPr="00851749">
        <w:rPr>
          <w:rFonts w:ascii="Open Sans" w:hAnsi="Open Sans" w:cs="Open Sans"/>
          <w:lang w:val="es-ES"/>
        </w:rPr>
        <w:t xml:space="preserve">Documentation: </w:t>
      </w:r>
      <w:hyperlink r:id="rId12" w:history="1">
        <w:r w:rsidR="00B034C7" w:rsidRPr="00851749">
          <w:rPr>
            <w:rStyle w:val="Hyperlink"/>
            <w:rFonts w:ascii="Open Sans" w:hAnsi="Open Sans" w:cs="Open Sans"/>
            <w:lang w:val="es-ES"/>
          </w:rPr>
          <w:t>https://yarnpkg.com/getting-started</w:t>
        </w:r>
      </w:hyperlink>
    </w:p>
    <w:p w14:paraId="023F751A" w14:textId="77777777" w:rsidR="00B034C7" w:rsidRPr="00851749" w:rsidRDefault="00B034C7" w:rsidP="00B034C7">
      <w:pPr>
        <w:pStyle w:val="ListParagraph"/>
        <w:rPr>
          <w:rFonts w:ascii="Open Sans" w:hAnsi="Open Sans" w:cs="Open Sans"/>
          <w:lang w:val="es-ES"/>
        </w:rPr>
      </w:pPr>
    </w:p>
    <w:p w14:paraId="4402EF8D" w14:textId="65B0F8AA" w:rsidR="00E90F41" w:rsidRPr="00851749" w:rsidRDefault="002C298C" w:rsidP="00B034C7">
      <w:pPr>
        <w:pStyle w:val="ListParagraph"/>
        <w:numPr>
          <w:ilvl w:val="0"/>
          <w:numId w:val="1"/>
        </w:numPr>
        <w:rPr>
          <w:rFonts w:ascii="Open Sans" w:hAnsi="Open Sans" w:cs="Open Sans"/>
        </w:rPr>
      </w:pPr>
      <w:r w:rsidRPr="00851749">
        <w:rPr>
          <w:rFonts w:ascii="Open Sans" w:hAnsi="Open Sans" w:cs="Open Sans"/>
        </w:rPr>
        <w:t>Toolkit to make smart contract development more efficient: Scaffold-ETH2</w:t>
      </w:r>
    </w:p>
    <w:p w14:paraId="0835C1ED" w14:textId="07B50006" w:rsidR="002C298C" w:rsidRPr="00851749" w:rsidRDefault="002C298C" w:rsidP="00B034C7">
      <w:pPr>
        <w:pStyle w:val="ListParagraph"/>
        <w:rPr>
          <w:rFonts w:ascii="Open Sans" w:hAnsi="Open Sans" w:cs="Open Sans"/>
          <w:lang w:val="es-ES"/>
        </w:rPr>
      </w:pPr>
      <w:r w:rsidRPr="00851749">
        <w:rPr>
          <w:rFonts w:ascii="Open Sans" w:hAnsi="Open Sans" w:cs="Open Sans"/>
          <w:lang w:val="es-ES"/>
        </w:rPr>
        <w:t xml:space="preserve">Documentation: </w:t>
      </w:r>
      <w:hyperlink r:id="rId13" w:history="1">
        <w:r w:rsidR="00B034C7" w:rsidRPr="00851749">
          <w:rPr>
            <w:rStyle w:val="Hyperlink"/>
            <w:rFonts w:ascii="Open Sans" w:hAnsi="Open Sans" w:cs="Open Sans"/>
            <w:lang w:val="es-ES"/>
          </w:rPr>
          <w:t>https://scaffold-eth-2-docs.vercel.app/</w:t>
        </w:r>
      </w:hyperlink>
    </w:p>
    <w:p w14:paraId="19AE826F" w14:textId="77777777" w:rsidR="00B034C7" w:rsidRPr="00851749" w:rsidRDefault="00B034C7" w:rsidP="00B034C7">
      <w:pPr>
        <w:pStyle w:val="ListParagraph"/>
        <w:rPr>
          <w:rFonts w:ascii="Open Sans" w:hAnsi="Open Sans" w:cs="Open Sans"/>
          <w:lang w:val="es-ES"/>
        </w:rPr>
      </w:pPr>
    </w:p>
    <w:p w14:paraId="3B383EA9" w14:textId="65642B12" w:rsidR="00E90F41" w:rsidRPr="00851749" w:rsidRDefault="002C298C" w:rsidP="00B034C7">
      <w:pPr>
        <w:pStyle w:val="ListParagraph"/>
        <w:numPr>
          <w:ilvl w:val="0"/>
          <w:numId w:val="1"/>
        </w:numPr>
        <w:rPr>
          <w:rFonts w:ascii="Open Sans" w:hAnsi="Open Sans" w:cs="Open Sans"/>
        </w:rPr>
      </w:pPr>
      <w:r w:rsidRPr="00851749">
        <w:rPr>
          <w:rFonts w:ascii="Open Sans" w:hAnsi="Open Sans" w:cs="Open Sans"/>
        </w:rPr>
        <w:t xml:space="preserve">Version control systems for source code management in software development: </w:t>
      </w:r>
      <w:r w:rsidR="00E90F41" w:rsidRPr="00851749">
        <w:rPr>
          <w:rFonts w:ascii="Open Sans" w:hAnsi="Open Sans" w:cs="Open Sans"/>
        </w:rPr>
        <w:t xml:space="preserve">Github / Gitlab </w:t>
      </w:r>
      <w:r w:rsidRPr="00851749">
        <w:rPr>
          <w:rFonts w:ascii="Open Sans" w:hAnsi="Open Sans" w:cs="Open Sans"/>
        </w:rPr>
        <w:br/>
        <w:t xml:space="preserve">Documentation: </w:t>
      </w:r>
      <w:hyperlink r:id="rId14" w:history="1">
        <w:r w:rsidR="00B034C7" w:rsidRPr="00851749">
          <w:rPr>
            <w:rStyle w:val="Hyperlink"/>
            <w:rFonts w:ascii="Open Sans" w:hAnsi="Open Sans" w:cs="Open Sans"/>
          </w:rPr>
          <w:t>https://docs.gitlab.com/</w:t>
        </w:r>
      </w:hyperlink>
    </w:p>
    <w:p w14:paraId="66AB06DF" w14:textId="77777777" w:rsidR="00B034C7" w:rsidRPr="00851749" w:rsidRDefault="00B034C7" w:rsidP="00B034C7">
      <w:pPr>
        <w:pStyle w:val="ListParagraph"/>
        <w:rPr>
          <w:rFonts w:ascii="Open Sans" w:hAnsi="Open Sans" w:cs="Open Sans"/>
        </w:rPr>
      </w:pPr>
    </w:p>
    <w:p w14:paraId="07D18AF4" w14:textId="4A8C6EDC" w:rsidR="00E90F41" w:rsidRPr="00851749" w:rsidRDefault="002C298C" w:rsidP="00B034C7">
      <w:pPr>
        <w:pStyle w:val="ListParagraph"/>
        <w:numPr>
          <w:ilvl w:val="0"/>
          <w:numId w:val="1"/>
        </w:numPr>
        <w:rPr>
          <w:rFonts w:ascii="Open Sans" w:hAnsi="Open Sans" w:cs="Open Sans"/>
        </w:rPr>
      </w:pPr>
      <w:r w:rsidRPr="00851749">
        <w:rPr>
          <w:rFonts w:ascii="Open Sans" w:hAnsi="Open Sans" w:cs="Open Sans"/>
        </w:rPr>
        <w:t xml:space="preserve">Blockchain explorer to access and interact with smart contracts : </w:t>
      </w:r>
      <w:r w:rsidR="00E445EF" w:rsidRPr="00851749">
        <w:rPr>
          <w:rFonts w:ascii="Open Sans" w:hAnsi="Open Sans" w:cs="Open Sans"/>
        </w:rPr>
        <w:t>Polygon</w:t>
      </w:r>
      <w:r w:rsidRPr="00851749">
        <w:rPr>
          <w:rFonts w:ascii="Open Sans" w:hAnsi="Open Sans" w:cs="Open Sans"/>
        </w:rPr>
        <w:t xml:space="preserve"> </w:t>
      </w:r>
      <w:r w:rsidR="00E90F41" w:rsidRPr="00851749">
        <w:rPr>
          <w:rFonts w:ascii="Open Sans" w:hAnsi="Open Sans" w:cs="Open Sans"/>
        </w:rPr>
        <w:t>scan</w:t>
      </w:r>
    </w:p>
    <w:p w14:paraId="00AB937E" w14:textId="0ED1BB13" w:rsidR="002C298C" w:rsidRPr="00851749" w:rsidRDefault="002C298C" w:rsidP="00B034C7">
      <w:pPr>
        <w:pStyle w:val="ListParagraph"/>
        <w:rPr>
          <w:rFonts w:ascii="Open Sans" w:hAnsi="Open Sans" w:cs="Open Sans"/>
          <w:lang w:val="es-ES"/>
        </w:rPr>
      </w:pPr>
      <w:r w:rsidRPr="00851749">
        <w:rPr>
          <w:rFonts w:ascii="Open Sans" w:hAnsi="Open Sans" w:cs="Open Sans"/>
          <w:lang w:val="es-ES"/>
        </w:rPr>
        <w:t xml:space="preserve">Documentation: </w:t>
      </w:r>
      <w:hyperlink r:id="rId15" w:history="1">
        <w:r w:rsidR="00B034C7" w:rsidRPr="00851749">
          <w:rPr>
            <w:rStyle w:val="Hyperlink"/>
            <w:rFonts w:ascii="Open Sans" w:hAnsi="Open Sans" w:cs="Open Sans"/>
            <w:lang w:val="es-ES"/>
          </w:rPr>
          <w:t>https://docs.</w:t>
        </w:r>
        <w:r w:rsidR="00E445EF" w:rsidRPr="00851749">
          <w:rPr>
            <w:rStyle w:val="Hyperlink"/>
            <w:rFonts w:ascii="Open Sans" w:hAnsi="Open Sans" w:cs="Open Sans"/>
            <w:lang w:val="es-ES"/>
          </w:rPr>
          <w:t>Polygon</w:t>
        </w:r>
        <w:r w:rsidR="00B034C7" w:rsidRPr="00851749">
          <w:rPr>
            <w:rStyle w:val="Hyperlink"/>
            <w:rFonts w:ascii="Open Sans" w:hAnsi="Open Sans" w:cs="Open Sans"/>
            <w:lang w:val="es-ES"/>
          </w:rPr>
          <w:t>scan.com/</w:t>
        </w:r>
      </w:hyperlink>
    </w:p>
    <w:p w14:paraId="3BDF0D3D" w14:textId="77777777" w:rsidR="00B034C7" w:rsidRPr="00851749" w:rsidRDefault="00B034C7" w:rsidP="00B034C7">
      <w:pPr>
        <w:pStyle w:val="ListParagraph"/>
        <w:rPr>
          <w:rFonts w:ascii="Open Sans" w:hAnsi="Open Sans" w:cs="Open Sans"/>
          <w:lang w:val="es-ES"/>
        </w:rPr>
      </w:pPr>
    </w:p>
    <w:p w14:paraId="3FA0C5BE" w14:textId="40C201B1" w:rsidR="00E90F41" w:rsidRPr="00851749" w:rsidRDefault="004F60CD" w:rsidP="00B034C7">
      <w:pPr>
        <w:pStyle w:val="ListParagraph"/>
        <w:numPr>
          <w:ilvl w:val="0"/>
          <w:numId w:val="1"/>
        </w:numPr>
        <w:rPr>
          <w:rFonts w:ascii="Open Sans" w:hAnsi="Open Sans" w:cs="Open Sans"/>
        </w:rPr>
      </w:pPr>
      <w:r w:rsidRPr="00851749">
        <w:rPr>
          <w:rFonts w:ascii="Open Sans" w:hAnsi="Open Sans" w:cs="Open Sans"/>
        </w:rPr>
        <w:t xml:space="preserve">Blockchain for testing replica of the </w:t>
      </w:r>
      <w:r w:rsidR="00E445EF" w:rsidRPr="00851749">
        <w:rPr>
          <w:rFonts w:ascii="Open Sans" w:hAnsi="Open Sans" w:cs="Open Sans"/>
        </w:rPr>
        <w:t>Polygon</w:t>
      </w:r>
      <w:r w:rsidRPr="00851749">
        <w:rPr>
          <w:rFonts w:ascii="Open Sans" w:hAnsi="Open Sans" w:cs="Open Sans"/>
        </w:rPr>
        <w:t xml:space="preserve"> blockchain: Mumbai testnet</w:t>
      </w:r>
    </w:p>
    <w:p w14:paraId="56317B53" w14:textId="2045DB8F" w:rsidR="004F60CD" w:rsidRPr="00851749" w:rsidRDefault="004F60CD" w:rsidP="00B034C7">
      <w:pPr>
        <w:pStyle w:val="ListParagraph"/>
        <w:rPr>
          <w:rFonts w:ascii="Open Sans" w:hAnsi="Open Sans" w:cs="Open Sans"/>
          <w:lang w:val="es-ES"/>
        </w:rPr>
      </w:pPr>
      <w:r w:rsidRPr="00851749">
        <w:rPr>
          <w:rFonts w:ascii="Open Sans" w:hAnsi="Open Sans" w:cs="Open Sans"/>
          <w:lang w:val="es-ES"/>
        </w:rPr>
        <w:t xml:space="preserve">Documentation: </w:t>
      </w:r>
      <w:hyperlink r:id="rId16" w:history="1">
        <w:r w:rsidR="00B034C7" w:rsidRPr="00851749">
          <w:rPr>
            <w:rStyle w:val="Hyperlink"/>
            <w:rFonts w:ascii="Open Sans" w:hAnsi="Open Sans" w:cs="Open Sans"/>
            <w:lang w:val="es-ES"/>
          </w:rPr>
          <w:t>https://wiki.</w:t>
        </w:r>
        <w:r w:rsidR="00E445EF" w:rsidRPr="00851749">
          <w:rPr>
            <w:rStyle w:val="Hyperlink"/>
            <w:rFonts w:ascii="Open Sans" w:hAnsi="Open Sans" w:cs="Open Sans"/>
            <w:lang w:val="es-ES"/>
          </w:rPr>
          <w:t>Polygon</w:t>
        </w:r>
        <w:r w:rsidR="00B034C7" w:rsidRPr="00851749">
          <w:rPr>
            <w:rStyle w:val="Hyperlink"/>
            <w:rFonts w:ascii="Open Sans" w:hAnsi="Open Sans" w:cs="Open Sans"/>
            <w:lang w:val="es-ES"/>
          </w:rPr>
          <w:t>.technology/docs/pos/reference/rpc-endpoints</w:t>
        </w:r>
      </w:hyperlink>
    </w:p>
    <w:p w14:paraId="13511730" w14:textId="77777777" w:rsidR="00B034C7" w:rsidRPr="00851749" w:rsidRDefault="00B034C7" w:rsidP="00B034C7">
      <w:pPr>
        <w:pStyle w:val="ListParagraph"/>
        <w:rPr>
          <w:rFonts w:ascii="Open Sans" w:hAnsi="Open Sans" w:cs="Open Sans"/>
          <w:lang w:val="es-ES"/>
        </w:rPr>
      </w:pPr>
    </w:p>
    <w:p w14:paraId="304F0F5A" w14:textId="566F9194" w:rsidR="002C298C" w:rsidRPr="00851749" w:rsidRDefault="004F60CD" w:rsidP="00B034C7">
      <w:pPr>
        <w:pStyle w:val="ListParagraph"/>
        <w:numPr>
          <w:ilvl w:val="0"/>
          <w:numId w:val="1"/>
        </w:numPr>
        <w:rPr>
          <w:rFonts w:ascii="Open Sans" w:hAnsi="Open Sans" w:cs="Open Sans"/>
        </w:rPr>
      </w:pPr>
      <w:r w:rsidRPr="00851749">
        <w:rPr>
          <w:rFonts w:ascii="Open Sans" w:hAnsi="Open Sans" w:cs="Open Sans"/>
        </w:rPr>
        <w:t xml:space="preserve">Blockchain to deploy smart contracts in production: </w:t>
      </w:r>
      <w:r w:rsidR="00E445EF" w:rsidRPr="00851749">
        <w:rPr>
          <w:rFonts w:ascii="Open Sans" w:hAnsi="Open Sans" w:cs="Open Sans"/>
        </w:rPr>
        <w:t>Polygon</w:t>
      </w:r>
      <w:r w:rsidRPr="00851749">
        <w:rPr>
          <w:rFonts w:ascii="Open Sans" w:hAnsi="Open Sans" w:cs="Open Sans"/>
        </w:rPr>
        <w:t xml:space="preserve"> blockchain</w:t>
      </w:r>
    </w:p>
    <w:p w14:paraId="77278455" w14:textId="160E9EA7" w:rsidR="004F60CD" w:rsidRPr="00851749" w:rsidRDefault="004F60CD" w:rsidP="00B034C7">
      <w:pPr>
        <w:pStyle w:val="ListParagraph"/>
        <w:rPr>
          <w:rStyle w:val="Hyperlink"/>
          <w:rFonts w:ascii="Open Sans" w:hAnsi="Open Sans" w:cs="Open Sans"/>
          <w:lang w:val="es-ES"/>
        </w:rPr>
      </w:pPr>
      <w:r w:rsidRPr="00851749">
        <w:rPr>
          <w:rFonts w:ascii="Open Sans" w:hAnsi="Open Sans" w:cs="Open Sans"/>
          <w:lang w:val="es-ES"/>
        </w:rPr>
        <w:t xml:space="preserve">Documentation: </w:t>
      </w:r>
      <w:hyperlink r:id="rId17" w:history="1">
        <w:r w:rsidR="00B034C7" w:rsidRPr="00851749">
          <w:rPr>
            <w:rStyle w:val="Hyperlink"/>
            <w:rFonts w:ascii="Open Sans" w:hAnsi="Open Sans" w:cs="Open Sans"/>
            <w:lang w:val="es-ES"/>
          </w:rPr>
          <w:t>https://www.coinbase.com/es/learn/crypto-basics/what-is-</w:t>
        </w:r>
        <w:r w:rsidR="00E445EF" w:rsidRPr="00851749">
          <w:rPr>
            <w:rStyle w:val="Hyperlink"/>
            <w:rFonts w:ascii="Open Sans" w:hAnsi="Open Sans" w:cs="Open Sans"/>
            <w:lang w:val="es-ES"/>
          </w:rPr>
          <w:t>Polygon</w:t>
        </w:r>
      </w:hyperlink>
    </w:p>
    <w:p w14:paraId="0E00105E" w14:textId="77777777" w:rsidR="00C91113" w:rsidRPr="00851749" w:rsidRDefault="00C91113" w:rsidP="00B034C7">
      <w:pPr>
        <w:pStyle w:val="ListParagraph"/>
        <w:rPr>
          <w:rFonts w:ascii="Open Sans" w:hAnsi="Open Sans" w:cs="Open Sans"/>
          <w:lang w:val="es-ES"/>
        </w:rPr>
      </w:pPr>
    </w:p>
    <w:p w14:paraId="568E0EDC" w14:textId="4D7CDB04" w:rsidR="00D10030" w:rsidRPr="00851749" w:rsidRDefault="00D10030" w:rsidP="00D10030">
      <w:pPr>
        <w:pStyle w:val="ListParagraph"/>
        <w:numPr>
          <w:ilvl w:val="0"/>
          <w:numId w:val="10"/>
        </w:numPr>
        <w:rPr>
          <w:rFonts w:ascii="Open Sans" w:hAnsi="Open Sans" w:cs="Open Sans"/>
          <w:lang w:val="en-US"/>
        </w:rPr>
      </w:pPr>
      <w:r w:rsidRPr="00851749">
        <w:rPr>
          <w:rFonts w:ascii="Open Sans" w:hAnsi="Open Sans" w:cs="Open Sans"/>
          <w:lang w:val="en-US"/>
        </w:rPr>
        <w:t>Crypto token addresses over polygon testnet (mumbai)</w:t>
      </w:r>
    </w:p>
    <w:p w14:paraId="55406772" w14:textId="12D6AB68" w:rsidR="00C91113" w:rsidRPr="00851749" w:rsidRDefault="00C91113" w:rsidP="00221BED">
      <w:pPr>
        <w:pStyle w:val="ListParagraph"/>
        <w:numPr>
          <w:ilvl w:val="0"/>
          <w:numId w:val="3"/>
        </w:numPr>
        <w:rPr>
          <w:rFonts w:ascii="Open Sans" w:hAnsi="Open Sans" w:cs="Open Sans"/>
          <w:lang w:val="en-US"/>
        </w:rPr>
      </w:pPr>
      <w:r w:rsidRPr="00851749">
        <w:rPr>
          <w:rFonts w:ascii="Open Sans" w:hAnsi="Open Sans" w:cs="Open Sans"/>
          <w:lang w:val="en-US"/>
        </w:rPr>
        <w:t>MATIC Native token. Must be obtained from Faucet https://mumbaifaucet.com/</w:t>
      </w:r>
    </w:p>
    <w:p w14:paraId="22CD6DF6" w14:textId="77777777" w:rsidR="00C91113" w:rsidRPr="00851749" w:rsidRDefault="00C91113" w:rsidP="00C91113">
      <w:pPr>
        <w:pStyle w:val="ListParagraph"/>
        <w:numPr>
          <w:ilvl w:val="0"/>
          <w:numId w:val="3"/>
        </w:numPr>
        <w:rPr>
          <w:rFonts w:ascii="Open Sans" w:hAnsi="Open Sans" w:cs="Open Sans"/>
          <w:lang w:val="en-US"/>
        </w:rPr>
      </w:pPr>
      <w:r w:rsidRPr="00851749">
        <w:rPr>
          <w:rFonts w:ascii="Open Sans" w:hAnsi="Open Sans" w:cs="Open Sans"/>
          <w:lang w:val="en-US"/>
        </w:rPr>
        <w:t>USDC https://mumbai.polygonscan.com/address/0x19a09c6fd7f643b9515C4FfC0B234B5bFc0F2E0F#writeContract</w:t>
      </w:r>
    </w:p>
    <w:p w14:paraId="3E003F46" w14:textId="77777777" w:rsidR="00C91113" w:rsidRPr="00851749" w:rsidRDefault="00C91113" w:rsidP="00C91113">
      <w:pPr>
        <w:pStyle w:val="ListParagraph"/>
        <w:numPr>
          <w:ilvl w:val="0"/>
          <w:numId w:val="3"/>
        </w:numPr>
        <w:rPr>
          <w:rFonts w:ascii="Open Sans" w:hAnsi="Open Sans" w:cs="Open Sans"/>
          <w:lang w:val="en-US"/>
        </w:rPr>
      </w:pPr>
      <w:r w:rsidRPr="00851749">
        <w:rPr>
          <w:rFonts w:ascii="Open Sans" w:hAnsi="Open Sans" w:cs="Open Sans"/>
          <w:lang w:val="en-US"/>
        </w:rPr>
        <w:t>USDT https://mumbai.polygonscan.com/address/0x93678f9a27F43F0da85586FDE54a51E5F3e5eefd#writeContract</w:t>
      </w:r>
    </w:p>
    <w:p w14:paraId="2A883028" w14:textId="77777777" w:rsidR="00C91113" w:rsidRPr="00851749" w:rsidRDefault="00C91113" w:rsidP="00C91113">
      <w:pPr>
        <w:pStyle w:val="ListParagraph"/>
        <w:numPr>
          <w:ilvl w:val="0"/>
          <w:numId w:val="3"/>
        </w:numPr>
        <w:rPr>
          <w:rFonts w:ascii="Open Sans" w:hAnsi="Open Sans" w:cs="Open Sans"/>
          <w:lang w:val="es-ES"/>
        </w:rPr>
      </w:pPr>
      <w:r w:rsidRPr="00851749">
        <w:rPr>
          <w:rFonts w:ascii="Open Sans" w:hAnsi="Open Sans" w:cs="Open Sans"/>
          <w:lang w:val="es-ES"/>
        </w:rPr>
        <w:t>WBTC https://mumbai.polygonscan.com/address/0x7B3776a036E72A1eb75ff1C8ec7B35cF07b7A9EB#writeContract</w:t>
      </w:r>
    </w:p>
    <w:p w14:paraId="45AC2C32" w14:textId="77777777" w:rsidR="00C91113" w:rsidRPr="00851749" w:rsidRDefault="00C91113" w:rsidP="00C91113">
      <w:pPr>
        <w:pStyle w:val="ListParagraph"/>
        <w:numPr>
          <w:ilvl w:val="0"/>
          <w:numId w:val="3"/>
        </w:numPr>
        <w:rPr>
          <w:rFonts w:ascii="Open Sans" w:hAnsi="Open Sans" w:cs="Open Sans"/>
          <w:lang w:val="en-US"/>
        </w:rPr>
      </w:pPr>
      <w:r w:rsidRPr="00851749">
        <w:rPr>
          <w:rFonts w:ascii="Open Sans" w:hAnsi="Open Sans" w:cs="Open Sans"/>
          <w:lang w:val="en-US"/>
        </w:rPr>
        <w:t>WETH https://mumbai.polygonscan.com/address/0x8d8FF4B47f2bCfafFaba055574bAb62B3A215819#writeContract</w:t>
      </w:r>
    </w:p>
    <w:p w14:paraId="792866CF" w14:textId="77777777" w:rsidR="00C91113" w:rsidRPr="00851749" w:rsidRDefault="00C91113" w:rsidP="00C91113">
      <w:pPr>
        <w:pStyle w:val="ListParagraph"/>
        <w:rPr>
          <w:rFonts w:ascii="Open Sans" w:hAnsi="Open Sans" w:cs="Open Sans"/>
          <w:lang w:val="en-US"/>
        </w:rPr>
      </w:pPr>
    </w:p>
    <w:p w14:paraId="1DFCFB94" w14:textId="77777777" w:rsidR="00C91113" w:rsidRPr="00851749" w:rsidRDefault="00C91113" w:rsidP="00C91113">
      <w:pPr>
        <w:pStyle w:val="ListParagraph"/>
        <w:rPr>
          <w:rFonts w:ascii="Open Sans" w:hAnsi="Open Sans" w:cs="Open Sans"/>
          <w:lang w:val="en-US"/>
        </w:rPr>
      </w:pPr>
    </w:p>
    <w:p w14:paraId="0D4C114B" w14:textId="4AB02899" w:rsidR="00C91113" w:rsidRPr="00851749" w:rsidRDefault="00752653" w:rsidP="00752653">
      <w:pPr>
        <w:pStyle w:val="ListParagraph"/>
        <w:numPr>
          <w:ilvl w:val="0"/>
          <w:numId w:val="4"/>
        </w:numPr>
        <w:rPr>
          <w:rFonts w:ascii="Open Sans" w:hAnsi="Open Sans" w:cs="Open Sans"/>
          <w:lang w:val="en-US"/>
        </w:rPr>
      </w:pPr>
      <w:r w:rsidRPr="00851749">
        <w:rPr>
          <w:rFonts w:ascii="Open Sans" w:hAnsi="Open Sans" w:cs="Open Sans"/>
          <w:lang w:val="en-US"/>
        </w:rPr>
        <w:t>Crypto token addresses on ethereum testnet (sepolia)</w:t>
      </w:r>
    </w:p>
    <w:p w14:paraId="3A402A63" w14:textId="77777777" w:rsidR="00C91113" w:rsidRPr="00851749" w:rsidRDefault="00C91113" w:rsidP="00C91113">
      <w:pPr>
        <w:pStyle w:val="ListParagraph"/>
        <w:rPr>
          <w:rFonts w:ascii="Open Sans" w:hAnsi="Open Sans" w:cs="Open Sans"/>
          <w:lang w:val="en-US"/>
        </w:rPr>
      </w:pPr>
    </w:p>
    <w:p w14:paraId="4AA6DE06" w14:textId="77777777" w:rsidR="00C91113" w:rsidRPr="00851749" w:rsidRDefault="00C91113" w:rsidP="00C91113">
      <w:pPr>
        <w:pStyle w:val="ListParagraph"/>
        <w:numPr>
          <w:ilvl w:val="0"/>
          <w:numId w:val="5"/>
        </w:numPr>
        <w:rPr>
          <w:rFonts w:ascii="Open Sans" w:hAnsi="Open Sans" w:cs="Open Sans"/>
          <w:lang w:val="en-US"/>
        </w:rPr>
      </w:pPr>
      <w:r w:rsidRPr="00851749">
        <w:rPr>
          <w:rFonts w:ascii="Open Sans" w:hAnsi="Open Sans" w:cs="Open Sans"/>
          <w:lang w:val="en-US"/>
        </w:rPr>
        <w:t>MATIC/ETH Native token. Must be obtained from Faucet https://sepoliafaucet.com/</w:t>
      </w:r>
    </w:p>
    <w:p w14:paraId="7EA05FA5" w14:textId="77777777" w:rsidR="00C91113" w:rsidRPr="00851749" w:rsidRDefault="00C91113" w:rsidP="00C91113">
      <w:pPr>
        <w:pStyle w:val="ListParagraph"/>
        <w:numPr>
          <w:ilvl w:val="0"/>
          <w:numId w:val="5"/>
        </w:numPr>
        <w:rPr>
          <w:rFonts w:ascii="Open Sans" w:hAnsi="Open Sans" w:cs="Open Sans"/>
          <w:lang w:val="en-US"/>
        </w:rPr>
      </w:pPr>
      <w:r w:rsidRPr="00851749">
        <w:rPr>
          <w:rFonts w:ascii="Open Sans" w:hAnsi="Open Sans" w:cs="Open Sans"/>
          <w:lang w:val="en-US"/>
        </w:rPr>
        <w:lastRenderedPageBreak/>
        <w:t xml:space="preserve">USDC https://sepolia.etherscan.io/address/0x256452E79137B1D8f3c7eb3Ed10d9eb782F43BE1#code </w:t>
      </w:r>
    </w:p>
    <w:p w14:paraId="69824A7B" w14:textId="77777777" w:rsidR="00C91113" w:rsidRPr="00851749" w:rsidRDefault="00C91113" w:rsidP="00C91113">
      <w:pPr>
        <w:pStyle w:val="ListParagraph"/>
        <w:numPr>
          <w:ilvl w:val="0"/>
          <w:numId w:val="5"/>
        </w:numPr>
        <w:rPr>
          <w:rFonts w:ascii="Open Sans" w:hAnsi="Open Sans" w:cs="Open Sans"/>
          <w:lang w:val="en-US"/>
        </w:rPr>
      </w:pPr>
      <w:r w:rsidRPr="00851749">
        <w:rPr>
          <w:rFonts w:ascii="Open Sans" w:hAnsi="Open Sans" w:cs="Open Sans"/>
          <w:lang w:val="en-US"/>
        </w:rPr>
        <w:t>USDT https://sepolia.etherscan.io/address/0xfd070C28BD649624080637A16F994161B6Fb84e1#code</w:t>
      </w:r>
    </w:p>
    <w:p w14:paraId="46702F2B" w14:textId="77777777" w:rsidR="00C91113" w:rsidRPr="00851749" w:rsidRDefault="00C91113" w:rsidP="00C91113">
      <w:pPr>
        <w:pStyle w:val="ListParagraph"/>
        <w:numPr>
          <w:ilvl w:val="0"/>
          <w:numId w:val="5"/>
        </w:numPr>
        <w:rPr>
          <w:rFonts w:ascii="Open Sans" w:hAnsi="Open Sans" w:cs="Open Sans"/>
          <w:lang w:val="es-ES"/>
        </w:rPr>
      </w:pPr>
      <w:r w:rsidRPr="00851749">
        <w:rPr>
          <w:rFonts w:ascii="Open Sans" w:hAnsi="Open Sans" w:cs="Open Sans"/>
          <w:lang w:val="es-ES"/>
        </w:rPr>
        <w:t>WBTC https://sepolia.etherscan.io/address/0x516fd969524C6f0f429ffca1959521610c0364D7#code</w:t>
      </w:r>
    </w:p>
    <w:p w14:paraId="58CE6055" w14:textId="77777777" w:rsidR="00C91113" w:rsidRPr="00851749" w:rsidRDefault="00C91113" w:rsidP="00C91113">
      <w:pPr>
        <w:pStyle w:val="ListParagraph"/>
        <w:numPr>
          <w:ilvl w:val="0"/>
          <w:numId w:val="5"/>
        </w:numPr>
        <w:rPr>
          <w:rFonts w:ascii="Open Sans" w:hAnsi="Open Sans" w:cs="Open Sans"/>
          <w:lang w:val="en-US"/>
        </w:rPr>
      </w:pPr>
      <w:r w:rsidRPr="00851749">
        <w:rPr>
          <w:rFonts w:ascii="Open Sans" w:hAnsi="Open Sans" w:cs="Open Sans"/>
          <w:lang w:val="en-US"/>
        </w:rPr>
        <w:t>WETH https://sepolia.etherscan.io/address/0x8CdC4fc4e4C717b32CbDcA6f0c80093e8bCC071C#code</w:t>
      </w:r>
    </w:p>
    <w:p w14:paraId="0052834F" w14:textId="77777777" w:rsidR="00C91113" w:rsidRPr="00851749" w:rsidRDefault="00C91113" w:rsidP="00C91113">
      <w:pPr>
        <w:pStyle w:val="ListParagraph"/>
        <w:rPr>
          <w:rFonts w:ascii="Open Sans" w:hAnsi="Open Sans" w:cs="Open Sans"/>
          <w:lang w:val="en-US"/>
        </w:rPr>
      </w:pPr>
    </w:p>
    <w:p w14:paraId="78842CC9" w14:textId="77777777" w:rsidR="00C91113" w:rsidRPr="00851749" w:rsidRDefault="00C91113" w:rsidP="00C91113">
      <w:pPr>
        <w:pStyle w:val="ListParagraph"/>
        <w:rPr>
          <w:rFonts w:ascii="Open Sans" w:hAnsi="Open Sans" w:cs="Open Sans"/>
          <w:lang w:val="en-US"/>
        </w:rPr>
      </w:pPr>
    </w:p>
    <w:p w14:paraId="01B718FB" w14:textId="7D4A729D" w:rsidR="00C91113" w:rsidRPr="00851749" w:rsidRDefault="001C645B" w:rsidP="00C91113">
      <w:pPr>
        <w:pStyle w:val="ListParagraph"/>
        <w:numPr>
          <w:ilvl w:val="0"/>
          <w:numId w:val="6"/>
        </w:numPr>
        <w:rPr>
          <w:rFonts w:ascii="Open Sans" w:hAnsi="Open Sans" w:cs="Open Sans"/>
          <w:lang w:val="en-US"/>
        </w:rPr>
      </w:pPr>
      <w:r w:rsidRPr="00851749">
        <w:rPr>
          <w:rFonts w:ascii="Open Sans" w:hAnsi="Open Sans" w:cs="Open Sans"/>
          <w:lang w:val="en-US"/>
        </w:rPr>
        <w:t>Crypto token addresses on polygon mainnet</w:t>
      </w:r>
    </w:p>
    <w:p w14:paraId="6845FDB8" w14:textId="77777777" w:rsidR="00C91113" w:rsidRPr="00851749" w:rsidRDefault="00C91113" w:rsidP="00C91113">
      <w:pPr>
        <w:pStyle w:val="ListParagraph"/>
        <w:numPr>
          <w:ilvl w:val="0"/>
          <w:numId w:val="7"/>
        </w:numPr>
        <w:rPr>
          <w:rFonts w:ascii="Open Sans" w:hAnsi="Open Sans" w:cs="Open Sans"/>
          <w:lang w:val="en-US"/>
        </w:rPr>
      </w:pPr>
      <w:r w:rsidRPr="00851749">
        <w:rPr>
          <w:rFonts w:ascii="Open Sans" w:hAnsi="Open Sans" w:cs="Open Sans"/>
          <w:lang w:val="en-US"/>
        </w:rPr>
        <w:t>MATIC/ETH Native token</w:t>
      </w:r>
    </w:p>
    <w:p w14:paraId="60235FF3" w14:textId="77777777" w:rsidR="00C91113" w:rsidRPr="00851749" w:rsidRDefault="00C91113" w:rsidP="00C91113">
      <w:pPr>
        <w:pStyle w:val="ListParagraph"/>
        <w:numPr>
          <w:ilvl w:val="0"/>
          <w:numId w:val="7"/>
        </w:numPr>
        <w:rPr>
          <w:rFonts w:ascii="Open Sans" w:hAnsi="Open Sans" w:cs="Open Sans"/>
          <w:lang w:val="en-US"/>
        </w:rPr>
      </w:pPr>
      <w:r w:rsidRPr="00851749">
        <w:rPr>
          <w:rFonts w:ascii="Open Sans" w:hAnsi="Open Sans" w:cs="Open Sans"/>
          <w:lang w:val="en-US"/>
        </w:rPr>
        <w:t>USDC 0x3c499c542cef5e3811e1192ce70d8cc03d5c3359</w:t>
      </w:r>
    </w:p>
    <w:p w14:paraId="4824D188" w14:textId="77777777" w:rsidR="00C91113" w:rsidRPr="00851749" w:rsidRDefault="00C91113" w:rsidP="00C91113">
      <w:pPr>
        <w:pStyle w:val="ListParagraph"/>
        <w:numPr>
          <w:ilvl w:val="0"/>
          <w:numId w:val="7"/>
        </w:numPr>
        <w:rPr>
          <w:rFonts w:ascii="Open Sans" w:hAnsi="Open Sans" w:cs="Open Sans"/>
          <w:lang w:val="en-US"/>
        </w:rPr>
      </w:pPr>
      <w:r w:rsidRPr="00851749">
        <w:rPr>
          <w:rFonts w:ascii="Open Sans" w:hAnsi="Open Sans" w:cs="Open Sans"/>
          <w:lang w:val="en-US"/>
        </w:rPr>
        <w:t>USDT 0xc2132d05d31c914a87c6611c10748aeb04b58e8f</w:t>
      </w:r>
    </w:p>
    <w:p w14:paraId="47872998" w14:textId="77777777" w:rsidR="00C91113" w:rsidRPr="00851749" w:rsidRDefault="00C91113" w:rsidP="00C91113">
      <w:pPr>
        <w:pStyle w:val="ListParagraph"/>
        <w:numPr>
          <w:ilvl w:val="0"/>
          <w:numId w:val="7"/>
        </w:numPr>
        <w:rPr>
          <w:rFonts w:ascii="Open Sans" w:hAnsi="Open Sans" w:cs="Open Sans"/>
          <w:lang w:val="en-US"/>
        </w:rPr>
      </w:pPr>
      <w:r w:rsidRPr="00851749">
        <w:rPr>
          <w:rFonts w:ascii="Open Sans" w:hAnsi="Open Sans" w:cs="Open Sans"/>
          <w:lang w:val="en-US"/>
        </w:rPr>
        <w:t>WBTC 0x1bfd67037b42cf73acf2047067bd4f2c47d9bfd6</w:t>
      </w:r>
    </w:p>
    <w:p w14:paraId="2753883C" w14:textId="77777777" w:rsidR="00C91113" w:rsidRPr="00851749" w:rsidRDefault="00C91113" w:rsidP="00C91113">
      <w:pPr>
        <w:pStyle w:val="ListParagraph"/>
        <w:numPr>
          <w:ilvl w:val="0"/>
          <w:numId w:val="7"/>
        </w:numPr>
        <w:rPr>
          <w:rFonts w:ascii="Open Sans" w:hAnsi="Open Sans" w:cs="Open Sans"/>
          <w:lang w:val="en-US"/>
        </w:rPr>
      </w:pPr>
      <w:r w:rsidRPr="00851749">
        <w:rPr>
          <w:rFonts w:ascii="Open Sans" w:hAnsi="Open Sans" w:cs="Open Sans"/>
          <w:lang w:val="en-US"/>
        </w:rPr>
        <w:t>WETH 0x7ceb23fd6bc0add59e62ac25578270cff1b9f619</w:t>
      </w:r>
    </w:p>
    <w:p w14:paraId="4A9E1B5F" w14:textId="77777777" w:rsidR="00C91113" w:rsidRPr="00851749" w:rsidRDefault="00C91113" w:rsidP="00C91113">
      <w:pPr>
        <w:pStyle w:val="ListParagraph"/>
        <w:rPr>
          <w:rFonts w:ascii="Open Sans" w:hAnsi="Open Sans" w:cs="Open Sans"/>
          <w:lang w:val="en-US"/>
        </w:rPr>
      </w:pPr>
    </w:p>
    <w:p w14:paraId="2E8CE07B" w14:textId="77777777" w:rsidR="00C91113" w:rsidRPr="00851749" w:rsidRDefault="00C91113" w:rsidP="00C91113">
      <w:pPr>
        <w:pStyle w:val="ListParagraph"/>
        <w:rPr>
          <w:rFonts w:ascii="Open Sans" w:hAnsi="Open Sans" w:cs="Open Sans"/>
          <w:lang w:val="en-US"/>
        </w:rPr>
      </w:pPr>
    </w:p>
    <w:p w14:paraId="6D8CA7C5" w14:textId="74095A18" w:rsidR="00C91113" w:rsidRPr="00851749" w:rsidRDefault="0040616E" w:rsidP="00C91113">
      <w:pPr>
        <w:pStyle w:val="ListParagraph"/>
        <w:numPr>
          <w:ilvl w:val="1"/>
          <w:numId w:val="9"/>
        </w:numPr>
        <w:rPr>
          <w:rFonts w:ascii="Open Sans" w:hAnsi="Open Sans" w:cs="Open Sans"/>
          <w:lang w:val="en-US"/>
        </w:rPr>
      </w:pPr>
      <w:r w:rsidRPr="00851749">
        <w:rPr>
          <w:rFonts w:ascii="Open Sans" w:hAnsi="Open Sans" w:cs="Open Sans"/>
          <w:lang w:val="en-US"/>
        </w:rPr>
        <w:t>Oracle price data powered by chainlink over polygon mainnet</w:t>
      </w:r>
    </w:p>
    <w:p w14:paraId="480D2FA5" w14:textId="77777777" w:rsidR="00C91113" w:rsidRPr="00851749" w:rsidRDefault="00C91113" w:rsidP="00C91113">
      <w:pPr>
        <w:pStyle w:val="ListParagraph"/>
        <w:numPr>
          <w:ilvl w:val="0"/>
          <w:numId w:val="8"/>
        </w:numPr>
        <w:rPr>
          <w:rFonts w:ascii="Open Sans" w:hAnsi="Open Sans" w:cs="Open Sans"/>
          <w:lang w:val="en-US"/>
        </w:rPr>
      </w:pPr>
      <w:r w:rsidRPr="00851749">
        <w:rPr>
          <w:rFonts w:ascii="Open Sans" w:hAnsi="Open Sans" w:cs="Open Sans"/>
          <w:lang w:val="en-US"/>
        </w:rPr>
        <w:t>MATIC / USD 0xAB594600376Ec9fD91F8e885dADF0CE036862dE0</w:t>
      </w:r>
    </w:p>
    <w:p w14:paraId="3CE9A92E" w14:textId="77777777" w:rsidR="00C91113" w:rsidRPr="00851749" w:rsidRDefault="00C91113" w:rsidP="00C91113">
      <w:pPr>
        <w:pStyle w:val="ListParagraph"/>
        <w:numPr>
          <w:ilvl w:val="0"/>
          <w:numId w:val="8"/>
        </w:numPr>
        <w:rPr>
          <w:rFonts w:ascii="Open Sans" w:hAnsi="Open Sans" w:cs="Open Sans"/>
          <w:lang w:val="en-US"/>
        </w:rPr>
      </w:pPr>
      <w:r w:rsidRPr="00851749">
        <w:rPr>
          <w:rFonts w:ascii="Open Sans" w:hAnsi="Open Sans" w:cs="Open Sans"/>
          <w:lang w:val="en-US"/>
        </w:rPr>
        <w:t>USDC / USD  0xfE4A8cc5b5B2366C1B58Bea3858e81843581b2F7</w:t>
      </w:r>
    </w:p>
    <w:p w14:paraId="6B0C1430" w14:textId="77777777" w:rsidR="00C91113" w:rsidRPr="00851749" w:rsidRDefault="00C91113" w:rsidP="00C91113">
      <w:pPr>
        <w:pStyle w:val="ListParagraph"/>
        <w:numPr>
          <w:ilvl w:val="0"/>
          <w:numId w:val="8"/>
        </w:numPr>
        <w:rPr>
          <w:rFonts w:ascii="Open Sans" w:hAnsi="Open Sans" w:cs="Open Sans"/>
          <w:lang w:val="en-US"/>
        </w:rPr>
      </w:pPr>
      <w:r w:rsidRPr="00851749">
        <w:rPr>
          <w:rFonts w:ascii="Open Sans" w:hAnsi="Open Sans" w:cs="Open Sans"/>
          <w:lang w:val="en-US"/>
        </w:rPr>
        <w:t>USDT / USD  0x0A6513e40db6EB1b165753AD52E80663aeA50545</w:t>
      </w:r>
    </w:p>
    <w:p w14:paraId="496F6468" w14:textId="77777777" w:rsidR="00C91113" w:rsidRPr="00851749" w:rsidRDefault="00C91113" w:rsidP="00C91113">
      <w:pPr>
        <w:pStyle w:val="ListParagraph"/>
        <w:numPr>
          <w:ilvl w:val="0"/>
          <w:numId w:val="8"/>
        </w:numPr>
        <w:rPr>
          <w:rFonts w:ascii="Open Sans" w:hAnsi="Open Sans" w:cs="Open Sans"/>
        </w:rPr>
      </w:pPr>
      <w:r w:rsidRPr="00851749">
        <w:rPr>
          <w:rFonts w:ascii="Open Sans" w:hAnsi="Open Sans" w:cs="Open Sans"/>
        </w:rPr>
        <w:t>WBTC / USD  0xDE31F8bFBD8c84b5360CFACCa3539B938dd78ae6</w:t>
      </w:r>
    </w:p>
    <w:p w14:paraId="516BC412" w14:textId="77777777" w:rsidR="00C91113" w:rsidRPr="00851749" w:rsidRDefault="00C91113" w:rsidP="00C91113">
      <w:pPr>
        <w:pStyle w:val="ListParagraph"/>
        <w:numPr>
          <w:ilvl w:val="0"/>
          <w:numId w:val="8"/>
        </w:numPr>
        <w:rPr>
          <w:rFonts w:ascii="Open Sans" w:hAnsi="Open Sans" w:cs="Open Sans"/>
        </w:rPr>
      </w:pPr>
      <w:r w:rsidRPr="00851749">
        <w:rPr>
          <w:rFonts w:ascii="Open Sans" w:hAnsi="Open Sans" w:cs="Open Sans"/>
        </w:rPr>
        <w:t>WETH / USD  0xF9680D99D6C9589e2a93a78A04A279e509205945</w:t>
      </w:r>
    </w:p>
    <w:p w14:paraId="2DEBFD49" w14:textId="77777777" w:rsidR="00126C50" w:rsidRPr="00851749" w:rsidRDefault="00126C50" w:rsidP="00126C50">
      <w:pPr>
        <w:rPr>
          <w:rFonts w:ascii="Open Sans" w:hAnsi="Open Sans" w:cs="Open Sans"/>
          <w:lang w:val="es-ES"/>
        </w:rPr>
      </w:pPr>
    </w:p>
    <w:p w14:paraId="593B7D7A" w14:textId="77777777" w:rsidR="000E36D0" w:rsidRPr="00851749" w:rsidRDefault="000E36D0" w:rsidP="00126C50">
      <w:pPr>
        <w:rPr>
          <w:rFonts w:ascii="Open Sans" w:hAnsi="Open Sans" w:cs="Open Sans"/>
          <w:lang w:val="es-ES"/>
        </w:rPr>
      </w:pPr>
    </w:p>
    <w:p w14:paraId="54EA98DB" w14:textId="77777777" w:rsidR="000E36D0" w:rsidRPr="00851749" w:rsidRDefault="000E36D0" w:rsidP="00126C50">
      <w:pPr>
        <w:rPr>
          <w:rFonts w:ascii="Open Sans" w:hAnsi="Open Sans" w:cs="Open Sans"/>
          <w:lang w:val="es-ES"/>
        </w:rPr>
      </w:pPr>
    </w:p>
    <w:p w14:paraId="094D886B" w14:textId="77777777" w:rsidR="000E36D0" w:rsidRPr="00851749" w:rsidRDefault="000E36D0" w:rsidP="00126C50">
      <w:pPr>
        <w:rPr>
          <w:rFonts w:ascii="Open Sans" w:hAnsi="Open Sans" w:cs="Open Sans"/>
          <w:lang w:val="es-ES"/>
        </w:rPr>
      </w:pPr>
    </w:p>
    <w:p w14:paraId="7313C7DD" w14:textId="77777777" w:rsidR="00B40FF6" w:rsidRPr="00851749" w:rsidRDefault="00B40FF6" w:rsidP="00126C50">
      <w:pPr>
        <w:rPr>
          <w:rFonts w:ascii="Open Sans" w:hAnsi="Open Sans" w:cs="Open Sans"/>
          <w:lang w:val="es-ES"/>
        </w:rPr>
      </w:pPr>
    </w:p>
    <w:p w14:paraId="793D7225" w14:textId="77777777" w:rsidR="00B40FF6" w:rsidRPr="00851749" w:rsidRDefault="00B40FF6" w:rsidP="00126C50">
      <w:pPr>
        <w:rPr>
          <w:rFonts w:ascii="Open Sans" w:hAnsi="Open Sans" w:cs="Open Sans"/>
          <w:lang w:val="es-ES"/>
        </w:rPr>
      </w:pPr>
    </w:p>
    <w:p w14:paraId="310233B3" w14:textId="77777777" w:rsidR="000E36D0" w:rsidRPr="00851749" w:rsidRDefault="000E36D0" w:rsidP="00126C50">
      <w:pPr>
        <w:rPr>
          <w:rFonts w:ascii="Open Sans" w:hAnsi="Open Sans" w:cs="Open Sans"/>
          <w:lang w:val="es-ES"/>
        </w:rPr>
      </w:pPr>
    </w:p>
    <w:p w14:paraId="0125B088" w14:textId="77777777" w:rsidR="000E36D0" w:rsidRPr="00851749" w:rsidRDefault="000E36D0" w:rsidP="00126C50">
      <w:pPr>
        <w:rPr>
          <w:rFonts w:ascii="Open Sans" w:hAnsi="Open Sans" w:cs="Open Sans"/>
          <w:lang w:val="es-ES"/>
        </w:rPr>
      </w:pPr>
    </w:p>
    <w:p w14:paraId="5F31F6E0" w14:textId="624B87A4" w:rsidR="000E36D0" w:rsidRPr="00851749" w:rsidRDefault="000E36D0" w:rsidP="000E36D0">
      <w:pPr>
        <w:pStyle w:val="Heading1"/>
        <w:jc w:val="center"/>
        <w:rPr>
          <w:rFonts w:ascii="Open Sans" w:hAnsi="Open Sans" w:cs="Open Sans"/>
          <w:b/>
          <w:bCs/>
          <w:color w:val="auto"/>
          <w:sz w:val="24"/>
          <w:szCs w:val="24"/>
          <w:lang w:val="en-US"/>
        </w:rPr>
      </w:pPr>
      <w:bookmarkStart w:id="27" w:name="_Toc153185062"/>
      <w:bookmarkStart w:id="28" w:name="_Toc182824184"/>
      <w:r w:rsidRPr="00851749">
        <w:rPr>
          <w:rFonts w:ascii="Open Sans" w:hAnsi="Open Sans" w:cs="Open Sans"/>
          <w:b/>
          <w:bCs/>
          <w:color w:val="auto"/>
          <w:sz w:val="24"/>
          <w:szCs w:val="24"/>
          <w:lang w:val="en-US"/>
        </w:rPr>
        <w:t>HYAX token purchase sequence diagram - Crypto</w:t>
      </w:r>
      <w:bookmarkEnd w:id="27"/>
      <w:bookmarkEnd w:id="28"/>
    </w:p>
    <w:p w14:paraId="3D9AD873" w14:textId="77777777" w:rsidR="000E36D0" w:rsidRPr="00851749" w:rsidRDefault="000E36D0" w:rsidP="00126C50">
      <w:pPr>
        <w:rPr>
          <w:rFonts w:ascii="Open Sans" w:hAnsi="Open Sans" w:cs="Open Sans"/>
          <w:noProof/>
        </w:rPr>
      </w:pPr>
    </w:p>
    <w:p w14:paraId="2F85E74F" w14:textId="4171305E" w:rsidR="000E36D0" w:rsidRPr="00851749" w:rsidRDefault="008F3465" w:rsidP="000E36D0">
      <w:pPr>
        <w:jc w:val="center"/>
        <w:rPr>
          <w:rFonts w:ascii="Open Sans" w:hAnsi="Open Sans" w:cs="Open Sans"/>
        </w:rPr>
      </w:pPr>
      <w:r w:rsidRPr="00851749">
        <w:rPr>
          <w:rFonts w:ascii="Open Sans" w:hAnsi="Open Sans" w:cs="Open Sans"/>
          <w:noProof/>
        </w:rPr>
        <w:lastRenderedPageBreak/>
        <w:drawing>
          <wp:inline distT="0" distB="0" distL="0" distR="0" wp14:anchorId="7F3A508D" wp14:editId="65806C40">
            <wp:extent cx="5400040" cy="3157268"/>
            <wp:effectExtent l="0" t="0" r="0" b="5080"/>
            <wp:docPr id="760706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b="26285"/>
                    <a:stretch/>
                  </pic:blipFill>
                  <pic:spPr bwMode="auto">
                    <a:xfrm>
                      <a:off x="0" y="0"/>
                      <a:ext cx="5400040" cy="3157268"/>
                    </a:xfrm>
                    <a:prstGeom prst="rect">
                      <a:avLst/>
                    </a:prstGeom>
                    <a:noFill/>
                    <a:ln>
                      <a:noFill/>
                    </a:ln>
                    <a:extLst>
                      <a:ext uri="{53640926-AAD7-44D8-BBD7-CCE9431645EC}">
                        <a14:shadowObscured xmlns:a14="http://schemas.microsoft.com/office/drawing/2010/main"/>
                      </a:ext>
                    </a:extLst>
                  </pic:spPr>
                </pic:pic>
              </a:graphicData>
            </a:graphic>
          </wp:inline>
        </w:drawing>
      </w:r>
    </w:p>
    <w:p w14:paraId="09A0E482" w14:textId="77777777" w:rsidR="00C05A42" w:rsidRDefault="00C05A42" w:rsidP="00C05A42">
      <w:pPr>
        <w:rPr>
          <w:rFonts w:ascii="Open Sans" w:hAnsi="Open Sans" w:cs="Open Sans"/>
        </w:rPr>
      </w:pPr>
    </w:p>
    <w:p w14:paraId="5C39C85B" w14:textId="77777777" w:rsidR="00213AEC" w:rsidRDefault="00213AEC" w:rsidP="00C05A42">
      <w:pPr>
        <w:rPr>
          <w:rFonts w:ascii="Open Sans" w:hAnsi="Open Sans" w:cs="Open Sans"/>
        </w:rPr>
      </w:pPr>
    </w:p>
    <w:p w14:paraId="3119053B" w14:textId="77777777" w:rsidR="00213AEC" w:rsidRDefault="00213AEC" w:rsidP="00C05A42">
      <w:pPr>
        <w:rPr>
          <w:rFonts w:ascii="Open Sans" w:hAnsi="Open Sans" w:cs="Open Sans"/>
        </w:rPr>
      </w:pPr>
    </w:p>
    <w:p w14:paraId="15F085AA" w14:textId="77777777" w:rsidR="00213AEC" w:rsidRDefault="00213AEC" w:rsidP="00C05A42">
      <w:pPr>
        <w:rPr>
          <w:rFonts w:ascii="Open Sans" w:hAnsi="Open Sans" w:cs="Open Sans"/>
        </w:rPr>
      </w:pPr>
    </w:p>
    <w:p w14:paraId="66EBE7F3" w14:textId="77777777" w:rsidR="00213AEC" w:rsidRPr="00851749" w:rsidRDefault="00213AEC" w:rsidP="00C05A42">
      <w:pPr>
        <w:rPr>
          <w:rFonts w:ascii="Open Sans" w:hAnsi="Open Sans" w:cs="Open Sans"/>
        </w:rPr>
      </w:pPr>
    </w:p>
    <w:p w14:paraId="257A2351" w14:textId="6252C3B0" w:rsidR="00C05A42" w:rsidRPr="00851749" w:rsidRDefault="00C05A42" w:rsidP="00C05A42">
      <w:pPr>
        <w:pStyle w:val="Heading1"/>
        <w:jc w:val="center"/>
        <w:rPr>
          <w:rFonts w:ascii="Open Sans" w:hAnsi="Open Sans" w:cs="Open Sans"/>
          <w:b/>
          <w:bCs/>
          <w:color w:val="auto"/>
          <w:sz w:val="24"/>
          <w:szCs w:val="24"/>
          <w:lang w:val="en-US"/>
        </w:rPr>
      </w:pPr>
      <w:bookmarkStart w:id="29" w:name="_Toc153185063"/>
      <w:bookmarkStart w:id="30" w:name="_Toc182824185"/>
      <w:r w:rsidRPr="00851749">
        <w:rPr>
          <w:rFonts w:ascii="Open Sans" w:hAnsi="Open Sans" w:cs="Open Sans"/>
          <w:b/>
          <w:bCs/>
          <w:color w:val="auto"/>
          <w:sz w:val="24"/>
          <w:szCs w:val="24"/>
          <w:lang w:val="en-US"/>
        </w:rPr>
        <w:t>HYAX token purchase sequence diagram - Transak</w:t>
      </w:r>
      <w:bookmarkEnd w:id="29"/>
      <w:bookmarkEnd w:id="30"/>
    </w:p>
    <w:p w14:paraId="5A7DC1A1" w14:textId="77777777" w:rsidR="00C05A42" w:rsidRPr="00851749" w:rsidRDefault="00C05A42" w:rsidP="000E36D0">
      <w:pPr>
        <w:jc w:val="center"/>
        <w:rPr>
          <w:rFonts w:ascii="Open Sans" w:hAnsi="Open Sans" w:cs="Open Sans"/>
          <w:lang w:val="en-US"/>
        </w:rPr>
      </w:pPr>
    </w:p>
    <w:p w14:paraId="55A730DA" w14:textId="30290901" w:rsidR="00C05A42" w:rsidRPr="00851749" w:rsidRDefault="008F3465" w:rsidP="000E36D0">
      <w:pPr>
        <w:jc w:val="center"/>
        <w:rPr>
          <w:rFonts w:ascii="Open Sans" w:hAnsi="Open Sans" w:cs="Open Sans"/>
          <w:lang w:val="es-419"/>
        </w:rPr>
      </w:pPr>
      <w:r w:rsidRPr="00851749">
        <w:rPr>
          <w:rFonts w:ascii="Open Sans" w:hAnsi="Open Sans" w:cs="Open Sans"/>
          <w:noProof/>
        </w:rPr>
        <w:lastRenderedPageBreak/>
        <w:drawing>
          <wp:inline distT="0" distB="0" distL="0" distR="0" wp14:anchorId="0973D90D" wp14:editId="327249A7">
            <wp:extent cx="5400040" cy="3812876"/>
            <wp:effectExtent l="0" t="0" r="0" b="0"/>
            <wp:docPr id="1907539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b="5693"/>
                    <a:stretch/>
                  </pic:blipFill>
                  <pic:spPr bwMode="auto">
                    <a:xfrm>
                      <a:off x="0" y="0"/>
                      <a:ext cx="5400040" cy="3812876"/>
                    </a:xfrm>
                    <a:prstGeom prst="rect">
                      <a:avLst/>
                    </a:prstGeom>
                    <a:noFill/>
                    <a:ln>
                      <a:noFill/>
                    </a:ln>
                    <a:extLst>
                      <a:ext uri="{53640926-AAD7-44D8-BBD7-CCE9431645EC}">
                        <a14:shadowObscured xmlns:a14="http://schemas.microsoft.com/office/drawing/2010/main"/>
                      </a:ext>
                    </a:extLst>
                  </pic:spPr>
                </pic:pic>
              </a:graphicData>
            </a:graphic>
          </wp:inline>
        </w:drawing>
      </w:r>
    </w:p>
    <w:p w14:paraId="6C8B0B50" w14:textId="68CAA60F" w:rsidR="00696473" w:rsidRPr="00851749" w:rsidRDefault="00696473" w:rsidP="00696473">
      <w:pPr>
        <w:jc w:val="center"/>
        <w:rPr>
          <w:rFonts w:ascii="Open Sans" w:hAnsi="Open Sans" w:cs="Open Sans"/>
          <w:lang w:val="es-419"/>
        </w:rPr>
      </w:pPr>
    </w:p>
    <w:p w14:paraId="4ED9B2D6" w14:textId="1D0520DE" w:rsidR="00696473" w:rsidRPr="00851749" w:rsidRDefault="00696473" w:rsidP="00A6703A">
      <w:pPr>
        <w:jc w:val="center"/>
        <w:rPr>
          <w:rFonts w:ascii="Open Sans" w:hAnsi="Open Sans" w:cs="Open Sans"/>
          <w:noProof/>
        </w:rPr>
      </w:pPr>
    </w:p>
    <w:p w14:paraId="2EA8BC68" w14:textId="785CD931" w:rsidR="00222993" w:rsidRPr="00851749" w:rsidRDefault="00222993" w:rsidP="00A6703A">
      <w:pPr>
        <w:jc w:val="center"/>
        <w:rPr>
          <w:rFonts w:ascii="Open Sans" w:hAnsi="Open Sans" w:cs="Open Sans"/>
          <w:b/>
          <w:bCs/>
          <w:sz w:val="24"/>
          <w:szCs w:val="24"/>
          <w:lang w:val="es-419"/>
        </w:rPr>
      </w:pPr>
    </w:p>
    <w:sectPr w:rsidR="00222993" w:rsidRPr="00851749" w:rsidSect="00756100">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878957" w14:textId="77777777" w:rsidR="001557AB" w:rsidRDefault="001557AB" w:rsidP="00AF3206">
      <w:pPr>
        <w:spacing w:after="0" w:line="240" w:lineRule="auto"/>
      </w:pPr>
      <w:r>
        <w:separator/>
      </w:r>
    </w:p>
  </w:endnote>
  <w:endnote w:type="continuationSeparator" w:id="0">
    <w:p w14:paraId="2E7FC05C" w14:textId="77777777" w:rsidR="001557AB" w:rsidRDefault="001557AB" w:rsidP="00AF32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aleway Light">
    <w:panose1 w:val="00000000000000000000"/>
    <w:charset w:val="00"/>
    <w:family w:val="auto"/>
    <w:pitch w:val="variable"/>
    <w:sig w:usb0="A00002FF" w:usb1="5000205B" w:usb2="00000000" w:usb3="00000000" w:csb0="00000197"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Glancyr">
    <w:panose1 w:val="00000000000000000000"/>
    <w:charset w:val="00"/>
    <w:family w:val="modern"/>
    <w:notTrueType/>
    <w:pitch w:val="variable"/>
    <w:sig w:usb0="00000003" w:usb1="00000000" w:usb2="00000000" w:usb3="00000000" w:csb0="00000001" w:csb1="00000000"/>
  </w:font>
  <w:font w:name="Raleway">
    <w:panose1 w:val="00000000000000000000"/>
    <w:charset w:val="00"/>
    <w:family w:val="auto"/>
    <w:pitch w:val="variable"/>
    <w:sig w:usb0="A00002FF" w:usb1="5000205B"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F6B76E" w14:textId="77777777" w:rsidR="001557AB" w:rsidRDefault="001557AB" w:rsidP="00AF3206">
      <w:pPr>
        <w:spacing w:after="0" w:line="240" w:lineRule="auto"/>
      </w:pPr>
      <w:r>
        <w:separator/>
      </w:r>
    </w:p>
  </w:footnote>
  <w:footnote w:type="continuationSeparator" w:id="0">
    <w:p w14:paraId="7F6034ED" w14:textId="77777777" w:rsidR="001557AB" w:rsidRDefault="001557AB" w:rsidP="00AF32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06569"/>
    <w:multiLevelType w:val="hybridMultilevel"/>
    <w:tmpl w:val="709A27F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15:restartNumberingAfterBreak="0">
    <w:nsid w:val="00363B32"/>
    <w:multiLevelType w:val="multilevel"/>
    <w:tmpl w:val="38BC0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393AA9"/>
    <w:multiLevelType w:val="multilevel"/>
    <w:tmpl w:val="E662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8923E0"/>
    <w:multiLevelType w:val="hybridMultilevel"/>
    <w:tmpl w:val="0F2C64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0B671CD"/>
    <w:multiLevelType w:val="multilevel"/>
    <w:tmpl w:val="4EF45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0C077F8"/>
    <w:multiLevelType w:val="multilevel"/>
    <w:tmpl w:val="E662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2C2F4F"/>
    <w:multiLevelType w:val="multilevel"/>
    <w:tmpl w:val="441C5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764C76"/>
    <w:multiLevelType w:val="multilevel"/>
    <w:tmpl w:val="E662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1CE682A"/>
    <w:multiLevelType w:val="multilevel"/>
    <w:tmpl w:val="E662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2495E83"/>
    <w:multiLevelType w:val="multilevel"/>
    <w:tmpl w:val="E662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3AE469F"/>
    <w:multiLevelType w:val="multilevel"/>
    <w:tmpl w:val="E2265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3B02CC2"/>
    <w:multiLevelType w:val="hybridMultilevel"/>
    <w:tmpl w:val="939EC09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2" w15:restartNumberingAfterBreak="0">
    <w:nsid w:val="03B7346C"/>
    <w:multiLevelType w:val="multilevel"/>
    <w:tmpl w:val="E662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4502FA5"/>
    <w:multiLevelType w:val="multilevel"/>
    <w:tmpl w:val="E662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4986DA2"/>
    <w:multiLevelType w:val="multilevel"/>
    <w:tmpl w:val="E662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6952003"/>
    <w:multiLevelType w:val="multilevel"/>
    <w:tmpl w:val="83CE0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6B911DF"/>
    <w:multiLevelType w:val="multilevel"/>
    <w:tmpl w:val="7CDED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8067BAC"/>
    <w:multiLevelType w:val="multilevel"/>
    <w:tmpl w:val="441C5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9257BF4"/>
    <w:multiLevelType w:val="multilevel"/>
    <w:tmpl w:val="4EF45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97A4928"/>
    <w:multiLevelType w:val="multilevel"/>
    <w:tmpl w:val="4EF453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09D15740"/>
    <w:multiLevelType w:val="multilevel"/>
    <w:tmpl w:val="441C5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9E13B9A"/>
    <w:multiLevelType w:val="multilevel"/>
    <w:tmpl w:val="72CC6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AA468A5"/>
    <w:multiLevelType w:val="multilevel"/>
    <w:tmpl w:val="4EF45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ACF6492"/>
    <w:multiLevelType w:val="multilevel"/>
    <w:tmpl w:val="4EF45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B002CDA"/>
    <w:multiLevelType w:val="multilevel"/>
    <w:tmpl w:val="4EF45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BE62901"/>
    <w:multiLevelType w:val="multilevel"/>
    <w:tmpl w:val="E662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E434591"/>
    <w:multiLevelType w:val="multilevel"/>
    <w:tmpl w:val="E662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ED5214A"/>
    <w:multiLevelType w:val="multilevel"/>
    <w:tmpl w:val="A63CC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F1F39EF"/>
    <w:multiLevelType w:val="hybridMultilevel"/>
    <w:tmpl w:val="08CCEA7C"/>
    <w:lvl w:ilvl="0" w:tplc="FFFFFFFF">
      <w:start w:val="1"/>
      <w:numFmt w:val="bullet"/>
      <w:lvlText w:val=""/>
      <w:lvlJc w:val="left"/>
      <w:pPr>
        <w:ind w:left="1440" w:hanging="360"/>
      </w:pPr>
      <w:rPr>
        <w:rFonts w:ascii="Symbol" w:hAnsi="Symbol" w:hint="default"/>
      </w:rPr>
    </w:lvl>
    <w:lvl w:ilvl="1" w:tplc="0C0A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9" w15:restartNumberingAfterBreak="0">
    <w:nsid w:val="0F766037"/>
    <w:multiLevelType w:val="multilevel"/>
    <w:tmpl w:val="E662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2B271E2"/>
    <w:multiLevelType w:val="multilevel"/>
    <w:tmpl w:val="E662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3740888"/>
    <w:multiLevelType w:val="multilevel"/>
    <w:tmpl w:val="0C126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4315B85"/>
    <w:multiLevelType w:val="multilevel"/>
    <w:tmpl w:val="E662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44B433D"/>
    <w:multiLevelType w:val="multilevel"/>
    <w:tmpl w:val="69067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6F903B9"/>
    <w:multiLevelType w:val="multilevel"/>
    <w:tmpl w:val="4EF45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72E650C"/>
    <w:multiLevelType w:val="multilevel"/>
    <w:tmpl w:val="4EF45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86624C1"/>
    <w:multiLevelType w:val="multilevel"/>
    <w:tmpl w:val="E662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8AB157F"/>
    <w:multiLevelType w:val="multilevel"/>
    <w:tmpl w:val="4EF45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92436EB"/>
    <w:multiLevelType w:val="multilevel"/>
    <w:tmpl w:val="3B549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AA1592D"/>
    <w:multiLevelType w:val="multilevel"/>
    <w:tmpl w:val="4EF45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CA52262"/>
    <w:multiLevelType w:val="multilevel"/>
    <w:tmpl w:val="82D48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CDE23EC"/>
    <w:multiLevelType w:val="multilevel"/>
    <w:tmpl w:val="E662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D22487B"/>
    <w:multiLevelType w:val="multilevel"/>
    <w:tmpl w:val="E662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DC6676C"/>
    <w:multiLevelType w:val="multilevel"/>
    <w:tmpl w:val="D318F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E0D15DA"/>
    <w:multiLevelType w:val="hybridMultilevel"/>
    <w:tmpl w:val="98961A5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5" w15:restartNumberingAfterBreak="0">
    <w:nsid w:val="1F39103B"/>
    <w:multiLevelType w:val="multilevel"/>
    <w:tmpl w:val="441C5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FA823DF"/>
    <w:multiLevelType w:val="multilevel"/>
    <w:tmpl w:val="E662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FFF2F71"/>
    <w:multiLevelType w:val="multilevel"/>
    <w:tmpl w:val="E614116C"/>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0103023"/>
    <w:multiLevelType w:val="multilevel"/>
    <w:tmpl w:val="E662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05643A0"/>
    <w:multiLevelType w:val="multilevel"/>
    <w:tmpl w:val="E662CE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06A36C3"/>
    <w:multiLevelType w:val="multilevel"/>
    <w:tmpl w:val="0A86F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0E53118"/>
    <w:multiLevelType w:val="hybridMultilevel"/>
    <w:tmpl w:val="22EAB23C"/>
    <w:lvl w:ilvl="0" w:tplc="0C0A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2" w15:restartNumberingAfterBreak="0">
    <w:nsid w:val="21347785"/>
    <w:multiLevelType w:val="multilevel"/>
    <w:tmpl w:val="E662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2572370"/>
    <w:multiLevelType w:val="multilevel"/>
    <w:tmpl w:val="E662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2BA67EA"/>
    <w:multiLevelType w:val="multilevel"/>
    <w:tmpl w:val="E662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3A35A93"/>
    <w:multiLevelType w:val="multilevel"/>
    <w:tmpl w:val="4EF45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45F0C1A"/>
    <w:multiLevelType w:val="multilevel"/>
    <w:tmpl w:val="E662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4FE51B0"/>
    <w:multiLevelType w:val="multilevel"/>
    <w:tmpl w:val="4EF45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58463A1"/>
    <w:multiLevelType w:val="multilevel"/>
    <w:tmpl w:val="4EF45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61E0A8A"/>
    <w:multiLevelType w:val="multilevel"/>
    <w:tmpl w:val="E662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6357A19"/>
    <w:multiLevelType w:val="multilevel"/>
    <w:tmpl w:val="441C5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6A67AFB"/>
    <w:multiLevelType w:val="multilevel"/>
    <w:tmpl w:val="E662CE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2" w15:restartNumberingAfterBreak="0">
    <w:nsid w:val="27617107"/>
    <w:multiLevelType w:val="multilevel"/>
    <w:tmpl w:val="E662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85A3BAA"/>
    <w:multiLevelType w:val="hybridMultilevel"/>
    <w:tmpl w:val="581EF8D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4" w15:restartNumberingAfterBreak="0">
    <w:nsid w:val="29276986"/>
    <w:multiLevelType w:val="multilevel"/>
    <w:tmpl w:val="E662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98224DC"/>
    <w:multiLevelType w:val="multilevel"/>
    <w:tmpl w:val="78DAC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9D465EF"/>
    <w:multiLevelType w:val="multilevel"/>
    <w:tmpl w:val="B874B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AC909CC"/>
    <w:multiLevelType w:val="multilevel"/>
    <w:tmpl w:val="1B90E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B731FF9"/>
    <w:multiLevelType w:val="multilevel"/>
    <w:tmpl w:val="4EF45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C725596"/>
    <w:multiLevelType w:val="multilevel"/>
    <w:tmpl w:val="E662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C7C4154"/>
    <w:multiLevelType w:val="multilevel"/>
    <w:tmpl w:val="E662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CDC3681"/>
    <w:multiLevelType w:val="multilevel"/>
    <w:tmpl w:val="4EF45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CE348CC"/>
    <w:multiLevelType w:val="hybridMultilevel"/>
    <w:tmpl w:val="152CB318"/>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73" w15:restartNumberingAfterBreak="0">
    <w:nsid w:val="2DF96FCF"/>
    <w:multiLevelType w:val="multilevel"/>
    <w:tmpl w:val="E662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F6626C9"/>
    <w:multiLevelType w:val="multilevel"/>
    <w:tmpl w:val="4EF45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0EE6649"/>
    <w:multiLevelType w:val="multilevel"/>
    <w:tmpl w:val="4EF453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6" w15:restartNumberingAfterBreak="0">
    <w:nsid w:val="31DE4FD6"/>
    <w:multiLevelType w:val="multilevel"/>
    <w:tmpl w:val="E662CE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21F0BF1"/>
    <w:multiLevelType w:val="multilevel"/>
    <w:tmpl w:val="4EF45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2B8089E"/>
    <w:multiLevelType w:val="multilevel"/>
    <w:tmpl w:val="4EF45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3626CE3"/>
    <w:multiLevelType w:val="multilevel"/>
    <w:tmpl w:val="224E6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46D0843"/>
    <w:multiLevelType w:val="multilevel"/>
    <w:tmpl w:val="E2265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5A533A5"/>
    <w:multiLevelType w:val="multilevel"/>
    <w:tmpl w:val="E662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5CD42B6"/>
    <w:multiLevelType w:val="multilevel"/>
    <w:tmpl w:val="E662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65C1E1F"/>
    <w:multiLevelType w:val="multilevel"/>
    <w:tmpl w:val="4EF453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4" w15:restartNumberingAfterBreak="0">
    <w:nsid w:val="36F3592D"/>
    <w:multiLevelType w:val="multilevel"/>
    <w:tmpl w:val="E662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74F0BBC"/>
    <w:multiLevelType w:val="multilevel"/>
    <w:tmpl w:val="E662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38265505"/>
    <w:multiLevelType w:val="multilevel"/>
    <w:tmpl w:val="E662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384163BA"/>
    <w:multiLevelType w:val="multilevel"/>
    <w:tmpl w:val="4EF45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3CED1F04"/>
    <w:multiLevelType w:val="multilevel"/>
    <w:tmpl w:val="E2265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3D261CB6"/>
    <w:multiLevelType w:val="multilevel"/>
    <w:tmpl w:val="2D100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3D8673EF"/>
    <w:multiLevelType w:val="multilevel"/>
    <w:tmpl w:val="CBB6B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3E8E09A8"/>
    <w:multiLevelType w:val="multilevel"/>
    <w:tmpl w:val="4EF45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0AA0D3F"/>
    <w:multiLevelType w:val="multilevel"/>
    <w:tmpl w:val="E662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277128D"/>
    <w:multiLevelType w:val="multilevel"/>
    <w:tmpl w:val="4EF45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3526BB1"/>
    <w:multiLevelType w:val="multilevel"/>
    <w:tmpl w:val="E662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3E1447B"/>
    <w:multiLevelType w:val="hybridMultilevel"/>
    <w:tmpl w:val="BB8A388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6" w15:restartNumberingAfterBreak="0">
    <w:nsid w:val="4462137C"/>
    <w:multiLevelType w:val="hybridMultilevel"/>
    <w:tmpl w:val="4B7AD7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7" w15:restartNumberingAfterBreak="0">
    <w:nsid w:val="4466483E"/>
    <w:multiLevelType w:val="multilevel"/>
    <w:tmpl w:val="E662CE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8" w15:restartNumberingAfterBreak="0">
    <w:nsid w:val="45B910E2"/>
    <w:multiLevelType w:val="multilevel"/>
    <w:tmpl w:val="E662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46294367"/>
    <w:multiLevelType w:val="multilevel"/>
    <w:tmpl w:val="E662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4680649F"/>
    <w:multiLevelType w:val="multilevel"/>
    <w:tmpl w:val="E662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4690544E"/>
    <w:multiLevelType w:val="multilevel"/>
    <w:tmpl w:val="1346A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46BF6030"/>
    <w:multiLevelType w:val="multilevel"/>
    <w:tmpl w:val="4EF45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481B7477"/>
    <w:multiLevelType w:val="multilevel"/>
    <w:tmpl w:val="E662CE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4" w15:restartNumberingAfterBreak="0">
    <w:nsid w:val="48801ED1"/>
    <w:multiLevelType w:val="multilevel"/>
    <w:tmpl w:val="E662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491F61F4"/>
    <w:multiLevelType w:val="multilevel"/>
    <w:tmpl w:val="1B90E7C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6" w15:restartNumberingAfterBreak="0">
    <w:nsid w:val="4A4F0141"/>
    <w:multiLevelType w:val="multilevel"/>
    <w:tmpl w:val="E662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4A5977DE"/>
    <w:multiLevelType w:val="multilevel"/>
    <w:tmpl w:val="E662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4AAF5DCB"/>
    <w:multiLevelType w:val="multilevel"/>
    <w:tmpl w:val="4EF453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9" w15:restartNumberingAfterBreak="0">
    <w:nsid w:val="4AB36DE7"/>
    <w:multiLevelType w:val="multilevel"/>
    <w:tmpl w:val="E662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4B942EC3"/>
    <w:multiLevelType w:val="multilevel"/>
    <w:tmpl w:val="4EF45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4CA768DE"/>
    <w:multiLevelType w:val="multilevel"/>
    <w:tmpl w:val="4EF453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2" w15:restartNumberingAfterBreak="0">
    <w:nsid w:val="4CAD46C4"/>
    <w:multiLevelType w:val="multilevel"/>
    <w:tmpl w:val="441C57F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3" w15:restartNumberingAfterBreak="0">
    <w:nsid w:val="4F301F2F"/>
    <w:multiLevelType w:val="multilevel"/>
    <w:tmpl w:val="4EF45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512A004A"/>
    <w:multiLevelType w:val="multilevel"/>
    <w:tmpl w:val="E662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51A45029"/>
    <w:multiLevelType w:val="multilevel"/>
    <w:tmpl w:val="E662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51AD1A60"/>
    <w:multiLevelType w:val="multilevel"/>
    <w:tmpl w:val="4EF45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52DA4585"/>
    <w:multiLevelType w:val="multilevel"/>
    <w:tmpl w:val="E662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540168FF"/>
    <w:multiLevelType w:val="multilevel"/>
    <w:tmpl w:val="E662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54A17B0A"/>
    <w:multiLevelType w:val="multilevel"/>
    <w:tmpl w:val="ED36CEB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55614433"/>
    <w:multiLevelType w:val="multilevel"/>
    <w:tmpl w:val="5BC61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55E863D1"/>
    <w:multiLevelType w:val="multilevel"/>
    <w:tmpl w:val="E662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560F326A"/>
    <w:multiLevelType w:val="multilevel"/>
    <w:tmpl w:val="E662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56CC1454"/>
    <w:multiLevelType w:val="hybridMultilevel"/>
    <w:tmpl w:val="5A0ABD22"/>
    <w:lvl w:ilvl="0" w:tplc="0C0A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24" w15:restartNumberingAfterBreak="0">
    <w:nsid w:val="58CB26F3"/>
    <w:multiLevelType w:val="multilevel"/>
    <w:tmpl w:val="4EF45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59747009"/>
    <w:multiLevelType w:val="hybridMultilevel"/>
    <w:tmpl w:val="FAEE09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6" w15:restartNumberingAfterBreak="0">
    <w:nsid w:val="5BCF5063"/>
    <w:multiLevelType w:val="multilevel"/>
    <w:tmpl w:val="1B90E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5CB97937"/>
    <w:multiLevelType w:val="multilevel"/>
    <w:tmpl w:val="1B90E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5CDA4E7C"/>
    <w:multiLevelType w:val="multilevel"/>
    <w:tmpl w:val="4EF453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9" w15:restartNumberingAfterBreak="0">
    <w:nsid w:val="5DB6578A"/>
    <w:multiLevelType w:val="multilevel"/>
    <w:tmpl w:val="4EF45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5DDA498B"/>
    <w:multiLevelType w:val="multilevel"/>
    <w:tmpl w:val="4EF45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5DDF088E"/>
    <w:multiLevelType w:val="hybridMultilevel"/>
    <w:tmpl w:val="806886D8"/>
    <w:lvl w:ilvl="0" w:tplc="0C0A0003">
      <w:start w:val="1"/>
      <w:numFmt w:val="bullet"/>
      <w:lvlText w:val="o"/>
      <w:lvlJc w:val="left"/>
      <w:pPr>
        <w:ind w:left="1440" w:hanging="360"/>
      </w:pPr>
      <w:rPr>
        <w:rFonts w:ascii="Courier New" w:hAnsi="Courier New" w:cs="Courier New" w:hint="default"/>
      </w:rPr>
    </w:lvl>
    <w:lvl w:ilvl="1" w:tplc="9916605A">
      <w:numFmt w:val="bullet"/>
      <w:lvlText w:val="•"/>
      <w:lvlJc w:val="left"/>
      <w:pPr>
        <w:ind w:left="2160" w:hanging="360"/>
      </w:pPr>
      <w:rPr>
        <w:rFonts w:ascii="Raleway Light" w:eastAsiaTheme="minorHAnsi" w:hAnsi="Raleway Light" w:cstheme="minorBidi"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32" w15:restartNumberingAfterBreak="0">
    <w:nsid w:val="5E007694"/>
    <w:multiLevelType w:val="multilevel"/>
    <w:tmpl w:val="AF6E7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60417514"/>
    <w:multiLevelType w:val="multilevel"/>
    <w:tmpl w:val="E662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60613458"/>
    <w:multiLevelType w:val="multilevel"/>
    <w:tmpl w:val="92F2C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60D10CD8"/>
    <w:multiLevelType w:val="multilevel"/>
    <w:tmpl w:val="4EF45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60ED1DD3"/>
    <w:multiLevelType w:val="hybridMultilevel"/>
    <w:tmpl w:val="BE96330C"/>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37" w15:restartNumberingAfterBreak="0">
    <w:nsid w:val="6206491E"/>
    <w:multiLevelType w:val="multilevel"/>
    <w:tmpl w:val="E662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6218031A"/>
    <w:multiLevelType w:val="multilevel"/>
    <w:tmpl w:val="E2265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62937774"/>
    <w:multiLevelType w:val="multilevel"/>
    <w:tmpl w:val="441C5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646B284E"/>
    <w:multiLevelType w:val="multilevel"/>
    <w:tmpl w:val="373451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1" w15:restartNumberingAfterBreak="0">
    <w:nsid w:val="666F6CDA"/>
    <w:multiLevelType w:val="hybridMultilevel"/>
    <w:tmpl w:val="4756073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42" w15:restartNumberingAfterBreak="0">
    <w:nsid w:val="67171A38"/>
    <w:multiLevelType w:val="multilevel"/>
    <w:tmpl w:val="4EF45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68E84EE4"/>
    <w:multiLevelType w:val="multilevel"/>
    <w:tmpl w:val="E662CE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4" w15:restartNumberingAfterBreak="0">
    <w:nsid w:val="69105156"/>
    <w:multiLevelType w:val="multilevel"/>
    <w:tmpl w:val="441C57F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5" w15:restartNumberingAfterBreak="0">
    <w:nsid w:val="69342D80"/>
    <w:multiLevelType w:val="multilevel"/>
    <w:tmpl w:val="4EF45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69A81DC1"/>
    <w:multiLevelType w:val="multilevel"/>
    <w:tmpl w:val="761EB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69BD57C0"/>
    <w:multiLevelType w:val="multilevel"/>
    <w:tmpl w:val="E662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6A1B5209"/>
    <w:multiLevelType w:val="multilevel"/>
    <w:tmpl w:val="4EF45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6A9C25A5"/>
    <w:multiLevelType w:val="multilevel"/>
    <w:tmpl w:val="A4640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6C6E74DA"/>
    <w:multiLevelType w:val="hybridMultilevel"/>
    <w:tmpl w:val="312A83B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51" w15:restartNumberingAfterBreak="0">
    <w:nsid w:val="6CE0108B"/>
    <w:multiLevelType w:val="multilevel"/>
    <w:tmpl w:val="373451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2" w15:restartNumberingAfterBreak="0">
    <w:nsid w:val="6CE72992"/>
    <w:multiLevelType w:val="multilevel"/>
    <w:tmpl w:val="E662CE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3" w15:restartNumberingAfterBreak="0">
    <w:nsid w:val="6D576D02"/>
    <w:multiLevelType w:val="multilevel"/>
    <w:tmpl w:val="E662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6E3D7AE1"/>
    <w:multiLevelType w:val="multilevel"/>
    <w:tmpl w:val="E2265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6EB42D00"/>
    <w:multiLevelType w:val="multilevel"/>
    <w:tmpl w:val="E662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6FC51960"/>
    <w:multiLevelType w:val="hybridMultilevel"/>
    <w:tmpl w:val="5A3046D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57" w15:restartNumberingAfterBreak="0">
    <w:nsid w:val="6FF43FB8"/>
    <w:multiLevelType w:val="multilevel"/>
    <w:tmpl w:val="E662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70455148"/>
    <w:multiLevelType w:val="multilevel"/>
    <w:tmpl w:val="E662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70FC54CB"/>
    <w:multiLevelType w:val="multilevel"/>
    <w:tmpl w:val="E662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7133127B"/>
    <w:multiLevelType w:val="multilevel"/>
    <w:tmpl w:val="E614116C"/>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71B32805"/>
    <w:multiLevelType w:val="multilevel"/>
    <w:tmpl w:val="E2265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72947303"/>
    <w:multiLevelType w:val="multilevel"/>
    <w:tmpl w:val="4EF45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7316702D"/>
    <w:multiLevelType w:val="multilevel"/>
    <w:tmpl w:val="4EF45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73880742"/>
    <w:multiLevelType w:val="hybridMultilevel"/>
    <w:tmpl w:val="26D06DE8"/>
    <w:lvl w:ilvl="0" w:tplc="0C0A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65" w15:restartNumberingAfterBreak="0">
    <w:nsid w:val="74355E12"/>
    <w:multiLevelType w:val="multilevel"/>
    <w:tmpl w:val="5BDC7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74360987"/>
    <w:multiLevelType w:val="multilevel"/>
    <w:tmpl w:val="E2265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74B64DC7"/>
    <w:multiLevelType w:val="multilevel"/>
    <w:tmpl w:val="E662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757D1065"/>
    <w:multiLevelType w:val="multilevel"/>
    <w:tmpl w:val="5642B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768528F0"/>
    <w:multiLevelType w:val="multilevel"/>
    <w:tmpl w:val="E662CE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0" w15:restartNumberingAfterBreak="0">
    <w:nsid w:val="76A861F1"/>
    <w:multiLevelType w:val="multilevel"/>
    <w:tmpl w:val="1EDC3080"/>
    <w:lvl w:ilvl="0">
      <w:start w:val="1"/>
      <w:numFmt w:val="bullet"/>
      <w:lvlText w:val="o"/>
      <w:lvlJc w:val="left"/>
      <w:pPr>
        <w:tabs>
          <w:tab w:val="num" w:pos="1068"/>
        </w:tabs>
        <w:ind w:left="1068" w:hanging="360"/>
      </w:pPr>
      <w:rPr>
        <w:rFonts w:ascii="Courier New" w:hAnsi="Courier New" w:cs="Courier New"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71" w15:restartNumberingAfterBreak="0">
    <w:nsid w:val="778B6DF9"/>
    <w:multiLevelType w:val="multilevel"/>
    <w:tmpl w:val="66BA4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78367C47"/>
    <w:multiLevelType w:val="multilevel"/>
    <w:tmpl w:val="165E7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78FA5FE2"/>
    <w:multiLevelType w:val="multilevel"/>
    <w:tmpl w:val="1B90E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791D1C4F"/>
    <w:multiLevelType w:val="multilevel"/>
    <w:tmpl w:val="1EDC3080"/>
    <w:lvl w:ilvl="0">
      <w:start w:val="1"/>
      <w:numFmt w:val="bullet"/>
      <w:lvlText w:val="o"/>
      <w:lvlJc w:val="left"/>
      <w:pPr>
        <w:tabs>
          <w:tab w:val="num" w:pos="360"/>
        </w:tabs>
        <w:ind w:left="360" w:hanging="360"/>
      </w:pPr>
      <w:rPr>
        <w:rFonts w:ascii="Courier New" w:hAnsi="Courier New" w:cs="Courier New"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5" w15:restartNumberingAfterBreak="0">
    <w:nsid w:val="79370969"/>
    <w:multiLevelType w:val="hybridMultilevel"/>
    <w:tmpl w:val="007E61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6" w15:restartNumberingAfterBreak="0">
    <w:nsid w:val="7A1B2F10"/>
    <w:multiLevelType w:val="multilevel"/>
    <w:tmpl w:val="E662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7B327DE6"/>
    <w:multiLevelType w:val="multilevel"/>
    <w:tmpl w:val="E662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7B606483"/>
    <w:multiLevelType w:val="hybridMultilevel"/>
    <w:tmpl w:val="DFBCBF8A"/>
    <w:lvl w:ilvl="0" w:tplc="AC9EA65E">
      <w:start w:val="1"/>
      <w:numFmt w:val="decimal"/>
      <w:lvlText w:val="%1."/>
      <w:lvlJc w:val="left"/>
      <w:pPr>
        <w:ind w:left="720" w:hanging="360"/>
      </w:pPr>
      <w:rPr>
        <w:rFonts w:hint="default"/>
        <w:b w:val="0"/>
        <w:bCs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9" w15:restartNumberingAfterBreak="0">
    <w:nsid w:val="7BD85B41"/>
    <w:multiLevelType w:val="multilevel"/>
    <w:tmpl w:val="F6C69B4E"/>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7CEB1FF7"/>
    <w:multiLevelType w:val="hybridMultilevel"/>
    <w:tmpl w:val="BFC09F3E"/>
    <w:lvl w:ilvl="0" w:tplc="0C0A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81" w15:restartNumberingAfterBreak="0">
    <w:nsid w:val="7D644AC0"/>
    <w:multiLevelType w:val="hybridMultilevel"/>
    <w:tmpl w:val="E7DA56A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82" w15:restartNumberingAfterBreak="0">
    <w:nsid w:val="7ED45448"/>
    <w:multiLevelType w:val="multilevel"/>
    <w:tmpl w:val="E662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1949345">
    <w:abstractNumId w:val="175"/>
  </w:num>
  <w:num w:numId="2" w16cid:durableId="1343240301">
    <w:abstractNumId w:val="178"/>
  </w:num>
  <w:num w:numId="3" w16cid:durableId="1274091705">
    <w:abstractNumId w:val="72"/>
  </w:num>
  <w:num w:numId="4" w16cid:durableId="298845224">
    <w:abstractNumId w:val="51"/>
  </w:num>
  <w:num w:numId="5" w16cid:durableId="1911839508">
    <w:abstractNumId w:val="136"/>
  </w:num>
  <w:num w:numId="6" w16cid:durableId="102186861">
    <w:abstractNumId w:val="123"/>
  </w:num>
  <w:num w:numId="7" w16cid:durableId="1024018879">
    <w:abstractNumId w:val="131"/>
  </w:num>
  <w:num w:numId="8" w16cid:durableId="219681566">
    <w:abstractNumId w:val="164"/>
  </w:num>
  <w:num w:numId="9" w16cid:durableId="861943924">
    <w:abstractNumId w:val="28"/>
  </w:num>
  <w:num w:numId="10" w16cid:durableId="2114665331">
    <w:abstractNumId w:val="180"/>
  </w:num>
  <w:num w:numId="11" w16cid:durableId="377095238">
    <w:abstractNumId w:val="91"/>
  </w:num>
  <w:num w:numId="12" w16cid:durableId="2017536260">
    <w:abstractNumId w:val="78"/>
  </w:num>
  <w:num w:numId="13" w16cid:durableId="704788779">
    <w:abstractNumId w:val="71"/>
  </w:num>
  <w:num w:numId="14" w16cid:durableId="1678463211">
    <w:abstractNumId w:val="135"/>
  </w:num>
  <w:num w:numId="15" w16cid:durableId="1990550433">
    <w:abstractNumId w:val="124"/>
  </w:num>
  <w:num w:numId="16" w16cid:durableId="1619490513">
    <w:abstractNumId w:val="58"/>
  </w:num>
  <w:num w:numId="17" w16cid:durableId="2036728378">
    <w:abstractNumId w:val="34"/>
  </w:num>
  <w:num w:numId="18" w16cid:durableId="1855731838">
    <w:abstractNumId w:val="39"/>
  </w:num>
  <w:num w:numId="19" w16cid:durableId="148060703">
    <w:abstractNumId w:val="4"/>
  </w:num>
  <w:num w:numId="20" w16cid:durableId="133956045">
    <w:abstractNumId w:val="142"/>
  </w:num>
  <w:num w:numId="21" w16cid:durableId="737288389">
    <w:abstractNumId w:val="110"/>
  </w:num>
  <w:num w:numId="22" w16cid:durableId="296761121">
    <w:abstractNumId w:val="116"/>
  </w:num>
  <w:num w:numId="23" w16cid:durableId="1665738823">
    <w:abstractNumId w:val="148"/>
  </w:num>
  <w:num w:numId="24" w16cid:durableId="24598688">
    <w:abstractNumId w:val="93"/>
  </w:num>
  <w:num w:numId="25" w16cid:durableId="529297075">
    <w:abstractNumId w:val="37"/>
  </w:num>
  <w:num w:numId="26" w16cid:durableId="592591075">
    <w:abstractNumId w:val="22"/>
  </w:num>
  <w:num w:numId="27" w16cid:durableId="85198328">
    <w:abstractNumId w:val="57"/>
  </w:num>
  <w:num w:numId="28" w16cid:durableId="1766488762">
    <w:abstractNumId w:val="23"/>
  </w:num>
  <w:num w:numId="29" w16cid:durableId="1736704074">
    <w:abstractNumId w:val="83"/>
  </w:num>
  <w:num w:numId="30" w16cid:durableId="1153837479">
    <w:abstractNumId w:val="75"/>
  </w:num>
  <w:num w:numId="31" w16cid:durableId="580407347">
    <w:abstractNumId w:val="19"/>
  </w:num>
  <w:num w:numId="32" w16cid:durableId="959796116">
    <w:abstractNumId w:val="68"/>
  </w:num>
  <w:num w:numId="33" w16cid:durableId="431781706">
    <w:abstractNumId w:val="55"/>
  </w:num>
  <w:num w:numId="34" w16cid:durableId="294412319">
    <w:abstractNumId w:val="111"/>
  </w:num>
  <w:num w:numId="35" w16cid:durableId="1799369186">
    <w:abstractNumId w:val="130"/>
  </w:num>
  <w:num w:numId="36" w16cid:durableId="383137237">
    <w:abstractNumId w:val="128"/>
  </w:num>
  <w:num w:numId="37" w16cid:durableId="742525246">
    <w:abstractNumId w:val="108"/>
  </w:num>
  <w:num w:numId="38" w16cid:durableId="2121681176">
    <w:abstractNumId w:val="129"/>
  </w:num>
  <w:num w:numId="39" w16cid:durableId="839201634">
    <w:abstractNumId w:val="145"/>
  </w:num>
  <w:num w:numId="40" w16cid:durableId="857545974">
    <w:abstractNumId w:val="113"/>
  </w:num>
  <w:num w:numId="41" w16cid:durableId="631713985">
    <w:abstractNumId w:val="74"/>
  </w:num>
  <w:num w:numId="42" w16cid:durableId="107086549">
    <w:abstractNumId w:val="162"/>
  </w:num>
  <w:num w:numId="43" w16cid:durableId="5833375">
    <w:abstractNumId w:val="18"/>
  </w:num>
  <w:num w:numId="44" w16cid:durableId="1083527759">
    <w:abstractNumId w:val="77"/>
  </w:num>
  <w:num w:numId="45" w16cid:durableId="1917089888">
    <w:abstractNumId w:val="24"/>
  </w:num>
  <w:num w:numId="46" w16cid:durableId="1275091254">
    <w:abstractNumId w:val="163"/>
  </w:num>
  <w:num w:numId="47" w16cid:durableId="1460412627">
    <w:abstractNumId w:val="102"/>
  </w:num>
  <w:num w:numId="48" w16cid:durableId="769007711">
    <w:abstractNumId w:val="87"/>
  </w:num>
  <w:num w:numId="49" w16cid:durableId="1258294163">
    <w:abstractNumId w:val="35"/>
  </w:num>
  <w:num w:numId="50" w16cid:durableId="1409575455">
    <w:abstractNumId w:val="120"/>
  </w:num>
  <w:num w:numId="51" w16cid:durableId="994917138">
    <w:abstractNumId w:val="15"/>
  </w:num>
  <w:num w:numId="52" w16cid:durableId="901867102">
    <w:abstractNumId w:val="3"/>
  </w:num>
  <w:num w:numId="53" w16cid:durableId="1055932192">
    <w:abstractNumId w:val="146"/>
  </w:num>
  <w:num w:numId="54" w16cid:durableId="1495298417">
    <w:abstractNumId w:val="125"/>
  </w:num>
  <w:num w:numId="55" w16cid:durableId="1021667037">
    <w:abstractNumId w:val="47"/>
  </w:num>
  <w:num w:numId="56" w16cid:durableId="1705209025">
    <w:abstractNumId w:val="160"/>
  </w:num>
  <w:num w:numId="57" w16cid:durableId="815872884">
    <w:abstractNumId w:val="173"/>
  </w:num>
  <w:num w:numId="58" w16cid:durableId="418916149">
    <w:abstractNumId w:val="134"/>
  </w:num>
  <w:num w:numId="59" w16cid:durableId="1595936874">
    <w:abstractNumId w:val="127"/>
  </w:num>
  <w:num w:numId="60" w16cid:durableId="267976715">
    <w:abstractNumId w:val="126"/>
  </w:num>
  <w:num w:numId="61" w16cid:durableId="2041783870">
    <w:abstractNumId w:val="67"/>
  </w:num>
  <w:num w:numId="62" w16cid:durableId="1805728563">
    <w:abstractNumId w:val="105"/>
  </w:num>
  <w:num w:numId="63" w16cid:durableId="381638114">
    <w:abstractNumId w:val="179"/>
  </w:num>
  <w:num w:numId="64" w16cid:durableId="344331102">
    <w:abstractNumId w:val="44"/>
  </w:num>
  <w:num w:numId="65" w16cid:durableId="1820729603">
    <w:abstractNumId w:val="101"/>
  </w:num>
  <w:num w:numId="66" w16cid:durableId="1999263592">
    <w:abstractNumId w:val="40"/>
  </w:num>
  <w:num w:numId="67" w16cid:durableId="350646913">
    <w:abstractNumId w:val="66"/>
  </w:num>
  <w:num w:numId="68" w16cid:durableId="1432505471">
    <w:abstractNumId w:val="132"/>
  </w:num>
  <w:num w:numId="69" w16cid:durableId="1157574041">
    <w:abstractNumId w:val="161"/>
  </w:num>
  <w:num w:numId="70" w16cid:durableId="1414081946">
    <w:abstractNumId w:val="171"/>
  </w:num>
  <w:num w:numId="71" w16cid:durableId="1355036384">
    <w:abstractNumId w:val="172"/>
  </w:num>
  <w:num w:numId="72" w16cid:durableId="259729166">
    <w:abstractNumId w:val="10"/>
  </w:num>
  <w:num w:numId="73" w16cid:durableId="71315659">
    <w:abstractNumId w:val="88"/>
  </w:num>
  <w:num w:numId="74" w16cid:durableId="2131505488">
    <w:abstractNumId w:val="119"/>
  </w:num>
  <w:num w:numId="75" w16cid:durableId="50084579">
    <w:abstractNumId w:val="138"/>
  </w:num>
  <w:num w:numId="76" w16cid:durableId="1288243306">
    <w:abstractNumId w:val="154"/>
  </w:num>
  <w:num w:numId="77" w16cid:durableId="931545780">
    <w:abstractNumId w:val="166"/>
  </w:num>
  <w:num w:numId="78" w16cid:durableId="683047362">
    <w:abstractNumId w:val="80"/>
  </w:num>
  <w:num w:numId="79" w16cid:durableId="179973522">
    <w:abstractNumId w:val="112"/>
  </w:num>
  <w:num w:numId="80" w16cid:durableId="425735674">
    <w:abstractNumId w:val="144"/>
  </w:num>
  <w:num w:numId="81" w16cid:durableId="2053186658">
    <w:abstractNumId w:val="139"/>
  </w:num>
  <w:num w:numId="82" w16cid:durableId="456264474">
    <w:abstractNumId w:val="6"/>
  </w:num>
  <w:num w:numId="83" w16cid:durableId="62414337">
    <w:abstractNumId w:val="20"/>
  </w:num>
  <w:num w:numId="84" w16cid:durableId="1303196371">
    <w:abstractNumId w:val="45"/>
  </w:num>
  <w:num w:numId="85" w16cid:durableId="1904638636">
    <w:abstractNumId w:val="60"/>
  </w:num>
  <w:num w:numId="86" w16cid:durableId="886261894">
    <w:abstractNumId w:val="170"/>
  </w:num>
  <w:num w:numId="87" w16cid:durableId="1455978791">
    <w:abstractNumId w:val="17"/>
  </w:num>
  <w:num w:numId="88" w16cid:durableId="402724017">
    <w:abstractNumId w:val="174"/>
  </w:num>
  <w:num w:numId="89" w16cid:durableId="1763839470">
    <w:abstractNumId w:val="151"/>
  </w:num>
  <w:num w:numId="90" w16cid:durableId="65736497">
    <w:abstractNumId w:val="168"/>
  </w:num>
  <w:num w:numId="91" w16cid:durableId="943729630">
    <w:abstractNumId w:val="165"/>
  </w:num>
  <w:num w:numId="92" w16cid:durableId="443774390">
    <w:abstractNumId w:val="65"/>
  </w:num>
  <w:num w:numId="93" w16cid:durableId="2047558186">
    <w:abstractNumId w:val="16"/>
  </w:num>
  <w:num w:numId="94" w16cid:durableId="731079432">
    <w:abstractNumId w:val="1"/>
  </w:num>
  <w:num w:numId="95" w16cid:durableId="900947535">
    <w:abstractNumId w:val="59"/>
  </w:num>
  <w:num w:numId="96" w16cid:durableId="337124796">
    <w:abstractNumId w:val="140"/>
  </w:num>
  <w:num w:numId="97" w16cid:durableId="1095639234">
    <w:abstractNumId w:val="106"/>
  </w:num>
  <w:num w:numId="98" w16cid:durableId="649331138">
    <w:abstractNumId w:val="147"/>
  </w:num>
  <w:num w:numId="99" w16cid:durableId="446973930">
    <w:abstractNumId w:val="26"/>
  </w:num>
  <w:num w:numId="100" w16cid:durableId="1586068336">
    <w:abstractNumId w:val="42"/>
  </w:num>
  <w:num w:numId="101" w16cid:durableId="1165901729">
    <w:abstractNumId w:val="117"/>
  </w:num>
  <w:num w:numId="102" w16cid:durableId="1230387392">
    <w:abstractNumId w:val="122"/>
  </w:num>
  <w:num w:numId="103" w16cid:durableId="1311596436">
    <w:abstractNumId w:val="114"/>
  </w:num>
  <w:num w:numId="104" w16cid:durableId="730999629">
    <w:abstractNumId w:val="153"/>
  </w:num>
  <w:num w:numId="105" w16cid:durableId="33427221">
    <w:abstractNumId w:val="115"/>
  </w:num>
  <w:num w:numId="106" w16cid:durableId="407071738">
    <w:abstractNumId w:val="99"/>
  </w:num>
  <w:num w:numId="107" w16cid:durableId="1426608346">
    <w:abstractNumId w:val="54"/>
  </w:num>
  <w:num w:numId="108" w16cid:durableId="1946618527">
    <w:abstractNumId w:val="98"/>
  </w:num>
  <w:num w:numId="109" w16cid:durableId="1264998406">
    <w:abstractNumId w:val="46"/>
  </w:num>
  <w:num w:numId="110" w16cid:durableId="2013098181">
    <w:abstractNumId w:val="82"/>
  </w:num>
  <w:num w:numId="111" w16cid:durableId="256524336">
    <w:abstractNumId w:val="7"/>
  </w:num>
  <w:num w:numId="112" w16cid:durableId="1780101713">
    <w:abstractNumId w:val="52"/>
  </w:num>
  <w:num w:numId="113" w16cid:durableId="377557399">
    <w:abstractNumId w:val="109"/>
  </w:num>
  <w:num w:numId="114" w16cid:durableId="499739936">
    <w:abstractNumId w:val="61"/>
  </w:num>
  <w:num w:numId="115" w16cid:durableId="1905486414">
    <w:abstractNumId w:val="158"/>
  </w:num>
  <w:num w:numId="116" w16cid:durableId="1480682758">
    <w:abstractNumId w:val="29"/>
  </w:num>
  <w:num w:numId="117" w16cid:durableId="1818110971">
    <w:abstractNumId w:val="104"/>
  </w:num>
  <w:num w:numId="118" w16cid:durableId="1085304152">
    <w:abstractNumId w:val="133"/>
  </w:num>
  <w:num w:numId="119" w16cid:durableId="1753962401">
    <w:abstractNumId w:val="48"/>
  </w:num>
  <w:num w:numId="120" w16cid:durableId="726992417">
    <w:abstractNumId w:val="176"/>
  </w:num>
  <w:num w:numId="121" w16cid:durableId="1603492085">
    <w:abstractNumId w:val="107"/>
  </w:num>
  <w:num w:numId="122" w16cid:durableId="270822242">
    <w:abstractNumId w:val="9"/>
  </w:num>
  <w:num w:numId="123" w16cid:durableId="420104932">
    <w:abstractNumId w:val="76"/>
  </w:num>
  <w:num w:numId="124" w16cid:durableId="993097192">
    <w:abstractNumId w:val="94"/>
  </w:num>
  <w:num w:numId="125" w16cid:durableId="70004365">
    <w:abstractNumId w:val="49"/>
  </w:num>
  <w:num w:numId="126" w16cid:durableId="1216817252">
    <w:abstractNumId w:val="41"/>
  </w:num>
  <w:num w:numId="127" w16cid:durableId="571934697">
    <w:abstractNumId w:val="73"/>
  </w:num>
  <w:num w:numId="128" w16cid:durableId="1225946352">
    <w:abstractNumId w:val="143"/>
  </w:num>
  <w:num w:numId="129" w16cid:durableId="703284374">
    <w:abstractNumId w:val="157"/>
  </w:num>
  <w:num w:numId="130" w16cid:durableId="1098142568">
    <w:abstractNumId w:val="177"/>
  </w:num>
  <w:num w:numId="131" w16cid:durableId="613363190">
    <w:abstractNumId w:val="182"/>
  </w:num>
  <w:num w:numId="132" w16cid:durableId="254441686">
    <w:abstractNumId w:val="13"/>
  </w:num>
  <w:num w:numId="133" w16cid:durableId="802816415">
    <w:abstractNumId w:val="14"/>
  </w:num>
  <w:num w:numId="134" w16cid:durableId="1367102415">
    <w:abstractNumId w:val="12"/>
  </w:num>
  <w:num w:numId="135" w16cid:durableId="1541235856">
    <w:abstractNumId w:val="8"/>
  </w:num>
  <w:num w:numId="136" w16cid:durableId="37556284">
    <w:abstractNumId w:val="100"/>
  </w:num>
  <w:num w:numId="137" w16cid:durableId="693730079">
    <w:abstractNumId w:val="30"/>
  </w:num>
  <w:num w:numId="138" w16cid:durableId="1285307022">
    <w:abstractNumId w:val="84"/>
  </w:num>
  <w:num w:numId="139" w16cid:durableId="1712993143">
    <w:abstractNumId w:val="62"/>
  </w:num>
  <w:num w:numId="140" w16cid:durableId="462161383">
    <w:abstractNumId w:val="69"/>
  </w:num>
  <w:num w:numId="141" w16cid:durableId="1728651668">
    <w:abstractNumId w:val="70"/>
  </w:num>
  <w:num w:numId="142" w16cid:durableId="1003434058">
    <w:abstractNumId w:val="118"/>
  </w:num>
  <w:num w:numId="143" w16cid:durableId="1387753886">
    <w:abstractNumId w:val="85"/>
  </w:num>
  <w:num w:numId="144" w16cid:durableId="699814950">
    <w:abstractNumId w:val="5"/>
  </w:num>
  <w:num w:numId="145" w16cid:durableId="675500025">
    <w:abstractNumId w:val="159"/>
  </w:num>
  <w:num w:numId="146" w16cid:durableId="537470780">
    <w:abstractNumId w:val="152"/>
  </w:num>
  <w:num w:numId="147" w16cid:durableId="1462579770">
    <w:abstractNumId w:val="92"/>
  </w:num>
  <w:num w:numId="148" w16cid:durableId="1455251705">
    <w:abstractNumId w:val="32"/>
  </w:num>
  <w:num w:numId="149" w16cid:durableId="805853105">
    <w:abstractNumId w:val="2"/>
  </w:num>
  <w:num w:numId="150" w16cid:durableId="659427772">
    <w:abstractNumId w:val="36"/>
  </w:num>
  <w:num w:numId="151" w16cid:durableId="1229684017">
    <w:abstractNumId w:val="25"/>
  </w:num>
  <w:num w:numId="152" w16cid:durableId="2144346750">
    <w:abstractNumId w:val="56"/>
  </w:num>
  <w:num w:numId="153" w16cid:durableId="1696344539">
    <w:abstractNumId w:val="169"/>
  </w:num>
  <w:num w:numId="154" w16cid:durableId="395126894">
    <w:abstractNumId w:val="64"/>
  </w:num>
  <w:num w:numId="155" w16cid:durableId="191848636">
    <w:abstractNumId w:val="81"/>
  </w:num>
  <w:num w:numId="156" w16cid:durableId="1974208641">
    <w:abstractNumId w:val="86"/>
  </w:num>
  <w:num w:numId="157" w16cid:durableId="250816803">
    <w:abstractNumId w:val="167"/>
  </w:num>
  <w:num w:numId="158" w16cid:durableId="2109958099">
    <w:abstractNumId w:val="103"/>
  </w:num>
  <w:num w:numId="159" w16cid:durableId="412746022">
    <w:abstractNumId w:val="97"/>
  </w:num>
  <w:num w:numId="160" w16cid:durableId="1414819062">
    <w:abstractNumId w:val="137"/>
  </w:num>
  <w:num w:numId="161" w16cid:durableId="29259147">
    <w:abstractNumId w:val="155"/>
  </w:num>
  <w:num w:numId="162" w16cid:durableId="1114984828">
    <w:abstractNumId w:val="53"/>
  </w:num>
  <w:num w:numId="163" w16cid:durableId="650522248">
    <w:abstractNumId w:val="121"/>
  </w:num>
  <w:num w:numId="164" w16cid:durableId="423721531">
    <w:abstractNumId w:val="0"/>
  </w:num>
  <w:num w:numId="165" w16cid:durableId="1083529006">
    <w:abstractNumId w:val="95"/>
  </w:num>
  <w:num w:numId="166" w16cid:durableId="1119690726">
    <w:abstractNumId w:val="11"/>
  </w:num>
  <w:num w:numId="167" w16cid:durableId="1718747958">
    <w:abstractNumId w:val="150"/>
  </w:num>
  <w:num w:numId="168" w16cid:durableId="1881934091">
    <w:abstractNumId w:val="50"/>
  </w:num>
  <w:num w:numId="169" w16cid:durableId="2116436978">
    <w:abstractNumId w:val="43"/>
  </w:num>
  <w:num w:numId="170" w16cid:durableId="271017714">
    <w:abstractNumId w:val="89"/>
  </w:num>
  <w:num w:numId="171" w16cid:durableId="2095591703">
    <w:abstractNumId w:val="33"/>
  </w:num>
  <w:num w:numId="172" w16cid:durableId="1413896700">
    <w:abstractNumId w:val="156"/>
  </w:num>
  <w:num w:numId="173" w16cid:durableId="1055809572">
    <w:abstractNumId w:val="27"/>
  </w:num>
  <w:num w:numId="174" w16cid:durableId="1757089727">
    <w:abstractNumId w:val="31"/>
  </w:num>
  <w:num w:numId="175" w16cid:durableId="1110512360">
    <w:abstractNumId w:val="181"/>
  </w:num>
  <w:num w:numId="176" w16cid:durableId="1319572862">
    <w:abstractNumId w:val="63"/>
  </w:num>
  <w:num w:numId="177" w16cid:durableId="2079671279">
    <w:abstractNumId w:val="141"/>
  </w:num>
  <w:num w:numId="178" w16cid:durableId="978531381">
    <w:abstractNumId w:val="79"/>
  </w:num>
  <w:num w:numId="179" w16cid:durableId="2083602650">
    <w:abstractNumId w:val="149"/>
  </w:num>
  <w:num w:numId="180" w16cid:durableId="1349143049">
    <w:abstractNumId w:val="90"/>
  </w:num>
  <w:num w:numId="181" w16cid:durableId="442575798">
    <w:abstractNumId w:val="21"/>
  </w:num>
  <w:num w:numId="182" w16cid:durableId="1372419755">
    <w:abstractNumId w:val="38"/>
  </w:num>
  <w:num w:numId="183" w16cid:durableId="1637224957">
    <w:abstractNumId w:val="9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A4E"/>
    <w:rsid w:val="00000326"/>
    <w:rsid w:val="00001AA4"/>
    <w:rsid w:val="00001B5A"/>
    <w:rsid w:val="00004654"/>
    <w:rsid w:val="00005777"/>
    <w:rsid w:val="00005AE5"/>
    <w:rsid w:val="0000726B"/>
    <w:rsid w:val="0000731C"/>
    <w:rsid w:val="00007FA6"/>
    <w:rsid w:val="00010518"/>
    <w:rsid w:val="00010F3B"/>
    <w:rsid w:val="00012181"/>
    <w:rsid w:val="000137D3"/>
    <w:rsid w:val="00013E54"/>
    <w:rsid w:val="00014416"/>
    <w:rsid w:val="00014425"/>
    <w:rsid w:val="0002153A"/>
    <w:rsid w:val="0002180B"/>
    <w:rsid w:val="00021D1A"/>
    <w:rsid w:val="0002347A"/>
    <w:rsid w:val="00026787"/>
    <w:rsid w:val="000268EE"/>
    <w:rsid w:val="00026C3D"/>
    <w:rsid w:val="0002735D"/>
    <w:rsid w:val="00027A54"/>
    <w:rsid w:val="000306B8"/>
    <w:rsid w:val="00033E99"/>
    <w:rsid w:val="000354D4"/>
    <w:rsid w:val="000375FD"/>
    <w:rsid w:val="00041457"/>
    <w:rsid w:val="000414DC"/>
    <w:rsid w:val="0004386A"/>
    <w:rsid w:val="000472D2"/>
    <w:rsid w:val="00047B50"/>
    <w:rsid w:val="0005073B"/>
    <w:rsid w:val="000511CF"/>
    <w:rsid w:val="000523D5"/>
    <w:rsid w:val="000535E9"/>
    <w:rsid w:val="000542BF"/>
    <w:rsid w:val="000543F8"/>
    <w:rsid w:val="00054AF5"/>
    <w:rsid w:val="00054F43"/>
    <w:rsid w:val="00060336"/>
    <w:rsid w:val="0006249D"/>
    <w:rsid w:val="00062A1E"/>
    <w:rsid w:val="00064E2A"/>
    <w:rsid w:val="00066BE9"/>
    <w:rsid w:val="00073B79"/>
    <w:rsid w:val="00074057"/>
    <w:rsid w:val="000752B7"/>
    <w:rsid w:val="000772F3"/>
    <w:rsid w:val="00080A35"/>
    <w:rsid w:val="00081E41"/>
    <w:rsid w:val="000839F4"/>
    <w:rsid w:val="00085142"/>
    <w:rsid w:val="00086911"/>
    <w:rsid w:val="00086D81"/>
    <w:rsid w:val="00090CE3"/>
    <w:rsid w:val="00093E95"/>
    <w:rsid w:val="00097064"/>
    <w:rsid w:val="000A257D"/>
    <w:rsid w:val="000A2AD3"/>
    <w:rsid w:val="000A3018"/>
    <w:rsid w:val="000A33A9"/>
    <w:rsid w:val="000A50B9"/>
    <w:rsid w:val="000A624E"/>
    <w:rsid w:val="000A7B87"/>
    <w:rsid w:val="000B169D"/>
    <w:rsid w:val="000B1A90"/>
    <w:rsid w:val="000B1DED"/>
    <w:rsid w:val="000B2105"/>
    <w:rsid w:val="000B289C"/>
    <w:rsid w:val="000B4369"/>
    <w:rsid w:val="000B52E3"/>
    <w:rsid w:val="000B560A"/>
    <w:rsid w:val="000B5CB1"/>
    <w:rsid w:val="000B7049"/>
    <w:rsid w:val="000B704C"/>
    <w:rsid w:val="000B75E1"/>
    <w:rsid w:val="000B78F1"/>
    <w:rsid w:val="000C23BD"/>
    <w:rsid w:val="000C2481"/>
    <w:rsid w:val="000C4A93"/>
    <w:rsid w:val="000C51EC"/>
    <w:rsid w:val="000D0F3D"/>
    <w:rsid w:val="000D3380"/>
    <w:rsid w:val="000D33F5"/>
    <w:rsid w:val="000D4F3D"/>
    <w:rsid w:val="000D5B35"/>
    <w:rsid w:val="000D6AC3"/>
    <w:rsid w:val="000D7307"/>
    <w:rsid w:val="000E0799"/>
    <w:rsid w:val="000E0947"/>
    <w:rsid w:val="000E122B"/>
    <w:rsid w:val="000E36D0"/>
    <w:rsid w:val="000E406D"/>
    <w:rsid w:val="000E4927"/>
    <w:rsid w:val="000E7808"/>
    <w:rsid w:val="000F03EA"/>
    <w:rsid w:val="000F150B"/>
    <w:rsid w:val="000F2ADE"/>
    <w:rsid w:val="000F3F77"/>
    <w:rsid w:val="000F476B"/>
    <w:rsid w:val="000F4CF5"/>
    <w:rsid w:val="0010087C"/>
    <w:rsid w:val="00103425"/>
    <w:rsid w:val="00104D04"/>
    <w:rsid w:val="0010775C"/>
    <w:rsid w:val="00110B98"/>
    <w:rsid w:val="001110E9"/>
    <w:rsid w:val="001117B1"/>
    <w:rsid w:val="00111CCE"/>
    <w:rsid w:val="00112ADC"/>
    <w:rsid w:val="001162AF"/>
    <w:rsid w:val="001165F1"/>
    <w:rsid w:val="00120F55"/>
    <w:rsid w:val="00120F61"/>
    <w:rsid w:val="00121457"/>
    <w:rsid w:val="001225A9"/>
    <w:rsid w:val="0012391F"/>
    <w:rsid w:val="001240DB"/>
    <w:rsid w:val="0012498F"/>
    <w:rsid w:val="00124E84"/>
    <w:rsid w:val="00126C50"/>
    <w:rsid w:val="00127B9C"/>
    <w:rsid w:val="00130FF8"/>
    <w:rsid w:val="0013166A"/>
    <w:rsid w:val="00137204"/>
    <w:rsid w:val="00140EB1"/>
    <w:rsid w:val="00142F60"/>
    <w:rsid w:val="00144B6C"/>
    <w:rsid w:val="00145319"/>
    <w:rsid w:val="0014566B"/>
    <w:rsid w:val="00145989"/>
    <w:rsid w:val="001467A4"/>
    <w:rsid w:val="00151DE1"/>
    <w:rsid w:val="0015376E"/>
    <w:rsid w:val="00153930"/>
    <w:rsid w:val="00154885"/>
    <w:rsid w:val="001548E9"/>
    <w:rsid w:val="001557AB"/>
    <w:rsid w:val="001561F6"/>
    <w:rsid w:val="00157F34"/>
    <w:rsid w:val="001601AC"/>
    <w:rsid w:val="0016162B"/>
    <w:rsid w:val="00162471"/>
    <w:rsid w:val="0016298C"/>
    <w:rsid w:val="00163589"/>
    <w:rsid w:val="00164630"/>
    <w:rsid w:val="00164A96"/>
    <w:rsid w:val="00166008"/>
    <w:rsid w:val="001662FF"/>
    <w:rsid w:val="00166A34"/>
    <w:rsid w:val="0016740B"/>
    <w:rsid w:val="00172256"/>
    <w:rsid w:val="00172797"/>
    <w:rsid w:val="0017302C"/>
    <w:rsid w:val="00174B45"/>
    <w:rsid w:val="00175CD1"/>
    <w:rsid w:val="00176340"/>
    <w:rsid w:val="00176E6A"/>
    <w:rsid w:val="001770D4"/>
    <w:rsid w:val="00177154"/>
    <w:rsid w:val="00177AEE"/>
    <w:rsid w:val="00180532"/>
    <w:rsid w:val="00182785"/>
    <w:rsid w:val="00182B27"/>
    <w:rsid w:val="00182E8F"/>
    <w:rsid w:val="00183CF7"/>
    <w:rsid w:val="001860A4"/>
    <w:rsid w:val="00186452"/>
    <w:rsid w:val="001870EA"/>
    <w:rsid w:val="00191AD5"/>
    <w:rsid w:val="001923E7"/>
    <w:rsid w:val="00193846"/>
    <w:rsid w:val="001968A6"/>
    <w:rsid w:val="00197DC3"/>
    <w:rsid w:val="001A018E"/>
    <w:rsid w:val="001A0234"/>
    <w:rsid w:val="001A470F"/>
    <w:rsid w:val="001A4C2D"/>
    <w:rsid w:val="001A56F3"/>
    <w:rsid w:val="001A63E7"/>
    <w:rsid w:val="001A7350"/>
    <w:rsid w:val="001B08F1"/>
    <w:rsid w:val="001B0F52"/>
    <w:rsid w:val="001B2666"/>
    <w:rsid w:val="001B3BF9"/>
    <w:rsid w:val="001B5395"/>
    <w:rsid w:val="001B5902"/>
    <w:rsid w:val="001B6B66"/>
    <w:rsid w:val="001C1761"/>
    <w:rsid w:val="001C2283"/>
    <w:rsid w:val="001C2538"/>
    <w:rsid w:val="001C2600"/>
    <w:rsid w:val="001C2F62"/>
    <w:rsid w:val="001C645B"/>
    <w:rsid w:val="001C7F33"/>
    <w:rsid w:val="001D039F"/>
    <w:rsid w:val="001D29BE"/>
    <w:rsid w:val="001D4044"/>
    <w:rsid w:val="001D4688"/>
    <w:rsid w:val="001D4791"/>
    <w:rsid w:val="001D5244"/>
    <w:rsid w:val="001D6C42"/>
    <w:rsid w:val="001D75D9"/>
    <w:rsid w:val="001E15B0"/>
    <w:rsid w:val="001E2ABD"/>
    <w:rsid w:val="001E4327"/>
    <w:rsid w:val="001E687B"/>
    <w:rsid w:val="001F0476"/>
    <w:rsid w:val="001F24F1"/>
    <w:rsid w:val="001F4196"/>
    <w:rsid w:val="001F5CCD"/>
    <w:rsid w:val="001F7941"/>
    <w:rsid w:val="002004FB"/>
    <w:rsid w:val="002022D2"/>
    <w:rsid w:val="002048F0"/>
    <w:rsid w:val="00206D67"/>
    <w:rsid w:val="00207EBA"/>
    <w:rsid w:val="00210E5C"/>
    <w:rsid w:val="00210F52"/>
    <w:rsid w:val="002130E0"/>
    <w:rsid w:val="00213AEC"/>
    <w:rsid w:val="00213D69"/>
    <w:rsid w:val="00216751"/>
    <w:rsid w:val="0021722F"/>
    <w:rsid w:val="00217581"/>
    <w:rsid w:val="00220DB8"/>
    <w:rsid w:val="00221339"/>
    <w:rsid w:val="002213DB"/>
    <w:rsid w:val="00222993"/>
    <w:rsid w:val="00225204"/>
    <w:rsid w:val="002254FA"/>
    <w:rsid w:val="0022618A"/>
    <w:rsid w:val="002270FB"/>
    <w:rsid w:val="002278B2"/>
    <w:rsid w:val="00233D99"/>
    <w:rsid w:val="00235451"/>
    <w:rsid w:val="002367AD"/>
    <w:rsid w:val="00236EFC"/>
    <w:rsid w:val="0024047A"/>
    <w:rsid w:val="002408A4"/>
    <w:rsid w:val="00242FCB"/>
    <w:rsid w:val="002436EB"/>
    <w:rsid w:val="00245A96"/>
    <w:rsid w:val="00245BBF"/>
    <w:rsid w:val="00246C9E"/>
    <w:rsid w:val="0025079F"/>
    <w:rsid w:val="00252C24"/>
    <w:rsid w:val="0025451D"/>
    <w:rsid w:val="00254F12"/>
    <w:rsid w:val="00256636"/>
    <w:rsid w:val="002612E9"/>
    <w:rsid w:val="0026585F"/>
    <w:rsid w:val="00266A4A"/>
    <w:rsid w:val="00267D63"/>
    <w:rsid w:val="00267DCA"/>
    <w:rsid w:val="00271482"/>
    <w:rsid w:val="00271680"/>
    <w:rsid w:val="00273774"/>
    <w:rsid w:val="002759F1"/>
    <w:rsid w:val="00275DC3"/>
    <w:rsid w:val="002769E0"/>
    <w:rsid w:val="00280505"/>
    <w:rsid w:val="00280785"/>
    <w:rsid w:val="002822F7"/>
    <w:rsid w:val="002853F8"/>
    <w:rsid w:val="00287C6E"/>
    <w:rsid w:val="00290CF9"/>
    <w:rsid w:val="00291633"/>
    <w:rsid w:val="002946F4"/>
    <w:rsid w:val="00296A37"/>
    <w:rsid w:val="00297BD8"/>
    <w:rsid w:val="002A04E9"/>
    <w:rsid w:val="002A348E"/>
    <w:rsid w:val="002A3E2E"/>
    <w:rsid w:val="002A45A4"/>
    <w:rsid w:val="002A5AB8"/>
    <w:rsid w:val="002A6F7B"/>
    <w:rsid w:val="002B1BED"/>
    <w:rsid w:val="002B2F7C"/>
    <w:rsid w:val="002B475D"/>
    <w:rsid w:val="002B5EEA"/>
    <w:rsid w:val="002B79A0"/>
    <w:rsid w:val="002B79BF"/>
    <w:rsid w:val="002C23A8"/>
    <w:rsid w:val="002C298C"/>
    <w:rsid w:val="002C49F8"/>
    <w:rsid w:val="002D1270"/>
    <w:rsid w:val="002D146F"/>
    <w:rsid w:val="002D1A0F"/>
    <w:rsid w:val="002D2BA5"/>
    <w:rsid w:val="002D41FE"/>
    <w:rsid w:val="002D796D"/>
    <w:rsid w:val="002D799B"/>
    <w:rsid w:val="002E102D"/>
    <w:rsid w:val="002E11A3"/>
    <w:rsid w:val="002E1330"/>
    <w:rsid w:val="002E1E53"/>
    <w:rsid w:val="002E54A9"/>
    <w:rsid w:val="002E64C0"/>
    <w:rsid w:val="002E6645"/>
    <w:rsid w:val="002F0A09"/>
    <w:rsid w:val="002F12F7"/>
    <w:rsid w:val="002F2603"/>
    <w:rsid w:val="002F2F28"/>
    <w:rsid w:val="002F3731"/>
    <w:rsid w:val="002F459A"/>
    <w:rsid w:val="002F70D7"/>
    <w:rsid w:val="003018D3"/>
    <w:rsid w:val="003021CC"/>
    <w:rsid w:val="00302C4C"/>
    <w:rsid w:val="00303EBE"/>
    <w:rsid w:val="00305722"/>
    <w:rsid w:val="00305E4A"/>
    <w:rsid w:val="003068BD"/>
    <w:rsid w:val="00310494"/>
    <w:rsid w:val="00316574"/>
    <w:rsid w:val="00320704"/>
    <w:rsid w:val="00320768"/>
    <w:rsid w:val="00320989"/>
    <w:rsid w:val="00321CC9"/>
    <w:rsid w:val="00322766"/>
    <w:rsid w:val="00322C1D"/>
    <w:rsid w:val="00325942"/>
    <w:rsid w:val="00326C5D"/>
    <w:rsid w:val="00330C68"/>
    <w:rsid w:val="0033179E"/>
    <w:rsid w:val="00333CE2"/>
    <w:rsid w:val="003355B2"/>
    <w:rsid w:val="00335A2F"/>
    <w:rsid w:val="00336E05"/>
    <w:rsid w:val="003408A9"/>
    <w:rsid w:val="0034386B"/>
    <w:rsid w:val="00343C94"/>
    <w:rsid w:val="003440F6"/>
    <w:rsid w:val="003466B3"/>
    <w:rsid w:val="00350BF6"/>
    <w:rsid w:val="003513B8"/>
    <w:rsid w:val="00352362"/>
    <w:rsid w:val="00354350"/>
    <w:rsid w:val="003556B4"/>
    <w:rsid w:val="003609CE"/>
    <w:rsid w:val="003614C5"/>
    <w:rsid w:val="0036154F"/>
    <w:rsid w:val="00366689"/>
    <w:rsid w:val="00366FD2"/>
    <w:rsid w:val="00367912"/>
    <w:rsid w:val="00367AC8"/>
    <w:rsid w:val="00371D97"/>
    <w:rsid w:val="00373098"/>
    <w:rsid w:val="00374172"/>
    <w:rsid w:val="003741AA"/>
    <w:rsid w:val="00374B4C"/>
    <w:rsid w:val="00375830"/>
    <w:rsid w:val="00375B3B"/>
    <w:rsid w:val="003814DB"/>
    <w:rsid w:val="003818D6"/>
    <w:rsid w:val="00382391"/>
    <w:rsid w:val="0038248C"/>
    <w:rsid w:val="003836AA"/>
    <w:rsid w:val="00384813"/>
    <w:rsid w:val="00385BDA"/>
    <w:rsid w:val="00386101"/>
    <w:rsid w:val="003916F0"/>
    <w:rsid w:val="0039234E"/>
    <w:rsid w:val="00392E74"/>
    <w:rsid w:val="0039339A"/>
    <w:rsid w:val="00394579"/>
    <w:rsid w:val="003948D3"/>
    <w:rsid w:val="00394A5D"/>
    <w:rsid w:val="0039582F"/>
    <w:rsid w:val="00395937"/>
    <w:rsid w:val="003A5E81"/>
    <w:rsid w:val="003A6512"/>
    <w:rsid w:val="003A799B"/>
    <w:rsid w:val="003A7E64"/>
    <w:rsid w:val="003B0A84"/>
    <w:rsid w:val="003B1D2E"/>
    <w:rsid w:val="003B34E4"/>
    <w:rsid w:val="003B3E06"/>
    <w:rsid w:val="003B66AF"/>
    <w:rsid w:val="003B77D3"/>
    <w:rsid w:val="003C0D24"/>
    <w:rsid w:val="003C2B17"/>
    <w:rsid w:val="003C2F06"/>
    <w:rsid w:val="003C30B7"/>
    <w:rsid w:val="003C404F"/>
    <w:rsid w:val="003C45A0"/>
    <w:rsid w:val="003D0F85"/>
    <w:rsid w:val="003D3B57"/>
    <w:rsid w:val="003D6368"/>
    <w:rsid w:val="003E0CFF"/>
    <w:rsid w:val="003E19E3"/>
    <w:rsid w:val="003E2F14"/>
    <w:rsid w:val="003E3F62"/>
    <w:rsid w:val="003F3235"/>
    <w:rsid w:val="003F486F"/>
    <w:rsid w:val="003F4C4A"/>
    <w:rsid w:val="003F58BA"/>
    <w:rsid w:val="003F5FC1"/>
    <w:rsid w:val="003F6120"/>
    <w:rsid w:val="003F6FF5"/>
    <w:rsid w:val="003F7C27"/>
    <w:rsid w:val="0040616E"/>
    <w:rsid w:val="00411D96"/>
    <w:rsid w:val="00412C02"/>
    <w:rsid w:val="00413BEB"/>
    <w:rsid w:val="004159EB"/>
    <w:rsid w:val="004165D7"/>
    <w:rsid w:val="00417AE4"/>
    <w:rsid w:val="004202AD"/>
    <w:rsid w:val="00420BE5"/>
    <w:rsid w:val="00424548"/>
    <w:rsid w:val="0042591A"/>
    <w:rsid w:val="00426766"/>
    <w:rsid w:val="004329E7"/>
    <w:rsid w:val="00434B65"/>
    <w:rsid w:val="00435971"/>
    <w:rsid w:val="00436D66"/>
    <w:rsid w:val="004423DE"/>
    <w:rsid w:val="00443D67"/>
    <w:rsid w:val="00445513"/>
    <w:rsid w:val="004461E7"/>
    <w:rsid w:val="00447B4D"/>
    <w:rsid w:val="0045072E"/>
    <w:rsid w:val="004509EE"/>
    <w:rsid w:val="0045333A"/>
    <w:rsid w:val="00455A92"/>
    <w:rsid w:val="00456EE7"/>
    <w:rsid w:val="004571C1"/>
    <w:rsid w:val="00457AA4"/>
    <w:rsid w:val="004602EE"/>
    <w:rsid w:val="0046218B"/>
    <w:rsid w:val="00462780"/>
    <w:rsid w:val="00464077"/>
    <w:rsid w:val="00465824"/>
    <w:rsid w:val="00471C30"/>
    <w:rsid w:val="0047221D"/>
    <w:rsid w:val="00473033"/>
    <w:rsid w:val="004753EA"/>
    <w:rsid w:val="004753FD"/>
    <w:rsid w:val="00475E6C"/>
    <w:rsid w:val="00475FA3"/>
    <w:rsid w:val="00476C64"/>
    <w:rsid w:val="0048019A"/>
    <w:rsid w:val="00481D32"/>
    <w:rsid w:val="004822C1"/>
    <w:rsid w:val="00482481"/>
    <w:rsid w:val="0048323E"/>
    <w:rsid w:val="00483D67"/>
    <w:rsid w:val="0048460F"/>
    <w:rsid w:val="0048686B"/>
    <w:rsid w:val="00490CC8"/>
    <w:rsid w:val="00492FE9"/>
    <w:rsid w:val="004939A1"/>
    <w:rsid w:val="00493EA5"/>
    <w:rsid w:val="00494D96"/>
    <w:rsid w:val="004978D6"/>
    <w:rsid w:val="00497AF5"/>
    <w:rsid w:val="00497CA2"/>
    <w:rsid w:val="004A11A2"/>
    <w:rsid w:val="004A2E2C"/>
    <w:rsid w:val="004A440D"/>
    <w:rsid w:val="004A559F"/>
    <w:rsid w:val="004B0542"/>
    <w:rsid w:val="004B4347"/>
    <w:rsid w:val="004B6F5E"/>
    <w:rsid w:val="004C03CB"/>
    <w:rsid w:val="004C0606"/>
    <w:rsid w:val="004C08E6"/>
    <w:rsid w:val="004C0ECF"/>
    <w:rsid w:val="004C36A4"/>
    <w:rsid w:val="004C457F"/>
    <w:rsid w:val="004C53CB"/>
    <w:rsid w:val="004C57CF"/>
    <w:rsid w:val="004D3857"/>
    <w:rsid w:val="004D3E16"/>
    <w:rsid w:val="004D446E"/>
    <w:rsid w:val="004D561C"/>
    <w:rsid w:val="004D7676"/>
    <w:rsid w:val="004D79FE"/>
    <w:rsid w:val="004D7AF8"/>
    <w:rsid w:val="004E0379"/>
    <w:rsid w:val="004E06B5"/>
    <w:rsid w:val="004E1F3E"/>
    <w:rsid w:val="004E2EAE"/>
    <w:rsid w:val="004E4D96"/>
    <w:rsid w:val="004E5D73"/>
    <w:rsid w:val="004E7876"/>
    <w:rsid w:val="004E7EC1"/>
    <w:rsid w:val="004F32AC"/>
    <w:rsid w:val="004F51D2"/>
    <w:rsid w:val="004F54C1"/>
    <w:rsid w:val="004F5E76"/>
    <w:rsid w:val="004F60CD"/>
    <w:rsid w:val="004F704B"/>
    <w:rsid w:val="00501BAA"/>
    <w:rsid w:val="005021C9"/>
    <w:rsid w:val="005022D2"/>
    <w:rsid w:val="005023E9"/>
    <w:rsid w:val="00502B82"/>
    <w:rsid w:val="005044BF"/>
    <w:rsid w:val="005071C2"/>
    <w:rsid w:val="00511445"/>
    <w:rsid w:val="00511945"/>
    <w:rsid w:val="00511F27"/>
    <w:rsid w:val="0051332C"/>
    <w:rsid w:val="00514DC2"/>
    <w:rsid w:val="005151E3"/>
    <w:rsid w:val="00516DBF"/>
    <w:rsid w:val="00517AD8"/>
    <w:rsid w:val="00520D52"/>
    <w:rsid w:val="005213D6"/>
    <w:rsid w:val="005226C4"/>
    <w:rsid w:val="0052502B"/>
    <w:rsid w:val="00525360"/>
    <w:rsid w:val="00525892"/>
    <w:rsid w:val="00526C4F"/>
    <w:rsid w:val="00527A30"/>
    <w:rsid w:val="00527B43"/>
    <w:rsid w:val="0053093F"/>
    <w:rsid w:val="00531AA9"/>
    <w:rsid w:val="00533951"/>
    <w:rsid w:val="00534EE5"/>
    <w:rsid w:val="00536BAE"/>
    <w:rsid w:val="0053709C"/>
    <w:rsid w:val="00537307"/>
    <w:rsid w:val="00537DA7"/>
    <w:rsid w:val="00537E1F"/>
    <w:rsid w:val="00542C87"/>
    <w:rsid w:val="00542EA9"/>
    <w:rsid w:val="00543B88"/>
    <w:rsid w:val="00543C9F"/>
    <w:rsid w:val="00544C64"/>
    <w:rsid w:val="00550BD3"/>
    <w:rsid w:val="00552253"/>
    <w:rsid w:val="00552DF7"/>
    <w:rsid w:val="005545C8"/>
    <w:rsid w:val="005553D4"/>
    <w:rsid w:val="0055630F"/>
    <w:rsid w:val="005564B5"/>
    <w:rsid w:val="00557BC5"/>
    <w:rsid w:val="00557F9A"/>
    <w:rsid w:val="00560506"/>
    <w:rsid w:val="00560DD4"/>
    <w:rsid w:val="00561D6D"/>
    <w:rsid w:val="005646CA"/>
    <w:rsid w:val="00566CA7"/>
    <w:rsid w:val="00576BB5"/>
    <w:rsid w:val="0058232D"/>
    <w:rsid w:val="00582A76"/>
    <w:rsid w:val="00582CAE"/>
    <w:rsid w:val="005831FC"/>
    <w:rsid w:val="00583A4A"/>
    <w:rsid w:val="005843D2"/>
    <w:rsid w:val="00585200"/>
    <w:rsid w:val="00585E09"/>
    <w:rsid w:val="00587155"/>
    <w:rsid w:val="0059015C"/>
    <w:rsid w:val="0059018C"/>
    <w:rsid w:val="0059101B"/>
    <w:rsid w:val="005A0AE1"/>
    <w:rsid w:val="005A2877"/>
    <w:rsid w:val="005A2881"/>
    <w:rsid w:val="005A328B"/>
    <w:rsid w:val="005A3B7E"/>
    <w:rsid w:val="005A3BB8"/>
    <w:rsid w:val="005A4433"/>
    <w:rsid w:val="005A4BBE"/>
    <w:rsid w:val="005A7052"/>
    <w:rsid w:val="005B1397"/>
    <w:rsid w:val="005B1475"/>
    <w:rsid w:val="005B1726"/>
    <w:rsid w:val="005B1CDA"/>
    <w:rsid w:val="005B1D39"/>
    <w:rsid w:val="005B32DA"/>
    <w:rsid w:val="005B3692"/>
    <w:rsid w:val="005B3FC7"/>
    <w:rsid w:val="005B4712"/>
    <w:rsid w:val="005B56FF"/>
    <w:rsid w:val="005B6D2F"/>
    <w:rsid w:val="005B766B"/>
    <w:rsid w:val="005C0B6E"/>
    <w:rsid w:val="005D05A3"/>
    <w:rsid w:val="005D1FCE"/>
    <w:rsid w:val="005D40D3"/>
    <w:rsid w:val="005D446E"/>
    <w:rsid w:val="005D46B2"/>
    <w:rsid w:val="005D4970"/>
    <w:rsid w:val="005D6816"/>
    <w:rsid w:val="005E1CAE"/>
    <w:rsid w:val="005E2362"/>
    <w:rsid w:val="005E6719"/>
    <w:rsid w:val="005E7E63"/>
    <w:rsid w:val="005F2A5F"/>
    <w:rsid w:val="005F2C43"/>
    <w:rsid w:val="005F35DC"/>
    <w:rsid w:val="005F457D"/>
    <w:rsid w:val="005F6FE4"/>
    <w:rsid w:val="00601C3B"/>
    <w:rsid w:val="006021FE"/>
    <w:rsid w:val="00602784"/>
    <w:rsid w:val="00606361"/>
    <w:rsid w:val="00607432"/>
    <w:rsid w:val="006076F3"/>
    <w:rsid w:val="006111CE"/>
    <w:rsid w:val="00611426"/>
    <w:rsid w:val="006116E3"/>
    <w:rsid w:val="00615554"/>
    <w:rsid w:val="00616078"/>
    <w:rsid w:val="00616ACF"/>
    <w:rsid w:val="00620473"/>
    <w:rsid w:val="00621D18"/>
    <w:rsid w:val="00624744"/>
    <w:rsid w:val="00624776"/>
    <w:rsid w:val="00624BB1"/>
    <w:rsid w:val="006277B3"/>
    <w:rsid w:val="006308C8"/>
    <w:rsid w:val="006316B7"/>
    <w:rsid w:val="00633B41"/>
    <w:rsid w:val="0063436F"/>
    <w:rsid w:val="00640C80"/>
    <w:rsid w:val="006429CD"/>
    <w:rsid w:val="00642EFC"/>
    <w:rsid w:val="0064450A"/>
    <w:rsid w:val="00644F36"/>
    <w:rsid w:val="006451F1"/>
    <w:rsid w:val="00646A72"/>
    <w:rsid w:val="006475D0"/>
    <w:rsid w:val="00647A44"/>
    <w:rsid w:val="006534BA"/>
    <w:rsid w:val="00655198"/>
    <w:rsid w:val="00655E3E"/>
    <w:rsid w:val="006572D7"/>
    <w:rsid w:val="00661874"/>
    <w:rsid w:val="00662C72"/>
    <w:rsid w:val="00662F76"/>
    <w:rsid w:val="0066506A"/>
    <w:rsid w:val="00666484"/>
    <w:rsid w:val="00666B7D"/>
    <w:rsid w:val="00666FAC"/>
    <w:rsid w:val="00670C6B"/>
    <w:rsid w:val="00672976"/>
    <w:rsid w:val="00672A2A"/>
    <w:rsid w:val="00675518"/>
    <w:rsid w:val="00675566"/>
    <w:rsid w:val="00675F09"/>
    <w:rsid w:val="00676B1C"/>
    <w:rsid w:val="0067725A"/>
    <w:rsid w:val="00677F95"/>
    <w:rsid w:val="00680981"/>
    <w:rsid w:val="00681F07"/>
    <w:rsid w:val="00682010"/>
    <w:rsid w:val="00682584"/>
    <w:rsid w:val="00682A4E"/>
    <w:rsid w:val="006834F7"/>
    <w:rsid w:val="00685172"/>
    <w:rsid w:val="00685505"/>
    <w:rsid w:val="006870B6"/>
    <w:rsid w:val="0068730F"/>
    <w:rsid w:val="006908DE"/>
    <w:rsid w:val="00690B0A"/>
    <w:rsid w:val="00694723"/>
    <w:rsid w:val="00696473"/>
    <w:rsid w:val="006A04B0"/>
    <w:rsid w:val="006A23A7"/>
    <w:rsid w:val="006A2673"/>
    <w:rsid w:val="006A2C0D"/>
    <w:rsid w:val="006A3382"/>
    <w:rsid w:val="006A3B93"/>
    <w:rsid w:val="006A47C4"/>
    <w:rsid w:val="006A5290"/>
    <w:rsid w:val="006A5CBE"/>
    <w:rsid w:val="006A663B"/>
    <w:rsid w:val="006A6C21"/>
    <w:rsid w:val="006B0066"/>
    <w:rsid w:val="006B152E"/>
    <w:rsid w:val="006B211A"/>
    <w:rsid w:val="006B26C7"/>
    <w:rsid w:val="006B2983"/>
    <w:rsid w:val="006B4F00"/>
    <w:rsid w:val="006B5CF5"/>
    <w:rsid w:val="006C241E"/>
    <w:rsid w:val="006C379D"/>
    <w:rsid w:val="006C40AF"/>
    <w:rsid w:val="006C6465"/>
    <w:rsid w:val="006C689B"/>
    <w:rsid w:val="006D0547"/>
    <w:rsid w:val="006D11F9"/>
    <w:rsid w:val="006D15B9"/>
    <w:rsid w:val="006D1990"/>
    <w:rsid w:val="006D1BEF"/>
    <w:rsid w:val="006D20D6"/>
    <w:rsid w:val="006D37A8"/>
    <w:rsid w:val="006D570E"/>
    <w:rsid w:val="006D6732"/>
    <w:rsid w:val="006D7001"/>
    <w:rsid w:val="006D7BE0"/>
    <w:rsid w:val="006E1D04"/>
    <w:rsid w:val="006E27BD"/>
    <w:rsid w:val="006E6381"/>
    <w:rsid w:val="006F2961"/>
    <w:rsid w:val="006F368E"/>
    <w:rsid w:val="006F4D88"/>
    <w:rsid w:val="006F50C4"/>
    <w:rsid w:val="006F689E"/>
    <w:rsid w:val="006F729B"/>
    <w:rsid w:val="006F78DA"/>
    <w:rsid w:val="006F7D2A"/>
    <w:rsid w:val="00700EB3"/>
    <w:rsid w:val="007011D6"/>
    <w:rsid w:val="007028D2"/>
    <w:rsid w:val="007037D0"/>
    <w:rsid w:val="00703DB8"/>
    <w:rsid w:val="007041EA"/>
    <w:rsid w:val="00705DC6"/>
    <w:rsid w:val="00705F2E"/>
    <w:rsid w:val="00706315"/>
    <w:rsid w:val="00706799"/>
    <w:rsid w:val="00707D65"/>
    <w:rsid w:val="00710EDA"/>
    <w:rsid w:val="00711527"/>
    <w:rsid w:val="00713513"/>
    <w:rsid w:val="007140D2"/>
    <w:rsid w:val="0071472E"/>
    <w:rsid w:val="00715D42"/>
    <w:rsid w:val="007165F6"/>
    <w:rsid w:val="007171A7"/>
    <w:rsid w:val="00721402"/>
    <w:rsid w:val="007216A4"/>
    <w:rsid w:val="007229F1"/>
    <w:rsid w:val="007233E1"/>
    <w:rsid w:val="007234BC"/>
    <w:rsid w:val="00724236"/>
    <w:rsid w:val="007244D0"/>
    <w:rsid w:val="007248B4"/>
    <w:rsid w:val="007260E6"/>
    <w:rsid w:val="0072669D"/>
    <w:rsid w:val="00726C3E"/>
    <w:rsid w:val="00727C1E"/>
    <w:rsid w:val="00732538"/>
    <w:rsid w:val="007332AF"/>
    <w:rsid w:val="00734740"/>
    <w:rsid w:val="0073498F"/>
    <w:rsid w:val="00737059"/>
    <w:rsid w:val="00740AA0"/>
    <w:rsid w:val="00741D8A"/>
    <w:rsid w:val="00742EEF"/>
    <w:rsid w:val="00745F5B"/>
    <w:rsid w:val="00747119"/>
    <w:rsid w:val="00751FA1"/>
    <w:rsid w:val="00752653"/>
    <w:rsid w:val="00754445"/>
    <w:rsid w:val="00754BCA"/>
    <w:rsid w:val="00756100"/>
    <w:rsid w:val="007570A8"/>
    <w:rsid w:val="00757E65"/>
    <w:rsid w:val="007638FC"/>
    <w:rsid w:val="00763AE2"/>
    <w:rsid w:val="00764931"/>
    <w:rsid w:val="0076596D"/>
    <w:rsid w:val="00765C03"/>
    <w:rsid w:val="00770144"/>
    <w:rsid w:val="00770B03"/>
    <w:rsid w:val="00770BFD"/>
    <w:rsid w:val="00771D83"/>
    <w:rsid w:val="007729B1"/>
    <w:rsid w:val="007729B4"/>
    <w:rsid w:val="007729C6"/>
    <w:rsid w:val="007737B1"/>
    <w:rsid w:val="00776771"/>
    <w:rsid w:val="00777325"/>
    <w:rsid w:val="00780492"/>
    <w:rsid w:val="007806C2"/>
    <w:rsid w:val="00780B69"/>
    <w:rsid w:val="007831EF"/>
    <w:rsid w:val="00783C0A"/>
    <w:rsid w:val="00783D82"/>
    <w:rsid w:val="0078598D"/>
    <w:rsid w:val="00785D26"/>
    <w:rsid w:val="0079272F"/>
    <w:rsid w:val="00793608"/>
    <w:rsid w:val="0079389B"/>
    <w:rsid w:val="00794D14"/>
    <w:rsid w:val="00795A5E"/>
    <w:rsid w:val="00797EE6"/>
    <w:rsid w:val="007A4212"/>
    <w:rsid w:val="007A4B90"/>
    <w:rsid w:val="007A4C85"/>
    <w:rsid w:val="007A52A7"/>
    <w:rsid w:val="007A5E02"/>
    <w:rsid w:val="007A7535"/>
    <w:rsid w:val="007A7703"/>
    <w:rsid w:val="007B03D5"/>
    <w:rsid w:val="007B232F"/>
    <w:rsid w:val="007B2A5D"/>
    <w:rsid w:val="007B39EE"/>
    <w:rsid w:val="007B4EEB"/>
    <w:rsid w:val="007B665D"/>
    <w:rsid w:val="007B6991"/>
    <w:rsid w:val="007B7B62"/>
    <w:rsid w:val="007C0A80"/>
    <w:rsid w:val="007C0E4D"/>
    <w:rsid w:val="007C2246"/>
    <w:rsid w:val="007C3F18"/>
    <w:rsid w:val="007C53C7"/>
    <w:rsid w:val="007C56E6"/>
    <w:rsid w:val="007C66E5"/>
    <w:rsid w:val="007C6EFA"/>
    <w:rsid w:val="007C7F76"/>
    <w:rsid w:val="007D08EE"/>
    <w:rsid w:val="007D2C59"/>
    <w:rsid w:val="007D358F"/>
    <w:rsid w:val="007D4479"/>
    <w:rsid w:val="007D5AF0"/>
    <w:rsid w:val="007D6B0C"/>
    <w:rsid w:val="007E1CFC"/>
    <w:rsid w:val="007E3367"/>
    <w:rsid w:val="007F02E6"/>
    <w:rsid w:val="007F0C5C"/>
    <w:rsid w:val="007F6CF4"/>
    <w:rsid w:val="008001A2"/>
    <w:rsid w:val="00806CE2"/>
    <w:rsid w:val="00811015"/>
    <w:rsid w:val="008114DB"/>
    <w:rsid w:val="008115AB"/>
    <w:rsid w:val="00813E25"/>
    <w:rsid w:val="00815320"/>
    <w:rsid w:val="0081550A"/>
    <w:rsid w:val="00817843"/>
    <w:rsid w:val="00821AB3"/>
    <w:rsid w:val="00821BDA"/>
    <w:rsid w:val="0082289A"/>
    <w:rsid w:val="00824AC7"/>
    <w:rsid w:val="00824BFB"/>
    <w:rsid w:val="00825C51"/>
    <w:rsid w:val="0082694E"/>
    <w:rsid w:val="0082696B"/>
    <w:rsid w:val="00826FCB"/>
    <w:rsid w:val="00827DC5"/>
    <w:rsid w:val="00830278"/>
    <w:rsid w:val="008325C5"/>
    <w:rsid w:val="0083343F"/>
    <w:rsid w:val="00834AA8"/>
    <w:rsid w:val="00835806"/>
    <w:rsid w:val="00837750"/>
    <w:rsid w:val="00840394"/>
    <w:rsid w:val="00840AE3"/>
    <w:rsid w:val="00841FB2"/>
    <w:rsid w:val="00842509"/>
    <w:rsid w:val="00843444"/>
    <w:rsid w:val="00846313"/>
    <w:rsid w:val="0084692A"/>
    <w:rsid w:val="00846A19"/>
    <w:rsid w:val="008501C4"/>
    <w:rsid w:val="00851749"/>
    <w:rsid w:val="00852A2D"/>
    <w:rsid w:val="008538B0"/>
    <w:rsid w:val="00853E01"/>
    <w:rsid w:val="00856357"/>
    <w:rsid w:val="0085699C"/>
    <w:rsid w:val="0085799A"/>
    <w:rsid w:val="00857CD1"/>
    <w:rsid w:val="00861193"/>
    <w:rsid w:val="0086382D"/>
    <w:rsid w:val="008664B9"/>
    <w:rsid w:val="0087418E"/>
    <w:rsid w:val="008751C0"/>
    <w:rsid w:val="00876492"/>
    <w:rsid w:val="00876B72"/>
    <w:rsid w:val="00880781"/>
    <w:rsid w:val="00882F35"/>
    <w:rsid w:val="00883884"/>
    <w:rsid w:val="00883A47"/>
    <w:rsid w:val="00887004"/>
    <w:rsid w:val="00890503"/>
    <w:rsid w:val="00890E74"/>
    <w:rsid w:val="00891130"/>
    <w:rsid w:val="0089327C"/>
    <w:rsid w:val="00895FF1"/>
    <w:rsid w:val="0089707C"/>
    <w:rsid w:val="008977B0"/>
    <w:rsid w:val="00897FB3"/>
    <w:rsid w:val="008A030F"/>
    <w:rsid w:val="008A03CB"/>
    <w:rsid w:val="008A1560"/>
    <w:rsid w:val="008A1A7D"/>
    <w:rsid w:val="008A3D54"/>
    <w:rsid w:val="008A7267"/>
    <w:rsid w:val="008B1385"/>
    <w:rsid w:val="008B1550"/>
    <w:rsid w:val="008B2220"/>
    <w:rsid w:val="008B2887"/>
    <w:rsid w:val="008B2C56"/>
    <w:rsid w:val="008B39CC"/>
    <w:rsid w:val="008B5169"/>
    <w:rsid w:val="008B61EA"/>
    <w:rsid w:val="008B73EB"/>
    <w:rsid w:val="008B7EBC"/>
    <w:rsid w:val="008C0195"/>
    <w:rsid w:val="008C2E89"/>
    <w:rsid w:val="008C3CF9"/>
    <w:rsid w:val="008C4654"/>
    <w:rsid w:val="008C5A8E"/>
    <w:rsid w:val="008D017F"/>
    <w:rsid w:val="008D403F"/>
    <w:rsid w:val="008D4DE6"/>
    <w:rsid w:val="008D6F1A"/>
    <w:rsid w:val="008D7900"/>
    <w:rsid w:val="008D7C63"/>
    <w:rsid w:val="008E0E5B"/>
    <w:rsid w:val="008E16CB"/>
    <w:rsid w:val="008E1A7A"/>
    <w:rsid w:val="008E4F4F"/>
    <w:rsid w:val="008E66B6"/>
    <w:rsid w:val="008E763F"/>
    <w:rsid w:val="008E77A7"/>
    <w:rsid w:val="008E7C35"/>
    <w:rsid w:val="008F3465"/>
    <w:rsid w:val="008F3AA7"/>
    <w:rsid w:val="008F45DA"/>
    <w:rsid w:val="008F460B"/>
    <w:rsid w:val="008F595A"/>
    <w:rsid w:val="008F6999"/>
    <w:rsid w:val="00900AED"/>
    <w:rsid w:val="00903D9E"/>
    <w:rsid w:val="00904A44"/>
    <w:rsid w:val="00906D31"/>
    <w:rsid w:val="0090761C"/>
    <w:rsid w:val="009076B0"/>
    <w:rsid w:val="009123FB"/>
    <w:rsid w:val="0091413C"/>
    <w:rsid w:val="00915C5D"/>
    <w:rsid w:val="009161EC"/>
    <w:rsid w:val="009165D2"/>
    <w:rsid w:val="00920D01"/>
    <w:rsid w:val="00923E05"/>
    <w:rsid w:val="00924F15"/>
    <w:rsid w:val="009262B2"/>
    <w:rsid w:val="00930994"/>
    <w:rsid w:val="00932184"/>
    <w:rsid w:val="00932924"/>
    <w:rsid w:val="00933C09"/>
    <w:rsid w:val="00934545"/>
    <w:rsid w:val="009346EE"/>
    <w:rsid w:val="009412D4"/>
    <w:rsid w:val="00942B44"/>
    <w:rsid w:val="0094364F"/>
    <w:rsid w:val="00946981"/>
    <w:rsid w:val="00947D61"/>
    <w:rsid w:val="009541A6"/>
    <w:rsid w:val="00954AAD"/>
    <w:rsid w:val="00955CE4"/>
    <w:rsid w:val="00956585"/>
    <w:rsid w:val="00960F6B"/>
    <w:rsid w:val="00963BA8"/>
    <w:rsid w:val="0096424C"/>
    <w:rsid w:val="009667B3"/>
    <w:rsid w:val="00966FD3"/>
    <w:rsid w:val="0096702B"/>
    <w:rsid w:val="00967F24"/>
    <w:rsid w:val="009708DB"/>
    <w:rsid w:val="00973042"/>
    <w:rsid w:val="0097426B"/>
    <w:rsid w:val="0097720C"/>
    <w:rsid w:val="009803AF"/>
    <w:rsid w:val="00980A9C"/>
    <w:rsid w:val="00980E4F"/>
    <w:rsid w:val="00981B1A"/>
    <w:rsid w:val="009822F3"/>
    <w:rsid w:val="00983475"/>
    <w:rsid w:val="00983D23"/>
    <w:rsid w:val="009927E3"/>
    <w:rsid w:val="009929CE"/>
    <w:rsid w:val="009972AB"/>
    <w:rsid w:val="00997D8C"/>
    <w:rsid w:val="009A13AC"/>
    <w:rsid w:val="009A27BE"/>
    <w:rsid w:val="009A3F99"/>
    <w:rsid w:val="009A71F0"/>
    <w:rsid w:val="009A7E7E"/>
    <w:rsid w:val="009B1CB4"/>
    <w:rsid w:val="009B1EA2"/>
    <w:rsid w:val="009B310E"/>
    <w:rsid w:val="009B3216"/>
    <w:rsid w:val="009B4BC1"/>
    <w:rsid w:val="009B5BD5"/>
    <w:rsid w:val="009B5EC0"/>
    <w:rsid w:val="009B622C"/>
    <w:rsid w:val="009B6461"/>
    <w:rsid w:val="009B6F90"/>
    <w:rsid w:val="009C07C9"/>
    <w:rsid w:val="009C13B7"/>
    <w:rsid w:val="009C366B"/>
    <w:rsid w:val="009C4962"/>
    <w:rsid w:val="009C61E2"/>
    <w:rsid w:val="009C6D6C"/>
    <w:rsid w:val="009D3A34"/>
    <w:rsid w:val="009D6D6C"/>
    <w:rsid w:val="009E0EA7"/>
    <w:rsid w:val="009E11B0"/>
    <w:rsid w:val="009E1415"/>
    <w:rsid w:val="009E2FF8"/>
    <w:rsid w:val="009E3166"/>
    <w:rsid w:val="009E4066"/>
    <w:rsid w:val="009E48E0"/>
    <w:rsid w:val="009E54A4"/>
    <w:rsid w:val="009F00C3"/>
    <w:rsid w:val="009F414B"/>
    <w:rsid w:val="009F5FD3"/>
    <w:rsid w:val="00A011F3"/>
    <w:rsid w:val="00A01DEF"/>
    <w:rsid w:val="00A06F39"/>
    <w:rsid w:val="00A13EB0"/>
    <w:rsid w:val="00A1429F"/>
    <w:rsid w:val="00A14428"/>
    <w:rsid w:val="00A15FFF"/>
    <w:rsid w:val="00A171E1"/>
    <w:rsid w:val="00A1735E"/>
    <w:rsid w:val="00A17FD5"/>
    <w:rsid w:val="00A20C16"/>
    <w:rsid w:val="00A21BCB"/>
    <w:rsid w:val="00A238B6"/>
    <w:rsid w:val="00A23C7C"/>
    <w:rsid w:val="00A2472D"/>
    <w:rsid w:val="00A25C40"/>
    <w:rsid w:val="00A260E3"/>
    <w:rsid w:val="00A26345"/>
    <w:rsid w:val="00A3063E"/>
    <w:rsid w:val="00A30C36"/>
    <w:rsid w:val="00A35DDE"/>
    <w:rsid w:val="00A409AE"/>
    <w:rsid w:val="00A4355B"/>
    <w:rsid w:val="00A440EA"/>
    <w:rsid w:val="00A4457A"/>
    <w:rsid w:val="00A44A3C"/>
    <w:rsid w:val="00A45F50"/>
    <w:rsid w:val="00A46872"/>
    <w:rsid w:val="00A4712B"/>
    <w:rsid w:val="00A5464F"/>
    <w:rsid w:val="00A5481D"/>
    <w:rsid w:val="00A54B8F"/>
    <w:rsid w:val="00A55B89"/>
    <w:rsid w:val="00A57DBA"/>
    <w:rsid w:val="00A60C07"/>
    <w:rsid w:val="00A60F7B"/>
    <w:rsid w:val="00A6150A"/>
    <w:rsid w:val="00A62FFA"/>
    <w:rsid w:val="00A63142"/>
    <w:rsid w:val="00A63B9C"/>
    <w:rsid w:val="00A64AA4"/>
    <w:rsid w:val="00A6633C"/>
    <w:rsid w:val="00A6703A"/>
    <w:rsid w:val="00A67A54"/>
    <w:rsid w:val="00A7096C"/>
    <w:rsid w:val="00A717AA"/>
    <w:rsid w:val="00A719CF"/>
    <w:rsid w:val="00A720DD"/>
    <w:rsid w:val="00A73452"/>
    <w:rsid w:val="00A73B18"/>
    <w:rsid w:val="00A749D5"/>
    <w:rsid w:val="00A756DC"/>
    <w:rsid w:val="00A77E88"/>
    <w:rsid w:val="00A80746"/>
    <w:rsid w:val="00A80A20"/>
    <w:rsid w:val="00A81729"/>
    <w:rsid w:val="00A8420C"/>
    <w:rsid w:val="00A863EC"/>
    <w:rsid w:val="00A929C2"/>
    <w:rsid w:val="00A92E3C"/>
    <w:rsid w:val="00A92EF4"/>
    <w:rsid w:val="00A96C50"/>
    <w:rsid w:val="00AA0FB2"/>
    <w:rsid w:val="00AA65D8"/>
    <w:rsid w:val="00AA6C75"/>
    <w:rsid w:val="00AA73FC"/>
    <w:rsid w:val="00AA7FAC"/>
    <w:rsid w:val="00AB0CDB"/>
    <w:rsid w:val="00AB376B"/>
    <w:rsid w:val="00AB4171"/>
    <w:rsid w:val="00AB46FC"/>
    <w:rsid w:val="00AB7266"/>
    <w:rsid w:val="00AB792E"/>
    <w:rsid w:val="00AC0904"/>
    <w:rsid w:val="00AC0E4F"/>
    <w:rsid w:val="00AC2558"/>
    <w:rsid w:val="00AC27B7"/>
    <w:rsid w:val="00AC2F4E"/>
    <w:rsid w:val="00AC3131"/>
    <w:rsid w:val="00AC3F4D"/>
    <w:rsid w:val="00AC487A"/>
    <w:rsid w:val="00AC594E"/>
    <w:rsid w:val="00AC636D"/>
    <w:rsid w:val="00AC6426"/>
    <w:rsid w:val="00AC68FC"/>
    <w:rsid w:val="00AC6B6D"/>
    <w:rsid w:val="00AD1916"/>
    <w:rsid w:val="00AD380B"/>
    <w:rsid w:val="00AD3AF1"/>
    <w:rsid w:val="00AD54A0"/>
    <w:rsid w:val="00AD5E51"/>
    <w:rsid w:val="00AD74FE"/>
    <w:rsid w:val="00AE0078"/>
    <w:rsid w:val="00AE428D"/>
    <w:rsid w:val="00AE4F32"/>
    <w:rsid w:val="00AE54E2"/>
    <w:rsid w:val="00AE5F92"/>
    <w:rsid w:val="00AF1F4A"/>
    <w:rsid w:val="00AF2BE7"/>
    <w:rsid w:val="00AF3090"/>
    <w:rsid w:val="00AF30CC"/>
    <w:rsid w:val="00AF3206"/>
    <w:rsid w:val="00AF3484"/>
    <w:rsid w:val="00AF59B0"/>
    <w:rsid w:val="00AF76B1"/>
    <w:rsid w:val="00B00F6E"/>
    <w:rsid w:val="00B01010"/>
    <w:rsid w:val="00B011CE"/>
    <w:rsid w:val="00B034C7"/>
    <w:rsid w:val="00B0496B"/>
    <w:rsid w:val="00B06926"/>
    <w:rsid w:val="00B0768A"/>
    <w:rsid w:val="00B1008E"/>
    <w:rsid w:val="00B10E99"/>
    <w:rsid w:val="00B11223"/>
    <w:rsid w:val="00B138C4"/>
    <w:rsid w:val="00B13A50"/>
    <w:rsid w:val="00B140A7"/>
    <w:rsid w:val="00B140DF"/>
    <w:rsid w:val="00B15079"/>
    <w:rsid w:val="00B1530B"/>
    <w:rsid w:val="00B21C69"/>
    <w:rsid w:val="00B226AC"/>
    <w:rsid w:val="00B2452E"/>
    <w:rsid w:val="00B251BA"/>
    <w:rsid w:val="00B25863"/>
    <w:rsid w:val="00B262E7"/>
    <w:rsid w:val="00B26A1F"/>
    <w:rsid w:val="00B26EB3"/>
    <w:rsid w:val="00B31381"/>
    <w:rsid w:val="00B33DFB"/>
    <w:rsid w:val="00B35208"/>
    <w:rsid w:val="00B35FA1"/>
    <w:rsid w:val="00B37128"/>
    <w:rsid w:val="00B379B0"/>
    <w:rsid w:val="00B37F86"/>
    <w:rsid w:val="00B40DD1"/>
    <w:rsid w:val="00B40FF6"/>
    <w:rsid w:val="00B41060"/>
    <w:rsid w:val="00B420EB"/>
    <w:rsid w:val="00B42F99"/>
    <w:rsid w:val="00B442F5"/>
    <w:rsid w:val="00B452DA"/>
    <w:rsid w:val="00B4726F"/>
    <w:rsid w:val="00B50730"/>
    <w:rsid w:val="00B50D3D"/>
    <w:rsid w:val="00B52294"/>
    <w:rsid w:val="00B52B66"/>
    <w:rsid w:val="00B54B00"/>
    <w:rsid w:val="00B54C21"/>
    <w:rsid w:val="00B556D8"/>
    <w:rsid w:val="00B55D8A"/>
    <w:rsid w:val="00B56022"/>
    <w:rsid w:val="00B5667E"/>
    <w:rsid w:val="00B578D2"/>
    <w:rsid w:val="00B604AC"/>
    <w:rsid w:val="00B62C0F"/>
    <w:rsid w:val="00B63DDB"/>
    <w:rsid w:val="00B65EF6"/>
    <w:rsid w:val="00B70C9F"/>
    <w:rsid w:val="00B72A40"/>
    <w:rsid w:val="00B736FB"/>
    <w:rsid w:val="00B75542"/>
    <w:rsid w:val="00B7586A"/>
    <w:rsid w:val="00B831E3"/>
    <w:rsid w:val="00B831ED"/>
    <w:rsid w:val="00B83209"/>
    <w:rsid w:val="00B83501"/>
    <w:rsid w:val="00B83790"/>
    <w:rsid w:val="00B83DA9"/>
    <w:rsid w:val="00B86733"/>
    <w:rsid w:val="00B90628"/>
    <w:rsid w:val="00B90B20"/>
    <w:rsid w:val="00B93796"/>
    <w:rsid w:val="00B93AE6"/>
    <w:rsid w:val="00B96C7B"/>
    <w:rsid w:val="00BA0C1D"/>
    <w:rsid w:val="00BA3672"/>
    <w:rsid w:val="00BA424E"/>
    <w:rsid w:val="00BA433E"/>
    <w:rsid w:val="00BA4504"/>
    <w:rsid w:val="00BA5A20"/>
    <w:rsid w:val="00BA5FD1"/>
    <w:rsid w:val="00BA65AD"/>
    <w:rsid w:val="00BB1EAD"/>
    <w:rsid w:val="00BB27BF"/>
    <w:rsid w:val="00BB6820"/>
    <w:rsid w:val="00BB683A"/>
    <w:rsid w:val="00BC0A59"/>
    <w:rsid w:val="00BC2260"/>
    <w:rsid w:val="00BC232D"/>
    <w:rsid w:val="00BC4D2E"/>
    <w:rsid w:val="00BC547B"/>
    <w:rsid w:val="00BC5EE4"/>
    <w:rsid w:val="00BC7B82"/>
    <w:rsid w:val="00BD27BF"/>
    <w:rsid w:val="00BD3446"/>
    <w:rsid w:val="00BD4F38"/>
    <w:rsid w:val="00BD6AD8"/>
    <w:rsid w:val="00BD774D"/>
    <w:rsid w:val="00BE1A79"/>
    <w:rsid w:val="00BE2DDC"/>
    <w:rsid w:val="00BE4264"/>
    <w:rsid w:val="00BE6D63"/>
    <w:rsid w:val="00BE7A14"/>
    <w:rsid w:val="00BF2476"/>
    <w:rsid w:val="00BF24B2"/>
    <w:rsid w:val="00BF2E9E"/>
    <w:rsid w:val="00BF43B4"/>
    <w:rsid w:val="00BF522A"/>
    <w:rsid w:val="00BF5607"/>
    <w:rsid w:val="00C0156D"/>
    <w:rsid w:val="00C05A42"/>
    <w:rsid w:val="00C12F00"/>
    <w:rsid w:val="00C13D2E"/>
    <w:rsid w:val="00C14D9D"/>
    <w:rsid w:val="00C15BD3"/>
    <w:rsid w:val="00C25BBD"/>
    <w:rsid w:val="00C318C4"/>
    <w:rsid w:val="00C33796"/>
    <w:rsid w:val="00C3390A"/>
    <w:rsid w:val="00C357AC"/>
    <w:rsid w:val="00C36C99"/>
    <w:rsid w:val="00C37A8A"/>
    <w:rsid w:val="00C37D99"/>
    <w:rsid w:val="00C41AE4"/>
    <w:rsid w:val="00C42C06"/>
    <w:rsid w:val="00C4306C"/>
    <w:rsid w:val="00C44AA5"/>
    <w:rsid w:val="00C44CDA"/>
    <w:rsid w:val="00C460CC"/>
    <w:rsid w:val="00C51A6A"/>
    <w:rsid w:val="00C5461E"/>
    <w:rsid w:val="00C54BB6"/>
    <w:rsid w:val="00C55EDD"/>
    <w:rsid w:val="00C57841"/>
    <w:rsid w:val="00C57EBC"/>
    <w:rsid w:val="00C60642"/>
    <w:rsid w:val="00C61C46"/>
    <w:rsid w:val="00C62C0A"/>
    <w:rsid w:val="00C6347B"/>
    <w:rsid w:val="00C6437F"/>
    <w:rsid w:val="00C64B44"/>
    <w:rsid w:val="00C677A7"/>
    <w:rsid w:val="00C70A4B"/>
    <w:rsid w:val="00C71712"/>
    <w:rsid w:val="00C71840"/>
    <w:rsid w:val="00C72BF0"/>
    <w:rsid w:val="00C737AA"/>
    <w:rsid w:val="00C73F78"/>
    <w:rsid w:val="00C746D3"/>
    <w:rsid w:val="00C76370"/>
    <w:rsid w:val="00C767DA"/>
    <w:rsid w:val="00C8152E"/>
    <w:rsid w:val="00C82BD5"/>
    <w:rsid w:val="00C83EE7"/>
    <w:rsid w:val="00C84532"/>
    <w:rsid w:val="00C850D3"/>
    <w:rsid w:val="00C8687D"/>
    <w:rsid w:val="00C90ADE"/>
    <w:rsid w:val="00C91113"/>
    <w:rsid w:val="00C92D77"/>
    <w:rsid w:val="00CA30B9"/>
    <w:rsid w:val="00CA470F"/>
    <w:rsid w:val="00CA5046"/>
    <w:rsid w:val="00CA60B5"/>
    <w:rsid w:val="00CA697A"/>
    <w:rsid w:val="00CA72C2"/>
    <w:rsid w:val="00CA7D52"/>
    <w:rsid w:val="00CB26C1"/>
    <w:rsid w:val="00CB26D3"/>
    <w:rsid w:val="00CB27C9"/>
    <w:rsid w:val="00CB30C0"/>
    <w:rsid w:val="00CB39F5"/>
    <w:rsid w:val="00CB42A9"/>
    <w:rsid w:val="00CC017E"/>
    <w:rsid w:val="00CC13ED"/>
    <w:rsid w:val="00CC6E6B"/>
    <w:rsid w:val="00CD2DAD"/>
    <w:rsid w:val="00CD4681"/>
    <w:rsid w:val="00CD47E4"/>
    <w:rsid w:val="00CD4986"/>
    <w:rsid w:val="00CD4A55"/>
    <w:rsid w:val="00CD5E5F"/>
    <w:rsid w:val="00CE100B"/>
    <w:rsid w:val="00CE2A7C"/>
    <w:rsid w:val="00CE501B"/>
    <w:rsid w:val="00CE5A74"/>
    <w:rsid w:val="00CF1C55"/>
    <w:rsid w:val="00CF1CD6"/>
    <w:rsid w:val="00CF2862"/>
    <w:rsid w:val="00CF3130"/>
    <w:rsid w:val="00CF49B8"/>
    <w:rsid w:val="00D00C71"/>
    <w:rsid w:val="00D01D7B"/>
    <w:rsid w:val="00D0238E"/>
    <w:rsid w:val="00D04772"/>
    <w:rsid w:val="00D05577"/>
    <w:rsid w:val="00D05FE8"/>
    <w:rsid w:val="00D06BCD"/>
    <w:rsid w:val="00D10030"/>
    <w:rsid w:val="00D10527"/>
    <w:rsid w:val="00D10938"/>
    <w:rsid w:val="00D10D5A"/>
    <w:rsid w:val="00D120FD"/>
    <w:rsid w:val="00D12D22"/>
    <w:rsid w:val="00D15617"/>
    <w:rsid w:val="00D162C7"/>
    <w:rsid w:val="00D1645F"/>
    <w:rsid w:val="00D17597"/>
    <w:rsid w:val="00D20A7E"/>
    <w:rsid w:val="00D20E8A"/>
    <w:rsid w:val="00D23427"/>
    <w:rsid w:val="00D26026"/>
    <w:rsid w:val="00D2723E"/>
    <w:rsid w:val="00D273E3"/>
    <w:rsid w:val="00D27982"/>
    <w:rsid w:val="00D279F0"/>
    <w:rsid w:val="00D3278D"/>
    <w:rsid w:val="00D329DB"/>
    <w:rsid w:val="00D33DDE"/>
    <w:rsid w:val="00D3654E"/>
    <w:rsid w:val="00D366E0"/>
    <w:rsid w:val="00D36ABB"/>
    <w:rsid w:val="00D373D5"/>
    <w:rsid w:val="00D37921"/>
    <w:rsid w:val="00D40A10"/>
    <w:rsid w:val="00D42CC8"/>
    <w:rsid w:val="00D4317C"/>
    <w:rsid w:val="00D43DDF"/>
    <w:rsid w:val="00D44500"/>
    <w:rsid w:val="00D45357"/>
    <w:rsid w:val="00D4551F"/>
    <w:rsid w:val="00D4568C"/>
    <w:rsid w:val="00D464EB"/>
    <w:rsid w:val="00D50A7E"/>
    <w:rsid w:val="00D527B7"/>
    <w:rsid w:val="00D577A1"/>
    <w:rsid w:val="00D61561"/>
    <w:rsid w:val="00D66197"/>
    <w:rsid w:val="00D71A36"/>
    <w:rsid w:val="00D72335"/>
    <w:rsid w:val="00D73631"/>
    <w:rsid w:val="00D760B4"/>
    <w:rsid w:val="00D762E0"/>
    <w:rsid w:val="00D7651B"/>
    <w:rsid w:val="00D76C94"/>
    <w:rsid w:val="00D77C35"/>
    <w:rsid w:val="00D806B4"/>
    <w:rsid w:val="00D8084D"/>
    <w:rsid w:val="00D80D43"/>
    <w:rsid w:val="00D826D1"/>
    <w:rsid w:val="00D838AC"/>
    <w:rsid w:val="00D84441"/>
    <w:rsid w:val="00D85FD0"/>
    <w:rsid w:val="00D86E1E"/>
    <w:rsid w:val="00D91370"/>
    <w:rsid w:val="00D92067"/>
    <w:rsid w:val="00D94D99"/>
    <w:rsid w:val="00D94F3C"/>
    <w:rsid w:val="00D95B01"/>
    <w:rsid w:val="00D95E84"/>
    <w:rsid w:val="00D96AE3"/>
    <w:rsid w:val="00D97C0B"/>
    <w:rsid w:val="00DA10F8"/>
    <w:rsid w:val="00DA615A"/>
    <w:rsid w:val="00DB2348"/>
    <w:rsid w:val="00DB6206"/>
    <w:rsid w:val="00DB6575"/>
    <w:rsid w:val="00DB6909"/>
    <w:rsid w:val="00DB6964"/>
    <w:rsid w:val="00DC25CB"/>
    <w:rsid w:val="00DC27C5"/>
    <w:rsid w:val="00DC3429"/>
    <w:rsid w:val="00DC4185"/>
    <w:rsid w:val="00DC4363"/>
    <w:rsid w:val="00DC5E66"/>
    <w:rsid w:val="00DC7FBB"/>
    <w:rsid w:val="00DD0012"/>
    <w:rsid w:val="00DD0486"/>
    <w:rsid w:val="00DD0A95"/>
    <w:rsid w:val="00DD1AFC"/>
    <w:rsid w:val="00DD35C4"/>
    <w:rsid w:val="00DD407E"/>
    <w:rsid w:val="00DD5051"/>
    <w:rsid w:val="00DD5540"/>
    <w:rsid w:val="00DD572C"/>
    <w:rsid w:val="00DD5752"/>
    <w:rsid w:val="00DD7D75"/>
    <w:rsid w:val="00DE10BE"/>
    <w:rsid w:val="00DE1427"/>
    <w:rsid w:val="00DE2485"/>
    <w:rsid w:val="00DE3EF7"/>
    <w:rsid w:val="00DE70E8"/>
    <w:rsid w:val="00DE72A0"/>
    <w:rsid w:val="00DE78F0"/>
    <w:rsid w:val="00DF2EAD"/>
    <w:rsid w:val="00DF535C"/>
    <w:rsid w:val="00DF65B4"/>
    <w:rsid w:val="00DF70C0"/>
    <w:rsid w:val="00DF7313"/>
    <w:rsid w:val="00DF7A30"/>
    <w:rsid w:val="00DF7FD6"/>
    <w:rsid w:val="00E01160"/>
    <w:rsid w:val="00E01852"/>
    <w:rsid w:val="00E01A77"/>
    <w:rsid w:val="00E04642"/>
    <w:rsid w:val="00E06A4C"/>
    <w:rsid w:val="00E10106"/>
    <w:rsid w:val="00E104B2"/>
    <w:rsid w:val="00E106F3"/>
    <w:rsid w:val="00E11768"/>
    <w:rsid w:val="00E1431B"/>
    <w:rsid w:val="00E15744"/>
    <w:rsid w:val="00E15941"/>
    <w:rsid w:val="00E16253"/>
    <w:rsid w:val="00E16EDB"/>
    <w:rsid w:val="00E1726E"/>
    <w:rsid w:val="00E17D23"/>
    <w:rsid w:val="00E20B5B"/>
    <w:rsid w:val="00E213DF"/>
    <w:rsid w:val="00E21403"/>
    <w:rsid w:val="00E246DC"/>
    <w:rsid w:val="00E24CFF"/>
    <w:rsid w:val="00E25D59"/>
    <w:rsid w:val="00E26861"/>
    <w:rsid w:val="00E27C9F"/>
    <w:rsid w:val="00E31188"/>
    <w:rsid w:val="00E326D6"/>
    <w:rsid w:val="00E330FD"/>
    <w:rsid w:val="00E3338E"/>
    <w:rsid w:val="00E337B2"/>
    <w:rsid w:val="00E342F6"/>
    <w:rsid w:val="00E35601"/>
    <w:rsid w:val="00E365F4"/>
    <w:rsid w:val="00E36A0F"/>
    <w:rsid w:val="00E402DA"/>
    <w:rsid w:val="00E40BCB"/>
    <w:rsid w:val="00E41D5E"/>
    <w:rsid w:val="00E4281F"/>
    <w:rsid w:val="00E445EF"/>
    <w:rsid w:val="00E44C87"/>
    <w:rsid w:val="00E44E28"/>
    <w:rsid w:val="00E45871"/>
    <w:rsid w:val="00E45F39"/>
    <w:rsid w:val="00E47611"/>
    <w:rsid w:val="00E51F33"/>
    <w:rsid w:val="00E54F7D"/>
    <w:rsid w:val="00E55A70"/>
    <w:rsid w:val="00E55CA9"/>
    <w:rsid w:val="00E56921"/>
    <w:rsid w:val="00E60F35"/>
    <w:rsid w:val="00E615F7"/>
    <w:rsid w:val="00E64412"/>
    <w:rsid w:val="00E6496C"/>
    <w:rsid w:val="00E65B5E"/>
    <w:rsid w:val="00E660F3"/>
    <w:rsid w:val="00E74F85"/>
    <w:rsid w:val="00E75D81"/>
    <w:rsid w:val="00E76D1D"/>
    <w:rsid w:val="00E77435"/>
    <w:rsid w:val="00E80642"/>
    <w:rsid w:val="00E81280"/>
    <w:rsid w:val="00E81668"/>
    <w:rsid w:val="00E82636"/>
    <w:rsid w:val="00E84FAF"/>
    <w:rsid w:val="00E865F9"/>
    <w:rsid w:val="00E90F41"/>
    <w:rsid w:val="00E90F58"/>
    <w:rsid w:val="00E91439"/>
    <w:rsid w:val="00E91724"/>
    <w:rsid w:val="00E9734A"/>
    <w:rsid w:val="00E97BAF"/>
    <w:rsid w:val="00EA18A9"/>
    <w:rsid w:val="00EA1EB8"/>
    <w:rsid w:val="00EA6113"/>
    <w:rsid w:val="00EA6583"/>
    <w:rsid w:val="00EA7135"/>
    <w:rsid w:val="00EA73B3"/>
    <w:rsid w:val="00EB1A25"/>
    <w:rsid w:val="00EB1B6F"/>
    <w:rsid w:val="00EB2B62"/>
    <w:rsid w:val="00EB499E"/>
    <w:rsid w:val="00EB4F82"/>
    <w:rsid w:val="00EB5190"/>
    <w:rsid w:val="00EB6D9A"/>
    <w:rsid w:val="00EB7712"/>
    <w:rsid w:val="00EB7C34"/>
    <w:rsid w:val="00EC1152"/>
    <w:rsid w:val="00EC1A2E"/>
    <w:rsid w:val="00EC2A20"/>
    <w:rsid w:val="00EC383E"/>
    <w:rsid w:val="00EC3A67"/>
    <w:rsid w:val="00ED090A"/>
    <w:rsid w:val="00ED1BB0"/>
    <w:rsid w:val="00ED30B1"/>
    <w:rsid w:val="00ED58ED"/>
    <w:rsid w:val="00ED5DF5"/>
    <w:rsid w:val="00ED6AC0"/>
    <w:rsid w:val="00EE0C79"/>
    <w:rsid w:val="00EE0D4B"/>
    <w:rsid w:val="00EE11DE"/>
    <w:rsid w:val="00EE19E4"/>
    <w:rsid w:val="00EE1E0C"/>
    <w:rsid w:val="00EE2DF2"/>
    <w:rsid w:val="00EE3179"/>
    <w:rsid w:val="00EE4B75"/>
    <w:rsid w:val="00EE52F6"/>
    <w:rsid w:val="00EE72DE"/>
    <w:rsid w:val="00EF5B76"/>
    <w:rsid w:val="00EF5E42"/>
    <w:rsid w:val="00F004B1"/>
    <w:rsid w:val="00F06154"/>
    <w:rsid w:val="00F102CF"/>
    <w:rsid w:val="00F1182C"/>
    <w:rsid w:val="00F12BBD"/>
    <w:rsid w:val="00F12E34"/>
    <w:rsid w:val="00F130E1"/>
    <w:rsid w:val="00F144BA"/>
    <w:rsid w:val="00F20073"/>
    <w:rsid w:val="00F201F5"/>
    <w:rsid w:val="00F21E5D"/>
    <w:rsid w:val="00F22174"/>
    <w:rsid w:val="00F22CB9"/>
    <w:rsid w:val="00F22E1A"/>
    <w:rsid w:val="00F23AAD"/>
    <w:rsid w:val="00F24A1A"/>
    <w:rsid w:val="00F2563C"/>
    <w:rsid w:val="00F26BA1"/>
    <w:rsid w:val="00F26F70"/>
    <w:rsid w:val="00F3014F"/>
    <w:rsid w:val="00F31BA8"/>
    <w:rsid w:val="00F33A9C"/>
    <w:rsid w:val="00F33B18"/>
    <w:rsid w:val="00F34863"/>
    <w:rsid w:val="00F34A9D"/>
    <w:rsid w:val="00F34B27"/>
    <w:rsid w:val="00F35F1D"/>
    <w:rsid w:val="00F362E1"/>
    <w:rsid w:val="00F3657E"/>
    <w:rsid w:val="00F378AB"/>
    <w:rsid w:val="00F41FD4"/>
    <w:rsid w:val="00F43CED"/>
    <w:rsid w:val="00F443EF"/>
    <w:rsid w:val="00F4757C"/>
    <w:rsid w:val="00F479D0"/>
    <w:rsid w:val="00F53E7D"/>
    <w:rsid w:val="00F543AA"/>
    <w:rsid w:val="00F5444C"/>
    <w:rsid w:val="00F544D9"/>
    <w:rsid w:val="00F548B4"/>
    <w:rsid w:val="00F549FD"/>
    <w:rsid w:val="00F57E70"/>
    <w:rsid w:val="00F6049A"/>
    <w:rsid w:val="00F6523E"/>
    <w:rsid w:val="00F677B3"/>
    <w:rsid w:val="00F7101D"/>
    <w:rsid w:val="00F72E6A"/>
    <w:rsid w:val="00F742C9"/>
    <w:rsid w:val="00F74E98"/>
    <w:rsid w:val="00F82FD3"/>
    <w:rsid w:val="00F867B6"/>
    <w:rsid w:val="00F876D1"/>
    <w:rsid w:val="00F87A1E"/>
    <w:rsid w:val="00F90A8C"/>
    <w:rsid w:val="00F9165B"/>
    <w:rsid w:val="00F9216A"/>
    <w:rsid w:val="00F9285B"/>
    <w:rsid w:val="00F94644"/>
    <w:rsid w:val="00F9497B"/>
    <w:rsid w:val="00F96BCB"/>
    <w:rsid w:val="00FA0ADF"/>
    <w:rsid w:val="00FA16E7"/>
    <w:rsid w:val="00FA358F"/>
    <w:rsid w:val="00FA510E"/>
    <w:rsid w:val="00FA5200"/>
    <w:rsid w:val="00FA63E5"/>
    <w:rsid w:val="00FA67C0"/>
    <w:rsid w:val="00FB1728"/>
    <w:rsid w:val="00FB2250"/>
    <w:rsid w:val="00FB40B8"/>
    <w:rsid w:val="00FB60FE"/>
    <w:rsid w:val="00FC03AC"/>
    <w:rsid w:val="00FC392B"/>
    <w:rsid w:val="00FC41C5"/>
    <w:rsid w:val="00FD2990"/>
    <w:rsid w:val="00FD54CC"/>
    <w:rsid w:val="00FE303B"/>
    <w:rsid w:val="00FE4BCC"/>
    <w:rsid w:val="00FE6275"/>
    <w:rsid w:val="00FE6B06"/>
    <w:rsid w:val="00FF2A72"/>
    <w:rsid w:val="00FF370B"/>
    <w:rsid w:val="00FF3C97"/>
    <w:rsid w:val="00FF5FE2"/>
    <w:rsid w:val="00FF630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E94E6"/>
  <w15:chartTrackingRefBased/>
  <w15:docId w15:val="{280BA2A0-93FB-4D2D-B207-CD1E3D7CB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1D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4C36A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233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7233E1"/>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Title">
    <w:name w:val="Title"/>
    <w:basedOn w:val="Normal"/>
    <w:next w:val="Normal"/>
    <w:link w:val="TitleChar"/>
    <w:uiPriority w:val="10"/>
    <w:qFormat/>
    <w:rsid w:val="00A01DE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1DE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01DE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01DEF"/>
    <w:pPr>
      <w:outlineLvl w:val="9"/>
    </w:pPr>
    <w:rPr>
      <w:kern w:val="0"/>
      <w14:ligatures w14:val="none"/>
    </w:rPr>
  </w:style>
  <w:style w:type="paragraph" w:styleId="TOC1">
    <w:name w:val="toc 1"/>
    <w:basedOn w:val="Normal"/>
    <w:next w:val="Normal"/>
    <w:autoRedefine/>
    <w:uiPriority w:val="39"/>
    <w:unhideWhenUsed/>
    <w:rsid w:val="00A01DEF"/>
    <w:pPr>
      <w:spacing w:after="100"/>
    </w:pPr>
  </w:style>
  <w:style w:type="character" w:styleId="Hyperlink">
    <w:name w:val="Hyperlink"/>
    <w:basedOn w:val="DefaultParagraphFont"/>
    <w:uiPriority w:val="99"/>
    <w:unhideWhenUsed/>
    <w:rsid w:val="00A01DEF"/>
    <w:rPr>
      <w:color w:val="0563C1" w:themeColor="hyperlink"/>
      <w:u w:val="single"/>
    </w:rPr>
  </w:style>
  <w:style w:type="paragraph" w:styleId="NoSpacing">
    <w:name w:val="No Spacing"/>
    <w:link w:val="NoSpacingChar"/>
    <w:uiPriority w:val="1"/>
    <w:qFormat/>
    <w:rsid w:val="00756100"/>
    <w:pPr>
      <w:spacing w:after="0" w:line="240" w:lineRule="auto"/>
    </w:pPr>
    <w:rPr>
      <w:rFonts w:eastAsiaTheme="minorEastAsia"/>
      <w:kern w:val="0"/>
      <w:lang w:eastAsia="es-ES"/>
      <w14:ligatures w14:val="none"/>
    </w:rPr>
  </w:style>
  <w:style w:type="character" w:customStyle="1" w:styleId="NoSpacingChar">
    <w:name w:val="No Spacing Char"/>
    <w:basedOn w:val="DefaultParagraphFont"/>
    <w:link w:val="NoSpacing"/>
    <w:uiPriority w:val="1"/>
    <w:rsid w:val="00756100"/>
    <w:rPr>
      <w:rFonts w:eastAsiaTheme="minorEastAsia"/>
      <w:kern w:val="0"/>
      <w:lang w:val="en" w:eastAsia="es-ES"/>
      <w14:ligatures w14:val="none"/>
    </w:rPr>
  </w:style>
  <w:style w:type="paragraph" w:styleId="ListParagraph">
    <w:name w:val="List Paragraph"/>
    <w:basedOn w:val="Normal"/>
    <w:uiPriority w:val="34"/>
    <w:qFormat/>
    <w:rsid w:val="00B034C7"/>
    <w:pPr>
      <w:ind w:left="720"/>
      <w:contextualSpacing/>
    </w:pPr>
  </w:style>
  <w:style w:type="character" w:styleId="UnresolvedMention">
    <w:name w:val="Unresolved Mention"/>
    <w:basedOn w:val="DefaultParagraphFont"/>
    <w:uiPriority w:val="99"/>
    <w:semiHidden/>
    <w:unhideWhenUsed/>
    <w:rsid w:val="00B034C7"/>
    <w:rPr>
      <w:color w:val="605E5C"/>
      <w:shd w:val="clear" w:color="auto" w:fill="E1DFDD"/>
    </w:rPr>
  </w:style>
  <w:style w:type="paragraph" w:styleId="Header">
    <w:name w:val="header"/>
    <w:basedOn w:val="Normal"/>
    <w:link w:val="HeaderChar"/>
    <w:uiPriority w:val="99"/>
    <w:unhideWhenUsed/>
    <w:rsid w:val="00AF32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3206"/>
  </w:style>
  <w:style w:type="paragraph" w:styleId="Footer">
    <w:name w:val="footer"/>
    <w:basedOn w:val="Normal"/>
    <w:link w:val="FooterChar"/>
    <w:uiPriority w:val="99"/>
    <w:unhideWhenUsed/>
    <w:rsid w:val="00AF32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3206"/>
  </w:style>
  <w:style w:type="character" w:styleId="FollowedHyperlink">
    <w:name w:val="FollowedHyperlink"/>
    <w:basedOn w:val="DefaultParagraphFont"/>
    <w:uiPriority w:val="99"/>
    <w:semiHidden/>
    <w:unhideWhenUsed/>
    <w:rsid w:val="00B2452E"/>
    <w:rPr>
      <w:color w:val="954F72" w:themeColor="followedHyperlink"/>
      <w:u w:val="single"/>
    </w:rPr>
  </w:style>
  <w:style w:type="paragraph" w:styleId="NormalWeb">
    <w:name w:val="Normal (Web)"/>
    <w:basedOn w:val="Normal"/>
    <w:uiPriority w:val="99"/>
    <w:semiHidden/>
    <w:unhideWhenUsed/>
    <w:rsid w:val="00AB376B"/>
    <w:rPr>
      <w:rFonts w:ascii="Times New Roman" w:hAnsi="Times New Roman" w:cs="Times New Roman"/>
      <w:sz w:val="24"/>
      <w:szCs w:val="24"/>
    </w:rPr>
  </w:style>
  <w:style w:type="character" w:customStyle="1" w:styleId="Heading4Char">
    <w:name w:val="Heading 4 Char"/>
    <w:basedOn w:val="DefaultParagraphFont"/>
    <w:link w:val="Heading4"/>
    <w:uiPriority w:val="9"/>
    <w:semiHidden/>
    <w:rsid w:val="004C36A4"/>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84332">
      <w:bodyDiv w:val="1"/>
      <w:marLeft w:val="0"/>
      <w:marRight w:val="0"/>
      <w:marTop w:val="0"/>
      <w:marBottom w:val="0"/>
      <w:divBdr>
        <w:top w:val="none" w:sz="0" w:space="0" w:color="auto"/>
        <w:left w:val="none" w:sz="0" w:space="0" w:color="auto"/>
        <w:bottom w:val="none" w:sz="0" w:space="0" w:color="auto"/>
        <w:right w:val="none" w:sz="0" w:space="0" w:color="auto"/>
      </w:divBdr>
    </w:div>
    <w:div w:id="13464824">
      <w:bodyDiv w:val="1"/>
      <w:marLeft w:val="0"/>
      <w:marRight w:val="0"/>
      <w:marTop w:val="0"/>
      <w:marBottom w:val="0"/>
      <w:divBdr>
        <w:top w:val="none" w:sz="0" w:space="0" w:color="auto"/>
        <w:left w:val="none" w:sz="0" w:space="0" w:color="auto"/>
        <w:bottom w:val="none" w:sz="0" w:space="0" w:color="auto"/>
        <w:right w:val="none" w:sz="0" w:space="0" w:color="auto"/>
      </w:divBdr>
    </w:div>
    <w:div w:id="20401320">
      <w:bodyDiv w:val="1"/>
      <w:marLeft w:val="0"/>
      <w:marRight w:val="0"/>
      <w:marTop w:val="0"/>
      <w:marBottom w:val="0"/>
      <w:divBdr>
        <w:top w:val="none" w:sz="0" w:space="0" w:color="auto"/>
        <w:left w:val="none" w:sz="0" w:space="0" w:color="auto"/>
        <w:bottom w:val="none" w:sz="0" w:space="0" w:color="auto"/>
        <w:right w:val="none" w:sz="0" w:space="0" w:color="auto"/>
      </w:divBdr>
    </w:div>
    <w:div w:id="23403453">
      <w:bodyDiv w:val="1"/>
      <w:marLeft w:val="0"/>
      <w:marRight w:val="0"/>
      <w:marTop w:val="0"/>
      <w:marBottom w:val="0"/>
      <w:divBdr>
        <w:top w:val="none" w:sz="0" w:space="0" w:color="auto"/>
        <w:left w:val="none" w:sz="0" w:space="0" w:color="auto"/>
        <w:bottom w:val="none" w:sz="0" w:space="0" w:color="auto"/>
        <w:right w:val="none" w:sz="0" w:space="0" w:color="auto"/>
      </w:divBdr>
    </w:div>
    <w:div w:id="27722947">
      <w:bodyDiv w:val="1"/>
      <w:marLeft w:val="0"/>
      <w:marRight w:val="0"/>
      <w:marTop w:val="0"/>
      <w:marBottom w:val="0"/>
      <w:divBdr>
        <w:top w:val="none" w:sz="0" w:space="0" w:color="auto"/>
        <w:left w:val="none" w:sz="0" w:space="0" w:color="auto"/>
        <w:bottom w:val="none" w:sz="0" w:space="0" w:color="auto"/>
        <w:right w:val="none" w:sz="0" w:space="0" w:color="auto"/>
      </w:divBdr>
    </w:div>
    <w:div w:id="37822944">
      <w:bodyDiv w:val="1"/>
      <w:marLeft w:val="0"/>
      <w:marRight w:val="0"/>
      <w:marTop w:val="0"/>
      <w:marBottom w:val="0"/>
      <w:divBdr>
        <w:top w:val="none" w:sz="0" w:space="0" w:color="auto"/>
        <w:left w:val="none" w:sz="0" w:space="0" w:color="auto"/>
        <w:bottom w:val="none" w:sz="0" w:space="0" w:color="auto"/>
        <w:right w:val="none" w:sz="0" w:space="0" w:color="auto"/>
      </w:divBdr>
    </w:div>
    <w:div w:id="42599424">
      <w:bodyDiv w:val="1"/>
      <w:marLeft w:val="0"/>
      <w:marRight w:val="0"/>
      <w:marTop w:val="0"/>
      <w:marBottom w:val="0"/>
      <w:divBdr>
        <w:top w:val="none" w:sz="0" w:space="0" w:color="auto"/>
        <w:left w:val="none" w:sz="0" w:space="0" w:color="auto"/>
        <w:bottom w:val="none" w:sz="0" w:space="0" w:color="auto"/>
        <w:right w:val="none" w:sz="0" w:space="0" w:color="auto"/>
      </w:divBdr>
    </w:div>
    <w:div w:id="43911336">
      <w:bodyDiv w:val="1"/>
      <w:marLeft w:val="0"/>
      <w:marRight w:val="0"/>
      <w:marTop w:val="0"/>
      <w:marBottom w:val="0"/>
      <w:divBdr>
        <w:top w:val="none" w:sz="0" w:space="0" w:color="auto"/>
        <w:left w:val="none" w:sz="0" w:space="0" w:color="auto"/>
        <w:bottom w:val="none" w:sz="0" w:space="0" w:color="auto"/>
        <w:right w:val="none" w:sz="0" w:space="0" w:color="auto"/>
      </w:divBdr>
      <w:divsChild>
        <w:div w:id="1446537160">
          <w:marLeft w:val="0"/>
          <w:marRight w:val="0"/>
          <w:marTop w:val="0"/>
          <w:marBottom w:val="0"/>
          <w:divBdr>
            <w:top w:val="none" w:sz="0" w:space="0" w:color="auto"/>
            <w:left w:val="none" w:sz="0" w:space="0" w:color="auto"/>
            <w:bottom w:val="none" w:sz="0" w:space="0" w:color="auto"/>
            <w:right w:val="none" w:sz="0" w:space="0" w:color="auto"/>
          </w:divBdr>
          <w:divsChild>
            <w:div w:id="129678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09885">
      <w:bodyDiv w:val="1"/>
      <w:marLeft w:val="0"/>
      <w:marRight w:val="0"/>
      <w:marTop w:val="0"/>
      <w:marBottom w:val="0"/>
      <w:divBdr>
        <w:top w:val="none" w:sz="0" w:space="0" w:color="auto"/>
        <w:left w:val="none" w:sz="0" w:space="0" w:color="auto"/>
        <w:bottom w:val="none" w:sz="0" w:space="0" w:color="auto"/>
        <w:right w:val="none" w:sz="0" w:space="0" w:color="auto"/>
      </w:divBdr>
    </w:div>
    <w:div w:id="55327059">
      <w:bodyDiv w:val="1"/>
      <w:marLeft w:val="0"/>
      <w:marRight w:val="0"/>
      <w:marTop w:val="0"/>
      <w:marBottom w:val="0"/>
      <w:divBdr>
        <w:top w:val="none" w:sz="0" w:space="0" w:color="auto"/>
        <w:left w:val="none" w:sz="0" w:space="0" w:color="auto"/>
        <w:bottom w:val="none" w:sz="0" w:space="0" w:color="auto"/>
        <w:right w:val="none" w:sz="0" w:space="0" w:color="auto"/>
      </w:divBdr>
    </w:div>
    <w:div w:id="64425312">
      <w:bodyDiv w:val="1"/>
      <w:marLeft w:val="0"/>
      <w:marRight w:val="0"/>
      <w:marTop w:val="0"/>
      <w:marBottom w:val="0"/>
      <w:divBdr>
        <w:top w:val="none" w:sz="0" w:space="0" w:color="auto"/>
        <w:left w:val="none" w:sz="0" w:space="0" w:color="auto"/>
        <w:bottom w:val="none" w:sz="0" w:space="0" w:color="auto"/>
        <w:right w:val="none" w:sz="0" w:space="0" w:color="auto"/>
      </w:divBdr>
    </w:div>
    <w:div w:id="81293593">
      <w:bodyDiv w:val="1"/>
      <w:marLeft w:val="0"/>
      <w:marRight w:val="0"/>
      <w:marTop w:val="0"/>
      <w:marBottom w:val="0"/>
      <w:divBdr>
        <w:top w:val="none" w:sz="0" w:space="0" w:color="auto"/>
        <w:left w:val="none" w:sz="0" w:space="0" w:color="auto"/>
        <w:bottom w:val="none" w:sz="0" w:space="0" w:color="auto"/>
        <w:right w:val="none" w:sz="0" w:space="0" w:color="auto"/>
      </w:divBdr>
    </w:div>
    <w:div w:id="89736491">
      <w:bodyDiv w:val="1"/>
      <w:marLeft w:val="0"/>
      <w:marRight w:val="0"/>
      <w:marTop w:val="0"/>
      <w:marBottom w:val="0"/>
      <w:divBdr>
        <w:top w:val="none" w:sz="0" w:space="0" w:color="auto"/>
        <w:left w:val="none" w:sz="0" w:space="0" w:color="auto"/>
        <w:bottom w:val="none" w:sz="0" w:space="0" w:color="auto"/>
        <w:right w:val="none" w:sz="0" w:space="0" w:color="auto"/>
      </w:divBdr>
    </w:div>
    <w:div w:id="90323333">
      <w:bodyDiv w:val="1"/>
      <w:marLeft w:val="0"/>
      <w:marRight w:val="0"/>
      <w:marTop w:val="0"/>
      <w:marBottom w:val="0"/>
      <w:divBdr>
        <w:top w:val="none" w:sz="0" w:space="0" w:color="auto"/>
        <w:left w:val="none" w:sz="0" w:space="0" w:color="auto"/>
        <w:bottom w:val="none" w:sz="0" w:space="0" w:color="auto"/>
        <w:right w:val="none" w:sz="0" w:space="0" w:color="auto"/>
      </w:divBdr>
    </w:div>
    <w:div w:id="91706716">
      <w:bodyDiv w:val="1"/>
      <w:marLeft w:val="0"/>
      <w:marRight w:val="0"/>
      <w:marTop w:val="0"/>
      <w:marBottom w:val="0"/>
      <w:divBdr>
        <w:top w:val="none" w:sz="0" w:space="0" w:color="auto"/>
        <w:left w:val="none" w:sz="0" w:space="0" w:color="auto"/>
        <w:bottom w:val="none" w:sz="0" w:space="0" w:color="auto"/>
        <w:right w:val="none" w:sz="0" w:space="0" w:color="auto"/>
      </w:divBdr>
      <w:divsChild>
        <w:div w:id="241334834">
          <w:marLeft w:val="0"/>
          <w:marRight w:val="0"/>
          <w:marTop w:val="0"/>
          <w:marBottom w:val="0"/>
          <w:divBdr>
            <w:top w:val="none" w:sz="0" w:space="0" w:color="auto"/>
            <w:left w:val="none" w:sz="0" w:space="0" w:color="auto"/>
            <w:bottom w:val="none" w:sz="0" w:space="0" w:color="auto"/>
            <w:right w:val="none" w:sz="0" w:space="0" w:color="auto"/>
          </w:divBdr>
          <w:divsChild>
            <w:div w:id="160117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36833">
      <w:bodyDiv w:val="1"/>
      <w:marLeft w:val="0"/>
      <w:marRight w:val="0"/>
      <w:marTop w:val="0"/>
      <w:marBottom w:val="0"/>
      <w:divBdr>
        <w:top w:val="none" w:sz="0" w:space="0" w:color="auto"/>
        <w:left w:val="none" w:sz="0" w:space="0" w:color="auto"/>
        <w:bottom w:val="none" w:sz="0" w:space="0" w:color="auto"/>
        <w:right w:val="none" w:sz="0" w:space="0" w:color="auto"/>
      </w:divBdr>
    </w:div>
    <w:div w:id="98063444">
      <w:bodyDiv w:val="1"/>
      <w:marLeft w:val="0"/>
      <w:marRight w:val="0"/>
      <w:marTop w:val="0"/>
      <w:marBottom w:val="0"/>
      <w:divBdr>
        <w:top w:val="none" w:sz="0" w:space="0" w:color="auto"/>
        <w:left w:val="none" w:sz="0" w:space="0" w:color="auto"/>
        <w:bottom w:val="none" w:sz="0" w:space="0" w:color="auto"/>
        <w:right w:val="none" w:sz="0" w:space="0" w:color="auto"/>
      </w:divBdr>
    </w:div>
    <w:div w:id="107815320">
      <w:bodyDiv w:val="1"/>
      <w:marLeft w:val="0"/>
      <w:marRight w:val="0"/>
      <w:marTop w:val="0"/>
      <w:marBottom w:val="0"/>
      <w:divBdr>
        <w:top w:val="none" w:sz="0" w:space="0" w:color="auto"/>
        <w:left w:val="none" w:sz="0" w:space="0" w:color="auto"/>
        <w:bottom w:val="none" w:sz="0" w:space="0" w:color="auto"/>
        <w:right w:val="none" w:sz="0" w:space="0" w:color="auto"/>
      </w:divBdr>
    </w:div>
    <w:div w:id="146437262">
      <w:bodyDiv w:val="1"/>
      <w:marLeft w:val="0"/>
      <w:marRight w:val="0"/>
      <w:marTop w:val="0"/>
      <w:marBottom w:val="0"/>
      <w:divBdr>
        <w:top w:val="none" w:sz="0" w:space="0" w:color="auto"/>
        <w:left w:val="none" w:sz="0" w:space="0" w:color="auto"/>
        <w:bottom w:val="none" w:sz="0" w:space="0" w:color="auto"/>
        <w:right w:val="none" w:sz="0" w:space="0" w:color="auto"/>
      </w:divBdr>
    </w:div>
    <w:div w:id="153180144">
      <w:bodyDiv w:val="1"/>
      <w:marLeft w:val="0"/>
      <w:marRight w:val="0"/>
      <w:marTop w:val="0"/>
      <w:marBottom w:val="0"/>
      <w:divBdr>
        <w:top w:val="none" w:sz="0" w:space="0" w:color="auto"/>
        <w:left w:val="none" w:sz="0" w:space="0" w:color="auto"/>
        <w:bottom w:val="none" w:sz="0" w:space="0" w:color="auto"/>
        <w:right w:val="none" w:sz="0" w:space="0" w:color="auto"/>
      </w:divBdr>
    </w:div>
    <w:div w:id="154155546">
      <w:bodyDiv w:val="1"/>
      <w:marLeft w:val="0"/>
      <w:marRight w:val="0"/>
      <w:marTop w:val="0"/>
      <w:marBottom w:val="0"/>
      <w:divBdr>
        <w:top w:val="none" w:sz="0" w:space="0" w:color="auto"/>
        <w:left w:val="none" w:sz="0" w:space="0" w:color="auto"/>
        <w:bottom w:val="none" w:sz="0" w:space="0" w:color="auto"/>
        <w:right w:val="none" w:sz="0" w:space="0" w:color="auto"/>
      </w:divBdr>
    </w:div>
    <w:div w:id="160317440">
      <w:bodyDiv w:val="1"/>
      <w:marLeft w:val="0"/>
      <w:marRight w:val="0"/>
      <w:marTop w:val="0"/>
      <w:marBottom w:val="0"/>
      <w:divBdr>
        <w:top w:val="none" w:sz="0" w:space="0" w:color="auto"/>
        <w:left w:val="none" w:sz="0" w:space="0" w:color="auto"/>
        <w:bottom w:val="none" w:sz="0" w:space="0" w:color="auto"/>
        <w:right w:val="none" w:sz="0" w:space="0" w:color="auto"/>
      </w:divBdr>
    </w:div>
    <w:div w:id="170266695">
      <w:bodyDiv w:val="1"/>
      <w:marLeft w:val="0"/>
      <w:marRight w:val="0"/>
      <w:marTop w:val="0"/>
      <w:marBottom w:val="0"/>
      <w:divBdr>
        <w:top w:val="none" w:sz="0" w:space="0" w:color="auto"/>
        <w:left w:val="none" w:sz="0" w:space="0" w:color="auto"/>
        <w:bottom w:val="none" w:sz="0" w:space="0" w:color="auto"/>
        <w:right w:val="none" w:sz="0" w:space="0" w:color="auto"/>
      </w:divBdr>
      <w:divsChild>
        <w:div w:id="2024628594">
          <w:marLeft w:val="0"/>
          <w:marRight w:val="0"/>
          <w:marTop w:val="0"/>
          <w:marBottom w:val="0"/>
          <w:divBdr>
            <w:top w:val="none" w:sz="0" w:space="0" w:color="auto"/>
            <w:left w:val="none" w:sz="0" w:space="0" w:color="auto"/>
            <w:bottom w:val="none" w:sz="0" w:space="0" w:color="auto"/>
            <w:right w:val="none" w:sz="0" w:space="0" w:color="auto"/>
          </w:divBdr>
          <w:divsChild>
            <w:div w:id="76129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91505">
      <w:bodyDiv w:val="1"/>
      <w:marLeft w:val="0"/>
      <w:marRight w:val="0"/>
      <w:marTop w:val="0"/>
      <w:marBottom w:val="0"/>
      <w:divBdr>
        <w:top w:val="none" w:sz="0" w:space="0" w:color="auto"/>
        <w:left w:val="none" w:sz="0" w:space="0" w:color="auto"/>
        <w:bottom w:val="none" w:sz="0" w:space="0" w:color="auto"/>
        <w:right w:val="none" w:sz="0" w:space="0" w:color="auto"/>
      </w:divBdr>
    </w:div>
    <w:div w:id="178128023">
      <w:bodyDiv w:val="1"/>
      <w:marLeft w:val="0"/>
      <w:marRight w:val="0"/>
      <w:marTop w:val="0"/>
      <w:marBottom w:val="0"/>
      <w:divBdr>
        <w:top w:val="none" w:sz="0" w:space="0" w:color="auto"/>
        <w:left w:val="none" w:sz="0" w:space="0" w:color="auto"/>
        <w:bottom w:val="none" w:sz="0" w:space="0" w:color="auto"/>
        <w:right w:val="none" w:sz="0" w:space="0" w:color="auto"/>
      </w:divBdr>
    </w:div>
    <w:div w:id="178855704">
      <w:bodyDiv w:val="1"/>
      <w:marLeft w:val="0"/>
      <w:marRight w:val="0"/>
      <w:marTop w:val="0"/>
      <w:marBottom w:val="0"/>
      <w:divBdr>
        <w:top w:val="none" w:sz="0" w:space="0" w:color="auto"/>
        <w:left w:val="none" w:sz="0" w:space="0" w:color="auto"/>
        <w:bottom w:val="none" w:sz="0" w:space="0" w:color="auto"/>
        <w:right w:val="none" w:sz="0" w:space="0" w:color="auto"/>
      </w:divBdr>
      <w:divsChild>
        <w:div w:id="41634965">
          <w:marLeft w:val="0"/>
          <w:marRight w:val="0"/>
          <w:marTop w:val="0"/>
          <w:marBottom w:val="0"/>
          <w:divBdr>
            <w:top w:val="none" w:sz="0" w:space="0" w:color="auto"/>
            <w:left w:val="none" w:sz="0" w:space="0" w:color="auto"/>
            <w:bottom w:val="none" w:sz="0" w:space="0" w:color="auto"/>
            <w:right w:val="none" w:sz="0" w:space="0" w:color="auto"/>
          </w:divBdr>
          <w:divsChild>
            <w:div w:id="33804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17621">
      <w:bodyDiv w:val="1"/>
      <w:marLeft w:val="0"/>
      <w:marRight w:val="0"/>
      <w:marTop w:val="0"/>
      <w:marBottom w:val="0"/>
      <w:divBdr>
        <w:top w:val="none" w:sz="0" w:space="0" w:color="auto"/>
        <w:left w:val="none" w:sz="0" w:space="0" w:color="auto"/>
        <w:bottom w:val="none" w:sz="0" w:space="0" w:color="auto"/>
        <w:right w:val="none" w:sz="0" w:space="0" w:color="auto"/>
      </w:divBdr>
      <w:divsChild>
        <w:div w:id="996423691">
          <w:marLeft w:val="0"/>
          <w:marRight w:val="0"/>
          <w:marTop w:val="0"/>
          <w:marBottom w:val="0"/>
          <w:divBdr>
            <w:top w:val="none" w:sz="0" w:space="0" w:color="auto"/>
            <w:left w:val="none" w:sz="0" w:space="0" w:color="auto"/>
            <w:bottom w:val="none" w:sz="0" w:space="0" w:color="auto"/>
            <w:right w:val="none" w:sz="0" w:space="0" w:color="auto"/>
          </w:divBdr>
          <w:divsChild>
            <w:div w:id="127567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98033">
      <w:bodyDiv w:val="1"/>
      <w:marLeft w:val="0"/>
      <w:marRight w:val="0"/>
      <w:marTop w:val="0"/>
      <w:marBottom w:val="0"/>
      <w:divBdr>
        <w:top w:val="none" w:sz="0" w:space="0" w:color="auto"/>
        <w:left w:val="none" w:sz="0" w:space="0" w:color="auto"/>
        <w:bottom w:val="none" w:sz="0" w:space="0" w:color="auto"/>
        <w:right w:val="none" w:sz="0" w:space="0" w:color="auto"/>
      </w:divBdr>
    </w:div>
    <w:div w:id="201674897">
      <w:bodyDiv w:val="1"/>
      <w:marLeft w:val="0"/>
      <w:marRight w:val="0"/>
      <w:marTop w:val="0"/>
      <w:marBottom w:val="0"/>
      <w:divBdr>
        <w:top w:val="none" w:sz="0" w:space="0" w:color="auto"/>
        <w:left w:val="none" w:sz="0" w:space="0" w:color="auto"/>
        <w:bottom w:val="none" w:sz="0" w:space="0" w:color="auto"/>
        <w:right w:val="none" w:sz="0" w:space="0" w:color="auto"/>
      </w:divBdr>
      <w:divsChild>
        <w:div w:id="755129080">
          <w:marLeft w:val="0"/>
          <w:marRight w:val="0"/>
          <w:marTop w:val="0"/>
          <w:marBottom w:val="0"/>
          <w:divBdr>
            <w:top w:val="none" w:sz="0" w:space="0" w:color="auto"/>
            <w:left w:val="none" w:sz="0" w:space="0" w:color="auto"/>
            <w:bottom w:val="none" w:sz="0" w:space="0" w:color="auto"/>
            <w:right w:val="none" w:sz="0" w:space="0" w:color="auto"/>
          </w:divBdr>
          <w:divsChild>
            <w:div w:id="547573539">
              <w:marLeft w:val="0"/>
              <w:marRight w:val="0"/>
              <w:marTop w:val="0"/>
              <w:marBottom w:val="0"/>
              <w:divBdr>
                <w:top w:val="none" w:sz="0" w:space="0" w:color="auto"/>
                <w:left w:val="none" w:sz="0" w:space="0" w:color="auto"/>
                <w:bottom w:val="none" w:sz="0" w:space="0" w:color="auto"/>
                <w:right w:val="none" w:sz="0" w:space="0" w:color="auto"/>
              </w:divBdr>
            </w:div>
            <w:div w:id="100686051">
              <w:marLeft w:val="0"/>
              <w:marRight w:val="0"/>
              <w:marTop w:val="0"/>
              <w:marBottom w:val="0"/>
              <w:divBdr>
                <w:top w:val="none" w:sz="0" w:space="0" w:color="auto"/>
                <w:left w:val="none" w:sz="0" w:space="0" w:color="auto"/>
                <w:bottom w:val="none" w:sz="0" w:space="0" w:color="auto"/>
                <w:right w:val="none" w:sz="0" w:space="0" w:color="auto"/>
              </w:divBdr>
            </w:div>
            <w:div w:id="603223453">
              <w:marLeft w:val="0"/>
              <w:marRight w:val="0"/>
              <w:marTop w:val="0"/>
              <w:marBottom w:val="0"/>
              <w:divBdr>
                <w:top w:val="none" w:sz="0" w:space="0" w:color="auto"/>
                <w:left w:val="none" w:sz="0" w:space="0" w:color="auto"/>
                <w:bottom w:val="none" w:sz="0" w:space="0" w:color="auto"/>
                <w:right w:val="none" w:sz="0" w:space="0" w:color="auto"/>
              </w:divBdr>
            </w:div>
            <w:div w:id="55161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69135">
      <w:bodyDiv w:val="1"/>
      <w:marLeft w:val="0"/>
      <w:marRight w:val="0"/>
      <w:marTop w:val="0"/>
      <w:marBottom w:val="0"/>
      <w:divBdr>
        <w:top w:val="none" w:sz="0" w:space="0" w:color="auto"/>
        <w:left w:val="none" w:sz="0" w:space="0" w:color="auto"/>
        <w:bottom w:val="none" w:sz="0" w:space="0" w:color="auto"/>
        <w:right w:val="none" w:sz="0" w:space="0" w:color="auto"/>
      </w:divBdr>
    </w:div>
    <w:div w:id="203949449">
      <w:bodyDiv w:val="1"/>
      <w:marLeft w:val="0"/>
      <w:marRight w:val="0"/>
      <w:marTop w:val="0"/>
      <w:marBottom w:val="0"/>
      <w:divBdr>
        <w:top w:val="none" w:sz="0" w:space="0" w:color="auto"/>
        <w:left w:val="none" w:sz="0" w:space="0" w:color="auto"/>
        <w:bottom w:val="none" w:sz="0" w:space="0" w:color="auto"/>
        <w:right w:val="none" w:sz="0" w:space="0" w:color="auto"/>
      </w:divBdr>
    </w:div>
    <w:div w:id="204756349">
      <w:bodyDiv w:val="1"/>
      <w:marLeft w:val="0"/>
      <w:marRight w:val="0"/>
      <w:marTop w:val="0"/>
      <w:marBottom w:val="0"/>
      <w:divBdr>
        <w:top w:val="none" w:sz="0" w:space="0" w:color="auto"/>
        <w:left w:val="none" w:sz="0" w:space="0" w:color="auto"/>
        <w:bottom w:val="none" w:sz="0" w:space="0" w:color="auto"/>
        <w:right w:val="none" w:sz="0" w:space="0" w:color="auto"/>
      </w:divBdr>
    </w:div>
    <w:div w:id="212618185">
      <w:bodyDiv w:val="1"/>
      <w:marLeft w:val="0"/>
      <w:marRight w:val="0"/>
      <w:marTop w:val="0"/>
      <w:marBottom w:val="0"/>
      <w:divBdr>
        <w:top w:val="none" w:sz="0" w:space="0" w:color="auto"/>
        <w:left w:val="none" w:sz="0" w:space="0" w:color="auto"/>
        <w:bottom w:val="none" w:sz="0" w:space="0" w:color="auto"/>
        <w:right w:val="none" w:sz="0" w:space="0" w:color="auto"/>
      </w:divBdr>
    </w:div>
    <w:div w:id="215095458">
      <w:bodyDiv w:val="1"/>
      <w:marLeft w:val="0"/>
      <w:marRight w:val="0"/>
      <w:marTop w:val="0"/>
      <w:marBottom w:val="0"/>
      <w:divBdr>
        <w:top w:val="none" w:sz="0" w:space="0" w:color="auto"/>
        <w:left w:val="none" w:sz="0" w:space="0" w:color="auto"/>
        <w:bottom w:val="none" w:sz="0" w:space="0" w:color="auto"/>
        <w:right w:val="none" w:sz="0" w:space="0" w:color="auto"/>
      </w:divBdr>
    </w:div>
    <w:div w:id="215238751">
      <w:bodyDiv w:val="1"/>
      <w:marLeft w:val="0"/>
      <w:marRight w:val="0"/>
      <w:marTop w:val="0"/>
      <w:marBottom w:val="0"/>
      <w:divBdr>
        <w:top w:val="none" w:sz="0" w:space="0" w:color="auto"/>
        <w:left w:val="none" w:sz="0" w:space="0" w:color="auto"/>
        <w:bottom w:val="none" w:sz="0" w:space="0" w:color="auto"/>
        <w:right w:val="none" w:sz="0" w:space="0" w:color="auto"/>
      </w:divBdr>
    </w:div>
    <w:div w:id="217396730">
      <w:bodyDiv w:val="1"/>
      <w:marLeft w:val="0"/>
      <w:marRight w:val="0"/>
      <w:marTop w:val="0"/>
      <w:marBottom w:val="0"/>
      <w:divBdr>
        <w:top w:val="none" w:sz="0" w:space="0" w:color="auto"/>
        <w:left w:val="none" w:sz="0" w:space="0" w:color="auto"/>
        <w:bottom w:val="none" w:sz="0" w:space="0" w:color="auto"/>
        <w:right w:val="none" w:sz="0" w:space="0" w:color="auto"/>
      </w:divBdr>
    </w:div>
    <w:div w:id="220950160">
      <w:bodyDiv w:val="1"/>
      <w:marLeft w:val="0"/>
      <w:marRight w:val="0"/>
      <w:marTop w:val="0"/>
      <w:marBottom w:val="0"/>
      <w:divBdr>
        <w:top w:val="none" w:sz="0" w:space="0" w:color="auto"/>
        <w:left w:val="none" w:sz="0" w:space="0" w:color="auto"/>
        <w:bottom w:val="none" w:sz="0" w:space="0" w:color="auto"/>
        <w:right w:val="none" w:sz="0" w:space="0" w:color="auto"/>
      </w:divBdr>
      <w:divsChild>
        <w:div w:id="1256473909">
          <w:marLeft w:val="0"/>
          <w:marRight w:val="0"/>
          <w:marTop w:val="0"/>
          <w:marBottom w:val="0"/>
          <w:divBdr>
            <w:top w:val="none" w:sz="0" w:space="0" w:color="auto"/>
            <w:left w:val="none" w:sz="0" w:space="0" w:color="auto"/>
            <w:bottom w:val="none" w:sz="0" w:space="0" w:color="auto"/>
            <w:right w:val="none" w:sz="0" w:space="0" w:color="auto"/>
          </w:divBdr>
          <w:divsChild>
            <w:div w:id="172270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384278">
      <w:bodyDiv w:val="1"/>
      <w:marLeft w:val="0"/>
      <w:marRight w:val="0"/>
      <w:marTop w:val="0"/>
      <w:marBottom w:val="0"/>
      <w:divBdr>
        <w:top w:val="none" w:sz="0" w:space="0" w:color="auto"/>
        <w:left w:val="none" w:sz="0" w:space="0" w:color="auto"/>
        <w:bottom w:val="none" w:sz="0" w:space="0" w:color="auto"/>
        <w:right w:val="none" w:sz="0" w:space="0" w:color="auto"/>
      </w:divBdr>
    </w:div>
    <w:div w:id="242226644">
      <w:bodyDiv w:val="1"/>
      <w:marLeft w:val="0"/>
      <w:marRight w:val="0"/>
      <w:marTop w:val="0"/>
      <w:marBottom w:val="0"/>
      <w:divBdr>
        <w:top w:val="none" w:sz="0" w:space="0" w:color="auto"/>
        <w:left w:val="none" w:sz="0" w:space="0" w:color="auto"/>
        <w:bottom w:val="none" w:sz="0" w:space="0" w:color="auto"/>
        <w:right w:val="none" w:sz="0" w:space="0" w:color="auto"/>
      </w:divBdr>
    </w:div>
    <w:div w:id="248080366">
      <w:bodyDiv w:val="1"/>
      <w:marLeft w:val="0"/>
      <w:marRight w:val="0"/>
      <w:marTop w:val="0"/>
      <w:marBottom w:val="0"/>
      <w:divBdr>
        <w:top w:val="none" w:sz="0" w:space="0" w:color="auto"/>
        <w:left w:val="none" w:sz="0" w:space="0" w:color="auto"/>
        <w:bottom w:val="none" w:sz="0" w:space="0" w:color="auto"/>
        <w:right w:val="none" w:sz="0" w:space="0" w:color="auto"/>
      </w:divBdr>
    </w:div>
    <w:div w:id="254748547">
      <w:bodyDiv w:val="1"/>
      <w:marLeft w:val="0"/>
      <w:marRight w:val="0"/>
      <w:marTop w:val="0"/>
      <w:marBottom w:val="0"/>
      <w:divBdr>
        <w:top w:val="none" w:sz="0" w:space="0" w:color="auto"/>
        <w:left w:val="none" w:sz="0" w:space="0" w:color="auto"/>
        <w:bottom w:val="none" w:sz="0" w:space="0" w:color="auto"/>
        <w:right w:val="none" w:sz="0" w:space="0" w:color="auto"/>
      </w:divBdr>
    </w:div>
    <w:div w:id="259334076">
      <w:bodyDiv w:val="1"/>
      <w:marLeft w:val="0"/>
      <w:marRight w:val="0"/>
      <w:marTop w:val="0"/>
      <w:marBottom w:val="0"/>
      <w:divBdr>
        <w:top w:val="none" w:sz="0" w:space="0" w:color="auto"/>
        <w:left w:val="none" w:sz="0" w:space="0" w:color="auto"/>
        <w:bottom w:val="none" w:sz="0" w:space="0" w:color="auto"/>
        <w:right w:val="none" w:sz="0" w:space="0" w:color="auto"/>
      </w:divBdr>
    </w:div>
    <w:div w:id="263998158">
      <w:bodyDiv w:val="1"/>
      <w:marLeft w:val="0"/>
      <w:marRight w:val="0"/>
      <w:marTop w:val="0"/>
      <w:marBottom w:val="0"/>
      <w:divBdr>
        <w:top w:val="none" w:sz="0" w:space="0" w:color="auto"/>
        <w:left w:val="none" w:sz="0" w:space="0" w:color="auto"/>
        <w:bottom w:val="none" w:sz="0" w:space="0" w:color="auto"/>
        <w:right w:val="none" w:sz="0" w:space="0" w:color="auto"/>
      </w:divBdr>
    </w:div>
    <w:div w:id="273944331">
      <w:bodyDiv w:val="1"/>
      <w:marLeft w:val="0"/>
      <w:marRight w:val="0"/>
      <w:marTop w:val="0"/>
      <w:marBottom w:val="0"/>
      <w:divBdr>
        <w:top w:val="none" w:sz="0" w:space="0" w:color="auto"/>
        <w:left w:val="none" w:sz="0" w:space="0" w:color="auto"/>
        <w:bottom w:val="none" w:sz="0" w:space="0" w:color="auto"/>
        <w:right w:val="none" w:sz="0" w:space="0" w:color="auto"/>
      </w:divBdr>
    </w:div>
    <w:div w:id="278335960">
      <w:bodyDiv w:val="1"/>
      <w:marLeft w:val="0"/>
      <w:marRight w:val="0"/>
      <w:marTop w:val="0"/>
      <w:marBottom w:val="0"/>
      <w:divBdr>
        <w:top w:val="none" w:sz="0" w:space="0" w:color="auto"/>
        <w:left w:val="none" w:sz="0" w:space="0" w:color="auto"/>
        <w:bottom w:val="none" w:sz="0" w:space="0" w:color="auto"/>
        <w:right w:val="none" w:sz="0" w:space="0" w:color="auto"/>
      </w:divBdr>
    </w:div>
    <w:div w:id="280184982">
      <w:bodyDiv w:val="1"/>
      <w:marLeft w:val="0"/>
      <w:marRight w:val="0"/>
      <w:marTop w:val="0"/>
      <w:marBottom w:val="0"/>
      <w:divBdr>
        <w:top w:val="none" w:sz="0" w:space="0" w:color="auto"/>
        <w:left w:val="none" w:sz="0" w:space="0" w:color="auto"/>
        <w:bottom w:val="none" w:sz="0" w:space="0" w:color="auto"/>
        <w:right w:val="none" w:sz="0" w:space="0" w:color="auto"/>
      </w:divBdr>
    </w:div>
    <w:div w:id="280234108">
      <w:bodyDiv w:val="1"/>
      <w:marLeft w:val="0"/>
      <w:marRight w:val="0"/>
      <w:marTop w:val="0"/>
      <w:marBottom w:val="0"/>
      <w:divBdr>
        <w:top w:val="none" w:sz="0" w:space="0" w:color="auto"/>
        <w:left w:val="none" w:sz="0" w:space="0" w:color="auto"/>
        <w:bottom w:val="none" w:sz="0" w:space="0" w:color="auto"/>
        <w:right w:val="none" w:sz="0" w:space="0" w:color="auto"/>
      </w:divBdr>
    </w:div>
    <w:div w:id="291443565">
      <w:bodyDiv w:val="1"/>
      <w:marLeft w:val="0"/>
      <w:marRight w:val="0"/>
      <w:marTop w:val="0"/>
      <w:marBottom w:val="0"/>
      <w:divBdr>
        <w:top w:val="none" w:sz="0" w:space="0" w:color="auto"/>
        <w:left w:val="none" w:sz="0" w:space="0" w:color="auto"/>
        <w:bottom w:val="none" w:sz="0" w:space="0" w:color="auto"/>
        <w:right w:val="none" w:sz="0" w:space="0" w:color="auto"/>
      </w:divBdr>
    </w:div>
    <w:div w:id="295112335">
      <w:bodyDiv w:val="1"/>
      <w:marLeft w:val="0"/>
      <w:marRight w:val="0"/>
      <w:marTop w:val="0"/>
      <w:marBottom w:val="0"/>
      <w:divBdr>
        <w:top w:val="none" w:sz="0" w:space="0" w:color="auto"/>
        <w:left w:val="none" w:sz="0" w:space="0" w:color="auto"/>
        <w:bottom w:val="none" w:sz="0" w:space="0" w:color="auto"/>
        <w:right w:val="none" w:sz="0" w:space="0" w:color="auto"/>
      </w:divBdr>
    </w:div>
    <w:div w:id="315039534">
      <w:bodyDiv w:val="1"/>
      <w:marLeft w:val="0"/>
      <w:marRight w:val="0"/>
      <w:marTop w:val="0"/>
      <w:marBottom w:val="0"/>
      <w:divBdr>
        <w:top w:val="none" w:sz="0" w:space="0" w:color="auto"/>
        <w:left w:val="none" w:sz="0" w:space="0" w:color="auto"/>
        <w:bottom w:val="none" w:sz="0" w:space="0" w:color="auto"/>
        <w:right w:val="none" w:sz="0" w:space="0" w:color="auto"/>
      </w:divBdr>
    </w:div>
    <w:div w:id="315452429">
      <w:bodyDiv w:val="1"/>
      <w:marLeft w:val="0"/>
      <w:marRight w:val="0"/>
      <w:marTop w:val="0"/>
      <w:marBottom w:val="0"/>
      <w:divBdr>
        <w:top w:val="none" w:sz="0" w:space="0" w:color="auto"/>
        <w:left w:val="none" w:sz="0" w:space="0" w:color="auto"/>
        <w:bottom w:val="none" w:sz="0" w:space="0" w:color="auto"/>
        <w:right w:val="none" w:sz="0" w:space="0" w:color="auto"/>
      </w:divBdr>
    </w:div>
    <w:div w:id="318267808">
      <w:bodyDiv w:val="1"/>
      <w:marLeft w:val="0"/>
      <w:marRight w:val="0"/>
      <w:marTop w:val="0"/>
      <w:marBottom w:val="0"/>
      <w:divBdr>
        <w:top w:val="none" w:sz="0" w:space="0" w:color="auto"/>
        <w:left w:val="none" w:sz="0" w:space="0" w:color="auto"/>
        <w:bottom w:val="none" w:sz="0" w:space="0" w:color="auto"/>
        <w:right w:val="none" w:sz="0" w:space="0" w:color="auto"/>
      </w:divBdr>
    </w:div>
    <w:div w:id="323165294">
      <w:bodyDiv w:val="1"/>
      <w:marLeft w:val="0"/>
      <w:marRight w:val="0"/>
      <w:marTop w:val="0"/>
      <w:marBottom w:val="0"/>
      <w:divBdr>
        <w:top w:val="none" w:sz="0" w:space="0" w:color="auto"/>
        <w:left w:val="none" w:sz="0" w:space="0" w:color="auto"/>
        <w:bottom w:val="none" w:sz="0" w:space="0" w:color="auto"/>
        <w:right w:val="none" w:sz="0" w:space="0" w:color="auto"/>
      </w:divBdr>
    </w:div>
    <w:div w:id="324364536">
      <w:bodyDiv w:val="1"/>
      <w:marLeft w:val="0"/>
      <w:marRight w:val="0"/>
      <w:marTop w:val="0"/>
      <w:marBottom w:val="0"/>
      <w:divBdr>
        <w:top w:val="none" w:sz="0" w:space="0" w:color="auto"/>
        <w:left w:val="none" w:sz="0" w:space="0" w:color="auto"/>
        <w:bottom w:val="none" w:sz="0" w:space="0" w:color="auto"/>
        <w:right w:val="none" w:sz="0" w:space="0" w:color="auto"/>
      </w:divBdr>
    </w:div>
    <w:div w:id="326174007">
      <w:bodyDiv w:val="1"/>
      <w:marLeft w:val="0"/>
      <w:marRight w:val="0"/>
      <w:marTop w:val="0"/>
      <w:marBottom w:val="0"/>
      <w:divBdr>
        <w:top w:val="none" w:sz="0" w:space="0" w:color="auto"/>
        <w:left w:val="none" w:sz="0" w:space="0" w:color="auto"/>
        <w:bottom w:val="none" w:sz="0" w:space="0" w:color="auto"/>
        <w:right w:val="none" w:sz="0" w:space="0" w:color="auto"/>
      </w:divBdr>
    </w:div>
    <w:div w:id="326791864">
      <w:bodyDiv w:val="1"/>
      <w:marLeft w:val="0"/>
      <w:marRight w:val="0"/>
      <w:marTop w:val="0"/>
      <w:marBottom w:val="0"/>
      <w:divBdr>
        <w:top w:val="none" w:sz="0" w:space="0" w:color="auto"/>
        <w:left w:val="none" w:sz="0" w:space="0" w:color="auto"/>
        <w:bottom w:val="none" w:sz="0" w:space="0" w:color="auto"/>
        <w:right w:val="none" w:sz="0" w:space="0" w:color="auto"/>
      </w:divBdr>
    </w:div>
    <w:div w:id="331106277">
      <w:bodyDiv w:val="1"/>
      <w:marLeft w:val="0"/>
      <w:marRight w:val="0"/>
      <w:marTop w:val="0"/>
      <w:marBottom w:val="0"/>
      <w:divBdr>
        <w:top w:val="none" w:sz="0" w:space="0" w:color="auto"/>
        <w:left w:val="none" w:sz="0" w:space="0" w:color="auto"/>
        <w:bottom w:val="none" w:sz="0" w:space="0" w:color="auto"/>
        <w:right w:val="none" w:sz="0" w:space="0" w:color="auto"/>
      </w:divBdr>
      <w:divsChild>
        <w:div w:id="882908209">
          <w:marLeft w:val="0"/>
          <w:marRight w:val="0"/>
          <w:marTop w:val="0"/>
          <w:marBottom w:val="0"/>
          <w:divBdr>
            <w:top w:val="none" w:sz="0" w:space="0" w:color="auto"/>
            <w:left w:val="none" w:sz="0" w:space="0" w:color="auto"/>
            <w:bottom w:val="none" w:sz="0" w:space="0" w:color="auto"/>
            <w:right w:val="none" w:sz="0" w:space="0" w:color="auto"/>
          </w:divBdr>
          <w:divsChild>
            <w:div w:id="14150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85489">
      <w:bodyDiv w:val="1"/>
      <w:marLeft w:val="0"/>
      <w:marRight w:val="0"/>
      <w:marTop w:val="0"/>
      <w:marBottom w:val="0"/>
      <w:divBdr>
        <w:top w:val="none" w:sz="0" w:space="0" w:color="auto"/>
        <w:left w:val="none" w:sz="0" w:space="0" w:color="auto"/>
        <w:bottom w:val="none" w:sz="0" w:space="0" w:color="auto"/>
        <w:right w:val="none" w:sz="0" w:space="0" w:color="auto"/>
      </w:divBdr>
    </w:div>
    <w:div w:id="333845610">
      <w:bodyDiv w:val="1"/>
      <w:marLeft w:val="0"/>
      <w:marRight w:val="0"/>
      <w:marTop w:val="0"/>
      <w:marBottom w:val="0"/>
      <w:divBdr>
        <w:top w:val="none" w:sz="0" w:space="0" w:color="auto"/>
        <w:left w:val="none" w:sz="0" w:space="0" w:color="auto"/>
        <w:bottom w:val="none" w:sz="0" w:space="0" w:color="auto"/>
        <w:right w:val="none" w:sz="0" w:space="0" w:color="auto"/>
      </w:divBdr>
    </w:div>
    <w:div w:id="336470060">
      <w:bodyDiv w:val="1"/>
      <w:marLeft w:val="0"/>
      <w:marRight w:val="0"/>
      <w:marTop w:val="0"/>
      <w:marBottom w:val="0"/>
      <w:divBdr>
        <w:top w:val="none" w:sz="0" w:space="0" w:color="auto"/>
        <w:left w:val="none" w:sz="0" w:space="0" w:color="auto"/>
        <w:bottom w:val="none" w:sz="0" w:space="0" w:color="auto"/>
        <w:right w:val="none" w:sz="0" w:space="0" w:color="auto"/>
      </w:divBdr>
    </w:div>
    <w:div w:id="344945061">
      <w:bodyDiv w:val="1"/>
      <w:marLeft w:val="0"/>
      <w:marRight w:val="0"/>
      <w:marTop w:val="0"/>
      <w:marBottom w:val="0"/>
      <w:divBdr>
        <w:top w:val="none" w:sz="0" w:space="0" w:color="auto"/>
        <w:left w:val="none" w:sz="0" w:space="0" w:color="auto"/>
        <w:bottom w:val="none" w:sz="0" w:space="0" w:color="auto"/>
        <w:right w:val="none" w:sz="0" w:space="0" w:color="auto"/>
      </w:divBdr>
    </w:div>
    <w:div w:id="348676212">
      <w:bodyDiv w:val="1"/>
      <w:marLeft w:val="0"/>
      <w:marRight w:val="0"/>
      <w:marTop w:val="0"/>
      <w:marBottom w:val="0"/>
      <w:divBdr>
        <w:top w:val="none" w:sz="0" w:space="0" w:color="auto"/>
        <w:left w:val="none" w:sz="0" w:space="0" w:color="auto"/>
        <w:bottom w:val="none" w:sz="0" w:space="0" w:color="auto"/>
        <w:right w:val="none" w:sz="0" w:space="0" w:color="auto"/>
      </w:divBdr>
    </w:div>
    <w:div w:id="351803985">
      <w:bodyDiv w:val="1"/>
      <w:marLeft w:val="0"/>
      <w:marRight w:val="0"/>
      <w:marTop w:val="0"/>
      <w:marBottom w:val="0"/>
      <w:divBdr>
        <w:top w:val="none" w:sz="0" w:space="0" w:color="auto"/>
        <w:left w:val="none" w:sz="0" w:space="0" w:color="auto"/>
        <w:bottom w:val="none" w:sz="0" w:space="0" w:color="auto"/>
        <w:right w:val="none" w:sz="0" w:space="0" w:color="auto"/>
      </w:divBdr>
    </w:div>
    <w:div w:id="353503232">
      <w:bodyDiv w:val="1"/>
      <w:marLeft w:val="0"/>
      <w:marRight w:val="0"/>
      <w:marTop w:val="0"/>
      <w:marBottom w:val="0"/>
      <w:divBdr>
        <w:top w:val="none" w:sz="0" w:space="0" w:color="auto"/>
        <w:left w:val="none" w:sz="0" w:space="0" w:color="auto"/>
        <w:bottom w:val="none" w:sz="0" w:space="0" w:color="auto"/>
        <w:right w:val="none" w:sz="0" w:space="0" w:color="auto"/>
      </w:divBdr>
    </w:div>
    <w:div w:id="358359402">
      <w:bodyDiv w:val="1"/>
      <w:marLeft w:val="0"/>
      <w:marRight w:val="0"/>
      <w:marTop w:val="0"/>
      <w:marBottom w:val="0"/>
      <w:divBdr>
        <w:top w:val="none" w:sz="0" w:space="0" w:color="auto"/>
        <w:left w:val="none" w:sz="0" w:space="0" w:color="auto"/>
        <w:bottom w:val="none" w:sz="0" w:space="0" w:color="auto"/>
        <w:right w:val="none" w:sz="0" w:space="0" w:color="auto"/>
      </w:divBdr>
    </w:div>
    <w:div w:id="371079696">
      <w:bodyDiv w:val="1"/>
      <w:marLeft w:val="0"/>
      <w:marRight w:val="0"/>
      <w:marTop w:val="0"/>
      <w:marBottom w:val="0"/>
      <w:divBdr>
        <w:top w:val="none" w:sz="0" w:space="0" w:color="auto"/>
        <w:left w:val="none" w:sz="0" w:space="0" w:color="auto"/>
        <w:bottom w:val="none" w:sz="0" w:space="0" w:color="auto"/>
        <w:right w:val="none" w:sz="0" w:space="0" w:color="auto"/>
      </w:divBdr>
    </w:div>
    <w:div w:id="388116566">
      <w:bodyDiv w:val="1"/>
      <w:marLeft w:val="0"/>
      <w:marRight w:val="0"/>
      <w:marTop w:val="0"/>
      <w:marBottom w:val="0"/>
      <w:divBdr>
        <w:top w:val="none" w:sz="0" w:space="0" w:color="auto"/>
        <w:left w:val="none" w:sz="0" w:space="0" w:color="auto"/>
        <w:bottom w:val="none" w:sz="0" w:space="0" w:color="auto"/>
        <w:right w:val="none" w:sz="0" w:space="0" w:color="auto"/>
      </w:divBdr>
    </w:div>
    <w:div w:id="392168410">
      <w:bodyDiv w:val="1"/>
      <w:marLeft w:val="0"/>
      <w:marRight w:val="0"/>
      <w:marTop w:val="0"/>
      <w:marBottom w:val="0"/>
      <w:divBdr>
        <w:top w:val="none" w:sz="0" w:space="0" w:color="auto"/>
        <w:left w:val="none" w:sz="0" w:space="0" w:color="auto"/>
        <w:bottom w:val="none" w:sz="0" w:space="0" w:color="auto"/>
        <w:right w:val="none" w:sz="0" w:space="0" w:color="auto"/>
      </w:divBdr>
    </w:div>
    <w:div w:id="404298516">
      <w:bodyDiv w:val="1"/>
      <w:marLeft w:val="0"/>
      <w:marRight w:val="0"/>
      <w:marTop w:val="0"/>
      <w:marBottom w:val="0"/>
      <w:divBdr>
        <w:top w:val="none" w:sz="0" w:space="0" w:color="auto"/>
        <w:left w:val="none" w:sz="0" w:space="0" w:color="auto"/>
        <w:bottom w:val="none" w:sz="0" w:space="0" w:color="auto"/>
        <w:right w:val="none" w:sz="0" w:space="0" w:color="auto"/>
      </w:divBdr>
    </w:div>
    <w:div w:id="405303280">
      <w:bodyDiv w:val="1"/>
      <w:marLeft w:val="0"/>
      <w:marRight w:val="0"/>
      <w:marTop w:val="0"/>
      <w:marBottom w:val="0"/>
      <w:divBdr>
        <w:top w:val="none" w:sz="0" w:space="0" w:color="auto"/>
        <w:left w:val="none" w:sz="0" w:space="0" w:color="auto"/>
        <w:bottom w:val="none" w:sz="0" w:space="0" w:color="auto"/>
        <w:right w:val="none" w:sz="0" w:space="0" w:color="auto"/>
      </w:divBdr>
    </w:div>
    <w:div w:id="416705748">
      <w:bodyDiv w:val="1"/>
      <w:marLeft w:val="0"/>
      <w:marRight w:val="0"/>
      <w:marTop w:val="0"/>
      <w:marBottom w:val="0"/>
      <w:divBdr>
        <w:top w:val="none" w:sz="0" w:space="0" w:color="auto"/>
        <w:left w:val="none" w:sz="0" w:space="0" w:color="auto"/>
        <w:bottom w:val="none" w:sz="0" w:space="0" w:color="auto"/>
        <w:right w:val="none" w:sz="0" w:space="0" w:color="auto"/>
      </w:divBdr>
    </w:div>
    <w:div w:id="424813090">
      <w:bodyDiv w:val="1"/>
      <w:marLeft w:val="0"/>
      <w:marRight w:val="0"/>
      <w:marTop w:val="0"/>
      <w:marBottom w:val="0"/>
      <w:divBdr>
        <w:top w:val="none" w:sz="0" w:space="0" w:color="auto"/>
        <w:left w:val="none" w:sz="0" w:space="0" w:color="auto"/>
        <w:bottom w:val="none" w:sz="0" w:space="0" w:color="auto"/>
        <w:right w:val="none" w:sz="0" w:space="0" w:color="auto"/>
      </w:divBdr>
    </w:div>
    <w:div w:id="427434880">
      <w:bodyDiv w:val="1"/>
      <w:marLeft w:val="0"/>
      <w:marRight w:val="0"/>
      <w:marTop w:val="0"/>
      <w:marBottom w:val="0"/>
      <w:divBdr>
        <w:top w:val="none" w:sz="0" w:space="0" w:color="auto"/>
        <w:left w:val="none" w:sz="0" w:space="0" w:color="auto"/>
        <w:bottom w:val="none" w:sz="0" w:space="0" w:color="auto"/>
        <w:right w:val="none" w:sz="0" w:space="0" w:color="auto"/>
      </w:divBdr>
    </w:div>
    <w:div w:id="444619994">
      <w:bodyDiv w:val="1"/>
      <w:marLeft w:val="0"/>
      <w:marRight w:val="0"/>
      <w:marTop w:val="0"/>
      <w:marBottom w:val="0"/>
      <w:divBdr>
        <w:top w:val="none" w:sz="0" w:space="0" w:color="auto"/>
        <w:left w:val="none" w:sz="0" w:space="0" w:color="auto"/>
        <w:bottom w:val="none" w:sz="0" w:space="0" w:color="auto"/>
        <w:right w:val="none" w:sz="0" w:space="0" w:color="auto"/>
      </w:divBdr>
    </w:div>
    <w:div w:id="446389761">
      <w:bodyDiv w:val="1"/>
      <w:marLeft w:val="0"/>
      <w:marRight w:val="0"/>
      <w:marTop w:val="0"/>
      <w:marBottom w:val="0"/>
      <w:divBdr>
        <w:top w:val="none" w:sz="0" w:space="0" w:color="auto"/>
        <w:left w:val="none" w:sz="0" w:space="0" w:color="auto"/>
        <w:bottom w:val="none" w:sz="0" w:space="0" w:color="auto"/>
        <w:right w:val="none" w:sz="0" w:space="0" w:color="auto"/>
      </w:divBdr>
    </w:div>
    <w:div w:id="447626195">
      <w:bodyDiv w:val="1"/>
      <w:marLeft w:val="0"/>
      <w:marRight w:val="0"/>
      <w:marTop w:val="0"/>
      <w:marBottom w:val="0"/>
      <w:divBdr>
        <w:top w:val="none" w:sz="0" w:space="0" w:color="auto"/>
        <w:left w:val="none" w:sz="0" w:space="0" w:color="auto"/>
        <w:bottom w:val="none" w:sz="0" w:space="0" w:color="auto"/>
        <w:right w:val="none" w:sz="0" w:space="0" w:color="auto"/>
      </w:divBdr>
    </w:div>
    <w:div w:id="449784554">
      <w:bodyDiv w:val="1"/>
      <w:marLeft w:val="0"/>
      <w:marRight w:val="0"/>
      <w:marTop w:val="0"/>
      <w:marBottom w:val="0"/>
      <w:divBdr>
        <w:top w:val="none" w:sz="0" w:space="0" w:color="auto"/>
        <w:left w:val="none" w:sz="0" w:space="0" w:color="auto"/>
        <w:bottom w:val="none" w:sz="0" w:space="0" w:color="auto"/>
        <w:right w:val="none" w:sz="0" w:space="0" w:color="auto"/>
      </w:divBdr>
      <w:divsChild>
        <w:div w:id="903761399">
          <w:marLeft w:val="0"/>
          <w:marRight w:val="0"/>
          <w:marTop w:val="0"/>
          <w:marBottom w:val="0"/>
          <w:divBdr>
            <w:top w:val="none" w:sz="0" w:space="0" w:color="auto"/>
            <w:left w:val="none" w:sz="0" w:space="0" w:color="auto"/>
            <w:bottom w:val="none" w:sz="0" w:space="0" w:color="auto"/>
            <w:right w:val="none" w:sz="0" w:space="0" w:color="auto"/>
          </w:divBdr>
          <w:divsChild>
            <w:div w:id="616719573">
              <w:marLeft w:val="0"/>
              <w:marRight w:val="0"/>
              <w:marTop w:val="0"/>
              <w:marBottom w:val="0"/>
              <w:divBdr>
                <w:top w:val="none" w:sz="0" w:space="0" w:color="auto"/>
                <w:left w:val="none" w:sz="0" w:space="0" w:color="auto"/>
                <w:bottom w:val="none" w:sz="0" w:space="0" w:color="auto"/>
                <w:right w:val="none" w:sz="0" w:space="0" w:color="auto"/>
              </w:divBdr>
            </w:div>
            <w:div w:id="1627587965">
              <w:marLeft w:val="0"/>
              <w:marRight w:val="0"/>
              <w:marTop w:val="0"/>
              <w:marBottom w:val="0"/>
              <w:divBdr>
                <w:top w:val="none" w:sz="0" w:space="0" w:color="auto"/>
                <w:left w:val="none" w:sz="0" w:space="0" w:color="auto"/>
                <w:bottom w:val="none" w:sz="0" w:space="0" w:color="auto"/>
                <w:right w:val="none" w:sz="0" w:space="0" w:color="auto"/>
              </w:divBdr>
            </w:div>
            <w:div w:id="5755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141399">
      <w:bodyDiv w:val="1"/>
      <w:marLeft w:val="0"/>
      <w:marRight w:val="0"/>
      <w:marTop w:val="0"/>
      <w:marBottom w:val="0"/>
      <w:divBdr>
        <w:top w:val="none" w:sz="0" w:space="0" w:color="auto"/>
        <w:left w:val="none" w:sz="0" w:space="0" w:color="auto"/>
        <w:bottom w:val="none" w:sz="0" w:space="0" w:color="auto"/>
        <w:right w:val="none" w:sz="0" w:space="0" w:color="auto"/>
      </w:divBdr>
      <w:divsChild>
        <w:div w:id="2075468533">
          <w:marLeft w:val="0"/>
          <w:marRight w:val="0"/>
          <w:marTop w:val="0"/>
          <w:marBottom w:val="0"/>
          <w:divBdr>
            <w:top w:val="none" w:sz="0" w:space="0" w:color="auto"/>
            <w:left w:val="none" w:sz="0" w:space="0" w:color="auto"/>
            <w:bottom w:val="none" w:sz="0" w:space="0" w:color="auto"/>
            <w:right w:val="none" w:sz="0" w:space="0" w:color="auto"/>
          </w:divBdr>
          <w:divsChild>
            <w:div w:id="74859474">
              <w:marLeft w:val="0"/>
              <w:marRight w:val="0"/>
              <w:marTop w:val="0"/>
              <w:marBottom w:val="0"/>
              <w:divBdr>
                <w:top w:val="none" w:sz="0" w:space="0" w:color="auto"/>
                <w:left w:val="none" w:sz="0" w:space="0" w:color="auto"/>
                <w:bottom w:val="none" w:sz="0" w:space="0" w:color="auto"/>
                <w:right w:val="none" w:sz="0" w:space="0" w:color="auto"/>
              </w:divBdr>
            </w:div>
            <w:div w:id="1629117482">
              <w:marLeft w:val="0"/>
              <w:marRight w:val="0"/>
              <w:marTop w:val="0"/>
              <w:marBottom w:val="0"/>
              <w:divBdr>
                <w:top w:val="none" w:sz="0" w:space="0" w:color="auto"/>
                <w:left w:val="none" w:sz="0" w:space="0" w:color="auto"/>
                <w:bottom w:val="none" w:sz="0" w:space="0" w:color="auto"/>
                <w:right w:val="none" w:sz="0" w:space="0" w:color="auto"/>
              </w:divBdr>
            </w:div>
            <w:div w:id="1758596511">
              <w:marLeft w:val="0"/>
              <w:marRight w:val="0"/>
              <w:marTop w:val="0"/>
              <w:marBottom w:val="0"/>
              <w:divBdr>
                <w:top w:val="none" w:sz="0" w:space="0" w:color="auto"/>
                <w:left w:val="none" w:sz="0" w:space="0" w:color="auto"/>
                <w:bottom w:val="none" w:sz="0" w:space="0" w:color="auto"/>
                <w:right w:val="none" w:sz="0" w:space="0" w:color="auto"/>
              </w:divBdr>
            </w:div>
            <w:div w:id="38780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881292">
      <w:bodyDiv w:val="1"/>
      <w:marLeft w:val="0"/>
      <w:marRight w:val="0"/>
      <w:marTop w:val="0"/>
      <w:marBottom w:val="0"/>
      <w:divBdr>
        <w:top w:val="none" w:sz="0" w:space="0" w:color="auto"/>
        <w:left w:val="none" w:sz="0" w:space="0" w:color="auto"/>
        <w:bottom w:val="none" w:sz="0" w:space="0" w:color="auto"/>
        <w:right w:val="none" w:sz="0" w:space="0" w:color="auto"/>
      </w:divBdr>
    </w:div>
    <w:div w:id="463354827">
      <w:bodyDiv w:val="1"/>
      <w:marLeft w:val="0"/>
      <w:marRight w:val="0"/>
      <w:marTop w:val="0"/>
      <w:marBottom w:val="0"/>
      <w:divBdr>
        <w:top w:val="none" w:sz="0" w:space="0" w:color="auto"/>
        <w:left w:val="none" w:sz="0" w:space="0" w:color="auto"/>
        <w:bottom w:val="none" w:sz="0" w:space="0" w:color="auto"/>
        <w:right w:val="none" w:sz="0" w:space="0" w:color="auto"/>
      </w:divBdr>
    </w:div>
    <w:div w:id="466507863">
      <w:bodyDiv w:val="1"/>
      <w:marLeft w:val="0"/>
      <w:marRight w:val="0"/>
      <w:marTop w:val="0"/>
      <w:marBottom w:val="0"/>
      <w:divBdr>
        <w:top w:val="none" w:sz="0" w:space="0" w:color="auto"/>
        <w:left w:val="none" w:sz="0" w:space="0" w:color="auto"/>
        <w:bottom w:val="none" w:sz="0" w:space="0" w:color="auto"/>
        <w:right w:val="none" w:sz="0" w:space="0" w:color="auto"/>
      </w:divBdr>
      <w:divsChild>
        <w:div w:id="983699054">
          <w:marLeft w:val="0"/>
          <w:marRight w:val="0"/>
          <w:marTop w:val="0"/>
          <w:marBottom w:val="0"/>
          <w:divBdr>
            <w:top w:val="none" w:sz="0" w:space="0" w:color="auto"/>
            <w:left w:val="none" w:sz="0" w:space="0" w:color="auto"/>
            <w:bottom w:val="none" w:sz="0" w:space="0" w:color="auto"/>
            <w:right w:val="none" w:sz="0" w:space="0" w:color="auto"/>
          </w:divBdr>
          <w:divsChild>
            <w:div w:id="1934630378">
              <w:marLeft w:val="0"/>
              <w:marRight w:val="0"/>
              <w:marTop w:val="0"/>
              <w:marBottom w:val="0"/>
              <w:divBdr>
                <w:top w:val="none" w:sz="0" w:space="0" w:color="auto"/>
                <w:left w:val="none" w:sz="0" w:space="0" w:color="auto"/>
                <w:bottom w:val="none" w:sz="0" w:space="0" w:color="auto"/>
                <w:right w:val="none" w:sz="0" w:space="0" w:color="auto"/>
              </w:divBdr>
            </w:div>
            <w:div w:id="1007831149">
              <w:marLeft w:val="0"/>
              <w:marRight w:val="0"/>
              <w:marTop w:val="0"/>
              <w:marBottom w:val="0"/>
              <w:divBdr>
                <w:top w:val="none" w:sz="0" w:space="0" w:color="auto"/>
                <w:left w:val="none" w:sz="0" w:space="0" w:color="auto"/>
                <w:bottom w:val="none" w:sz="0" w:space="0" w:color="auto"/>
                <w:right w:val="none" w:sz="0" w:space="0" w:color="auto"/>
              </w:divBdr>
            </w:div>
            <w:div w:id="15233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591365">
      <w:bodyDiv w:val="1"/>
      <w:marLeft w:val="0"/>
      <w:marRight w:val="0"/>
      <w:marTop w:val="0"/>
      <w:marBottom w:val="0"/>
      <w:divBdr>
        <w:top w:val="none" w:sz="0" w:space="0" w:color="auto"/>
        <w:left w:val="none" w:sz="0" w:space="0" w:color="auto"/>
        <w:bottom w:val="none" w:sz="0" w:space="0" w:color="auto"/>
        <w:right w:val="none" w:sz="0" w:space="0" w:color="auto"/>
      </w:divBdr>
    </w:div>
    <w:div w:id="472068616">
      <w:bodyDiv w:val="1"/>
      <w:marLeft w:val="0"/>
      <w:marRight w:val="0"/>
      <w:marTop w:val="0"/>
      <w:marBottom w:val="0"/>
      <w:divBdr>
        <w:top w:val="none" w:sz="0" w:space="0" w:color="auto"/>
        <w:left w:val="none" w:sz="0" w:space="0" w:color="auto"/>
        <w:bottom w:val="none" w:sz="0" w:space="0" w:color="auto"/>
        <w:right w:val="none" w:sz="0" w:space="0" w:color="auto"/>
      </w:divBdr>
    </w:div>
    <w:div w:id="475338481">
      <w:bodyDiv w:val="1"/>
      <w:marLeft w:val="0"/>
      <w:marRight w:val="0"/>
      <w:marTop w:val="0"/>
      <w:marBottom w:val="0"/>
      <w:divBdr>
        <w:top w:val="none" w:sz="0" w:space="0" w:color="auto"/>
        <w:left w:val="none" w:sz="0" w:space="0" w:color="auto"/>
        <w:bottom w:val="none" w:sz="0" w:space="0" w:color="auto"/>
        <w:right w:val="none" w:sz="0" w:space="0" w:color="auto"/>
      </w:divBdr>
    </w:div>
    <w:div w:id="478616234">
      <w:bodyDiv w:val="1"/>
      <w:marLeft w:val="0"/>
      <w:marRight w:val="0"/>
      <w:marTop w:val="0"/>
      <w:marBottom w:val="0"/>
      <w:divBdr>
        <w:top w:val="none" w:sz="0" w:space="0" w:color="auto"/>
        <w:left w:val="none" w:sz="0" w:space="0" w:color="auto"/>
        <w:bottom w:val="none" w:sz="0" w:space="0" w:color="auto"/>
        <w:right w:val="none" w:sz="0" w:space="0" w:color="auto"/>
      </w:divBdr>
      <w:divsChild>
        <w:div w:id="193270055">
          <w:marLeft w:val="0"/>
          <w:marRight w:val="0"/>
          <w:marTop w:val="0"/>
          <w:marBottom w:val="0"/>
          <w:divBdr>
            <w:top w:val="none" w:sz="0" w:space="0" w:color="auto"/>
            <w:left w:val="none" w:sz="0" w:space="0" w:color="auto"/>
            <w:bottom w:val="none" w:sz="0" w:space="0" w:color="auto"/>
            <w:right w:val="none" w:sz="0" w:space="0" w:color="auto"/>
          </w:divBdr>
          <w:divsChild>
            <w:div w:id="1046104891">
              <w:marLeft w:val="0"/>
              <w:marRight w:val="0"/>
              <w:marTop w:val="0"/>
              <w:marBottom w:val="0"/>
              <w:divBdr>
                <w:top w:val="none" w:sz="0" w:space="0" w:color="auto"/>
                <w:left w:val="none" w:sz="0" w:space="0" w:color="auto"/>
                <w:bottom w:val="none" w:sz="0" w:space="0" w:color="auto"/>
                <w:right w:val="none" w:sz="0" w:space="0" w:color="auto"/>
              </w:divBdr>
            </w:div>
            <w:div w:id="710156804">
              <w:marLeft w:val="0"/>
              <w:marRight w:val="0"/>
              <w:marTop w:val="0"/>
              <w:marBottom w:val="0"/>
              <w:divBdr>
                <w:top w:val="none" w:sz="0" w:space="0" w:color="auto"/>
                <w:left w:val="none" w:sz="0" w:space="0" w:color="auto"/>
                <w:bottom w:val="none" w:sz="0" w:space="0" w:color="auto"/>
                <w:right w:val="none" w:sz="0" w:space="0" w:color="auto"/>
              </w:divBdr>
            </w:div>
            <w:div w:id="193805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027206">
      <w:bodyDiv w:val="1"/>
      <w:marLeft w:val="0"/>
      <w:marRight w:val="0"/>
      <w:marTop w:val="0"/>
      <w:marBottom w:val="0"/>
      <w:divBdr>
        <w:top w:val="none" w:sz="0" w:space="0" w:color="auto"/>
        <w:left w:val="none" w:sz="0" w:space="0" w:color="auto"/>
        <w:bottom w:val="none" w:sz="0" w:space="0" w:color="auto"/>
        <w:right w:val="none" w:sz="0" w:space="0" w:color="auto"/>
      </w:divBdr>
    </w:div>
    <w:div w:id="492069795">
      <w:bodyDiv w:val="1"/>
      <w:marLeft w:val="0"/>
      <w:marRight w:val="0"/>
      <w:marTop w:val="0"/>
      <w:marBottom w:val="0"/>
      <w:divBdr>
        <w:top w:val="none" w:sz="0" w:space="0" w:color="auto"/>
        <w:left w:val="none" w:sz="0" w:space="0" w:color="auto"/>
        <w:bottom w:val="none" w:sz="0" w:space="0" w:color="auto"/>
        <w:right w:val="none" w:sz="0" w:space="0" w:color="auto"/>
      </w:divBdr>
    </w:div>
    <w:div w:id="496113419">
      <w:bodyDiv w:val="1"/>
      <w:marLeft w:val="0"/>
      <w:marRight w:val="0"/>
      <w:marTop w:val="0"/>
      <w:marBottom w:val="0"/>
      <w:divBdr>
        <w:top w:val="none" w:sz="0" w:space="0" w:color="auto"/>
        <w:left w:val="none" w:sz="0" w:space="0" w:color="auto"/>
        <w:bottom w:val="none" w:sz="0" w:space="0" w:color="auto"/>
        <w:right w:val="none" w:sz="0" w:space="0" w:color="auto"/>
      </w:divBdr>
    </w:div>
    <w:div w:id="514227418">
      <w:bodyDiv w:val="1"/>
      <w:marLeft w:val="0"/>
      <w:marRight w:val="0"/>
      <w:marTop w:val="0"/>
      <w:marBottom w:val="0"/>
      <w:divBdr>
        <w:top w:val="none" w:sz="0" w:space="0" w:color="auto"/>
        <w:left w:val="none" w:sz="0" w:space="0" w:color="auto"/>
        <w:bottom w:val="none" w:sz="0" w:space="0" w:color="auto"/>
        <w:right w:val="none" w:sz="0" w:space="0" w:color="auto"/>
      </w:divBdr>
      <w:divsChild>
        <w:div w:id="1220630602">
          <w:marLeft w:val="0"/>
          <w:marRight w:val="0"/>
          <w:marTop w:val="0"/>
          <w:marBottom w:val="0"/>
          <w:divBdr>
            <w:top w:val="none" w:sz="0" w:space="0" w:color="auto"/>
            <w:left w:val="none" w:sz="0" w:space="0" w:color="auto"/>
            <w:bottom w:val="none" w:sz="0" w:space="0" w:color="auto"/>
            <w:right w:val="none" w:sz="0" w:space="0" w:color="auto"/>
          </w:divBdr>
          <w:divsChild>
            <w:div w:id="2071071154">
              <w:marLeft w:val="0"/>
              <w:marRight w:val="0"/>
              <w:marTop w:val="0"/>
              <w:marBottom w:val="0"/>
              <w:divBdr>
                <w:top w:val="none" w:sz="0" w:space="0" w:color="auto"/>
                <w:left w:val="none" w:sz="0" w:space="0" w:color="auto"/>
                <w:bottom w:val="none" w:sz="0" w:space="0" w:color="auto"/>
                <w:right w:val="none" w:sz="0" w:space="0" w:color="auto"/>
              </w:divBdr>
            </w:div>
            <w:div w:id="1812402819">
              <w:marLeft w:val="0"/>
              <w:marRight w:val="0"/>
              <w:marTop w:val="0"/>
              <w:marBottom w:val="0"/>
              <w:divBdr>
                <w:top w:val="none" w:sz="0" w:space="0" w:color="auto"/>
                <w:left w:val="none" w:sz="0" w:space="0" w:color="auto"/>
                <w:bottom w:val="none" w:sz="0" w:space="0" w:color="auto"/>
                <w:right w:val="none" w:sz="0" w:space="0" w:color="auto"/>
              </w:divBdr>
            </w:div>
            <w:div w:id="94754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854458">
      <w:bodyDiv w:val="1"/>
      <w:marLeft w:val="0"/>
      <w:marRight w:val="0"/>
      <w:marTop w:val="0"/>
      <w:marBottom w:val="0"/>
      <w:divBdr>
        <w:top w:val="none" w:sz="0" w:space="0" w:color="auto"/>
        <w:left w:val="none" w:sz="0" w:space="0" w:color="auto"/>
        <w:bottom w:val="none" w:sz="0" w:space="0" w:color="auto"/>
        <w:right w:val="none" w:sz="0" w:space="0" w:color="auto"/>
      </w:divBdr>
    </w:div>
    <w:div w:id="515771457">
      <w:bodyDiv w:val="1"/>
      <w:marLeft w:val="0"/>
      <w:marRight w:val="0"/>
      <w:marTop w:val="0"/>
      <w:marBottom w:val="0"/>
      <w:divBdr>
        <w:top w:val="none" w:sz="0" w:space="0" w:color="auto"/>
        <w:left w:val="none" w:sz="0" w:space="0" w:color="auto"/>
        <w:bottom w:val="none" w:sz="0" w:space="0" w:color="auto"/>
        <w:right w:val="none" w:sz="0" w:space="0" w:color="auto"/>
      </w:divBdr>
    </w:div>
    <w:div w:id="518196940">
      <w:bodyDiv w:val="1"/>
      <w:marLeft w:val="0"/>
      <w:marRight w:val="0"/>
      <w:marTop w:val="0"/>
      <w:marBottom w:val="0"/>
      <w:divBdr>
        <w:top w:val="none" w:sz="0" w:space="0" w:color="auto"/>
        <w:left w:val="none" w:sz="0" w:space="0" w:color="auto"/>
        <w:bottom w:val="none" w:sz="0" w:space="0" w:color="auto"/>
        <w:right w:val="none" w:sz="0" w:space="0" w:color="auto"/>
      </w:divBdr>
      <w:divsChild>
        <w:div w:id="1825396206">
          <w:marLeft w:val="0"/>
          <w:marRight w:val="0"/>
          <w:marTop w:val="0"/>
          <w:marBottom w:val="0"/>
          <w:divBdr>
            <w:top w:val="none" w:sz="0" w:space="0" w:color="auto"/>
            <w:left w:val="none" w:sz="0" w:space="0" w:color="auto"/>
            <w:bottom w:val="none" w:sz="0" w:space="0" w:color="auto"/>
            <w:right w:val="none" w:sz="0" w:space="0" w:color="auto"/>
          </w:divBdr>
          <w:divsChild>
            <w:div w:id="190147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592073">
      <w:bodyDiv w:val="1"/>
      <w:marLeft w:val="0"/>
      <w:marRight w:val="0"/>
      <w:marTop w:val="0"/>
      <w:marBottom w:val="0"/>
      <w:divBdr>
        <w:top w:val="none" w:sz="0" w:space="0" w:color="auto"/>
        <w:left w:val="none" w:sz="0" w:space="0" w:color="auto"/>
        <w:bottom w:val="none" w:sz="0" w:space="0" w:color="auto"/>
        <w:right w:val="none" w:sz="0" w:space="0" w:color="auto"/>
      </w:divBdr>
    </w:div>
    <w:div w:id="528109671">
      <w:bodyDiv w:val="1"/>
      <w:marLeft w:val="0"/>
      <w:marRight w:val="0"/>
      <w:marTop w:val="0"/>
      <w:marBottom w:val="0"/>
      <w:divBdr>
        <w:top w:val="none" w:sz="0" w:space="0" w:color="auto"/>
        <w:left w:val="none" w:sz="0" w:space="0" w:color="auto"/>
        <w:bottom w:val="none" w:sz="0" w:space="0" w:color="auto"/>
        <w:right w:val="none" w:sz="0" w:space="0" w:color="auto"/>
      </w:divBdr>
    </w:div>
    <w:div w:id="530413092">
      <w:bodyDiv w:val="1"/>
      <w:marLeft w:val="0"/>
      <w:marRight w:val="0"/>
      <w:marTop w:val="0"/>
      <w:marBottom w:val="0"/>
      <w:divBdr>
        <w:top w:val="none" w:sz="0" w:space="0" w:color="auto"/>
        <w:left w:val="none" w:sz="0" w:space="0" w:color="auto"/>
        <w:bottom w:val="none" w:sz="0" w:space="0" w:color="auto"/>
        <w:right w:val="none" w:sz="0" w:space="0" w:color="auto"/>
      </w:divBdr>
      <w:divsChild>
        <w:div w:id="343290257">
          <w:marLeft w:val="0"/>
          <w:marRight w:val="0"/>
          <w:marTop w:val="0"/>
          <w:marBottom w:val="0"/>
          <w:divBdr>
            <w:top w:val="none" w:sz="0" w:space="0" w:color="auto"/>
            <w:left w:val="none" w:sz="0" w:space="0" w:color="auto"/>
            <w:bottom w:val="none" w:sz="0" w:space="0" w:color="auto"/>
            <w:right w:val="none" w:sz="0" w:space="0" w:color="auto"/>
          </w:divBdr>
          <w:divsChild>
            <w:div w:id="176410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388593">
      <w:bodyDiv w:val="1"/>
      <w:marLeft w:val="0"/>
      <w:marRight w:val="0"/>
      <w:marTop w:val="0"/>
      <w:marBottom w:val="0"/>
      <w:divBdr>
        <w:top w:val="none" w:sz="0" w:space="0" w:color="auto"/>
        <w:left w:val="none" w:sz="0" w:space="0" w:color="auto"/>
        <w:bottom w:val="none" w:sz="0" w:space="0" w:color="auto"/>
        <w:right w:val="none" w:sz="0" w:space="0" w:color="auto"/>
      </w:divBdr>
    </w:div>
    <w:div w:id="538471297">
      <w:bodyDiv w:val="1"/>
      <w:marLeft w:val="0"/>
      <w:marRight w:val="0"/>
      <w:marTop w:val="0"/>
      <w:marBottom w:val="0"/>
      <w:divBdr>
        <w:top w:val="none" w:sz="0" w:space="0" w:color="auto"/>
        <w:left w:val="none" w:sz="0" w:space="0" w:color="auto"/>
        <w:bottom w:val="none" w:sz="0" w:space="0" w:color="auto"/>
        <w:right w:val="none" w:sz="0" w:space="0" w:color="auto"/>
      </w:divBdr>
    </w:div>
    <w:div w:id="538980010">
      <w:bodyDiv w:val="1"/>
      <w:marLeft w:val="0"/>
      <w:marRight w:val="0"/>
      <w:marTop w:val="0"/>
      <w:marBottom w:val="0"/>
      <w:divBdr>
        <w:top w:val="none" w:sz="0" w:space="0" w:color="auto"/>
        <w:left w:val="none" w:sz="0" w:space="0" w:color="auto"/>
        <w:bottom w:val="none" w:sz="0" w:space="0" w:color="auto"/>
        <w:right w:val="none" w:sz="0" w:space="0" w:color="auto"/>
      </w:divBdr>
    </w:div>
    <w:div w:id="540095775">
      <w:bodyDiv w:val="1"/>
      <w:marLeft w:val="0"/>
      <w:marRight w:val="0"/>
      <w:marTop w:val="0"/>
      <w:marBottom w:val="0"/>
      <w:divBdr>
        <w:top w:val="none" w:sz="0" w:space="0" w:color="auto"/>
        <w:left w:val="none" w:sz="0" w:space="0" w:color="auto"/>
        <w:bottom w:val="none" w:sz="0" w:space="0" w:color="auto"/>
        <w:right w:val="none" w:sz="0" w:space="0" w:color="auto"/>
      </w:divBdr>
      <w:divsChild>
        <w:div w:id="941180470">
          <w:marLeft w:val="0"/>
          <w:marRight w:val="0"/>
          <w:marTop w:val="0"/>
          <w:marBottom w:val="0"/>
          <w:divBdr>
            <w:top w:val="none" w:sz="0" w:space="0" w:color="auto"/>
            <w:left w:val="none" w:sz="0" w:space="0" w:color="auto"/>
            <w:bottom w:val="none" w:sz="0" w:space="0" w:color="auto"/>
            <w:right w:val="none" w:sz="0" w:space="0" w:color="auto"/>
          </w:divBdr>
          <w:divsChild>
            <w:div w:id="1066798128">
              <w:marLeft w:val="0"/>
              <w:marRight w:val="0"/>
              <w:marTop w:val="0"/>
              <w:marBottom w:val="0"/>
              <w:divBdr>
                <w:top w:val="none" w:sz="0" w:space="0" w:color="auto"/>
                <w:left w:val="none" w:sz="0" w:space="0" w:color="auto"/>
                <w:bottom w:val="none" w:sz="0" w:space="0" w:color="auto"/>
                <w:right w:val="none" w:sz="0" w:space="0" w:color="auto"/>
              </w:divBdr>
            </w:div>
            <w:div w:id="253787908">
              <w:marLeft w:val="0"/>
              <w:marRight w:val="0"/>
              <w:marTop w:val="0"/>
              <w:marBottom w:val="0"/>
              <w:divBdr>
                <w:top w:val="none" w:sz="0" w:space="0" w:color="auto"/>
                <w:left w:val="none" w:sz="0" w:space="0" w:color="auto"/>
                <w:bottom w:val="none" w:sz="0" w:space="0" w:color="auto"/>
                <w:right w:val="none" w:sz="0" w:space="0" w:color="auto"/>
              </w:divBdr>
            </w:div>
            <w:div w:id="1915552174">
              <w:marLeft w:val="0"/>
              <w:marRight w:val="0"/>
              <w:marTop w:val="0"/>
              <w:marBottom w:val="0"/>
              <w:divBdr>
                <w:top w:val="none" w:sz="0" w:space="0" w:color="auto"/>
                <w:left w:val="none" w:sz="0" w:space="0" w:color="auto"/>
                <w:bottom w:val="none" w:sz="0" w:space="0" w:color="auto"/>
                <w:right w:val="none" w:sz="0" w:space="0" w:color="auto"/>
              </w:divBdr>
            </w:div>
            <w:div w:id="191188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187210">
      <w:bodyDiv w:val="1"/>
      <w:marLeft w:val="0"/>
      <w:marRight w:val="0"/>
      <w:marTop w:val="0"/>
      <w:marBottom w:val="0"/>
      <w:divBdr>
        <w:top w:val="none" w:sz="0" w:space="0" w:color="auto"/>
        <w:left w:val="none" w:sz="0" w:space="0" w:color="auto"/>
        <w:bottom w:val="none" w:sz="0" w:space="0" w:color="auto"/>
        <w:right w:val="none" w:sz="0" w:space="0" w:color="auto"/>
      </w:divBdr>
    </w:div>
    <w:div w:id="551767216">
      <w:bodyDiv w:val="1"/>
      <w:marLeft w:val="0"/>
      <w:marRight w:val="0"/>
      <w:marTop w:val="0"/>
      <w:marBottom w:val="0"/>
      <w:divBdr>
        <w:top w:val="none" w:sz="0" w:space="0" w:color="auto"/>
        <w:left w:val="none" w:sz="0" w:space="0" w:color="auto"/>
        <w:bottom w:val="none" w:sz="0" w:space="0" w:color="auto"/>
        <w:right w:val="none" w:sz="0" w:space="0" w:color="auto"/>
      </w:divBdr>
    </w:div>
    <w:div w:id="557786362">
      <w:bodyDiv w:val="1"/>
      <w:marLeft w:val="0"/>
      <w:marRight w:val="0"/>
      <w:marTop w:val="0"/>
      <w:marBottom w:val="0"/>
      <w:divBdr>
        <w:top w:val="none" w:sz="0" w:space="0" w:color="auto"/>
        <w:left w:val="none" w:sz="0" w:space="0" w:color="auto"/>
        <w:bottom w:val="none" w:sz="0" w:space="0" w:color="auto"/>
        <w:right w:val="none" w:sz="0" w:space="0" w:color="auto"/>
      </w:divBdr>
    </w:div>
    <w:div w:id="562328596">
      <w:bodyDiv w:val="1"/>
      <w:marLeft w:val="0"/>
      <w:marRight w:val="0"/>
      <w:marTop w:val="0"/>
      <w:marBottom w:val="0"/>
      <w:divBdr>
        <w:top w:val="none" w:sz="0" w:space="0" w:color="auto"/>
        <w:left w:val="none" w:sz="0" w:space="0" w:color="auto"/>
        <w:bottom w:val="none" w:sz="0" w:space="0" w:color="auto"/>
        <w:right w:val="none" w:sz="0" w:space="0" w:color="auto"/>
      </w:divBdr>
    </w:div>
    <w:div w:id="582488791">
      <w:bodyDiv w:val="1"/>
      <w:marLeft w:val="0"/>
      <w:marRight w:val="0"/>
      <w:marTop w:val="0"/>
      <w:marBottom w:val="0"/>
      <w:divBdr>
        <w:top w:val="none" w:sz="0" w:space="0" w:color="auto"/>
        <w:left w:val="none" w:sz="0" w:space="0" w:color="auto"/>
        <w:bottom w:val="none" w:sz="0" w:space="0" w:color="auto"/>
        <w:right w:val="none" w:sz="0" w:space="0" w:color="auto"/>
      </w:divBdr>
    </w:div>
    <w:div w:id="584191632">
      <w:bodyDiv w:val="1"/>
      <w:marLeft w:val="0"/>
      <w:marRight w:val="0"/>
      <w:marTop w:val="0"/>
      <w:marBottom w:val="0"/>
      <w:divBdr>
        <w:top w:val="none" w:sz="0" w:space="0" w:color="auto"/>
        <w:left w:val="none" w:sz="0" w:space="0" w:color="auto"/>
        <w:bottom w:val="none" w:sz="0" w:space="0" w:color="auto"/>
        <w:right w:val="none" w:sz="0" w:space="0" w:color="auto"/>
      </w:divBdr>
      <w:divsChild>
        <w:div w:id="2018075829">
          <w:marLeft w:val="0"/>
          <w:marRight w:val="0"/>
          <w:marTop w:val="0"/>
          <w:marBottom w:val="0"/>
          <w:divBdr>
            <w:top w:val="none" w:sz="0" w:space="0" w:color="auto"/>
            <w:left w:val="none" w:sz="0" w:space="0" w:color="auto"/>
            <w:bottom w:val="none" w:sz="0" w:space="0" w:color="auto"/>
            <w:right w:val="none" w:sz="0" w:space="0" w:color="auto"/>
          </w:divBdr>
          <w:divsChild>
            <w:div w:id="2042431299">
              <w:marLeft w:val="0"/>
              <w:marRight w:val="0"/>
              <w:marTop w:val="0"/>
              <w:marBottom w:val="0"/>
              <w:divBdr>
                <w:top w:val="none" w:sz="0" w:space="0" w:color="auto"/>
                <w:left w:val="none" w:sz="0" w:space="0" w:color="auto"/>
                <w:bottom w:val="none" w:sz="0" w:space="0" w:color="auto"/>
                <w:right w:val="none" w:sz="0" w:space="0" w:color="auto"/>
              </w:divBdr>
            </w:div>
            <w:div w:id="453721476">
              <w:marLeft w:val="0"/>
              <w:marRight w:val="0"/>
              <w:marTop w:val="0"/>
              <w:marBottom w:val="0"/>
              <w:divBdr>
                <w:top w:val="none" w:sz="0" w:space="0" w:color="auto"/>
                <w:left w:val="none" w:sz="0" w:space="0" w:color="auto"/>
                <w:bottom w:val="none" w:sz="0" w:space="0" w:color="auto"/>
                <w:right w:val="none" w:sz="0" w:space="0" w:color="auto"/>
              </w:divBdr>
            </w:div>
            <w:div w:id="446966268">
              <w:marLeft w:val="0"/>
              <w:marRight w:val="0"/>
              <w:marTop w:val="0"/>
              <w:marBottom w:val="0"/>
              <w:divBdr>
                <w:top w:val="none" w:sz="0" w:space="0" w:color="auto"/>
                <w:left w:val="none" w:sz="0" w:space="0" w:color="auto"/>
                <w:bottom w:val="none" w:sz="0" w:space="0" w:color="auto"/>
                <w:right w:val="none" w:sz="0" w:space="0" w:color="auto"/>
              </w:divBdr>
            </w:div>
            <w:div w:id="106170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927582">
      <w:bodyDiv w:val="1"/>
      <w:marLeft w:val="0"/>
      <w:marRight w:val="0"/>
      <w:marTop w:val="0"/>
      <w:marBottom w:val="0"/>
      <w:divBdr>
        <w:top w:val="none" w:sz="0" w:space="0" w:color="auto"/>
        <w:left w:val="none" w:sz="0" w:space="0" w:color="auto"/>
        <w:bottom w:val="none" w:sz="0" w:space="0" w:color="auto"/>
        <w:right w:val="none" w:sz="0" w:space="0" w:color="auto"/>
      </w:divBdr>
    </w:div>
    <w:div w:id="593440268">
      <w:bodyDiv w:val="1"/>
      <w:marLeft w:val="0"/>
      <w:marRight w:val="0"/>
      <w:marTop w:val="0"/>
      <w:marBottom w:val="0"/>
      <w:divBdr>
        <w:top w:val="none" w:sz="0" w:space="0" w:color="auto"/>
        <w:left w:val="none" w:sz="0" w:space="0" w:color="auto"/>
        <w:bottom w:val="none" w:sz="0" w:space="0" w:color="auto"/>
        <w:right w:val="none" w:sz="0" w:space="0" w:color="auto"/>
      </w:divBdr>
      <w:divsChild>
        <w:div w:id="1769622441">
          <w:marLeft w:val="0"/>
          <w:marRight w:val="0"/>
          <w:marTop w:val="0"/>
          <w:marBottom w:val="0"/>
          <w:divBdr>
            <w:top w:val="none" w:sz="0" w:space="0" w:color="auto"/>
            <w:left w:val="none" w:sz="0" w:space="0" w:color="auto"/>
            <w:bottom w:val="none" w:sz="0" w:space="0" w:color="auto"/>
            <w:right w:val="none" w:sz="0" w:space="0" w:color="auto"/>
          </w:divBdr>
          <w:divsChild>
            <w:div w:id="28554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997334">
      <w:bodyDiv w:val="1"/>
      <w:marLeft w:val="0"/>
      <w:marRight w:val="0"/>
      <w:marTop w:val="0"/>
      <w:marBottom w:val="0"/>
      <w:divBdr>
        <w:top w:val="none" w:sz="0" w:space="0" w:color="auto"/>
        <w:left w:val="none" w:sz="0" w:space="0" w:color="auto"/>
        <w:bottom w:val="none" w:sz="0" w:space="0" w:color="auto"/>
        <w:right w:val="none" w:sz="0" w:space="0" w:color="auto"/>
      </w:divBdr>
    </w:div>
    <w:div w:id="617956447">
      <w:bodyDiv w:val="1"/>
      <w:marLeft w:val="0"/>
      <w:marRight w:val="0"/>
      <w:marTop w:val="0"/>
      <w:marBottom w:val="0"/>
      <w:divBdr>
        <w:top w:val="none" w:sz="0" w:space="0" w:color="auto"/>
        <w:left w:val="none" w:sz="0" w:space="0" w:color="auto"/>
        <w:bottom w:val="none" w:sz="0" w:space="0" w:color="auto"/>
        <w:right w:val="none" w:sz="0" w:space="0" w:color="auto"/>
      </w:divBdr>
    </w:div>
    <w:div w:id="621768538">
      <w:bodyDiv w:val="1"/>
      <w:marLeft w:val="0"/>
      <w:marRight w:val="0"/>
      <w:marTop w:val="0"/>
      <w:marBottom w:val="0"/>
      <w:divBdr>
        <w:top w:val="none" w:sz="0" w:space="0" w:color="auto"/>
        <w:left w:val="none" w:sz="0" w:space="0" w:color="auto"/>
        <w:bottom w:val="none" w:sz="0" w:space="0" w:color="auto"/>
        <w:right w:val="none" w:sz="0" w:space="0" w:color="auto"/>
      </w:divBdr>
    </w:div>
    <w:div w:id="636838374">
      <w:bodyDiv w:val="1"/>
      <w:marLeft w:val="0"/>
      <w:marRight w:val="0"/>
      <w:marTop w:val="0"/>
      <w:marBottom w:val="0"/>
      <w:divBdr>
        <w:top w:val="none" w:sz="0" w:space="0" w:color="auto"/>
        <w:left w:val="none" w:sz="0" w:space="0" w:color="auto"/>
        <w:bottom w:val="none" w:sz="0" w:space="0" w:color="auto"/>
        <w:right w:val="none" w:sz="0" w:space="0" w:color="auto"/>
      </w:divBdr>
      <w:divsChild>
        <w:div w:id="1524246201">
          <w:marLeft w:val="0"/>
          <w:marRight w:val="0"/>
          <w:marTop w:val="0"/>
          <w:marBottom w:val="0"/>
          <w:divBdr>
            <w:top w:val="none" w:sz="0" w:space="0" w:color="auto"/>
            <w:left w:val="none" w:sz="0" w:space="0" w:color="auto"/>
            <w:bottom w:val="none" w:sz="0" w:space="0" w:color="auto"/>
            <w:right w:val="none" w:sz="0" w:space="0" w:color="auto"/>
          </w:divBdr>
          <w:divsChild>
            <w:div w:id="1459179581">
              <w:marLeft w:val="0"/>
              <w:marRight w:val="0"/>
              <w:marTop w:val="0"/>
              <w:marBottom w:val="0"/>
              <w:divBdr>
                <w:top w:val="none" w:sz="0" w:space="0" w:color="auto"/>
                <w:left w:val="none" w:sz="0" w:space="0" w:color="auto"/>
                <w:bottom w:val="none" w:sz="0" w:space="0" w:color="auto"/>
                <w:right w:val="none" w:sz="0" w:space="0" w:color="auto"/>
              </w:divBdr>
            </w:div>
            <w:div w:id="1283726185">
              <w:marLeft w:val="0"/>
              <w:marRight w:val="0"/>
              <w:marTop w:val="0"/>
              <w:marBottom w:val="0"/>
              <w:divBdr>
                <w:top w:val="none" w:sz="0" w:space="0" w:color="auto"/>
                <w:left w:val="none" w:sz="0" w:space="0" w:color="auto"/>
                <w:bottom w:val="none" w:sz="0" w:space="0" w:color="auto"/>
                <w:right w:val="none" w:sz="0" w:space="0" w:color="auto"/>
              </w:divBdr>
            </w:div>
            <w:div w:id="735129432">
              <w:marLeft w:val="0"/>
              <w:marRight w:val="0"/>
              <w:marTop w:val="0"/>
              <w:marBottom w:val="0"/>
              <w:divBdr>
                <w:top w:val="none" w:sz="0" w:space="0" w:color="auto"/>
                <w:left w:val="none" w:sz="0" w:space="0" w:color="auto"/>
                <w:bottom w:val="none" w:sz="0" w:space="0" w:color="auto"/>
                <w:right w:val="none" w:sz="0" w:space="0" w:color="auto"/>
              </w:divBdr>
            </w:div>
            <w:div w:id="153835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039514">
      <w:bodyDiv w:val="1"/>
      <w:marLeft w:val="0"/>
      <w:marRight w:val="0"/>
      <w:marTop w:val="0"/>
      <w:marBottom w:val="0"/>
      <w:divBdr>
        <w:top w:val="none" w:sz="0" w:space="0" w:color="auto"/>
        <w:left w:val="none" w:sz="0" w:space="0" w:color="auto"/>
        <w:bottom w:val="none" w:sz="0" w:space="0" w:color="auto"/>
        <w:right w:val="none" w:sz="0" w:space="0" w:color="auto"/>
      </w:divBdr>
    </w:div>
    <w:div w:id="642470947">
      <w:bodyDiv w:val="1"/>
      <w:marLeft w:val="0"/>
      <w:marRight w:val="0"/>
      <w:marTop w:val="0"/>
      <w:marBottom w:val="0"/>
      <w:divBdr>
        <w:top w:val="none" w:sz="0" w:space="0" w:color="auto"/>
        <w:left w:val="none" w:sz="0" w:space="0" w:color="auto"/>
        <w:bottom w:val="none" w:sz="0" w:space="0" w:color="auto"/>
        <w:right w:val="none" w:sz="0" w:space="0" w:color="auto"/>
      </w:divBdr>
      <w:divsChild>
        <w:div w:id="1023366561">
          <w:marLeft w:val="0"/>
          <w:marRight w:val="0"/>
          <w:marTop w:val="0"/>
          <w:marBottom w:val="0"/>
          <w:divBdr>
            <w:top w:val="none" w:sz="0" w:space="0" w:color="auto"/>
            <w:left w:val="none" w:sz="0" w:space="0" w:color="auto"/>
            <w:bottom w:val="none" w:sz="0" w:space="0" w:color="auto"/>
            <w:right w:val="none" w:sz="0" w:space="0" w:color="auto"/>
          </w:divBdr>
          <w:divsChild>
            <w:div w:id="93050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936753">
      <w:bodyDiv w:val="1"/>
      <w:marLeft w:val="0"/>
      <w:marRight w:val="0"/>
      <w:marTop w:val="0"/>
      <w:marBottom w:val="0"/>
      <w:divBdr>
        <w:top w:val="none" w:sz="0" w:space="0" w:color="auto"/>
        <w:left w:val="none" w:sz="0" w:space="0" w:color="auto"/>
        <w:bottom w:val="none" w:sz="0" w:space="0" w:color="auto"/>
        <w:right w:val="none" w:sz="0" w:space="0" w:color="auto"/>
      </w:divBdr>
    </w:div>
    <w:div w:id="653873871">
      <w:bodyDiv w:val="1"/>
      <w:marLeft w:val="0"/>
      <w:marRight w:val="0"/>
      <w:marTop w:val="0"/>
      <w:marBottom w:val="0"/>
      <w:divBdr>
        <w:top w:val="none" w:sz="0" w:space="0" w:color="auto"/>
        <w:left w:val="none" w:sz="0" w:space="0" w:color="auto"/>
        <w:bottom w:val="none" w:sz="0" w:space="0" w:color="auto"/>
        <w:right w:val="none" w:sz="0" w:space="0" w:color="auto"/>
      </w:divBdr>
    </w:div>
    <w:div w:id="654183014">
      <w:bodyDiv w:val="1"/>
      <w:marLeft w:val="0"/>
      <w:marRight w:val="0"/>
      <w:marTop w:val="0"/>
      <w:marBottom w:val="0"/>
      <w:divBdr>
        <w:top w:val="none" w:sz="0" w:space="0" w:color="auto"/>
        <w:left w:val="none" w:sz="0" w:space="0" w:color="auto"/>
        <w:bottom w:val="none" w:sz="0" w:space="0" w:color="auto"/>
        <w:right w:val="none" w:sz="0" w:space="0" w:color="auto"/>
      </w:divBdr>
    </w:div>
    <w:div w:id="655493662">
      <w:bodyDiv w:val="1"/>
      <w:marLeft w:val="0"/>
      <w:marRight w:val="0"/>
      <w:marTop w:val="0"/>
      <w:marBottom w:val="0"/>
      <w:divBdr>
        <w:top w:val="none" w:sz="0" w:space="0" w:color="auto"/>
        <w:left w:val="none" w:sz="0" w:space="0" w:color="auto"/>
        <w:bottom w:val="none" w:sz="0" w:space="0" w:color="auto"/>
        <w:right w:val="none" w:sz="0" w:space="0" w:color="auto"/>
      </w:divBdr>
    </w:div>
    <w:div w:id="657029402">
      <w:bodyDiv w:val="1"/>
      <w:marLeft w:val="0"/>
      <w:marRight w:val="0"/>
      <w:marTop w:val="0"/>
      <w:marBottom w:val="0"/>
      <w:divBdr>
        <w:top w:val="none" w:sz="0" w:space="0" w:color="auto"/>
        <w:left w:val="none" w:sz="0" w:space="0" w:color="auto"/>
        <w:bottom w:val="none" w:sz="0" w:space="0" w:color="auto"/>
        <w:right w:val="none" w:sz="0" w:space="0" w:color="auto"/>
      </w:divBdr>
      <w:divsChild>
        <w:div w:id="1112241928">
          <w:marLeft w:val="0"/>
          <w:marRight w:val="0"/>
          <w:marTop w:val="0"/>
          <w:marBottom w:val="0"/>
          <w:divBdr>
            <w:top w:val="none" w:sz="0" w:space="0" w:color="auto"/>
            <w:left w:val="none" w:sz="0" w:space="0" w:color="auto"/>
            <w:bottom w:val="none" w:sz="0" w:space="0" w:color="auto"/>
            <w:right w:val="none" w:sz="0" w:space="0" w:color="auto"/>
          </w:divBdr>
          <w:divsChild>
            <w:div w:id="1431386758">
              <w:marLeft w:val="0"/>
              <w:marRight w:val="0"/>
              <w:marTop w:val="0"/>
              <w:marBottom w:val="0"/>
              <w:divBdr>
                <w:top w:val="none" w:sz="0" w:space="0" w:color="auto"/>
                <w:left w:val="none" w:sz="0" w:space="0" w:color="auto"/>
                <w:bottom w:val="none" w:sz="0" w:space="0" w:color="auto"/>
                <w:right w:val="none" w:sz="0" w:space="0" w:color="auto"/>
              </w:divBdr>
            </w:div>
            <w:div w:id="1098209009">
              <w:marLeft w:val="0"/>
              <w:marRight w:val="0"/>
              <w:marTop w:val="0"/>
              <w:marBottom w:val="0"/>
              <w:divBdr>
                <w:top w:val="none" w:sz="0" w:space="0" w:color="auto"/>
                <w:left w:val="none" w:sz="0" w:space="0" w:color="auto"/>
                <w:bottom w:val="none" w:sz="0" w:space="0" w:color="auto"/>
                <w:right w:val="none" w:sz="0" w:space="0" w:color="auto"/>
              </w:divBdr>
            </w:div>
            <w:div w:id="186124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314812">
      <w:bodyDiv w:val="1"/>
      <w:marLeft w:val="0"/>
      <w:marRight w:val="0"/>
      <w:marTop w:val="0"/>
      <w:marBottom w:val="0"/>
      <w:divBdr>
        <w:top w:val="none" w:sz="0" w:space="0" w:color="auto"/>
        <w:left w:val="none" w:sz="0" w:space="0" w:color="auto"/>
        <w:bottom w:val="none" w:sz="0" w:space="0" w:color="auto"/>
        <w:right w:val="none" w:sz="0" w:space="0" w:color="auto"/>
      </w:divBdr>
    </w:div>
    <w:div w:id="663508032">
      <w:bodyDiv w:val="1"/>
      <w:marLeft w:val="0"/>
      <w:marRight w:val="0"/>
      <w:marTop w:val="0"/>
      <w:marBottom w:val="0"/>
      <w:divBdr>
        <w:top w:val="none" w:sz="0" w:space="0" w:color="auto"/>
        <w:left w:val="none" w:sz="0" w:space="0" w:color="auto"/>
        <w:bottom w:val="none" w:sz="0" w:space="0" w:color="auto"/>
        <w:right w:val="none" w:sz="0" w:space="0" w:color="auto"/>
      </w:divBdr>
    </w:div>
    <w:div w:id="667559708">
      <w:bodyDiv w:val="1"/>
      <w:marLeft w:val="0"/>
      <w:marRight w:val="0"/>
      <w:marTop w:val="0"/>
      <w:marBottom w:val="0"/>
      <w:divBdr>
        <w:top w:val="none" w:sz="0" w:space="0" w:color="auto"/>
        <w:left w:val="none" w:sz="0" w:space="0" w:color="auto"/>
        <w:bottom w:val="none" w:sz="0" w:space="0" w:color="auto"/>
        <w:right w:val="none" w:sz="0" w:space="0" w:color="auto"/>
      </w:divBdr>
    </w:div>
    <w:div w:id="697049724">
      <w:bodyDiv w:val="1"/>
      <w:marLeft w:val="0"/>
      <w:marRight w:val="0"/>
      <w:marTop w:val="0"/>
      <w:marBottom w:val="0"/>
      <w:divBdr>
        <w:top w:val="none" w:sz="0" w:space="0" w:color="auto"/>
        <w:left w:val="none" w:sz="0" w:space="0" w:color="auto"/>
        <w:bottom w:val="none" w:sz="0" w:space="0" w:color="auto"/>
        <w:right w:val="none" w:sz="0" w:space="0" w:color="auto"/>
      </w:divBdr>
    </w:div>
    <w:div w:id="702053413">
      <w:bodyDiv w:val="1"/>
      <w:marLeft w:val="0"/>
      <w:marRight w:val="0"/>
      <w:marTop w:val="0"/>
      <w:marBottom w:val="0"/>
      <w:divBdr>
        <w:top w:val="none" w:sz="0" w:space="0" w:color="auto"/>
        <w:left w:val="none" w:sz="0" w:space="0" w:color="auto"/>
        <w:bottom w:val="none" w:sz="0" w:space="0" w:color="auto"/>
        <w:right w:val="none" w:sz="0" w:space="0" w:color="auto"/>
      </w:divBdr>
      <w:divsChild>
        <w:div w:id="1417170150">
          <w:marLeft w:val="0"/>
          <w:marRight w:val="0"/>
          <w:marTop w:val="0"/>
          <w:marBottom w:val="0"/>
          <w:divBdr>
            <w:top w:val="none" w:sz="0" w:space="0" w:color="auto"/>
            <w:left w:val="none" w:sz="0" w:space="0" w:color="auto"/>
            <w:bottom w:val="none" w:sz="0" w:space="0" w:color="auto"/>
            <w:right w:val="none" w:sz="0" w:space="0" w:color="auto"/>
          </w:divBdr>
          <w:divsChild>
            <w:div w:id="201969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632147">
      <w:bodyDiv w:val="1"/>
      <w:marLeft w:val="0"/>
      <w:marRight w:val="0"/>
      <w:marTop w:val="0"/>
      <w:marBottom w:val="0"/>
      <w:divBdr>
        <w:top w:val="none" w:sz="0" w:space="0" w:color="auto"/>
        <w:left w:val="none" w:sz="0" w:space="0" w:color="auto"/>
        <w:bottom w:val="none" w:sz="0" w:space="0" w:color="auto"/>
        <w:right w:val="none" w:sz="0" w:space="0" w:color="auto"/>
      </w:divBdr>
      <w:divsChild>
        <w:div w:id="865368747">
          <w:marLeft w:val="0"/>
          <w:marRight w:val="0"/>
          <w:marTop w:val="0"/>
          <w:marBottom w:val="0"/>
          <w:divBdr>
            <w:top w:val="none" w:sz="0" w:space="0" w:color="auto"/>
            <w:left w:val="none" w:sz="0" w:space="0" w:color="auto"/>
            <w:bottom w:val="none" w:sz="0" w:space="0" w:color="auto"/>
            <w:right w:val="none" w:sz="0" w:space="0" w:color="auto"/>
          </w:divBdr>
          <w:divsChild>
            <w:div w:id="170066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630896">
      <w:bodyDiv w:val="1"/>
      <w:marLeft w:val="0"/>
      <w:marRight w:val="0"/>
      <w:marTop w:val="0"/>
      <w:marBottom w:val="0"/>
      <w:divBdr>
        <w:top w:val="none" w:sz="0" w:space="0" w:color="auto"/>
        <w:left w:val="none" w:sz="0" w:space="0" w:color="auto"/>
        <w:bottom w:val="none" w:sz="0" w:space="0" w:color="auto"/>
        <w:right w:val="none" w:sz="0" w:space="0" w:color="auto"/>
      </w:divBdr>
    </w:div>
    <w:div w:id="723993529">
      <w:bodyDiv w:val="1"/>
      <w:marLeft w:val="0"/>
      <w:marRight w:val="0"/>
      <w:marTop w:val="0"/>
      <w:marBottom w:val="0"/>
      <w:divBdr>
        <w:top w:val="none" w:sz="0" w:space="0" w:color="auto"/>
        <w:left w:val="none" w:sz="0" w:space="0" w:color="auto"/>
        <w:bottom w:val="none" w:sz="0" w:space="0" w:color="auto"/>
        <w:right w:val="none" w:sz="0" w:space="0" w:color="auto"/>
      </w:divBdr>
    </w:div>
    <w:div w:id="737938455">
      <w:bodyDiv w:val="1"/>
      <w:marLeft w:val="0"/>
      <w:marRight w:val="0"/>
      <w:marTop w:val="0"/>
      <w:marBottom w:val="0"/>
      <w:divBdr>
        <w:top w:val="none" w:sz="0" w:space="0" w:color="auto"/>
        <w:left w:val="none" w:sz="0" w:space="0" w:color="auto"/>
        <w:bottom w:val="none" w:sz="0" w:space="0" w:color="auto"/>
        <w:right w:val="none" w:sz="0" w:space="0" w:color="auto"/>
      </w:divBdr>
      <w:divsChild>
        <w:div w:id="2092660041">
          <w:marLeft w:val="0"/>
          <w:marRight w:val="0"/>
          <w:marTop w:val="0"/>
          <w:marBottom w:val="0"/>
          <w:divBdr>
            <w:top w:val="none" w:sz="0" w:space="0" w:color="auto"/>
            <w:left w:val="none" w:sz="0" w:space="0" w:color="auto"/>
            <w:bottom w:val="none" w:sz="0" w:space="0" w:color="auto"/>
            <w:right w:val="none" w:sz="0" w:space="0" w:color="auto"/>
          </w:divBdr>
          <w:divsChild>
            <w:div w:id="131618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771105">
      <w:bodyDiv w:val="1"/>
      <w:marLeft w:val="0"/>
      <w:marRight w:val="0"/>
      <w:marTop w:val="0"/>
      <w:marBottom w:val="0"/>
      <w:divBdr>
        <w:top w:val="none" w:sz="0" w:space="0" w:color="auto"/>
        <w:left w:val="none" w:sz="0" w:space="0" w:color="auto"/>
        <w:bottom w:val="none" w:sz="0" w:space="0" w:color="auto"/>
        <w:right w:val="none" w:sz="0" w:space="0" w:color="auto"/>
      </w:divBdr>
      <w:divsChild>
        <w:div w:id="244146597">
          <w:marLeft w:val="0"/>
          <w:marRight w:val="0"/>
          <w:marTop w:val="0"/>
          <w:marBottom w:val="0"/>
          <w:divBdr>
            <w:top w:val="none" w:sz="0" w:space="0" w:color="auto"/>
            <w:left w:val="none" w:sz="0" w:space="0" w:color="auto"/>
            <w:bottom w:val="none" w:sz="0" w:space="0" w:color="auto"/>
            <w:right w:val="none" w:sz="0" w:space="0" w:color="auto"/>
          </w:divBdr>
          <w:divsChild>
            <w:div w:id="55856913">
              <w:marLeft w:val="0"/>
              <w:marRight w:val="0"/>
              <w:marTop w:val="0"/>
              <w:marBottom w:val="0"/>
              <w:divBdr>
                <w:top w:val="none" w:sz="0" w:space="0" w:color="auto"/>
                <w:left w:val="none" w:sz="0" w:space="0" w:color="auto"/>
                <w:bottom w:val="none" w:sz="0" w:space="0" w:color="auto"/>
                <w:right w:val="none" w:sz="0" w:space="0" w:color="auto"/>
              </w:divBdr>
            </w:div>
            <w:div w:id="1654141729">
              <w:marLeft w:val="0"/>
              <w:marRight w:val="0"/>
              <w:marTop w:val="0"/>
              <w:marBottom w:val="0"/>
              <w:divBdr>
                <w:top w:val="none" w:sz="0" w:space="0" w:color="auto"/>
                <w:left w:val="none" w:sz="0" w:space="0" w:color="auto"/>
                <w:bottom w:val="none" w:sz="0" w:space="0" w:color="auto"/>
                <w:right w:val="none" w:sz="0" w:space="0" w:color="auto"/>
              </w:divBdr>
            </w:div>
            <w:div w:id="35396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879636">
      <w:bodyDiv w:val="1"/>
      <w:marLeft w:val="0"/>
      <w:marRight w:val="0"/>
      <w:marTop w:val="0"/>
      <w:marBottom w:val="0"/>
      <w:divBdr>
        <w:top w:val="none" w:sz="0" w:space="0" w:color="auto"/>
        <w:left w:val="none" w:sz="0" w:space="0" w:color="auto"/>
        <w:bottom w:val="none" w:sz="0" w:space="0" w:color="auto"/>
        <w:right w:val="none" w:sz="0" w:space="0" w:color="auto"/>
      </w:divBdr>
    </w:div>
    <w:div w:id="764419055">
      <w:bodyDiv w:val="1"/>
      <w:marLeft w:val="0"/>
      <w:marRight w:val="0"/>
      <w:marTop w:val="0"/>
      <w:marBottom w:val="0"/>
      <w:divBdr>
        <w:top w:val="none" w:sz="0" w:space="0" w:color="auto"/>
        <w:left w:val="none" w:sz="0" w:space="0" w:color="auto"/>
        <w:bottom w:val="none" w:sz="0" w:space="0" w:color="auto"/>
        <w:right w:val="none" w:sz="0" w:space="0" w:color="auto"/>
      </w:divBdr>
    </w:div>
    <w:div w:id="768089196">
      <w:bodyDiv w:val="1"/>
      <w:marLeft w:val="0"/>
      <w:marRight w:val="0"/>
      <w:marTop w:val="0"/>
      <w:marBottom w:val="0"/>
      <w:divBdr>
        <w:top w:val="none" w:sz="0" w:space="0" w:color="auto"/>
        <w:left w:val="none" w:sz="0" w:space="0" w:color="auto"/>
        <w:bottom w:val="none" w:sz="0" w:space="0" w:color="auto"/>
        <w:right w:val="none" w:sz="0" w:space="0" w:color="auto"/>
      </w:divBdr>
    </w:div>
    <w:div w:id="768624170">
      <w:bodyDiv w:val="1"/>
      <w:marLeft w:val="0"/>
      <w:marRight w:val="0"/>
      <w:marTop w:val="0"/>
      <w:marBottom w:val="0"/>
      <w:divBdr>
        <w:top w:val="none" w:sz="0" w:space="0" w:color="auto"/>
        <w:left w:val="none" w:sz="0" w:space="0" w:color="auto"/>
        <w:bottom w:val="none" w:sz="0" w:space="0" w:color="auto"/>
        <w:right w:val="none" w:sz="0" w:space="0" w:color="auto"/>
      </w:divBdr>
      <w:divsChild>
        <w:div w:id="1341616174">
          <w:marLeft w:val="0"/>
          <w:marRight w:val="0"/>
          <w:marTop w:val="0"/>
          <w:marBottom w:val="0"/>
          <w:divBdr>
            <w:top w:val="none" w:sz="0" w:space="0" w:color="auto"/>
            <w:left w:val="none" w:sz="0" w:space="0" w:color="auto"/>
            <w:bottom w:val="none" w:sz="0" w:space="0" w:color="auto"/>
            <w:right w:val="none" w:sz="0" w:space="0" w:color="auto"/>
          </w:divBdr>
          <w:divsChild>
            <w:div w:id="1014570233">
              <w:marLeft w:val="0"/>
              <w:marRight w:val="0"/>
              <w:marTop w:val="0"/>
              <w:marBottom w:val="0"/>
              <w:divBdr>
                <w:top w:val="none" w:sz="0" w:space="0" w:color="auto"/>
                <w:left w:val="none" w:sz="0" w:space="0" w:color="auto"/>
                <w:bottom w:val="none" w:sz="0" w:space="0" w:color="auto"/>
                <w:right w:val="none" w:sz="0" w:space="0" w:color="auto"/>
              </w:divBdr>
            </w:div>
            <w:div w:id="488984082">
              <w:marLeft w:val="0"/>
              <w:marRight w:val="0"/>
              <w:marTop w:val="0"/>
              <w:marBottom w:val="0"/>
              <w:divBdr>
                <w:top w:val="none" w:sz="0" w:space="0" w:color="auto"/>
                <w:left w:val="none" w:sz="0" w:space="0" w:color="auto"/>
                <w:bottom w:val="none" w:sz="0" w:space="0" w:color="auto"/>
                <w:right w:val="none" w:sz="0" w:space="0" w:color="auto"/>
              </w:divBdr>
            </w:div>
            <w:div w:id="758524887">
              <w:marLeft w:val="0"/>
              <w:marRight w:val="0"/>
              <w:marTop w:val="0"/>
              <w:marBottom w:val="0"/>
              <w:divBdr>
                <w:top w:val="none" w:sz="0" w:space="0" w:color="auto"/>
                <w:left w:val="none" w:sz="0" w:space="0" w:color="auto"/>
                <w:bottom w:val="none" w:sz="0" w:space="0" w:color="auto"/>
                <w:right w:val="none" w:sz="0" w:space="0" w:color="auto"/>
              </w:divBdr>
            </w:div>
            <w:div w:id="153807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943753">
      <w:bodyDiv w:val="1"/>
      <w:marLeft w:val="0"/>
      <w:marRight w:val="0"/>
      <w:marTop w:val="0"/>
      <w:marBottom w:val="0"/>
      <w:divBdr>
        <w:top w:val="none" w:sz="0" w:space="0" w:color="auto"/>
        <w:left w:val="none" w:sz="0" w:space="0" w:color="auto"/>
        <w:bottom w:val="none" w:sz="0" w:space="0" w:color="auto"/>
        <w:right w:val="none" w:sz="0" w:space="0" w:color="auto"/>
      </w:divBdr>
    </w:div>
    <w:div w:id="781920314">
      <w:bodyDiv w:val="1"/>
      <w:marLeft w:val="0"/>
      <w:marRight w:val="0"/>
      <w:marTop w:val="0"/>
      <w:marBottom w:val="0"/>
      <w:divBdr>
        <w:top w:val="none" w:sz="0" w:space="0" w:color="auto"/>
        <w:left w:val="none" w:sz="0" w:space="0" w:color="auto"/>
        <w:bottom w:val="none" w:sz="0" w:space="0" w:color="auto"/>
        <w:right w:val="none" w:sz="0" w:space="0" w:color="auto"/>
      </w:divBdr>
    </w:div>
    <w:div w:id="804129632">
      <w:bodyDiv w:val="1"/>
      <w:marLeft w:val="0"/>
      <w:marRight w:val="0"/>
      <w:marTop w:val="0"/>
      <w:marBottom w:val="0"/>
      <w:divBdr>
        <w:top w:val="none" w:sz="0" w:space="0" w:color="auto"/>
        <w:left w:val="none" w:sz="0" w:space="0" w:color="auto"/>
        <w:bottom w:val="none" w:sz="0" w:space="0" w:color="auto"/>
        <w:right w:val="none" w:sz="0" w:space="0" w:color="auto"/>
      </w:divBdr>
      <w:divsChild>
        <w:div w:id="2018464601">
          <w:marLeft w:val="0"/>
          <w:marRight w:val="0"/>
          <w:marTop w:val="0"/>
          <w:marBottom w:val="0"/>
          <w:divBdr>
            <w:top w:val="none" w:sz="0" w:space="0" w:color="auto"/>
            <w:left w:val="none" w:sz="0" w:space="0" w:color="auto"/>
            <w:bottom w:val="none" w:sz="0" w:space="0" w:color="auto"/>
            <w:right w:val="none" w:sz="0" w:space="0" w:color="auto"/>
          </w:divBdr>
          <w:divsChild>
            <w:div w:id="85519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864335">
      <w:bodyDiv w:val="1"/>
      <w:marLeft w:val="0"/>
      <w:marRight w:val="0"/>
      <w:marTop w:val="0"/>
      <w:marBottom w:val="0"/>
      <w:divBdr>
        <w:top w:val="none" w:sz="0" w:space="0" w:color="auto"/>
        <w:left w:val="none" w:sz="0" w:space="0" w:color="auto"/>
        <w:bottom w:val="none" w:sz="0" w:space="0" w:color="auto"/>
        <w:right w:val="none" w:sz="0" w:space="0" w:color="auto"/>
      </w:divBdr>
    </w:div>
    <w:div w:id="808938996">
      <w:bodyDiv w:val="1"/>
      <w:marLeft w:val="0"/>
      <w:marRight w:val="0"/>
      <w:marTop w:val="0"/>
      <w:marBottom w:val="0"/>
      <w:divBdr>
        <w:top w:val="none" w:sz="0" w:space="0" w:color="auto"/>
        <w:left w:val="none" w:sz="0" w:space="0" w:color="auto"/>
        <w:bottom w:val="none" w:sz="0" w:space="0" w:color="auto"/>
        <w:right w:val="none" w:sz="0" w:space="0" w:color="auto"/>
      </w:divBdr>
    </w:div>
    <w:div w:id="817262070">
      <w:bodyDiv w:val="1"/>
      <w:marLeft w:val="0"/>
      <w:marRight w:val="0"/>
      <w:marTop w:val="0"/>
      <w:marBottom w:val="0"/>
      <w:divBdr>
        <w:top w:val="none" w:sz="0" w:space="0" w:color="auto"/>
        <w:left w:val="none" w:sz="0" w:space="0" w:color="auto"/>
        <w:bottom w:val="none" w:sz="0" w:space="0" w:color="auto"/>
        <w:right w:val="none" w:sz="0" w:space="0" w:color="auto"/>
      </w:divBdr>
    </w:div>
    <w:div w:id="819616233">
      <w:bodyDiv w:val="1"/>
      <w:marLeft w:val="0"/>
      <w:marRight w:val="0"/>
      <w:marTop w:val="0"/>
      <w:marBottom w:val="0"/>
      <w:divBdr>
        <w:top w:val="none" w:sz="0" w:space="0" w:color="auto"/>
        <w:left w:val="none" w:sz="0" w:space="0" w:color="auto"/>
        <w:bottom w:val="none" w:sz="0" w:space="0" w:color="auto"/>
        <w:right w:val="none" w:sz="0" w:space="0" w:color="auto"/>
      </w:divBdr>
      <w:divsChild>
        <w:div w:id="1893536367">
          <w:marLeft w:val="0"/>
          <w:marRight w:val="0"/>
          <w:marTop w:val="0"/>
          <w:marBottom w:val="0"/>
          <w:divBdr>
            <w:top w:val="none" w:sz="0" w:space="0" w:color="auto"/>
            <w:left w:val="none" w:sz="0" w:space="0" w:color="auto"/>
            <w:bottom w:val="none" w:sz="0" w:space="0" w:color="auto"/>
            <w:right w:val="none" w:sz="0" w:space="0" w:color="auto"/>
          </w:divBdr>
          <w:divsChild>
            <w:div w:id="1649087782">
              <w:marLeft w:val="0"/>
              <w:marRight w:val="0"/>
              <w:marTop w:val="0"/>
              <w:marBottom w:val="0"/>
              <w:divBdr>
                <w:top w:val="none" w:sz="0" w:space="0" w:color="auto"/>
                <w:left w:val="none" w:sz="0" w:space="0" w:color="auto"/>
                <w:bottom w:val="none" w:sz="0" w:space="0" w:color="auto"/>
                <w:right w:val="none" w:sz="0" w:space="0" w:color="auto"/>
              </w:divBdr>
            </w:div>
            <w:div w:id="1413773407">
              <w:marLeft w:val="0"/>
              <w:marRight w:val="0"/>
              <w:marTop w:val="0"/>
              <w:marBottom w:val="0"/>
              <w:divBdr>
                <w:top w:val="none" w:sz="0" w:space="0" w:color="auto"/>
                <w:left w:val="none" w:sz="0" w:space="0" w:color="auto"/>
                <w:bottom w:val="none" w:sz="0" w:space="0" w:color="auto"/>
                <w:right w:val="none" w:sz="0" w:space="0" w:color="auto"/>
              </w:divBdr>
            </w:div>
            <w:div w:id="65803880">
              <w:marLeft w:val="0"/>
              <w:marRight w:val="0"/>
              <w:marTop w:val="0"/>
              <w:marBottom w:val="0"/>
              <w:divBdr>
                <w:top w:val="none" w:sz="0" w:space="0" w:color="auto"/>
                <w:left w:val="none" w:sz="0" w:space="0" w:color="auto"/>
                <w:bottom w:val="none" w:sz="0" w:space="0" w:color="auto"/>
                <w:right w:val="none" w:sz="0" w:space="0" w:color="auto"/>
              </w:divBdr>
            </w:div>
            <w:div w:id="73913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042838">
      <w:bodyDiv w:val="1"/>
      <w:marLeft w:val="0"/>
      <w:marRight w:val="0"/>
      <w:marTop w:val="0"/>
      <w:marBottom w:val="0"/>
      <w:divBdr>
        <w:top w:val="none" w:sz="0" w:space="0" w:color="auto"/>
        <w:left w:val="none" w:sz="0" w:space="0" w:color="auto"/>
        <w:bottom w:val="none" w:sz="0" w:space="0" w:color="auto"/>
        <w:right w:val="none" w:sz="0" w:space="0" w:color="auto"/>
      </w:divBdr>
    </w:div>
    <w:div w:id="850413909">
      <w:bodyDiv w:val="1"/>
      <w:marLeft w:val="0"/>
      <w:marRight w:val="0"/>
      <w:marTop w:val="0"/>
      <w:marBottom w:val="0"/>
      <w:divBdr>
        <w:top w:val="none" w:sz="0" w:space="0" w:color="auto"/>
        <w:left w:val="none" w:sz="0" w:space="0" w:color="auto"/>
        <w:bottom w:val="none" w:sz="0" w:space="0" w:color="auto"/>
        <w:right w:val="none" w:sz="0" w:space="0" w:color="auto"/>
      </w:divBdr>
    </w:div>
    <w:div w:id="859129386">
      <w:bodyDiv w:val="1"/>
      <w:marLeft w:val="0"/>
      <w:marRight w:val="0"/>
      <w:marTop w:val="0"/>
      <w:marBottom w:val="0"/>
      <w:divBdr>
        <w:top w:val="none" w:sz="0" w:space="0" w:color="auto"/>
        <w:left w:val="none" w:sz="0" w:space="0" w:color="auto"/>
        <w:bottom w:val="none" w:sz="0" w:space="0" w:color="auto"/>
        <w:right w:val="none" w:sz="0" w:space="0" w:color="auto"/>
      </w:divBdr>
    </w:div>
    <w:div w:id="867180549">
      <w:bodyDiv w:val="1"/>
      <w:marLeft w:val="0"/>
      <w:marRight w:val="0"/>
      <w:marTop w:val="0"/>
      <w:marBottom w:val="0"/>
      <w:divBdr>
        <w:top w:val="none" w:sz="0" w:space="0" w:color="auto"/>
        <w:left w:val="none" w:sz="0" w:space="0" w:color="auto"/>
        <w:bottom w:val="none" w:sz="0" w:space="0" w:color="auto"/>
        <w:right w:val="none" w:sz="0" w:space="0" w:color="auto"/>
      </w:divBdr>
    </w:div>
    <w:div w:id="871384538">
      <w:bodyDiv w:val="1"/>
      <w:marLeft w:val="0"/>
      <w:marRight w:val="0"/>
      <w:marTop w:val="0"/>
      <w:marBottom w:val="0"/>
      <w:divBdr>
        <w:top w:val="none" w:sz="0" w:space="0" w:color="auto"/>
        <w:left w:val="none" w:sz="0" w:space="0" w:color="auto"/>
        <w:bottom w:val="none" w:sz="0" w:space="0" w:color="auto"/>
        <w:right w:val="none" w:sz="0" w:space="0" w:color="auto"/>
      </w:divBdr>
    </w:div>
    <w:div w:id="884637573">
      <w:bodyDiv w:val="1"/>
      <w:marLeft w:val="0"/>
      <w:marRight w:val="0"/>
      <w:marTop w:val="0"/>
      <w:marBottom w:val="0"/>
      <w:divBdr>
        <w:top w:val="none" w:sz="0" w:space="0" w:color="auto"/>
        <w:left w:val="none" w:sz="0" w:space="0" w:color="auto"/>
        <w:bottom w:val="none" w:sz="0" w:space="0" w:color="auto"/>
        <w:right w:val="none" w:sz="0" w:space="0" w:color="auto"/>
      </w:divBdr>
      <w:divsChild>
        <w:div w:id="364795051">
          <w:marLeft w:val="0"/>
          <w:marRight w:val="0"/>
          <w:marTop w:val="0"/>
          <w:marBottom w:val="0"/>
          <w:divBdr>
            <w:top w:val="none" w:sz="0" w:space="0" w:color="auto"/>
            <w:left w:val="none" w:sz="0" w:space="0" w:color="auto"/>
            <w:bottom w:val="none" w:sz="0" w:space="0" w:color="auto"/>
            <w:right w:val="none" w:sz="0" w:space="0" w:color="auto"/>
          </w:divBdr>
          <w:divsChild>
            <w:div w:id="182223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5017">
      <w:bodyDiv w:val="1"/>
      <w:marLeft w:val="0"/>
      <w:marRight w:val="0"/>
      <w:marTop w:val="0"/>
      <w:marBottom w:val="0"/>
      <w:divBdr>
        <w:top w:val="none" w:sz="0" w:space="0" w:color="auto"/>
        <w:left w:val="none" w:sz="0" w:space="0" w:color="auto"/>
        <w:bottom w:val="none" w:sz="0" w:space="0" w:color="auto"/>
        <w:right w:val="none" w:sz="0" w:space="0" w:color="auto"/>
      </w:divBdr>
    </w:div>
    <w:div w:id="889611844">
      <w:bodyDiv w:val="1"/>
      <w:marLeft w:val="0"/>
      <w:marRight w:val="0"/>
      <w:marTop w:val="0"/>
      <w:marBottom w:val="0"/>
      <w:divBdr>
        <w:top w:val="none" w:sz="0" w:space="0" w:color="auto"/>
        <w:left w:val="none" w:sz="0" w:space="0" w:color="auto"/>
        <w:bottom w:val="none" w:sz="0" w:space="0" w:color="auto"/>
        <w:right w:val="none" w:sz="0" w:space="0" w:color="auto"/>
      </w:divBdr>
      <w:divsChild>
        <w:div w:id="261228736">
          <w:marLeft w:val="0"/>
          <w:marRight w:val="0"/>
          <w:marTop w:val="0"/>
          <w:marBottom w:val="0"/>
          <w:divBdr>
            <w:top w:val="none" w:sz="0" w:space="0" w:color="auto"/>
            <w:left w:val="none" w:sz="0" w:space="0" w:color="auto"/>
            <w:bottom w:val="none" w:sz="0" w:space="0" w:color="auto"/>
            <w:right w:val="none" w:sz="0" w:space="0" w:color="auto"/>
          </w:divBdr>
          <w:divsChild>
            <w:div w:id="201113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511161">
      <w:bodyDiv w:val="1"/>
      <w:marLeft w:val="0"/>
      <w:marRight w:val="0"/>
      <w:marTop w:val="0"/>
      <w:marBottom w:val="0"/>
      <w:divBdr>
        <w:top w:val="none" w:sz="0" w:space="0" w:color="auto"/>
        <w:left w:val="none" w:sz="0" w:space="0" w:color="auto"/>
        <w:bottom w:val="none" w:sz="0" w:space="0" w:color="auto"/>
        <w:right w:val="none" w:sz="0" w:space="0" w:color="auto"/>
      </w:divBdr>
    </w:div>
    <w:div w:id="906040285">
      <w:bodyDiv w:val="1"/>
      <w:marLeft w:val="0"/>
      <w:marRight w:val="0"/>
      <w:marTop w:val="0"/>
      <w:marBottom w:val="0"/>
      <w:divBdr>
        <w:top w:val="none" w:sz="0" w:space="0" w:color="auto"/>
        <w:left w:val="none" w:sz="0" w:space="0" w:color="auto"/>
        <w:bottom w:val="none" w:sz="0" w:space="0" w:color="auto"/>
        <w:right w:val="none" w:sz="0" w:space="0" w:color="auto"/>
      </w:divBdr>
    </w:div>
    <w:div w:id="906114288">
      <w:bodyDiv w:val="1"/>
      <w:marLeft w:val="0"/>
      <w:marRight w:val="0"/>
      <w:marTop w:val="0"/>
      <w:marBottom w:val="0"/>
      <w:divBdr>
        <w:top w:val="none" w:sz="0" w:space="0" w:color="auto"/>
        <w:left w:val="none" w:sz="0" w:space="0" w:color="auto"/>
        <w:bottom w:val="none" w:sz="0" w:space="0" w:color="auto"/>
        <w:right w:val="none" w:sz="0" w:space="0" w:color="auto"/>
      </w:divBdr>
      <w:divsChild>
        <w:div w:id="1345597151">
          <w:marLeft w:val="0"/>
          <w:marRight w:val="0"/>
          <w:marTop w:val="0"/>
          <w:marBottom w:val="0"/>
          <w:divBdr>
            <w:top w:val="none" w:sz="0" w:space="0" w:color="auto"/>
            <w:left w:val="none" w:sz="0" w:space="0" w:color="auto"/>
            <w:bottom w:val="none" w:sz="0" w:space="0" w:color="auto"/>
            <w:right w:val="none" w:sz="0" w:space="0" w:color="auto"/>
          </w:divBdr>
          <w:divsChild>
            <w:div w:id="1766877133">
              <w:marLeft w:val="0"/>
              <w:marRight w:val="0"/>
              <w:marTop w:val="0"/>
              <w:marBottom w:val="0"/>
              <w:divBdr>
                <w:top w:val="none" w:sz="0" w:space="0" w:color="auto"/>
                <w:left w:val="none" w:sz="0" w:space="0" w:color="auto"/>
                <w:bottom w:val="none" w:sz="0" w:space="0" w:color="auto"/>
                <w:right w:val="none" w:sz="0" w:space="0" w:color="auto"/>
              </w:divBdr>
            </w:div>
            <w:div w:id="1088308315">
              <w:marLeft w:val="0"/>
              <w:marRight w:val="0"/>
              <w:marTop w:val="0"/>
              <w:marBottom w:val="0"/>
              <w:divBdr>
                <w:top w:val="none" w:sz="0" w:space="0" w:color="auto"/>
                <w:left w:val="none" w:sz="0" w:space="0" w:color="auto"/>
                <w:bottom w:val="none" w:sz="0" w:space="0" w:color="auto"/>
                <w:right w:val="none" w:sz="0" w:space="0" w:color="auto"/>
              </w:divBdr>
            </w:div>
            <w:div w:id="1667590866">
              <w:marLeft w:val="0"/>
              <w:marRight w:val="0"/>
              <w:marTop w:val="0"/>
              <w:marBottom w:val="0"/>
              <w:divBdr>
                <w:top w:val="none" w:sz="0" w:space="0" w:color="auto"/>
                <w:left w:val="none" w:sz="0" w:space="0" w:color="auto"/>
                <w:bottom w:val="none" w:sz="0" w:space="0" w:color="auto"/>
                <w:right w:val="none" w:sz="0" w:space="0" w:color="auto"/>
              </w:divBdr>
            </w:div>
            <w:div w:id="36074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463920">
      <w:bodyDiv w:val="1"/>
      <w:marLeft w:val="0"/>
      <w:marRight w:val="0"/>
      <w:marTop w:val="0"/>
      <w:marBottom w:val="0"/>
      <w:divBdr>
        <w:top w:val="none" w:sz="0" w:space="0" w:color="auto"/>
        <w:left w:val="none" w:sz="0" w:space="0" w:color="auto"/>
        <w:bottom w:val="none" w:sz="0" w:space="0" w:color="auto"/>
        <w:right w:val="none" w:sz="0" w:space="0" w:color="auto"/>
      </w:divBdr>
      <w:divsChild>
        <w:div w:id="1601067176">
          <w:marLeft w:val="0"/>
          <w:marRight w:val="0"/>
          <w:marTop w:val="0"/>
          <w:marBottom w:val="0"/>
          <w:divBdr>
            <w:top w:val="none" w:sz="0" w:space="0" w:color="auto"/>
            <w:left w:val="none" w:sz="0" w:space="0" w:color="auto"/>
            <w:bottom w:val="none" w:sz="0" w:space="0" w:color="auto"/>
            <w:right w:val="none" w:sz="0" w:space="0" w:color="auto"/>
          </w:divBdr>
          <w:divsChild>
            <w:div w:id="762802721">
              <w:marLeft w:val="0"/>
              <w:marRight w:val="0"/>
              <w:marTop w:val="0"/>
              <w:marBottom w:val="0"/>
              <w:divBdr>
                <w:top w:val="none" w:sz="0" w:space="0" w:color="auto"/>
                <w:left w:val="none" w:sz="0" w:space="0" w:color="auto"/>
                <w:bottom w:val="none" w:sz="0" w:space="0" w:color="auto"/>
                <w:right w:val="none" w:sz="0" w:space="0" w:color="auto"/>
              </w:divBdr>
            </w:div>
            <w:div w:id="296838059">
              <w:marLeft w:val="0"/>
              <w:marRight w:val="0"/>
              <w:marTop w:val="0"/>
              <w:marBottom w:val="0"/>
              <w:divBdr>
                <w:top w:val="none" w:sz="0" w:space="0" w:color="auto"/>
                <w:left w:val="none" w:sz="0" w:space="0" w:color="auto"/>
                <w:bottom w:val="none" w:sz="0" w:space="0" w:color="auto"/>
                <w:right w:val="none" w:sz="0" w:space="0" w:color="auto"/>
              </w:divBdr>
            </w:div>
            <w:div w:id="962733885">
              <w:marLeft w:val="0"/>
              <w:marRight w:val="0"/>
              <w:marTop w:val="0"/>
              <w:marBottom w:val="0"/>
              <w:divBdr>
                <w:top w:val="none" w:sz="0" w:space="0" w:color="auto"/>
                <w:left w:val="none" w:sz="0" w:space="0" w:color="auto"/>
                <w:bottom w:val="none" w:sz="0" w:space="0" w:color="auto"/>
                <w:right w:val="none" w:sz="0" w:space="0" w:color="auto"/>
              </w:divBdr>
            </w:div>
            <w:div w:id="163355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201822">
      <w:bodyDiv w:val="1"/>
      <w:marLeft w:val="0"/>
      <w:marRight w:val="0"/>
      <w:marTop w:val="0"/>
      <w:marBottom w:val="0"/>
      <w:divBdr>
        <w:top w:val="none" w:sz="0" w:space="0" w:color="auto"/>
        <w:left w:val="none" w:sz="0" w:space="0" w:color="auto"/>
        <w:bottom w:val="none" w:sz="0" w:space="0" w:color="auto"/>
        <w:right w:val="none" w:sz="0" w:space="0" w:color="auto"/>
      </w:divBdr>
    </w:div>
    <w:div w:id="915212059">
      <w:bodyDiv w:val="1"/>
      <w:marLeft w:val="0"/>
      <w:marRight w:val="0"/>
      <w:marTop w:val="0"/>
      <w:marBottom w:val="0"/>
      <w:divBdr>
        <w:top w:val="none" w:sz="0" w:space="0" w:color="auto"/>
        <w:left w:val="none" w:sz="0" w:space="0" w:color="auto"/>
        <w:bottom w:val="none" w:sz="0" w:space="0" w:color="auto"/>
        <w:right w:val="none" w:sz="0" w:space="0" w:color="auto"/>
      </w:divBdr>
      <w:divsChild>
        <w:div w:id="1522281727">
          <w:marLeft w:val="0"/>
          <w:marRight w:val="0"/>
          <w:marTop w:val="0"/>
          <w:marBottom w:val="0"/>
          <w:divBdr>
            <w:top w:val="none" w:sz="0" w:space="0" w:color="auto"/>
            <w:left w:val="none" w:sz="0" w:space="0" w:color="auto"/>
            <w:bottom w:val="none" w:sz="0" w:space="0" w:color="auto"/>
            <w:right w:val="none" w:sz="0" w:space="0" w:color="auto"/>
          </w:divBdr>
          <w:divsChild>
            <w:div w:id="15480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446398">
      <w:bodyDiv w:val="1"/>
      <w:marLeft w:val="0"/>
      <w:marRight w:val="0"/>
      <w:marTop w:val="0"/>
      <w:marBottom w:val="0"/>
      <w:divBdr>
        <w:top w:val="none" w:sz="0" w:space="0" w:color="auto"/>
        <w:left w:val="none" w:sz="0" w:space="0" w:color="auto"/>
        <w:bottom w:val="none" w:sz="0" w:space="0" w:color="auto"/>
        <w:right w:val="none" w:sz="0" w:space="0" w:color="auto"/>
      </w:divBdr>
      <w:divsChild>
        <w:div w:id="2093579514">
          <w:marLeft w:val="0"/>
          <w:marRight w:val="0"/>
          <w:marTop w:val="0"/>
          <w:marBottom w:val="0"/>
          <w:divBdr>
            <w:top w:val="none" w:sz="0" w:space="0" w:color="auto"/>
            <w:left w:val="none" w:sz="0" w:space="0" w:color="auto"/>
            <w:bottom w:val="none" w:sz="0" w:space="0" w:color="auto"/>
            <w:right w:val="none" w:sz="0" w:space="0" w:color="auto"/>
          </w:divBdr>
          <w:divsChild>
            <w:div w:id="156729116">
              <w:marLeft w:val="0"/>
              <w:marRight w:val="0"/>
              <w:marTop w:val="0"/>
              <w:marBottom w:val="0"/>
              <w:divBdr>
                <w:top w:val="none" w:sz="0" w:space="0" w:color="auto"/>
                <w:left w:val="none" w:sz="0" w:space="0" w:color="auto"/>
                <w:bottom w:val="none" w:sz="0" w:space="0" w:color="auto"/>
                <w:right w:val="none" w:sz="0" w:space="0" w:color="auto"/>
              </w:divBdr>
            </w:div>
            <w:div w:id="1957055081">
              <w:marLeft w:val="0"/>
              <w:marRight w:val="0"/>
              <w:marTop w:val="0"/>
              <w:marBottom w:val="0"/>
              <w:divBdr>
                <w:top w:val="none" w:sz="0" w:space="0" w:color="auto"/>
                <w:left w:val="none" w:sz="0" w:space="0" w:color="auto"/>
                <w:bottom w:val="none" w:sz="0" w:space="0" w:color="auto"/>
                <w:right w:val="none" w:sz="0" w:space="0" w:color="auto"/>
              </w:divBdr>
            </w:div>
            <w:div w:id="103897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025794">
      <w:bodyDiv w:val="1"/>
      <w:marLeft w:val="0"/>
      <w:marRight w:val="0"/>
      <w:marTop w:val="0"/>
      <w:marBottom w:val="0"/>
      <w:divBdr>
        <w:top w:val="none" w:sz="0" w:space="0" w:color="auto"/>
        <w:left w:val="none" w:sz="0" w:space="0" w:color="auto"/>
        <w:bottom w:val="none" w:sz="0" w:space="0" w:color="auto"/>
        <w:right w:val="none" w:sz="0" w:space="0" w:color="auto"/>
      </w:divBdr>
    </w:div>
    <w:div w:id="958603872">
      <w:bodyDiv w:val="1"/>
      <w:marLeft w:val="0"/>
      <w:marRight w:val="0"/>
      <w:marTop w:val="0"/>
      <w:marBottom w:val="0"/>
      <w:divBdr>
        <w:top w:val="none" w:sz="0" w:space="0" w:color="auto"/>
        <w:left w:val="none" w:sz="0" w:space="0" w:color="auto"/>
        <w:bottom w:val="none" w:sz="0" w:space="0" w:color="auto"/>
        <w:right w:val="none" w:sz="0" w:space="0" w:color="auto"/>
      </w:divBdr>
    </w:div>
    <w:div w:id="962494435">
      <w:bodyDiv w:val="1"/>
      <w:marLeft w:val="0"/>
      <w:marRight w:val="0"/>
      <w:marTop w:val="0"/>
      <w:marBottom w:val="0"/>
      <w:divBdr>
        <w:top w:val="none" w:sz="0" w:space="0" w:color="auto"/>
        <w:left w:val="none" w:sz="0" w:space="0" w:color="auto"/>
        <w:bottom w:val="none" w:sz="0" w:space="0" w:color="auto"/>
        <w:right w:val="none" w:sz="0" w:space="0" w:color="auto"/>
      </w:divBdr>
    </w:div>
    <w:div w:id="970937391">
      <w:bodyDiv w:val="1"/>
      <w:marLeft w:val="0"/>
      <w:marRight w:val="0"/>
      <w:marTop w:val="0"/>
      <w:marBottom w:val="0"/>
      <w:divBdr>
        <w:top w:val="none" w:sz="0" w:space="0" w:color="auto"/>
        <w:left w:val="none" w:sz="0" w:space="0" w:color="auto"/>
        <w:bottom w:val="none" w:sz="0" w:space="0" w:color="auto"/>
        <w:right w:val="none" w:sz="0" w:space="0" w:color="auto"/>
      </w:divBdr>
    </w:div>
    <w:div w:id="995301599">
      <w:bodyDiv w:val="1"/>
      <w:marLeft w:val="0"/>
      <w:marRight w:val="0"/>
      <w:marTop w:val="0"/>
      <w:marBottom w:val="0"/>
      <w:divBdr>
        <w:top w:val="none" w:sz="0" w:space="0" w:color="auto"/>
        <w:left w:val="none" w:sz="0" w:space="0" w:color="auto"/>
        <w:bottom w:val="none" w:sz="0" w:space="0" w:color="auto"/>
        <w:right w:val="none" w:sz="0" w:space="0" w:color="auto"/>
      </w:divBdr>
    </w:div>
    <w:div w:id="995764907">
      <w:bodyDiv w:val="1"/>
      <w:marLeft w:val="0"/>
      <w:marRight w:val="0"/>
      <w:marTop w:val="0"/>
      <w:marBottom w:val="0"/>
      <w:divBdr>
        <w:top w:val="none" w:sz="0" w:space="0" w:color="auto"/>
        <w:left w:val="none" w:sz="0" w:space="0" w:color="auto"/>
        <w:bottom w:val="none" w:sz="0" w:space="0" w:color="auto"/>
        <w:right w:val="none" w:sz="0" w:space="0" w:color="auto"/>
      </w:divBdr>
    </w:div>
    <w:div w:id="1000624620">
      <w:bodyDiv w:val="1"/>
      <w:marLeft w:val="0"/>
      <w:marRight w:val="0"/>
      <w:marTop w:val="0"/>
      <w:marBottom w:val="0"/>
      <w:divBdr>
        <w:top w:val="none" w:sz="0" w:space="0" w:color="auto"/>
        <w:left w:val="none" w:sz="0" w:space="0" w:color="auto"/>
        <w:bottom w:val="none" w:sz="0" w:space="0" w:color="auto"/>
        <w:right w:val="none" w:sz="0" w:space="0" w:color="auto"/>
      </w:divBdr>
    </w:div>
    <w:div w:id="1001280676">
      <w:bodyDiv w:val="1"/>
      <w:marLeft w:val="0"/>
      <w:marRight w:val="0"/>
      <w:marTop w:val="0"/>
      <w:marBottom w:val="0"/>
      <w:divBdr>
        <w:top w:val="none" w:sz="0" w:space="0" w:color="auto"/>
        <w:left w:val="none" w:sz="0" w:space="0" w:color="auto"/>
        <w:bottom w:val="none" w:sz="0" w:space="0" w:color="auto"/>
        <w:right w:val="none" w:sz="0" w:space="0" w:color="auto"/>
      </w:divBdr>
    </w:div>
    <w:div w:id="1020861789">
      <w:bodyDiv w:val="1"/>
      <w:marLeft w:val="0"/>
      <w:marRight w:val="0"/>
      <w:marTop w:val="0"/>
      <w:marBottom w:val="0"/>
      <w:divBdr>
        <w:top w:val="none" w:sz="0" w:space="0" w:color="auto"/>
        <w:left w:val="none" w:sz="0" w:space="0" w:color="auto"/>
        <w:bottom w:val="none" w:sz="0" w:space="0" w:color="auto"/>
        <w:right w:val="none" w:sz="0" w:space="0" w:color="auto"/>
      </w:divBdr>
      <w:divsChild>
        <w:div w:id="1803884273">
          <w:marLeft w:val="0"/>
          <w:marRight w:val="0"/>
          <w:marTop w:val="0"/>
          <w:marBottom w:val="0"/>
          <w:divBdr>
            <w:top w:val="none" w:sz="0" w:space="0" w:color="auto"/>
            <w:left w:val="none" w:sz="0" w:space="0" w:color="auto"/>
            <w:bottom w:val="none" w:sz="0" w:space="0" w:color="auto"/>
            <w:right w:val="none" w:sz="0" w:space="0" w:color="auto"/>
          </w:divBdr>
          <w:divsChild>
            <w:div w:id="134817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750600">
      <w:bodyDiv w:val="1"/>
      <w:marLeft w:val="0"/>
      <w:marRight w:val="0"/>
      <w:marTop w:val="0"/>
      <w:marBottom w:val="0"/>
      <w:divBdr>
        <w:top w:val="none" w:sz="0" w:space="0" w:color="auto"/>
        <w:left w:val="none" w:sz="0" w:space="0" w:color="auto"/>
        <w:bottom w:val="none" w:sz="0" w:space="0" w:color="auto"/>
        <w:right w:val="none" w:sz="0" w:space="0" w:color="auto"/>
      </w:divBdr>
    </w:div>
    <w:div w:id="1036275120">
      <w:bodyDiv w:val="1"/>
      <w:marLeft w:val="0"/>
      <w:marRight w:val="0"/>
      <w:marTop w:val="0"/>
      <w:marBottom w:val="0"/>
      <w:divBdr>
        <w:top w:val="none" w:sz="0" w:space="0" w:color="auto"/>
        <w:left w:val="none" w:sz="0" w:space="0" w:color="auto"/>
        <w:bottom w:val="none" w:sz="0" w:space="0" w:color="auto"/>
        <w:right w:val="none" w:sz="0" w:space="0" w:color="auto"/>
      </w:divBdr>
    </w:div>
    <w:div w:id="1043677848">
      <w:bodyDiv w:val="1"/>
      <w:marLeft w:val="0"/>
      <w:marRight w:val="0"/>
      <w:marTop w:val="0"/>
      <w:marBottom w:val="0"/>
      <w:divBdr>
        <w:top w:val="none" w:sz="0" w:space="0" w:color="auto"/>
        <w:left w:val="none" w:sz="0" w:space="0" w:color="auto"/>
        <w:bottom w:val="none" w:sz="0" w:space="0" w:color="auto"/>
        <w:right w:val="none" w:sz="0" w:space="0" w:color="auto"/>
      </w:divBdr>
      <w:divsChild>
        <w:div w:id="562646627">
          <w:marLeft w:val="0"/>
          <w:marRight w:val="0"/>
          <w:marTop w:val="0"/>
          <w:marBottom w:val="0"/>
          <w:divBdr>
            <w:top w:val="none" w:sz="0" w:space="0" w:color="auto"/>
            <w:left w:val="none" w:sz="0" w:space="0" w:color="auto"/>
            <w:bottom w:val="none" w:sz="0" w:space="0" w:color="auto"/>
            <w:right w:val="none" w:sz="0" w:space="0" w:color="auto"/>
          </w:divBdr>
          <w:divsChild>
            <w:div w:id="171049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267491">
      <w:bodyDiv w:val="1"/>
      <w:marLeft w:val="0"/>
      <w:marRight w:val="0"/>
      <w:marTop w:val="0"/>
      <w:marBottom w:val="0"/>
      <w:divBdr>
        <w:top w:val="none" w:sz="0" w:space="0" w:color="auto"/>
        <w:left w:val="none" w:sz="0" w:space="0" w:color="auto"/>
        <w:bottom w:val="none" w:sz="0" w:space="0" w:color="auto"/>
        <w:right w:val="none" w:sz="0" w:space="0" w:color="auto"/>
      </w:divBdr>
    </w:div>
    <w:div w:id="1062872788">
      <w:bodyDiv w:val="1"/>
      <w:marLeft w:val="0"/>
      <w:marRight w:val="0"/>
      <w:marTop w:val="0"/>
      <w:marBottom w:val="0"/>
      <w:divBdr>
        <w:top w:val="none" w:sz="0" w:space="0" w:color="auto"/>
        <w:left w:val="none" w:sz="0" w:space="0" w:color="auto"/>
        <w:bottom w:val="none" w:sz="0" w:space="0" w:color="auto"/>
        <w:right w:val="none" w:sz="0" w:space="0" w:color="auto"/>
      </w:divBdr>
    </w:div>
    <w:div w:id="1103573583">
      <w:bodyDiv w:val="1"/>
      <w:marLeft w:val="0"/>
      <w:marRight w:val="0"/>
      <w:marTop w:val="0"/>
      <w:marBottom w:val="0"/>
      <w:divBdr>
        <w:top w:val="none" w:sz="0" w:space="0" w:color="auto"/>
        <w:left w:val="none" w:sz="0" w:space="0" w:color="auto"/>
        <w:bottom w:val="none" w:sz="0" w:space="0" w:color="auto"/>
        <w:right w:val="none" w:sz="0" w:space="0" w:color="auto"/>
      </w:divBdr>
    </w:div>
    <w:div w:id="1115447266">
      <w:bodyDiv w:val="1"/>
      <w:marLeft w:val="0"/>
      <w:marRight w:val="0"/>
      <w:marTop w:val="0"/>
      <w:marBottom w:val="0"/>
      <w:divBdr>
        <w:top w:val="none" w:sz="0" w:space="0" w:color="auto"/>
        <w:left w:val="none" w:sz="0" w:space="0" w:color="auto"/>
        <w:bottom w:val="none" w:sz="0" w:space="0" w:color="auto"/>
        <w:right w:val="none" w:sz="0" w:space="0" w:color="auto"/>
      </w:divBdr>
      <w:divsChild>
        <w:div w:id="98334753">
          <w:marLeft w:val="0"/>
          <w:marRight w:val="0"/>
          <w:marTop w:val="0"/>
          <w:marBottom w:val="0"/>
          <w:divBdr>
            <w:top w:val="none" w:sz="0" w:space="0" w:color="auto"/>
            <w:left w:val="none" w:sz="0" w:space="0" w:color="auto"/>
            <w:bottom w:val="none" w:sz="0" w:space="0" w:color="auto"/>
            <w:right w:val="none" w:sz="0" w:space="0" w:color="auto"/>
          </w:divBdr>
          <w:divsChild>
            <w:div w:id="1366910376">
              <w:marLeft w:val="0"/>
              <w:marRight w:val="0"/>
              <w:marTop w:val="0"/>
              <w:marBottom w:val="0"/>
              <w:divBdr>
                <w:top w:val="none" w:sz="0" w:space="0" w:color="auto"/>
                <w:left w:val="none" w:sz="0" w:space="0" w:color="auto"/>
                <w:bottom w:val="none" w:sz="0" w:space="0" w:color="auto"/>
                <w:right w:val="none" w:sz="0" w:space="0" w:color="auto"/>
              </w:divBdr>
            </w:div>
            <w:div w:id="342129274">
              <w:marLeft w:val="0"/>
              <w:marRight w:val="0"/>
              <w:marTop w:val="0"/>
              <w:marBottom w:val="0"/>
              <w:divBdr>
                <w:top w:val="none" w:sz="0" w:space="0" w:color="auto"/>
                <w:left w:val="none" w:sz="0" w:space="0" w:color="auto"/>
                <w:bottom w:val="none" w:sz="0" w:space="0" w:color="auto"/>
                <w:right w:val="none" w:sz="0" w:space="0" w:color="auto"/>
              </w:divBdr>
            </w:div>
            <w:div w:id="1075930176">
              <w:marLeft w:val="0"/>
              <w:marRight w:val="0"/>
              <w:marTop w:val="0"/>
              <w:marBottom w:val="0"/>
              <w:divBdr>
                <w:top w:val="none" w:sz="0" w:space="0" w:color="auto"/>
                <w:left w:val="none" w:sz="0" w:space="0" w:color="auto"/>
                <w:bottom w:val="none" w:sz="0" w:space="0" w:color="auto"/>
                <w:right w:val="none" w:sz="0" w:space="0" w:color="auto"/>
              </w:divBdr>
            </w:div>
            <w:div w:id="38098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059305">
      <w:bodyDiv w:val="1"/>
      <w:marLeft w:val="0"/>
      <w:marRight w:val="0"/>
      <w:marTop w:val="0"/>
      <w:marBottom w:val="0"/>
      <w:divBdr>
        <w:top w:val="none" w:sz="0" w:space="0" w:color="auto"/>
        <w:left w:val="none" w:sz="0" w:space="0" w:color="auto"/>
        <w:bottom w:val="none" w:sz="0" w:space="0" w:color="auto"/>
        <w:right w:val="none" w:sz="0" w:space="0" w:color="auto"/>
      </w:divBdr>
    </w:div>
    <w:div w:id="1120614757">
      <w:bodyDiv w:val="1"/>
      <w:marLeft w:val="0"/>
      <w:marRight w:val="0"/>
      <w:marTop w:val="0"/>
      <w:marBottom w:val="0"/>
      <w:divBdr>
        <w:top w:val="none" w:sz="0" w:space="0" w:color="auto"/>
        <w:left w:val="none" w:sz="0" w:space="0" w:color="auto"/>
        <w:bottom w:val="none" w:sz="0" w:space="0" w:color="auto"/>
        <w:right w:val="none" w:sz="0" w:space="0" w:color="auto"/>
      </w:divBdr>
    </w:div>
    <w:div w:id="1132752548">
      <w:bodyDiv w:val="1"/>
      <w:marLeft w:val="0"/>
      <w:marRight w:val="0"/>
      <w:marTop w:val="0"/>
      <w:marBottom w:val="0"/>
      <w:divBdr>
        <w:top w:val="none" w:sz="0" w:space="0" w:color="auto"/>
        <w:left w:val="none" w:sz="0" w:space="0" w:color="auto"/>
        <w:bottom w:val="none" w:sz="0" w:space="0" w:color="auto"/>
        <w:right w:val="none" w:sz="0" w:space="0" w:color="auto"/>
      </w:divBdr>
      <w:divsChild>
        <w:div w:id="1837643738">
          <w:marLeft w:val="0"/>
          <w:marRight w:val="0"/>
          <w:marTop w:val="0"/>
          <w:marBottom w:val="0"/>
          <w:divBdr>
            <w:top w:val="none" w:sz="0" w:space="0" w:color="auto"/>
            <w:left w:val="none" w:sz="0" w:space="0" w:color="auto"/>
            <w:bottom w:val="none" w:sz="0" w:space="0" w:color="auto"/>
            <w:right w:val="none" w:sz="0" w:space="0" w:color="auto"/>
          </w:divBdr>
          <w:divsChild>
            <w:div w:id="174367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100566">
      <w:bodyDiv w:val="1"/>
      <w:marLeft w:val="0"/>
      <w:marRight w:val="0"/>
      <w:marTop w:val="0"/>
      <w:marBottom w:val="0"/>
      <w:divBdr>
        <w:top w:val="none" w:sz="0" w:space="0" w:color="auto"/>
        <w:left w:val="none" w:sz="0" w:space="0" w:color="auto"/>
        <w:bottom w:val="none" w:sz="0" w:space="0" w:color="auto"/>
        <w:right w:val="none" w:sz="0" w:space="0" w:color="auto"/>
      </w:divBdr>
    </w:div>
    <w:div w:id="1157115661">
      <w:bodyDiv w:val="1"/>
      <w:marLeft w:val="0"/>
      <w:marRight w:val="0"/>
      <w:marTop w:val="0"/>
      <w:marBottom w:val="0"/>
      <w:divBdr>
        <w:top w:val="none" w:sz="0" w:space="0" w:color="auto"/>
        <w:left w:val="none" w:sz="0" w:space="0" w:color="auto"/>
        <w:bottom w:val="none" w:sz="0" w:space="0" w:color="auto"/>
        <w:right w:val="none" w:sz="0" w:space="0" w:color="auto"/>
      </w:divBdr>
    </w:div>
    <w:div w:id="1160775497">
      <w:bodyDiv w:val="1"/>
      <w:marLeft w:val="0"/>
      <w:marRight w:val="0"/>
      <w:marTop w:val="0"/>
      <w:marBottom w:val="0"/>
      <w:divBdr>
        <w:top w:val="none" w:sz="0" w:space="0" w:color="auto"/>
        <w:left w:val="none" w:sz="0" w:space="0" w:color="auto"/>
        <w:bottom w:val="none" w:sz="0" w:space="0" w:color="auto"/>
        <w:right w:val="none" w:sz="0" w:space="0" w:color="auto"/>
      </w:divBdr>
      <w:divsChild>
        <w:div w:id="1319922634">
          <w:marLeft w:val="0"/>
          <w:marRight w:val="0"/>
          <w:marTop w:val="0"/>
          <w:marBottom w:val="0"/>
          <w:divBdr>
            <w:top w:val="none" w:sz="0" w:space="0" w:color="auto"/>
            <w:left w:val="none" w:sz="0" w:space="0" w:color="auto"/>
            <w:bottom w:val="none" w:sz="0" w:space="0" w:color="auto"/>
            <w:right w:val="none" w:sz="0" w:space="0" w:color="auto"/>
          </w:divBdr>
          <w:divsChild>
            <w:div w:id="333454944">
              <w:marLeft w:val="0"/>
              <w:marRight w:val="0"/>
              <w:marTop w:val="0"/>
              <w:marBottom w:val="0"/>
              <w:divBdr>
                <w:top w:val="none" w:sz="0" w:space="0" w:color="auto"/>
                <w:left w:val="none" w:sz="0" w:space="0" w:color="auto"/>
                <w:bottom w:val="none" w:sz="0" w:space="0" w:color="auto"/>
                <w:right w:val="none" w:sz="0" w:space="0" w:color="auto"/>
              </w:divBdr>
            </w:div>
            <w:div w:id="1480877860">
              <w:marLeft w:val="0"/>
              <w:marRight w:val="0"/>
              <w:marTop w:val="0"/>
              <w:marBottom w:val="0"/>
              <w:divBdr>
                <w:top w:val="none" w:sz="0" w:space="0" w:color="auto"/>
                <w:left w:val="none" w:sz="0" w:space="0" w:color="auto"/>
                <w:bottom w:val="none" w:sz="0" w:space="0" w:color="auto"/>
                <w:right w:val="none" w:sz="0" w:space="0" w:color="auto"/>
              </w:divBdr>
            </w:div>
            <w:div w:id="211374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016780">
      <w:bodyDiv w:val="1"/>
      <w:marLeft w:val="0"/>
      <w:marRight w:val="0"/>
      <w:marTop w:val="0"/>
      <w:marBottom w:val="0"/>
      <w:divBdr>
        <w:top w:val="none" w:sz="0" w:space="0" w:color="auto"/>
        <w:left w:val="none" w:sz="0" w:space="0" w:color="auto"/>
        <w:bottom w:val="none" w:sz="0" w:space="0" w:color="auto"/>
        <w:right w:val="none" w:sz="0" w:space="0" w:color="auto"/>
      </w:divBdr>
    </w:div>
    <w:div w:id="1167944511">
      <w:bodyDiv w:val="1"/>
      <w:marLeft w:val="0"/>
      <w:marRight w:val="0"/>
      <w:marTop w:val="0"/>
      <w:marBottom w:val="0"/>
      <w:divBdr>
        <w:top w:val="none" w:sz="0" w:space="0" w:color="auto"/>
        <w:left w:val="none" w:sz="0" w:space="0" w:color="auto"/>
        <w:bottom w:val="none" w:sz="0" w:space="0" w:color="auto"/>
        <w:right w:val="none" w:sz="0" w:space="0" w:color="auto"/>
      </w:divBdr>
      <w:divsChild>
        <w:div w:id="1459103538">
          <w:marLeft w:val="0"/>
          <w:marRight w:val="0"/>
          <w:marTop w:val="0"/>
          <w:marBottom w:val="0"/>
          <w:divBdr>
            <w:top w:val="none" w:sz="0" w:space="0" w:color="auto"/>
            <w:left w:val="none" w:sz="0" w:space="0" w:color="auto"/>
            <w:bottom w:val="none" w:sz="0" w:space="0" w:color="auto"/>
            <w:right w:val="none" w:sz="0" w:space="0" w:color="auto"/>
          </w:divBdr>
          <w:divsChild>
            <w:div w:id="51558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287101">
      <w:bodyDiv w:val="1"/>
      <w:marLeft w:val="0"/>
      <w:marRight w:val="0"/>
      <w:marTop w:val="0"/>
      <w:marBottom w:val="0"/>
      <w:divBdr>
        <w:top w:val="none" w:sz="0" w:space="0" w:color="auto"/>
        <w:left w:val="none" w:sz="0" w:space="0" w:color="auto"/>
        <w:bottom w:val="none" w:sz="0" w:space="0" w:color="auto"/>
        <w:right w:val="none" w:sz="0" w:space="0" w:color="auto"/>
      </w:divBdr>
    </w:div>
    <w:div w:id="1190142644">
      <w:bodyDiv w:val="1"/>
      <w:marLeft w:val="0"/>
      <w:marRight w:val="0"/>
      <w:marTop w:val="0"/>
      <w:marBottom w:val="0"/>
      <w:divBdr>
        <w:top w:val="none" w:sz="0" w:space="0" w:color="auto"/>
        <w:left w:val="none" w:sz="0" w:space="0" w:color="auto"/>
        <w:bottom w:val="none" w:sz="0" w:space="0" w:color="auto"/>
        <w:right w:val="none" w:sz="0" w:space="0" w:color="auto"/>
      </w:divBdr>
    </w:div>
    <w:div w:id="1190996291">
      <w:bodyDiv w:val="1"/>
      <w:marLeft w:val="0"/>
      <w:marRight w:val="0"/>
      <w:marTop w:val="0"/>
      <w:marBottom w:val="0"/>
      <w:divBdr>
        <w:top w:val="none" w:sz="0" w:space="0" w:color="auto"/>
        <w:left w:val="none" w:sz="0" w:space="0" w:color="auto"/>
        <w:bottom w:val="none" w:sz="0" w:space="0" w:color="auto"/>
        <w:right w:val="none" w:sz="0" w:space="0" w:color="auto"/>
      </w:divBdr>
      <w:divsChild>
        <w:div w:id="1168012004">
          <w:marLeft w:val="0"/>
          <w:marRight w:val="0"/>
          <w:marTop w:val="0"/>
          <w:marBottom w:val="0"/>
          <w:divBdr>
            <w:top w:val="none" w:sz="0" w:space="0" w:color="auto"/>
            <w:left w:val="none" w:sz="0" w:space="0" w:color="auto"/>
            <w:bottom w:val="none" w:sz="0" w:space="0" w:color="auto"/>
            <w:right w:val="none" w:sz="0" w:space="0" w:color="auto"/>
          </w:divBdr>
          <w:divsChild>
            <w:div w:id="1073818202">
              <w:marLeft w:val="0"/>
              <w:marRight w:val="0"/>
              <w:marTop w:val="0"/>
              <w:marBottom w:val="0"/>
              <w:divBdr>
                <w:top w:val="none" w:sz="0" w:space="0" w:color="auto"/>
                <w:left w:val="none" w:sz="0" w:space="0" w:color="auto"/>
                <w:bottom w:val="none" w:sz="0" w:space="0" w:color="auto"/>
                <w:right w:val="none" w:sz="0" w:space="0" w:color="auto"/>
              </w:divBdr>
            </w:div>
            <w:div w:id="1455712956">
              <w:marLeft w:val="0"/>
              <w:marRight w:val="0"/>
              <w:marTop w:val="0"/>
              <w:marBottom w:val="0"/>
              <w:divBdr>
                <w:top w:val="none" w:sz="0" w:space="0" w:color="auto"/>
                <w:left w:val="none" w:sz="0" w:space="0" w:color="auto"/>
                <w:bottom w:val="none" w:sz="0" w:space="0" w:color="auto"/>
                <w:right w:val="none" w:sz="0" w:space="0" w:color="auto"/>
              </w:divBdr>
            </w:div>
            <w:div w:id="116687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329608">
      <w:bodyDiv w:val="1"/>
      <w:marLeft w:val="0"/>
      <w:marRight w:val="0"/>
      <w:marTop w:val="0"/>
      <w:marBottom w:val="0"/>
      <w:divBdr>
        <w:top w:val="none" w:sz="0" w:space="0" w:color="auto"/>
        <w:left w:val="none" w:sz="0" w:space="0" w:color="auto"/>
        <w:bottom w:val="none" w:sz="0" w:space="0" w:color="auto"/>
        <w:right w:val="none" w:sz="0" w:space="0" w:color="auto"/>
      </w:divBdr>
    </w:div>
    <w:div w:id="1212301269">
      <w:bodyDiv w:val="1"/>
      <w:marLeft w:val="0"/>
      <w:marRight w:val="0"/>
      <w:marTop w:val="0"/>
      <w:marBottom w:val="0"/>
      <w:divBdr>
        <w:top w:val="none" w:sz="0" w:space="0" w:color="auto"/>
        <w:left w:val="none" w:sz="0" w:space="0" w:color="auto"/>
        <w:bottom w:val="none" w:sz="0" w:space="0" w:color="auto"/>
        <w:right w:val="none" w:sz="0" w:space="0" w:color="auto"/>
      </w:divBdr>
    </w:div>
    <w:div w:id="1216818091">
      <w:bodyDiv w:val="1"/>
      <w:marLeft w:val="0"/>
      <w:marRight w:val="0"/>
      <w:marTop w:val="0"/>
      <w:marBottom w:val="0"/>
      <w:divBdr>
        <w:top w:val="none" w:sz="0" w:space="0" w:color="auto"/>
        <w:left w:val="none" w:sz="0" w:space="0" w:color="auto"/>
        <w:bottom w:val="none" w:sz="0" w:space="0" w:color="auto"/>
        <w:right w:val="none" w:sz="0" w:space="0" w:color="auto"/>
      </w:divBdr>
    </w:div>
    <w:div w:id="1226140202">
      <w:bodyDiv w:val="1"/>
      <w:marLeft w:val="0"/>
      <w:marRight w:val="0"/>
      <w:marTop w:val="0"/>
      <w:marBottom w:val="0"/>
      <w:divBdr>
        <w:top w:val="none" w:sz="0" w:space="0" w:color="auto"/>
        <w:left w:val="none" w:sz="0" w:space="0" w:color="auto"/>
        <w:bottom w:val="none" w:sz="0" w:space="0" w:color="auto"/>
        <w:right w:val="none" w:sz="0" w:space="0" w:color="auto"/>
      </w:divBdr>
    </w:div>
    <w:div w:id="1228419343">
      <w:bodyDiv w:val="1"/>
      <w:marLeft w:val="0"/>
      <w:marRight w:val="0"/>
      <w:marTop w:val="0"/>
      <w:marBottom w:val="0"/>
      <w:divBdr>
        <w:top w:val="none" w:sz="0" w:space="0" w:color="auto"/>
        <w:left w:val="none" w:sz="0" w:space="0" w:color="auto"/>
        <w:bottom w:val="none" w:sz="0" w:space="0" w:color="auto"/>
        <w:right w:val="none" w:sz="0" w:space="0" w:color="auto"/>
      </w:divBdr>
    </w:div>
    <w:div w:id="1229456025">
      <w:bodyDiv w:val="1"/>
      <w:marLeft w:val="0"/>
      <w:marRight w:val="0"/>
      <w:marTop w:val="0"/>
      <w:marBottom w:val="0"/>
      <w:divBdr>
        <w:top w:val="none" w:sz="0" w:space="0" w:color="auto"/>
        <w:left w:val="none" w:sz="0" w:space="0" w:color="auto"/>
        <w:bottom w:val="none" w:sz="0" w:space="0" w:color="auto"/>
        <w:right w:val="none" w:sz="0" w:space="0" w:color="auto"/>
      </w:divBdr>
      <w:divsChild>
        <w:div w:id="1859736123">
          <w:marLeft w:val="0"/>
          <w:marRight w:val="0"/>
          <w:marTop w:val="0"/>
          <w:marBottom w:val="0"/>
          <w:divBdr>
            <w:top w:val="none" w:sz="0" w:space="0" w:color="auto"/>
            <w:left w:val="none" w:sz="0" w:space="0" w:color="auto"/>
            <w:bottom w:val="none" w:sz="0" w:space="0" w:color="auto"/>
            <w:right w:val="none" w:sz="0" w:space="0" w:color="auto"/>
          </w:divBdr>
          <w:divsChild>
            <w:div w:id="67118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153710">
      <w:bodyDiv w:val="1"/>
      <w:marLeft w:val="0"/>
      <w:marRight w:val="0"/>
      <w:marTop w:val="0"/>
      <w:marBottom w:val="0"/>
      <w:divBdr>
        <w:top w:val="none" w:sz="0" w:space="0" w:color="auto"/>
        <w:left w:val="none" w:sz="0" w:space="0" w:color="auto"/>
        <w:bottom w:val="none" w:sz="0" w:space="0" w:color="auto"/>
        <w:right w:val="none" w:sz="0" w:space="0" w:color="auto"/>
      </w:divBdr>
    </w:div>
    <w:div w:id="1235317462">
      <w:bodyDiv w:val="1"/>
      <w:marLeft w:val="0"/>
      <w:marRight w:val="0"/>
      <w:marTop w:val="0"/>
      <w:marBottom w:val="0"/>
      <w:divBdr>
        <w:top w:val="none" w:sz="0" w:space="0" w:color="auto"/>
        <w:left w:val="none" w:sz="0" w:space="0" w:color="auto"/>
        <w:bottom w:val="none" w:sz="0" w:space="0" w:color="auto"/>
        <w:right w:val="none" w:sz="0" w:space="0" w:color="auto"/>
      </w:divBdr>
    </w:div>
    <w:div w:id="1247106479">
      <w:bodyDiv w:val="1"/>
      <w:marLeft w:val="0"/>
      <w:marRight w:val="0"/>
      <w:marTop w:val="0"/>
      <w:marBottom w:val="0"/>
      <w:divBdr>
        <w:top w:val="none" w:sz="0" w:space="0" w:color="auto"/>
        <w:left w:val="none" w:sz="0" w:space="0" w:color="auto"/>
        <w:bottom w:val="none" w:sz="0" w:space="0" w:color="auto"/>
        <w:right w:val="none" w:sz="0" w:space="0" w:color="auto"/>
      </w:divBdr>
    </w:div>
    <w:div w:id="1273199192">
      <w:bodyDiv w:val="1"/>
      <w:marLeft w:val="0"/>
      <w:marRight w:val="0"/>
      <w:marTop w:val="0"/>
      <w:marBottom w:val="0"/>
      <w:divBdr>
        <w:top w:val="none" w:sz="0" w:space="0" w:color="auto"/>
        <w:left w:val="none" w:sz="0" w:space="0" w:color="auto"/>
        <w:bottom w:val="none" w:sz="0" w:space="0" w:color="auto"/>
        <w:right w:val="none" w:sz="0" w:space="0" w:color="auto"/>
      </w:divBdr>
    </w:div>
    <w:div w:id="1285889557">
      <w:bodyDiv w:val="1"/>
      <w:marLeft w:val="0"/>
      <w:marRight w:val="0"/>
      <w:marTop w:val="0"/>
      <w:marBottom w:val="0"/>
      <w:divBdr>
        <w:top w:val="none" w:sz="0" w:space="0" w:color="auto"/>
        <w:left w:val="none" w:sz="0" w:space="0" w:color="auto"/>
        <w:bottom w:val="none" w:sz="0" w:space="0" w:color="auto"/>
        <w:right w:val="none" w:sz="0" w:space="0" w:color="auto"/>
      </w:divBdr>
    </w:div>
    <w:div w:id="1292401431">
      <w:bodyDiv w:val="1"/>
      <w:marLeft w:val="0"/>
      <w:marRight w:val="0"/>
      <w:marTop w:val="0"/>
      <w:marBottom w:val="0"/>
      <w:divBdr>
        <w:top w:val="none" w:sz="0" w:space="0" w:color="auto"/>
        <w:left w:val="none" w:sz="0" w:space="0" w:color="auto"/>
        <w:bottom w:val="none" w:sz="0" w:space="0" w:color="auto"/>
        <w:right w:val="none" w:sz="0" w:space="0" w:color="auto"/>
      </w:divBdr>
      <w:divsChild>
        <w:div w:id="251471823">
          <w:marLeft w:val="0"/>
          <w:marRight w:val="0"/>
          <w:marTop w:val="0"/>
          <w:marBottom w:val="0"/>
          <w:divBdr>
            <w:top w:val="none" w:sz="0" w:space="0" w:color="auto"/>
            <w:left w:val="none" w:sz="0" w:space="0" w:color="auto"/>
            <w:bottom w:val="none" w:sz="0" w:space="0" w:color="auto"/>
            <w:right w:val="none" w:sz="0" w:space="0" w:color="auto"/>
          </w:divBdr>
          <w:divsChild>
            <w:div w:id="1832406225">
              <w:marLeft w:val="0"/>
              <w:marRight w:val="0"/>
              <w:marTop w:val="0"/>
              <w:marBottom w:val="0"/>
              <w:divBdr>
                <w:top w:val="none" w:sz="0" w:space="0" w:color="auto"/>
                <w:left w:val="none" w:sz="0" w:space="0" w:color="auto"/>
                <w:bottom w:val="none" w:sz="0" w:space="0" w:color="auto"/>
                <w:right w:val="none" w:sz="0" w:space="0" w:color="auto"/>
              </w:divBdr>
            </w:div>
            <w:div w:id="119882568">
              <w:marLeft w:val="0"/>
              <w:marRight w:val="0"/>
              <w:marTop w:val="0"/>
              <w:marBottom w:val="0"/>
              <w:divBdr>
                <w:top w:val="none" w:sz="0" w:space="0" w:color="auto"/>
                <w:left w:val="none" w:sz="0" w:space="0" w:color="auto"/>
                <w:bottom w:val="none" w:sz="0" w:space="0" w:color="auto"/>
                <w:right w:val="none" w:sz="0" w:space="0" w:color="auto"/>
              </w:divBdr>
            </w:div>
            <w:div w:id="884175956">
              <w:marLeft w:val="0"/>
              <w:marRight w:val="0"/>
              <w:marTop w:val="0"/>
              <w:marBottom w:val="0"/>
              <w:divBdr>
                <w:top w:val="none" w:sz="0" w:space="0" w:color="auto"/>
                <w:left w:val="none" w:sz="0" w:space="0" w:color="auto"/>
                <w:bottom w:val="none" w:sz="0" w:space="0" w:color="auto"/>
                <w:right w:val="none" w:sz="0" w:space="0" w:color="auto"/>
              </w:divBdr>
            </w:div>
            <w:div w:id="187623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343560">
      <w:bodyDiv w:val="1"/>
      <w:marLeft w:val="0"/>
      <w:marRight w:val="0"/>
      <w:marTop w:val="0"/>
      <w:marBottom w:val="0"/>
      <w:divBdr>
        <w:top w:val="none" w:sz="0" w:space="0" w:color="auto"/>
        <w:left w:val="none" w:sz="0" w:space="0" w:color="auto"/>
        <w:bottom w:val="none" w:sz="0" w:space="0" w:color="auto"/>
        <w:right w:val="none" w:sz="0" w:space="0" w:color="auto"/>
      </w:divBdr>
      <w:divsChild>
        <w:div w:id="1698115803">
          <w:marLeft w:val="0"/>
          <w:marRight w:val="0"/>
          <w:marTop w:val="0"/>
          <w:marBottom w:val="0"/>
          <w:divBdr>
            <w:top w:val="none" w:sz="0" w:space="0" w:color="auto"/>
            <w:left w:val="none" w:sz="0" w:space="0" w:color="auto"/>
            <w:bottom w:val="none" w:sz="0" w:space="0" w:color="auto"/>
            <w:right w:val="none" w:sz="0" w:space="0" w:color="auto"/>
          </w:divBdr>
          <w:divsChild>
            <w:div w:id="114439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824474">
      <w:bodyDiv w:val="1"/>
      <w:marLeft w:val="0"/>
      <w:marRight w:val="0"/>
      <w:marTop w:val="0"/>
      <w:marBottom w:val="0"/>
      <w:divBdr>
        <w:top w:val="none" w:sz="0" w:space="0" w:color="auto"/>
        <w:left w:val="none" w:sz="0" w:space="0" w:color="auto"/>
        <w:bottom w:val="none" w:sz="0" w:space="0" w:color="auto"/>
        <w:right w:val="none" w:sz="0" w:space="0" w:color="auto"/>
      </w:divBdr>
    </w:div>
    <w:div w:id="1310669532">
      <w:bodyDiv w:val="1"/>
      <w:marLeft w:val="0"/>
      <w:marRight w:val="0"/>
      <w:marTop w:val="0"/>
      <w:marBottom w:val="0"/>
      <w:divBdr>
        <w:top w:val="none" w:sz="0" w:space="0" w:color="auto"/>
        <w:left w:val="none" w:sz="0" w:space="0" w:color="auto"/>
        <w:bottom w:val="none" w:sz="0" w:space="0" w:color="auto"/>
        <w:right w:val="none" w:sz="0" w:space="0" w:color="auto"/>
      </w:divBdr>
    </w:div>
    <w:div w:id="1313674705">
      <w:bodyDiv w:val="1"/>
      <w:marLeft w:val="0"/>
      <w:marRight w:val="0"/>
      <w:marTop w:val="0"/>
      <w:marBottom w:val="0"/>
      <w:divBdr>
        <w:top w:val="none" w:sz="0" w:space="0" w:color="auto"/>
        <w:left w:val="none" w:sz="0" w:space="0" w:color="auto"/>
        <w:bottom w:val="none" w:sz="0" w:space="0" w:color="auto"/>
        <w:right w:val="none" w:sz="0" w:space="0" w:color="auto"/>
      </w:divBdr>
    </w:div>
    <w:div w:id="1334723977">
      <w:bodyDiv w:val="1"/>
      <w:marLeft w:val="0"/>
      <w:marRight w:val="0"/>
      <w:marTop w:val="0"/>
      <w:marBottom w:val="0"/>
      <w:divBdr>
        <w:top w:val="none" w:sz="0" w:space="0" w:color="auto"/>
        <w:left w:val="none" w:sz="0" w:space="0" w:color="auto"/>
        <w:bottom w:val="none" w:sz="0" w:space="0" w:color="auto"/>
        <w:right w:val="none" w:sz="0" w:space="0" w:color="auto"/>
      </w:divBdr>
    </w:div>
    <w:div w:id="1338263513">
      <w:bodyDiv w:val="1"/>
      <w:marLeft w:val="0"/>
      <w:marRight w:val="0"/>
      <w:marTop w:val="0"/>
      <w:marBottom w:val="0"/>
      <w:divBdr>
        <w:top w:val="none" w:sz="0" w:space="0" w:color="auto"/>
        <w:left w:val="none" w:sz="0" w:space="0" w:color="auto"/>
        <w:bottom w:val="none" w:sz="0" w:space="0" w:color="auto"/>
        <w:right w:val="none" w:sz="0" w:space="0" w:color="auto"/>
      </w:divBdr>
    </w:div>
    <w:div w:id="1343705942">
      <w:bodyDiv w:val="1"/>
      <w:marLeft w:val="0"/>
      <w:marRight w:val="0"/>
      <w:marTop w:val="0"/>
      <w:marBottom w:val="0"/>
      <w:divBdr>
        <w:top w:val="none" w:sz="0" w:space="0" w:color="auto"/>
        <w:left w:val="none" w:sz="0" w:space="0" w:color="auto"/>
        <w:bottom w:val="none" w:sz="0" w:space="0" w:color="auto"/>
        <w:right w:val="none" w:sz="0" w:space="0" w:color="auto"/>
      </w:divBdr>
    </w:div>
    <w:div w:id="1344631312">
      <w:bodyDiv w:val="1"/>
      <w:marLeft w:val="0"/>
      <w:marRight w:val="0"/>
      <w:marTop w:val="0"/>
      <w:marBottom w:val="0"/>
      <w:divBdr>
        <w:top w:val="none" w:sz="0" w:space="0" w:color="auto"/>
        <w:left w:val="none" w:sz="0" w:space="0" w:color="auto"/>
        <w:bottom w:val="none" w:sz="0" w:space="0" w:color="auto"/>
        <w:right w:val="none" w:sz="0" w:space="0" w:color="auto"/>
      </w:divBdr>
      <w:divsChild>
        <w:div w:id="933709661">
          <w:marLeft w:val="0"/>
          <w:marRight w:val="0"/>
          <w:marTop w:val="0"/>
          <w:marBottom w:val="0"/>
          <w:divBdr>
            <w:top w:val="none" w:sz="0" w:space="0" w:color="auto"/>
            <w:left w:val="none" w:sz="0" w:space="0" w:color="auto"/>
            <w:bottom w:val="none" w:sz="0" w:space="0" w:color="auto"/>
            <w:right w:val="none" w:sz="0" w:space="0" w:color="auto"/>
          </w:divBdr>
          <w:divsChild>
            <w:div w:id="1951819491">
              <w:marLeft w:val="0"/>
              <w:marRight w:val="0"/>
              <w:marTop w:val="0"/>
              <w:marBottom w:val="0"/>
              <w:divBdr>
                <w:top w:val="none" w:sz="0" w:space="0" w:color="auto"/>
                <w:left w:val="none" w:sz="0" w:space="0" w:color="auto"/>
                <w:bottom w:val="none" w:sz="0" w:space="0" w:color="auto"/>
                <w:right w:val="none" w:sz="0" w:space="0" w:color="auto"/>
              </w:divBdr>
            </w:div>
            <w:div w:id="671569470">
              <w:marLeft w:val="0"/>
              <w:marRight w:val="0"/>
              <w:marTop w:val="0"/>
              <w:marBottom w:val="0"/>
              <w:divBdr>
                <w:top w:val="none" w:sz="0" w:space="0" w:color="auto"/>
                <w:left w:val="none" w:sz="0" w:space="0" w:color="auto"/>
                <w:bottom w:val="none" w:sz="0" w:space="0" w:color="auto"/>
                <w:right w:val="none" w:sz="0" w:space="0" w:color="auto"/>
              </w:divBdr>
            </w:div>
            <w:div w:id="852574060">
              <w:marLeft w:val="0"/>
              <w:marRight w:val="0"/>
              <w:marTop w:val="0"/>
              <w:marBottom w:val="0"/>
              <w:divBdr>
                <w:top w:val="none" w:sz="0" w:space="0" w:color="auto"/>
                <w:left w:val="none" w:sz="0" w:space="0" w:color="auto"/>
                <w:bottom w:val="none" w:sz="0" w:space="0" w:color="auto"/>
                <w:right w:val="none" w:sz="0" w:space="0" w:color="auto"/>
              </w:divBdr>
            </w:div>
            <w:div w:id="89451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405744">
      <w:bodyDiv w:val="1"/>
      <w:marLeft w:val="0"/>
      <w:marRight w:val="0"/>
      <w:marTop w:val="0"/>
      <w:marBottom w:val="0"/>
      <w:divBdr>
        <w:top w:val="none" w:sz="0" w:space="0" w:color="auto"/>
        <w:left w:val="none" w:sz="0" w:space="0" w:color="auto"/>
        <w:bottom w:val="none" w:sz="0" w:space="0" w:color="auto"/>
        <w:right w:val="none" w:sz="0" w:space="0" w:color="auto"/>
      </w:divBdr>
    </w:div>
    <w:div w:id="1369910018">
      <w:bodyDiv w:val="1"/>
      <w:marLeft w:val="0"/>
      <w:marRight w:val="0"/>
      <w:marTop w:val="0"/>
      <w:marBottom w:val="0"/>
      <w:divBdr>
        <w:top w:val="none" w:sz="0" w:space="0" w:color="auto"/>
        <w:left w:val="none" w:sz="0" w:space="0" w:color="auto"/>
        <w:bottom w:val="none" w:sz="0" w:space="0" w:color="auto"/>
        <w:right w:val="none" w:sz="0" w:space="0" w:color="auto"/>
      </w:divBdr>
    </w:div>
    <w:div w:id="1370103995">
      <w:bodyDiv w:val="1"/>
      <w:marLeft w:val="0"/>
      <w:marRight w:val="0"/>
      <w:marTop w:val="0"/>
      <w:marBottom w:val="0"/>
      <w:divBdr>
        <w:top w:val="none" w:sz="0" w:space="0" w:color="auto"/>
        <w:left w:val="none" w:sz="0" w:space="0" w:color="auto"/>
        <w:bottom w:val="none" w:sz="0" w:space="0" w:color="auto"/>
        <w:right w:val="none" w:sz="0" w:space="0" w:color="auto"/>
      </w:divBdr>
    </w:div>
    <w:div w:id="1375420463">
      <w:bodyDiv w:val="1"/>
      <w:marLeft w:val="0"/>
      <w:marRight w:val="0"/>
      <w:marTop w:val="0"/>
      <w:marBottom w:val="0"/>
      <w:divBdr>
        <w:top w:val="none" w:sz="0" w:space="0" w:color="auto"/>
        <w:left w:val="none" w:sz="0" w:space="0" w:color="auto"/>
        <w:bottom w:val="none" w:sz="0" w:space="0" w:color="auto"/>
        <w:right w:val="none" w:sz="0" w:space="0" w:color="auto"/>
      </w:divBdr>
    </w:div>
    <w:div w:id="1376126060">
      <w:bodyDiv w:val="1"/>
      <w:marLeft w:val="0"/>
      <w:marRight w:val="0"/>
      <w:marTop w:val="0"/>
      <w:marBottom w:val="0"/>
      <w:divBdr>
        <w:top w:val="none" w:sz="0" w:space="0" w:color="auto"/>
        <w:left w:val="none" w:sz="0" w:space="0" w:color="auto"/>
        <w:bottom w:val="none" w:sz="0" w:space="0" w:color="auto"/>
        <w:right w:val="none" w:sz="0" w:space="0" w:color="auto"/>
      </w:divBdr>
    </w:div>
    <w:div w:id="1382636892">
      <w:bodyDiv w:val="1"/>
      <w:marLeft w:val="0"/>
      <w:marRight w:val="0"/>
      <w:marTop w:val="0"/>
      <w:marBottom w:val="0"/>
      <w:divBdr>
        <w:top w:val="none" w:sz="0" w:space="0" w:color="auto"/>
        <w:left w:val="none" w:sz="0" w:space="0" w:color="auto"/>
        <w:bottom w:val="none" w:sz="0" w:space="0" w:color="auto"/>
        <w:right w:val="none" w:sz="0" w:space="0" w:color="auto"/>
      </w:divBdr>
    </w:div>
    <w:div w:id="1392074329">
      <w:bodyDiv w:val="1"/>
      <w:marLeft w:val="0"/>
      <w:marRight w:val="0"/>
      <w:marTop w:val="0"/>
      <w:marBottom w:val="0"/>
      <w:divBdr>
        <w:top w:val="none" w:sz="0" w:space="0" w:color="auto"/>
        <w:left w:val="none" w:sz="0" w:space="0" w:color="auto"/>
        <w:bottom w:val="none" w:sz="0" w:space="0" w:color="auto"/>
        <w:right w:val="none" w:sz="0" w:space="0" w:color="auto"/>
      </w:divBdr>
      <w:divsChild>
        <w:div w:id="1239628806">
          <w:marLeft w:val="0"/>
          <w:marRight w:val="0"/>
          <w:marTop w:val="0"/>
          <w:marBottom w:val="0"/>
          <w:divBdr>
            <w:top w:val="none" w:sz="0" w:space="0" w:color="auto"/>
            <w:left w:val="none" w:sz="0" w:space="0" w:color="auto"/>
            <w:bottom w:val="none" w:sz="0" w:space="0" w:color="auto"/>
            <w:right w:val="none" w:sz="0" w:space="0" w:color="auto"/>
          </w:divBdr>
          <w:divsChild>
            <w:div w:id="940340612">
              <w:marLeft w:val="0"/>
              <w:marRight w:val="0"/>
              <w:marTop w:val="0"/>
              <w:marBottom w:val="0"/>
              <w:divBdr>
                <w:top w:val="none" w:sz="0" w:space="0" w:color="auto"/>
                <w:left w:val="none" w:sz="0" w:space="0" w:color="auto"/>
                <w:bottom w:val="none" w:sz="0" w:space="0" w:color="auto"/>
                <w:right w:val="none" w:sz="0" w:space="0" w:color="auto"/>
              </w:divBdr>
            </w:div>
            <w:div w:id="1777630993">
              <w:marLeft w:val="0"/>
              <w:marRight w:val="0"/>
              <w:marTop w:val="0"/>
              <w:marBottom w:val="0"/>
              <w:divBdr>
                <w:top w:val="none" w:sz="0" w:space="0" w:color="auto"/>
                <w:left w:val="none" w:sz="0" w:space="0" w:color="auto"/>
                <w:bottom w:val="none" w:sz="0" w:space="0" w:color="auto"/>
                <w:right w:val="none" w:sz="0" w:space="0" w:color="auto"/>
              </w:divBdr>
            </w:div>
            <w:div w:id="162229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503782">
      <w:bodyDiv w:val="1"/>
      <w:marLeft w:val="0"/>
      <w:marRight w:val="0"/>
      <w:marTop w:val="0"/>
      <w:marBottom w:val="0"/>
      <w:divBdr>
        <w:top w:val="none" w:sz="0" w:space="0" w:color="auto"/>
        <w:left w:val="none" w:sz="0" w:space="0" w:color="auto"/>
        <w:bottom w:val="none" w:sz="0" w:space="0" w:color="auto"/>
        <w:right w:val="none" w:sz="0" w:space="0" w:color="auto"/>
      </w:divBdr>
      <w:divsChild>
        <w:div w:id="394789366">
          <w:marLeft w:val="0"/>
          <w:marRight w:val="0"/>
          <w:marTop w:val="0"/>
          <w:marBottom w:val="0"/>
          <w:divBdr>
            <w:top w:val="none" w:sz="0" w:space="0" w:color="auto"/>
            <w:left w:val="none" w:sz="0" w:space="0" w:color="auto"/>
            <w:bottom w:val="none" w:sz="0" w:space="0" w:color="auto"/>
            <w:right w:val="none" w:sz="0" w:space="0" w:color="auto"/>
          </w:divBdr>
          <w:divsChild>
            <w:div w:id="105103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060296">
      <w:bodyDiv w:val="1"/>
      <w:marLeft w:val="0"/>
      <w:marRight w:val="0"/>
      <w:marTop w:val="0"/>
      <w:marBottom w:val="0"/>
      <w:divBdr>
        <w:top w:val="none" w:sz="0" w:space="0" w:color="auto"/>
        <w:left w:val="none" w:sz="0" w:space="0" w:color="auto"/>
        <w:bottom w:val="none" w:sz="0" w:space="0" w:color="auto"/>
        <w:right w:val="none" w:sz="0" w:space="0" w:color="auto"/>
      </w:divBdr>
    </w:div>
    <w:div w:id="1409886037">
      <w:bodyDiv w:val="1"/>
      <w:marLeft w:val="0"/>
      <w:marRight w:val="0"/>
      <w:marTop w:val="0"/>
      <w:marBottom w:val="0"/>
      <w:divBdr>
        <w:top w:val="none" w:sz="0" w:space="0" w:color="auto"/>
        <w:left w:val="none" w:sz="0" w:space="0" w:color="auto"/>
        <w:bottom w:val="none" w:sz="0" w:space="0" w:color="auto"/>
        <w:right w:val="none" w:sz="0" w:space="0" w:color="auto"/>
      </w:divBdr>
    </w:div>
    <w:div w:id="1424228773">
      <w:bodyDiv w:val="1"/>
      <w:marLeft w:val="0"/>
      <w:marRight w:val="0"/>
      <w:marTop w:val="0"/>
      <w:marBottom w:val="0"/>
      <w:divBdr>
        <w:top w:val="none" w:sz="0" w:space="0" w:color="auto"/>
        <w:left w:val="none" w:sz="0" w:space="0" w:color="auto"/>
        <w:bottom w:val="none" w:sz="0" w:space="0" w:color="auto"/>
        <w:right w:val="none" w:sz="0" w:space="0" w:color="auto"/>
      </w:divBdr>
      <w:divsChild>
        <w:div w:id="58865723">
          <w:marLeft w:val="0"/>
          <w:marRight w:val="0"/>
          <w:marTop w:val="0"/>
          <w:marBottom w:val="0"/>
          <w:divBdr>
            <w:top w:val="none" w:sz="0" w:space="0" w:color="auto"/>
            <w:left w:val="none" w:sz="0" w:space="0" w:color="auto"/>
            <w:bottom w:val="none" w:sz="0" w:space="0" w:color="auto"/>
            <w:right w:val="none" w:sz="0" w:space="0" w:color="auto"/>
          </w:divBdr>
          <w:divsChild>
            <w:div w:id="105735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373196">
      <w:bodyDiv w:val="1"/>
      <w:marLeft w:val="0"/>
      <w:marRight w:val="0"/>
      <w:marTop w:val="0"/>
      <w:marBottom w:val="0"/>
      <w:divBdr>
        <w:top w:val="none" w:sz="0" w:space="0" w:color="auto"/>
        <w:left w:val="none" w:sz="0" w:space="0" w:color="auto"/>
        <w:bottom w:val="none" w:sz="0" w:space="0" w:color="auto"/>
        <w:right w:val="none" w:sz="0" w:space="0" w:color="auto"/>
      </w:divBdr>
    </w:div>
    <w:div w:id="1434326777">
      <w:bodyDiv w:val="1"/>
      <w:marLeft w:val="0"/>
      <w:marRight w:val="0"/>
      <w:marTop w:val="0"/>
      <w:marBottom w:val="0"/>
      <w:divBdr>
        <w:top w:val="none" w:sz="0" w:space="0" w:color="auto"/>
        <w:left w:val="none" w:sz="0" w:space="0" w:color="auto"/>
        <w:bottom w:val="none" w:sz="0" w:space="0" w:color="auto"/>
        <w:right w:val="none" w:sz="0" w:space="0" w:color="auto"/>
      </w:divBdr>
    </w:div>
    <w:div w:id="1436248578">
      <w:bodyDiv w:val="1"/>
      <w:marLeft w:val="0"/>
      <w:marRight w:val="0"/>
      <w:marTop w:val="0"/>
      <w:marBottom w:val="0"/>
      <w:divBdr>
        <w:top w:val="none" w:sz="0" w:space="0" w:color="auto"/>
        <w:left w:val="none" w:sz="0" w:space="0" w:color="auto"/>
        <w:bottom w:val="none" w:sz="0" w:space="0" w:color="auto"/>
        <w:right w:val="none" w:sz="0" w:space="0" w:color="auto"/>
      </w:divBdr>
    </w:div>
    <w:div w:id="1437015201">
      <w:bodyDiv w:val="1"/>
      <w:marLeft w:val="0"/>
      <w:marRight w:val="0"/>
      <w:marTop w:val="0"/>
      <w:marBottom w:val="0"/>
      <w:divBdr>
        <w:top w:val="none" w:sz="0" w:space="0" w:color="auto"/>
        <w:left w:val="none" w:sz="0" w:space="0" w:color="auto"/>
        <w:bottom w:val="none" w:sz="0" w:space="0" w:color="auto"/>
        <w:right w:val="none" w:sz="0" w:space="0" w:color="auto"/>
      </w:divBdr>
    </w:div>
    <w:div w:id="1439449170">
      <w:bodyDiv w:val="1"/>
      <w:marLeft w:val="0"/>
      <w:marRight w:val="0"/>
      <w:marTop w:val="0"/>
      <w:marBottom w:val="0"/>
      <w:divBdr>
        <w:top w:val="none" w:sz="0" w:space="0" w:color="auto"/>
        <w:left w:val="none" w:sz="0" w:space="0" w:color="auto"/>
        <w:bottom w:val="none" w:sz="0" w:space="0" w:color="auto"/>
        <w:right w:val="none" w:sz="0" w:space="0" w:color="auto"/>
      </w:divBdr>
    </w:div>
    <w:div w:id="1462071628">
      <w:bodyDiv w:val="1"/>
      <w:marLeft w:val="0"/>
      <w:marRight w:val="0"/>
      <w:marTop w:val="0"/>
      <w:marBottom w:val="0"/>
      <w:divBdr>
        <w:top w:val="none" w:sz="0" w:space="0" w:color="auto"/>
        <w:left w:val="none" w:sz="0" w:space="0" w:color="auto"/>
        <w:bottom w:val="none" w:sz="0" w:space="0" w:color="auto"/>
        <w:right w:val="none" w:sz="0" w:space="0" w:color="auto"/>
      </w:divBdr>
    </w:div>
    <w:div w:id="1466198532">
      <w:bodyDiv w:val="1"/>
      <w:marLeft w:val="0"/>
      <w:marRight w:val="0"/>
      <w:marTop w:val="0"/>
      <w:marBottom w:val="0"/>
      <w:divBdr>
        <w:top w:val="none" w:sz="0" w:space="0" w:color="auto"/>
        <w:left w:val="none" w:sz="0" w:space="0" w:color="auto"/>
        <w:bottom w:val="none" w:sz="0" w:space="0" w:color="auto"/>
        <w:right w:val="none" w:sz="0" w:space="0" w:color="auto"/>
      </w:divBdr>
    </w:div>
    <w:div w:id="1479347296">
      <w:bodyDiv w:val="1"/>
      <w:marLeft w:val="0"/>
      <w:marRight w:val="0"/>
      <w:marTop w:val="0"/>
      <w:marBottom w:val="0"/>
      <w:divBdr>
        <w:top w:val="none" w:sz="0" w:space="0" w:color="auto"/>
        <w:left w:val="none" w:sz="0" w:space="0" w:color="auto"/>
        <w:bottom w:val="none" w:sz="0" w:space="0" w:color="auto"/>
        <w:right w:val="none" w:sz="0" w:space="0" w:color="auto"/>
      </w:divBdr>
    </w:div>
    <w:div w:id="1485589363">
      <w:bodyDiv w:val="1"/>
      <w:marLeft w:val="0"/>
      <w:marRight w:val="0"/>
      <w:marTop w:val="0"/>
      <w:marBottom w:val="0"/>
      <w:divBdr>
        <w:top w:val="none" w:sz="0" w:space="0" w:color="auto"/>
        <w:left w:val="none" w:sz="0" w:space="0" w:color="auto"/>
        <w:bottom w:val="none" w:sz="0" w:space="0" w:color="auto"/>
        <w:right w:val="none" w:sz="0" w:space="0" w:color="auto"/>
      </w:divBdr>
    </w:div>
    <w:div w:id="1502620627">
      <w:bodyDiv w:val="1"/>
      <w:marLeft w:val="0"/>
      <w:marRight w:val="0"/>
      <w:marTop w:val="0"/>
      <w:marBottom w:val="0"/>
      <w:divBdr>
        <w:top w:val="none" w:sz="0" w:space="0" w:color="auto"/>
        <w:left w:val="none" w:sz="0" w:space="0" w:color="auto"/>
        <w:bottom w:val="none" w:sz="0" w:space="0" w:color="auto"/>
        <w:right w:val="none" w:sz="0" w:space="0" w:color="auto"/>
      </w:divBdr>
      <w:divsChild>
        <w:div w:id="1921283533">
          <w:marLeft w:val="0"/>
          <w:marRight w:val="0"/>
          <w:marTop w:val="0"/>
          <w:marBottom w:val="0"/>
          <w:divBdr>
            <w:top w:val="none" w:sz="0" w:space="0" w:color="auto"/>
            <w:left w:val="none" w:sz="0" w:space="0" w:color="auto"/>
            <w:bottom w:val="none" w:sz="0" w:space="0" w:color="auto"/>
            <w:right w:val="none" w:sz="0" w:space="0" w:color="auto"/>
          </w:divBdr>
          <w:divsChild>
            <w:div w:id="1089814025">
              <w:marLeft w:val="0"/>
              <w:marRight w:val="0"/>
              <w:marTop w:val="0"/>
              <w:marBottom w:val="0"/>
              <w:divBdr>
                <w:top w:val="none" w:sz="0" w:space="0" w:color="auto"/>
                <w:left w:val="none" w:sz="0" w:space="0" w:color="auto"/>
                <w:bottom w:val="none" w:sz="0" w:space="0" w:color="auto"/>
                <w:right w:val="none" w:sz="0" w:space="0" w:color="auto"/>
              </w:divBdr>
            </w:div>
            <w:div w:id="2025595051">
              <w:marLeft w:val="0"/>
              <w:marRight w:val="0"/>
              <w:marTop w:val="0"/>
              <w:marBottom w:val="0"/>
              <w:divBdr>
                <w:top w:val="none" w:sz="0" w:space="0" w:color="auto"/>
                <w:left w:val="none" w:sz="0" w:space="0" w:color="auto"/>
                <w:bottom w:val="none" w:sz="0" w:space="0" w:color="auto"/>
                <w:right w:val="none" w:sz="0" w:space="0" w:color="auto"/>
              </w:divBdr>
            </w:div>
            <w:div w:id="1563755133">
              <w:marLeft w:val="0"/>
              <w:marRight w:val="0"/>
              <w:marTop w:val="0"/>
              <w:marBottom w:val="0"/>
              <w:divBdr>
                <w:top w:val="none" w:sz="0" w:space="0" w:color="auto"/>
                <w:left w:val="none" w:sz="0" w:space="0" w:color="auto"/>
                <w:bottom w:val="none" w:sz="0" w:space="0" w:color="auto"/>
                <w:right w:val="none" w:sz="0" w:space="0" w:color="auto"/>
              </w:divBdr>
            </w:div>
            <w:div w:id="1003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847888">
      <w:bodyDiv w:val="1"/>
      <w:marLeft w:val="0"/>
      <w:marRight w:val="0"/>
      <w:marTop w:val="0"/>
      <w:marBottom w:val="0"/>
      <w:divBdr>
        <w:top w:val="none" w:sz="0" w:space="0" w:color="auto"/>
        <w:left w:val="none" w:sz="0" w:space="0" w:color="auto"/>
        <w:bottom w:val="none" w:sz="0" w:space="0" w:color="auto"/>
        <w:right w:val="none" w:sz="0" w:space="0" w:color="auto"/>
      </w:divBdr>
    </w:div>
    <w:div w:id="1521771474">
      <w:bodyDiv w:val="1"/>
      <w:marLeft w:val="0"/>
      <w:marRight w:val="0"/>
      <w:marTop w:val="0"/>
      <w:marBottom w:val="0"/>
      <w:divBdr>
        <w:top w:val="none" w:sz="0" w:space="0" w:color="auto"/>
        <w:left w:val="none" w:sz="0" w:space="0" w:color="auto"/>
        <w:bottom w:val="none" w:sz="0" w:space="0" w:color="auto"/>
        <w:right w:val="none" w:sz="0" w:space="0" w:color="auto"/>
      </w:divBdr>
    </w:div>
    <w:div w:id="1531989338">
      <w:bodyDiv w:val="1"/>
      <w:marLeft w:val="0"/>
      <w:marRight w:val="0"/>
      <w:marTop w:val="0"/>
      <w:marBottom w:val="0"/>
      <w:divBdr>
        <w:top w:val="none" w:sz="0" w:space="0" w:color="auto"/>
        <w:left w:val="none" w:sz="0" w:space="0" w:color="auto"/>
        <w:bottom w:val="none" w:sz="0" w:space="0" w:color="auto"/>
        <w:right w:val="none" w:sz="0" w:space="0" w:color="auto"/>
      </w:divBdr>
    </w:div>
    <w:div w:id="1540313431">
      <w:bodyDiv w:val="1"/>
      <w:marLeft w:val="0"/>
      <w:marRight w:val="0"/>
      <w:marTop w:val="0"/>
      <w:marBottom w:val="0"/>
      <w:divBdr>
        <w:top w:val="none" w:sz="0" w:space="0" w:color="auto"/>
        <w:left w:val="none" w:sz="0" w:space="0" w:color="auto"/>
        <w:bottom w:val="none" w:sz="0" w:space="0" w:color="auto"/>
        <w:right w:val="none" w:sz="0" w:space="0" w:color="auto"/>
      </w:divBdr>
    </w:div>
    <w:div w:id="1548682418">
      <w:bodyDiv w:val="1"/>
      <w:marLeft w:val="0"/>
      <w:marRight w:val="0"/>
      <w:marTop w:val="0"/>
      <w:marBottom w:val="0"/>
      <w:divBdr>
        <w:top w:val="none" w:sz="0" w:space="0" w:color="auto"/>
        <w:left w:val="none" w:sz="0" w:space="0" w:color="auto"/>
        <w:bottom w:val="none" w:sz="0" w:space="0" w:color="auto"/>
        <w:right w:val="none" w:sz="0" w:space="0" w:color="auto"/>
      </w:divBdr>
    </w:div>
    <w:div w:id="1550531320">
      <w:bodyDiv w:val="1"/>
      <w:marLeft w:val="0"/>
      <w:marRight w:val="0"/>
      <w:marTop w:val="0"/>
      <w:marBottom w:val="0"/>
      <w:divBdr>
        <w:top w:val="none" w:sz="0" w:space="0" w:color="auto"/>
        <w:left w:val="none" w:sz="0" w:space="0" w:color="auto"/>
        <w:bottom w:val="none" w:sz="0" w:space="0" w:color="auto"/>
        <w:right w:val="none" w:sz="0" w:space="0" w:color="auto"/>
      </w:divBdr>
    </w:div>
    <w:div w:id="1550535665">
      <w:bodyDiv w:val="1"/>
      <w:marLeft w:val="0"/>
      <w:marRight w:val="0"/>
      <w:marTop w:val="0"/>
      <w:marBottom w:val="0"/>
      <w:divBdr>
        <w:top w:val="none" w:sz="0" w:space="0" w:color="auto"/>
        <w:left w:val="none" w:sz="0" w:space="0" w:color="auto"/>
        <w:bottom w:val="none" w:sz="0" w:space="0" w:color="auto"/>
        <w:right w:val="none" w:sz="0" w:space="0" w:color="auto"/>
      </w:divBdr>
    </w:div>
    <w:div w:id="1554776890">
      <w:bodyDiv w:val="1"/>
      <w:marLeft w:val="0"/>
      <w:marRight w:val="0"/>
      <w:marTop w:val="0"/>
      <w:marBottom w:val="0"/>
      <w:divBdr>
        <w:top w:val="none" w:sz="0" w:space="0" w:color="auto"/>
        <w:left w:val="none" w:sz="0" w:space="0" w:color="auto"/>
        <w:bottom w:val="none" w:sz="0" w:space="0" w:color="auto"/>
        <w:right w:val="none" w:sz="0" w:space="0" w:color="auto"/>
      </w:divBdr>
      <w:divsChild>
        <w:div w:id="1485046843">
          <w:marLeft w:val="0"/>
          <w:marRight w:val="0"/>
          <w:marTop w:val="0"/>
          <w:marBottom w:val="0"/>
          <w:divBdr>
            <w:top w:val="none" w:sz="0" w:space="0" w:color="auto"/>
            <w:left w:val="none" w:sz="0" w:space="0" w:color="auto"/>
            <w:bottom w:val="none" w:sz="0" w:space="0" w:color="auto"/>
            <w:right w:val="none" w:sz="0" w:space="0" w:color="auto"/>
          </w:divBdr>
          <w:divsChild>
            <w:div w:id="153230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214799">
      <w:bodyDiv w:val="1"/>
      <w:marLeft w:val="0"/>
      <w:marRight w:val="0"/>
      <w:marTop w:val="0"/>
      <w:marBottom w:val="0"/>
      <w:divBdr>
        <w:top w:val="none" w:sz="0" w:space="0" w:color="auto"/>
        <w:left w:val="none" w:sz="0" w:space="0" w:color="auto"/>
        <w:bottom w:val="none" w:sz="0" w:space="0" w:color="auto"/>
        <w:right w:val="none" w:sz="0" w:space="0" w:color="auto"/>
      </w:divBdr>
    </w:div>
    <w:div w:id="1561676477">
      <w:bodyDiv w:val="1"/>
      <w:marLeft w:val="0"/>
      <w:marRight w:val="0"/>
      <w:marTop w:val="0"/>
      <w:marBottom w:val="0"/>
      <w:divBdr>
        <w:top w:val="none" w:sz="0" w:space="0" w:color="auto"/>
        <w:left w:val="none" w:sz="0" w:space="0" w:color="auto"/>
        <w:bottom w:val="none" w:sz="0" w:space="0" w:color="auto"/>
        <w:right w:val="none" w:sz="0" w:space="0" w:color="auto"/>
      </w:divBdr>
      <w:divsChild>
        <w:div w:id="1052535197">
          <w:marLeft w:val="0"/>
          <w:marRight w:val="0"/>
          <w:marTop w:val="0"/>
          <w:marBottom w:val="0"/>
          <w:divBdr>
            <w:top w:val="none" w:sz="0" w:space="0" w:color="auto"/>
            <w:left w:val="none" w:sz="0" w:space="0" w:color="auto"/>
            <w:bottom w:val="none" w:sz="0" w:space="0" w:color="auto"/>
            <w:right w:val="none" w:sz="0" w:space="0" w:color="auto"/>
          </w:divBdr>
          <w:divsChild>
            <w:div w:id="19608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212799">
      <w:bodyDiv w:val="1"/>
      <w:marLeft w:val="0"/>
      <w:marRight w:val="0"/>
      <w:marTop w:val="0"/>
      <w:marBottom w:val="0"/>
      <w:divBdr>
        <w:top w:val="none" w:sz="0" w:space="0" w:color="auto"/>
        <w:left w:val="none" w:sz="0" w:space="0" w:color="auto"/>
        <w:bottom w:val="none" w:sz="0" w:space="0" w:color="auto"/>
        <w:right w:val="none" w:sz="0" w:space="0" w:color="auto"/>
      </w:divBdr>
    </w:div>
    <w:div w:id="1571378250">
      <w:bodyDiv w:val="1"/>
      <w:marLeft w:val="0"/>
      <w:marRight w:val="0"/>
      <w:marTop w:val="0"/>
      <w:marBottom w:val="0"/>
      <w:divBdr>
        <w:top w:val="none" w:sz="0" w:space="0" w:color="auto"/>
        <w:left w:val="none" w:sz="0" w:space="0" w:color="auto"/>
        <w:bottom w:val="none" w:sz="0" w:space="0" w:color="auto"/>
        <w:right w:val="none" w:sz="0" w:space="0" w:color="auto"/>
      </w:divBdr>
    </w:div>
    <w:div w:id="1571691510">
      <w:bodyDiv w:val="1"/>
      <w:marLeft w:val="0"/>
      <w:marRight w:val="0"/>
      <w:marTop w:val="0"/>
      <w:marBottom w:val="0"/>
      <w:divBdr>
        <w:top w:val="none" w:sz="0" w:space="0" w:color="auto"/>
        <w:left w:val="none" w:sz="0" w:space="0" w:color="auto"/>
        <w:bottom w:val="none" w:sz="0" w:space="0" w:color="auto"/>
        <w:right w:val="none" w:sz="0" w:space="0" w:color="auto"/>
      </w:divBdr>
    </w:div>
    <w:div w:id="1573538264">
      <w:bodyDiv w:val="1"/>
      <w:marLeft w:val="0"/>
      <w:marRight w:val="0"/>
      <w:marTop w:val="0"/>
      <w:marBottom w:val="0"/>
      <w:divBdr>
        <w:top w:val="none" w:sz="0" w:space="0" w:color="auto"/>
        <w:left w:val="none" w:sz="0" w:space="0" w:color="auto"/>
        <w:bottom w:val="none" w:sz="0" w:space="0" w:color="auto"/>
        <w:right w:val="none" w:sz="0" w:space="0" w:color="auto"/>
      </w:divBdr>
    </w:div>
    <w:div w:id="1584870745">
      <w:bodyDiv w:val="1"/>
      <w:marLeft w:val="0"/>
      <w:marRight w:val="0"/>
      <w:marTop w:val="0"/>
      <w:marBottom w:val="0"/>
      <w:divBdr>
        <w:top w:val="none" w:sz="0" w:space="0" w:color="auto"/>
        <w:left w:val="none" w:sz="0" w:space="0" w:color="auto"/>
        <w:bottom w:val="none" w:sz="0" w:space="0" w:color="auto"/>
        <w:right w:val="none" w:sz="0" w:space="0" w:color="auto"/>
      </w:divBdr>
    </w:div>
    <w:div w:id="1601186132">
      <w:bodyDiv w:val="1"/>
      <w:marLeft w:val="0"/>
      <w:marRight w:val="0"/>
      <w:marTop w:val="0"/>
      <w:marBottom w:val="0"/>
      <w:divBdr>
        <w:top w:val="none" w:sz="0" w:space="0" w:color="auto"/>
        <w:left w:val="none" w:sz="0" w:space="0" w:color="auto"/>
        <w:bottom w:val="none" w:sz="0" w:space="0" w:color="auto"/>
        <w:right w:val="none" w:sz="0" w:space="0" w:color="auto"/>
      </w:divBdr>
    </w:div>
    <w:div w:id="1604923039">
      <w:bodyDiv w:val="1"/>
      <w:marLeft w:val="0"/>
      <w:marRight w:val="0"/>
      <w:marTop w:val="0"/>
      <w:marBottom w:val="0"/>
      <w:divBdr>
        <w:top w:val="none" w:sz="0" w:space="0" w:color="auto"/>
        <w:left w:val="none" w:sz="0" w:space="0" w:color="auto"/>
        <w:bottom w:val="none" w:sz="0" w:space="0" w:color="auto"/>
        <w:right w:val="none" w:sz="0" w:space="0" w:color="auto"/>
      </w:divBdr>
    </w:div>
    <w:div w:id="1608734275">
      <w:bodyDiv w:val="1"/>
      <w:marLeft w:val="0"/>
      <w:marRight w:val="0"/>
      <w:marTop w:val="0"/>
      <w:marBottom w:val="0"/>
      <w:divBdr>
        <w:top w:val="none" w:sz="0" w:space="0" w:color="auto"/>
        <w:left w:val="none" w:sz="0" w:space="0" w:color="auto"/>
        <w:bottom w:val="none" w:sz="0" w:space="0" w:color="auto"/>
        <w:right w:val="none" w:sz="0" w:space="0" w:color="auto"/>
      </w:divBdr>
    </w:div>
    <w:div w:id="1615093898">
      <w:bodyDiv w:val="1"/>
      <w:marLeft w:val="0"/>
      <w:marRight w:val="0"/>
      <w:marTop w:val="0"/>
      <w:marBottom w:val="0"/>
      <w:divBdr>
        <w:top w:val="none" w:sz="0" w:space="0" w:color="auto"/>
        <w:left w:val="none" w:sz="0" w:space="0" w:color="auto"/>
        <w:bottom w:val="none" w:sz="0" w:space="0" w:color="auto"/>
        <w:right w:val="none" w:sz="0" w:space="0" w:color="auto"/>
      </w:divBdr>
    </w:div>
    <w:div w:id="1616060555">
      <w:bodyDiv w:val="1"/>
      <w:marLeft w:val="0"/>
      <w:marRight w:val="0"/>
      <w:marTop w:val="0"/>
      <w:marBottom w:val="0"/>
      <w:divBdr>
        <w:top w:val="none" w:sz="0" w:space="0" w:color="auto"/>
        <w:left w:val="none" w:sz="0" w:space="0" w:color="auto"/>
        <w:bottom w:val="none" w:sz="0" w:space="0" w:color="auto"/>
        <w:right w:val="none" w:sz="0" w:space="0" w:color="auto"/>
      </w:divBdr>
    </w:div>
    <w:div w:id="1618217836">
      <w:bodyDiv w:val="1"/>
      <w:marLeft w:val="0"/>
      <w:marRight w:val="0"/>
      <w:marTop w:val="0"/>
      <w:marBottom w:val="0"/>
      <w:divBdr>
        <w:top w:val="none" w:sz="0" w:space="0" w:color="auto"/>
        <w:left w:val="none" w:sz="0" w:space="0" w:color="auto"/>
        <w:bottom w:val="none" w:sz="0" w:space="0" w:color="auto"/>
        <w:right w:val="none" w:sz="0" w:space="0" w:color="auto"/>
      </w:divBdr>
    </w:div>
    <w:div w:id="1626161303">
      <w:bodyDiv w:val="1"/>
      <w:marLeft w:val="0"/>
      <w:marRight w:val="0"/>
      <w:marTop w:val="0"/>
      <w:marBottom w:val="0"/>
      <w:divBdr>
        <w:top w:val="none" w:sz="0" w:space="0" w:color="auto"/>
        <w:left w:val="none" w:sz="0" w:space="0" w:color="auto"/>
        <w:bottom w:val="none" w:sz="0" w:space="0" w:color="auto"/>
        <w:right w:val="none" w:sz="0" w:space="0" w:color="auto"/>
      </w:divBdr>
    </w:div>
    <w:div w:id="1626234997">
      <w:bodyDiv w:val="1"/>
      <w:marLeft w:val="0"/>
      <w:marRight w:val="0"/>
      <w:marTop w:val="0"/>
      <w:marBottom w:val="0"/>
      <w:divBdr>
        <w:top w:val="none" w:sz="0" w:space="0" w:color="auto"/>
        <w:left w:val="none" w:sz="0" w:space="0" w:color="auto"/>
        <w:bottom w:val="none" w:sz="0" w:space="0" w:color="auto"/>
        <w:right w:val="none" w:sz="0" w:space="0" w:color="auto"/>
      </w:divBdr>
    </w:div>
    <w:div w:id="1629315374">
      <w:bodyDiv w:val="1"/>
      <w:marLeft w:val="0"/>
      <w:marRight w:val="0"/>
      <w:marTop w:val="0"/>
      <w:marBottom w:val="0"/>
      <w:divBdr>
        <w:top w:val="none" w:sz="0" w:space="0" w:color="auto"/>
        <w:left w:val="none" w:sz="0" w:space="0" w:color="auto"/>
        <w:bottom w:val="none" w:sz="0" w:space="0" w:color="auto"/>
        <w:right w:val="none" w:sz="0" w:space="0" w:color="auto"/>
      </w:divBdr>
    </w:div>
    <w:div w:id="1645549525">
      <w:bodyDiv w:val="1"/>
      <w:marLeft w:val="0"/>
      <w:marRight w:val="0"/>
      <w:marTop w:val="0"/>
      <w:marBottom w:val="0"/>
      <w:divBdr>
        <w:top w:val="none" w:sz="0" w:space="0" w:color="auto"/>
        <w:left w:val="none" w:sz="0" w:space="0" w:color="auto"/>
        <w:bottom w:val="none" w:sz="0" w:space="0" w:color="auto"/>
        <w:right w:val="none" w:sz="0" w:space="0" w:color="auto"/>
      </w:divBdr>
    </w:div>
    <w:div w:id="1647582821">
      <w:bodyDiv w:val="1"/>
      <w:marLeft w:val="0"/>
      <w:marRight w:val="0"/>
      <w:marTop w:val="0"/>
      <w:marBottom w:val="0"/>
      <w:divBdr>
        <w:top w:val="none" w:sz="0" w:space="0" w:color="auto"/>
        <w:left w:val="none" w:sz="0" w:space="0" w:color="auto"/>
        <w:bottom w:val="none" w:sz="0" w:space="0" w:color="auto"/>
        <w:right w:val="none" w:sz="0" w:space="0" w:color="auto"/>
      </w:divBdr>
    </w:div>
    <w:div w:id="1668050047">
      <w:bodyDiv w:val="1"/>
      <w:marLeft w:val="0"/>
      <w:marRight w:val="0"/>
      <w:marTop w:val="0"/>
      <w:marBottom w:val="0"/>
      <w:divBdr>
        <w:top w:val="none" w:sz="0" w:space="0" w:color="auto"/>
        <w:left w:val="none" w:sz="0" w:space="0" w:color="auto"/>
        <w:bottom w:val="none" w:sz="0" w:space="0" w:color="auto"/>
        <w:right w:val="none" w:sz="0" w:space="0" w:color="auto"/>
      </w:divBdr>
    </w:div>
    <w:div w:id="1679842894">
      <w:bodyDiv w:val="1"/>
      <w:marLeft w:val="0"/>
      <w:marRight w:val="0"/>
      <w:marTop w:val="0"/>
      <w:marBottom w:val="0"/>
      <w:divBdr>
        <w:top w:val="none" w:sz="0" w:space="0" w:color="auto"/>
        <w:left w:val="none" w:sz="0" w:space="0" w:color="auto"/>
        <w:bottom w:val="none" w:sz="0" w:space="0" w:color="auto"/>
        <w:right w:val="none" w:sz="0" w:space="0" w:color="auto"/>
      </w:divBdr>
    </w:div>
    <w:div w:id="1681152576">
      <w:bodyDiv w:val="1"/>
      <w:marLeft w:val="0"/>
      <w:marRight w:val="0"/>
      <w:marTop w:val="0"/>
      <w:marBottom w:val="0"/>
      <w:divBdr>
        <w:top w:val="none" w:sz="0" w:space="0" w:color="auto"/>
        <w:left w:val="none" w:sz="0" w:space="0" w:color="auto"/>
        <w:bottom w:val="none" w:sz="0" w:space="0" w:color="auto"/>
        <w:right w:val="none" w:sz="0" w:space="0" w:color="auto"/>
      </w:divBdr>
    </w:div>
    <w:div w:id="1684671843">
      <w:bodyDiv w:val="1"/>
      <w:marLeft w:val="0"/>
      <w:marRight w:val="0"/>
      <w:marTop w:val="0"/>
      <w:marBottom w:val="0"/>
      <w:divBdr>
        <w:top w:val="none" w:sz="0" w:space="0" w:color="auto"/>
        <w:left w:val="none" w:sz="0" w:space="0" w:color="auto"/>
        <w:bottom w:val="none" w:sz="0" w:space="0" w:color="auto"/>
        <w:right w:val="none" w:sz="0" w:space="0" w:color="auto"/>
      </w:divBdr>
    </w:div>
    <w:div w:id="1695425885">
      <w:bodyDiv w:val="1"/>
      <w:marLeft w:val="0"/>
      <w:marRight w:val="0"/>
      <w:marTop w:val="0"/>
      <w:marBottom w:val="0"/>
      <w:divBdr>
        <w:top w:val="none" w:sz="0" w:space="0" w:color="auto"/>
        <w:left w:val="none" w:sz="0" w:space="0" w:color="auto"/>
        <w:bottom w:val="none" w:sz="0" w:space="0" w:color="auto"/>
        <w:right w:val="none" w:sz="0" w:space="0" w:color="auto"/>
      </w:divBdr>
    </w:div>
    <w:div w:id="1709720832">
      <w:bodyDiv w:val="1"/>
      <w:marLeft w:val="0"/>
      <w:marRight w:val="0"/>
      <w:marTop w:val="0"/>
      <w:marBottom w:val="0"/>
      <w:divBdr>
        <w:top w:val="none" w:sz="0" w:space="0" w:color="auto"/>
        <w:left w:val="none" w:sz="0" w:space="0" w:color="auto"/>
        <w:bottom w:val="none" w:sz="0" w:space="0" w:color="auto"/>
        <w:right w:val="none" w:sz="0" w:space="0" w:color="auto"/>
      </w:divBdr>
    </w:div>
    <w:div w:id="1710296640">
      <w:bodyDiv w:val="1"/>
      <w:marLeft w:val="0"/>
      <w:marRight w:val="0"/>
      <w:marTop w:val="0"/>
      <w:marBottom w:val="0"/>
      <w:divBdr>
        <w:top w:val="none" w:sz="0" w:space="0" w:color="auto"/>
        <w:left w:val="none" w:sz="0" w:space="0" w:color="auto"/>
        <w:bottom w:val="none" w:sz="0" w:space="0" w:color="auto"/>
        <w:right w:val="none" w:sz="0" w:space="0" w:color="auto"/>
      </w:divBdr>
    </w:div>
    <w:div w:id="1725828974">
      <w:bodyDiv w:val="1"/>
      <w:marLeft w:val="0"/>
      <w:marRight w:val="0"/>
      <w:marTop w:val="0"/>
      <w:marBottom w:val="0"/>
      <w:divBdr>
        <w:top w:val="none" w:sz="0" w:space="0" w:color="auto"/>
        <w:left w:val="none" w:sz="0" w:space="0" w:color="auto"/>
        <w:bottom w:val="none" w:sz="0" w:space="0" w:color="auto"/>
        <w:right w:val="none" w:sz="0" w:space="0" w:color="auto"/>
      </w:divBdr>
    </w:div>
    <w:div w:id="1729767324">
      <w:bodyDiv w:val="1"/>
      <w:marLeft w:val="0"/>
      <w:marRight w:val="0"/>
      <w:marTop w:val="0"/>
      <w:marBottom w:val="0"/>
      <w:divBdr>
        <w:top w:val="none" w:sz="0" w:space="0" w:color="auto"/>
        <w:left w:val="none" w:sz="0" w:space="0" w:color="auto"/>
        <w:bottom w:val="none" w:sz="0" w:space="0" w:color="auto"/>
        <w:right w:val="none" w:sz="0" w:space="0" w:color="auto"/>
      </w:divBdr>
    </w:div>
    <w:div w:id="1730567969">
      <w:bodyDiv w:val="1"/>
      <w:marLeft w:val="0"/>
      <w:marRight w:val="0"/>
      <w:marTop w:val="0"/>
      <w:marBottom w:val="0"/>
      <w:divBdr>
        <w:top w:val="none" w:sz="0" w:space="0" w:color="auto"/>
        <w:left w:val="none" w:sz="0" w:space="0" w:color="auto"/>
        <w:bottom w:val="none" w:sz="0" w:space="0" w:color="auto"/>
        <w:right w:val="none" w:sz="0" w:space="0" w:color="auto"/>
      </w:divBdr>
    </w:div>
    <w:div w:id="1731004308">
      <w:bodyDiv w:val="1"/>
      <w:marLeft w:val="0"/>
      <w:marRight w:val="0"/>
      <w:marTop w:val="0"/>
      <w:marBottom w:val="0"/>
      <w:divBdr>
        <w:top w:val="none" w:sz="0" w:space="0" w:color="auto"/>
        <w:left w:val="none" w:sz="0" w:space="0" w:color="auto"/>
        <w:bottom w:val="none" w:sz="0" w:space="0" w:color="auto"/>
        <w:right w:val="none" w:sz="0" w:space="0" w:color="auto"/>
      </w:divBdr>
      <w:divsChild>
        <w:div w:id="1061951162">
          <w:marLeft w:val="0"/>
          <w:marRight w:val="0"/>
          <w:marTop w:val="0"/>
          <w:marBottom w:val="0"/>
          <w:divBdr>
            <w:top w:val="none" w:sz="0" w:space="0" w:color="auto"/>
            <w:left w:val="none" w:sz="0" w:space="0" w:color="auto"/>
            <w:bottom w:val="none" w:sz="0" w:space="0" w:color="auto"/>
            <w:right w:val="none" w:sz="0" w:space="0" w:color="auto"/>
          </w:divBdr>
          <w:divsChild>
            <w:div w:id="117723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997181">
      <w:bodyDiv w:val="1"/>
      <w:marLeft w:val="0"/>
      <w:marRight w:val="0"/>
      <w:marTop w:val="0"/>
      <w:marBottom w:val="0"/>
      <w:divBdr>
        <w:top w:val="none" w:sz="0" w:space="0" w:color="auto"/>
        <w:left w:val="none" w:sz="0" w:space="0" w:color="auto"/>
        <w:bottom w:val="none" w:sz="0" w:space="0" w:color="auto"/>
        <w:right w:val="none" w:sz="0" w:space="0" w:color="auto"/>
      </w:divBdr>
    </w:div>
    <w:div w:id="1737240731">
      <w:bodyDiv w:val="1"/>
      <w:marLeft w:val="0"/>
      <w:marRight w:val="0"/>
      <w:marTop w:val="0"/>
      <w:marBottom w:val="0"/>
      <w:divBdr>
        <w:top w:val="none" w:sz="0" w:space="0" w:color="auto"/>
        <w:left w:val="none" w:sz="0" w:space="0" w:color="auto"/>
        <w:bottom w:val="none" w:sz="0" w:space="0" w:color="auto"/>
        <w:right w:val="none" w:sz="0" w:space="0" w:color="auto"/>
      </w:divBdr>
      <w:divsChild>
        <w:div w:id="419181184">
          <w:marLeft w:val="0"/>
          <w:marRight w:val="0"/>
          <w:marTop w:val="0"/>
          <w:marBottom w:val="0"/>
          <w:divBdr>
            <w:top w:val="none" w:sz="0" w:space="0" w:color="auto"/>
            <w:left w:val="none" w:sz="0" w:space="0" w:color="auto"/>
            <w:bottom w:val="none" w:sz="0" w:space="0" w:color="auto"/>
            <w:right w:val="none" w:sz="0" w:space="0" w:color="auto"/>
          </w:divBdr>
          <w:divsChild>
            <w:div w:id="668024496">
              <w:marLeft w:val="0"/>
              <w:marRight w:val="0"/>
              <w:marTop w:val="0"/>
              <w:marBottom w:val="0"/>
              <w:divBdr>
                <w:top w:val="none" w:sz="0" w:space="0" w:color="auto"/>
                <w:left w:val="none" w:sz="0" w:space="0" w:color="auto"/>
                <w:bottom w:val="none" w:sz="0" w:space="0" w:color="auto"/>
                <w:right w:val="none" w:sz="0" w:space="0" w:color="auto"/>
              </w:divBdr>
            </w:div>
            <w:div w:id="1885823143">
              <w:marLeft w:val="0"/>
              <w:marRight w:val="0"/>
              <w:marTop w:val="0"/>
              <w:marBottom w:val="0"/>
              <w:divBdr>
                <w:top w:val="none" w:sz="0" w:space="0" w:color="auto"/>
                <w:left w:val="none" w:sz="0" w:space="0" w:color="auto"/>
                <w:bottom w:val="none" w:sz="0" w:space="0" w:color="auto"/>
                <w:right w:val="none" w:sz="0" w:space="0" w:color="auto"/>
              </w:divBdr>
            </w:div>
            <w:div w:id="25154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130330">
      <w:bodyDiv w:val="1"/>
      <w:marLeft w:val="0"/>
      <w:marRight w:val="0"/>
      <w:marTop w:val="0"/>
      <w:marBottom w:val="0"/>
      <w:divBdr>
        <w:top w:val="none" w:sz="0" w:space="0" w:color="auto"/>
        <w:left w:val="none" w:sz="0" w:space="0" w:color="auto"/>
        <w:bottom w:val="none" w:sz="0" w:space="0" w:color="auto"/>
        <w:right w:val="none" w:sz="0" w:space="0" w:color="auto"/>
      </w:divBdr>
    </w:div>
    <w:div w:id="1746688618">
      <w:bodyDiv w:val="1"/>
      <w:marLeft w:val="0"/>
      <w:marRight w:val="0"/>
      <w:marTop w:val="0"/>
      <w:marBottom w:val="0"/>
      <w:divBdr>
        <w:top w:val="none" w:sz="0" w:space="0" w:color="auto"/>
        <w:left w:val="none" w:sz="0" w:space="0" w:color="auto"/>
        <w:bottom w:val="none" w:sz="0" w:space="0" w:color="auto"/>
        <w:right w:val="none" w:sz="0" w:space="0" w:color="auto"/>
      </w:divBdr>
    </w:div>
    <w:div w:id="1749037065">
      <w:bodyDiv w:val="1"/>
      <w:marLeft w:val="0"/>
      <w:marRight w:val="0"/>
      <w:marTop w:val="0"/>
      <w:marBottom w:val="0"/>
      <w:divBdr>
        <w:top w:val="none" w:sz="0" w:space="0" w:color="auto"/>
        <w:left w:val="none" w:sz="0" w:space="0" w:color="auto"/>
        <w:bottom w:val="none" w:sz="0" w:space="0" w:color="auto"/>
        <w:right w:val="none" w:sz="0" w:space="0" w:color="auto"/>
      </w:divBdr>
    </w:div>
    <w:div w:id="1761945317">
      <w:bodyDiv w:val="1"/>
      <w:marLeft w:val="0"/>
      <w:marRight w:val="0"/>
      <w:marTop w:val="0"/>
      <w:marBottom w:val="0"/>
      <w:divBdr>
        <w:top w:val="none" w:sz="0" w:space="0" w:color="auto"/>
        <w:left w:val="none" w:sz="0" w:space="0" w:color="auto"/>
        <w:bottom w:val="none" w:sz="0" w:space="0" w:color="auto"/>
        <w:right w:val="none" w:sz="0" w:space="0" w:color="auto"/>
      </w:divBdr>
    </w:div>
    <w:div w:id="1770201760">
      <w:bodyDiv w:val="1"/>
      <w:marLeft w:val="0"/>
      <w:marRight w:val="0"/>
      <w:marTop w:val="0"/>
      <w:marBottom w:val="0"/>
      <w:divBdr>
        <w:top w:val="none" w:sz="0" w:space="0" w:color="auto"/>
        <w:left w:val="none" w:sz="0" w:space="0" w:color="auto"/>
        <w:bottom w:val="none" w:sz="0" w:space="0" w:color="auto"/>
        <w:right w:val="none" w:sz="0" w:space="0" w:color="auto"/>
      </w:divBdr>
    </w:div>
    <w:div w:id="1773357006">
      <w:bodyDiv w:val="1"/>
      <w:marLeft w:val="0"/>
      <w:marRight w:val="0"/>
      <w:marTop w:val="0"/>
      <w:marBottom w:val="0"/>
      <w:divBdr>
        <w:top w:val="none" w:sz="0" w:space="0" w:color="auto"/>
        <w:left w:val="none" w:sz="0" w:space="0" w:color="auto"/>
        <w:bottom w:val="none" w:sz="0" w:space="0" w:color="auto"/>
        <w:right w:val="none" w:sz="0" w:space="0" w:color="auto"/>
      </w:divBdr>
      <w:divsChild>
        <w:div w:id="105123086">
          <w:marLeft w:val="0"/>
          <w:marRight w:val="0"/>
          <w:marTop w:val="0"/>
          <w:marBottom w:val="0"/>
          <w:divBdr>
            <w:top w:val="none" w:sz="0" w:space="0" w:color="auto"/>
            <w:left w:val="none" w:sz="0" w:space="0" w:color="auto"/>
            <w:bottom w:val="none" w:sz="0" w:space="0" w:color="auto"/>
            <w:right w:val="none" w:sz="0" w:space="0" w:color="auto"/>
          </w:divBdr>
          <w:divsChild>
            <w:div w:id="162499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551046">
      <w:bodyDiv w:val="1"/>
      <w:marLeft w:val="0"/>
      <w:marRight w:val="0"/>
      <w:marTop w:val="0"/>
      <w:marBottom w:val="0"/>
      <w:divBdr>
        <w:top w:val="none" w:sz="0" w:space="0" w:color="auto"/>
        <w:left w:val="none" w:sz="0" w:space="0" w:color="auto"/>
        <w:bottom w:val="none" w:sz="0" w:space="0" w:color="auto"/>
        <w:right w:val="none" w:sz="0" w:space="0" w:color="auto"/>
      </w:divBdr>
    </w:div>
    <w:div w:id="1774856957">
      <w:bodyDiv w:val="1"/>
      <w:marLeft w:val="0"/>
      <w:marRight w:val="0"/>
      <w:marTop w:val="0"/>
      <w:marBottom w:val="0"/>
      <w:divBdr>
        <w:top w:val="none" w:sz="0" w:space="0" w:color="auto"/>
        <w:left w:val="none" w:sz="0" w:space="0" w:color="auto"/>
        <w:bottom w:val="none" w:sz="0" w:space="0" w:color="auto"/>
        <w:right w:val="none" w:sz="0" w:space="0" w:color="auto"/>
      </w:divBdr>
    </w:div>
    <w:div w:id="1776752462">
      <w:bodyDiv w:val="1"/>
      <w:marLeft w:val="0"/>
      <w:marRight w:val="0"/>
      <w:marTop w:val="0"/>
      <w:marBottom w:val="0"/>
      <w:divBdr>
        <w:top w:val="none" w:sz="0" w:space="0" w:color="auto"/>
        <w:left w:val="none" w:sz="0" w:space="0" w:color="auto"/>
        <w:bottom w:val="none" w:sz="0" w:space="0" w:color="auto"/>
        <w:right w:val="none" w:sz="0" w:space="0" w:color="auto"/>
      </w:divBdr>
    </w:div>
    <w:div w:id="1802648471">
      <w:bodyDiv w:val="1"/>
      <w:marLeft w:val="0"/>
      <w:marRight w:val="0"/>
      <w:marTop w:val="0"/>
      <w:marBottom w:val="0"/>
      <w:divBdr>
        <w:top w:val="none" w:sz="0" w:space="0" w:color="auto"/>
        <w:left w:val="none" w:sz="0" w:space="0" w:color="auto"/>
        <w:bottom w:val="none" w:sz="0" w:space="0" w:color="auto"/>
        <w:right w:val="none" w:sz="0" w:space="0" w:color="auto"/>
      </w:divBdr>
    </w:div>
    <w:div w:id="1829705560">
      <w:bodyDiv w:val="1"/>
      <w:marLeft w:val="0"/>
      <w:marRight w:val="0"/>
      <w:marTop w:val="0"/>
      <w:marBottom w:val="0"/>
      <w:divBdr>
        <w:top w:val="none" w:sz="0" w:space="0" w:color="auto"/>
        <w:left w:val="none" w:sz="0" w:space="0" w:color="auto"/>
        <w:bottom w:val="none" w:sz="0" w:space="0" w:color="auto"/>
        <w:right w:val="none" w:sz="0" w:space="0" w:color="auto"/>
      </w:divBdr>
    </w:div>
    <w:div w:id="1830632875">
      <w:bodyDiv w:val="1"/>
      <w:marLeft w:val="0"/>
      <w:marRight w:val="0"/>
      <w:marTop w:val="0"/>
      <w:marBottom w:val="0"/>
      <w:divBdr>
        <w:top w:val="none" w:sz="0" w:space="0" w:color="auto"/>
        <w:left w:val="none" w:sz="0" w:space="0" w:color="auto"/>
        <w:bottom w:val="none" w:sz="0" w:space="0" w:color="auto"/>
        <w:right w:val="none" w:sz="0" w:space="0" w:color="auto"/>
      </w:divBdr>
    </w:div>
    <w:div w:id="1841658390">
      <w:bodyDiv w:val="1"/>
      <w:marLeft w:val="0"/>
      <w:marRight w:val="0"/>
      <w:marTop w:val="0"/>
      <w:marBottom w:val="0"/>
      <w:divBdr>
        <w:top w:val="none" w:sz="0" w:space="0" w:color="auto"/>
        <w:left w:val="none" w:sz="0" w:space="0" w:color="auto"/>
        <w:bottom w:val="none" w:sz="0" w:space="0" w:color="auto"/>
        <w:right w:val="none" w:sz="0" w:space="0" w:color="auto"/>
      </w:divBdr>
    </w:div>
    <w:div w:id="1842162245">
      <w:bodyDiv w:val="1"/>
      <w:marLeft w:val="0"/>
      <w:marRight w:val="0"/>
      <w:marTop w:val="0"/>
      <w:marBottom w:val="0"/>
      <w:divBdr>
        <w:top w:val="none" w:sz="0" w:space="0" w:color="auto"/>
        <w:left w:val="none" w:sz="0" w:space="0" w:color="auto"/>
        <w:bottom w:val="none" w:sz="0" w:space="0" w:color="auto"/>
        <w:right w:val="none" w:sz="0" w:space="0" w:color="auto"/>
      </w:divBdr>
    </w:div>
    <w:div w:id="1842355465">
      <w:bodyDiv w:val="1"/>
      <w:marLeft w:val="0"/>
      <w:marRight w:val="0"/>
      <w:marTop w:val="0"/>
      <w:marBottom w:val="0"/>
      <w:divBdr>
        <w:top w:val="none" w:sz="0" w:space="0" w:color="auto"/>
        <w:left w:val="none" w:sz="0" w:space="0" w:color="auto"/>
        <w:bottom w:val="none" w:sz="0" w:space="0" w:color="auto"/>
        <w:right w:val="none" w:sz="0" w:space="0" w:color="auto"/>
      </w:divBdr>
    </w:div>
    <w:div w:id="1844852684">
      <w:bodyDiv w:val="1"/>
      <w:marLeft w:val="0"/>
      <w:marRight w:val="0"/>
      <w:marTop w:val="0"/>
      <w:marBottom w:val="0"/>
      <w:divBdr>
        <w:top w:val="none" w:sz="0" w:space="0" w:color="auto"/>
        <w:left w:val="none" w:sz="0" w:space="0" w:color="auto"/>
        <w:bottom w:val="none" w:sz="0" w:space="0" w:color="auto"/>
        <w:right w:val="none" w:sz="0" w:space="0" w:color="auto"/>
      </w:divBdr>
    </w:div>
    <w:div w:id="1857768600">
      <w:bodyDiv w:val="1"/>
      <w:marLeft w:val="0"/>
      <w:marRight w:val="0"/>
      <w:marTop w:val="0"/>
      <w:marBottom w:val="0"/>
      <w:divBdr>
        <w:top w:val="none" w:sz="0" w:space="0" w:color="auto"/>
        <w:left w:val="none" w:sz="0" w:space="0" w:color="auto"/>
        <w:bottom w:val="none" w:sz="0" w:space="0" w:color="auto"/>
        <w:right w:val="none" w:sz="0" w:space="0" w:color="auto"/>
      </w:divBdr>
      <w:divsChild>
        <w:div w:id="1456875736">
          <w:marLeft w:val="0"/>
          <w:marRight w:val="0"/>
          <w:marTop w:val="0"/>
          <w:marBottom w:val="0"/>
          <w:divBdr>
            <w:top w:val="none" w:sz="0" w:space="0" w:color="auto"/>
            <w:left w:val="none" w:sz="0" w:space="0" w:color="auto"/>
            <w:bottom w:val="none" w:sz="0" w:space="0" w:color="auto"/>
            <w:right w:val="none" w:sz="0" w:space="0" w:color="auto"/>
          </w:divBdr>
          <w:divsChild>
            <w:div w:id="60122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061847">
      <w:bodyDiv w:val="1"/>
      <w:marLeft w:val="0"/>
      <w:marRight w:val="0"/>
      <w:marTop w:val="0"/>
      <w:marBottom w:val="0"/>
      <w:divBdr>
        <w:top w:val="none" w:sz="0" w:space="0" w:color="auto"/>
        <w:left w:val="none" w:sz="0" w:space="0" w:color="auto"/>
        <w:bottom w:val="none" w:sz="0" w:space="0" w:color="auto"/>
        <w:right w:val="none" w:sz="0" w:space="0" w:color="auto"/>
      </w:divBdr>
    </w:div>
    <w:div w:id="1875457300">
      <w:bodyDiv w:val="1"/>
      <w:marLeft w:val="0"/>
      <w:marRight w:val="0"/>
      <w:marTop w:val="0"/>
      <w:marBottom w:val="0"/>
      <w:divBdr>
        <w:top w:val="none" w:sz="0" w:space="0" w:color="auto"/>
        <w:left w:val="none" w:sz="0" w:space="0" w:color="auto"/>
        <w:bottom w:val="none" w:sz="0" w:space="0" w:color="auto"/>
        <w:right w:val="none" w:sz="0" w:space="0" w:color="auto"/>
      </w:divBdr>
    </w:div>
    <w:div w:id="1878423729">
      <w:bodyDiv w:val="1"/>
      <w:marLeft w:val="0"/>
      <w:marRight w:val="0"/>
      <w:marTop w:val="0"/>
      <w:marBottom w:val="0"/>
      <w:divBdr>
        <w:top w:val="none" w:sz="0" w:space="0" w:color="auto"/>
        <w:left w:val="none" w:sz="0" w:space="0" w:color="auto"/>
        <w:bottom w:val="none" w:sz="0" w:space="0" w:color="auto"/>
        <w:right w:val="none" w:sz="0" w:space="0" w:color="auto"/>
      </w:divBdr>
    </w:div>
    <w:div w:id="1885562799">
      <w:bodyDiv w:val="1"/>
      <w:marLeft w:val="0"/>
      <w:marRight w:val="0"/>
      <w:marTop w:val="0"/>
      <w:marBottom w:val="0"/>
      <w:divBdr>
        <w:top w:val="none" w:sz="0" w:space="0" w:color="auto"/>
        <w:left w:val="none" w:sz="0" w:space="0" w:color="auto"/>
        <w:bottom w:val="none" w:sz="0" w:space="0" w:color="auto"/>
        <w:right w:val="none" w:sz="0" w:space="0" w:color="auto"/>
      </w:divBdr>
      <w:divsChild>
        <w:div w:id="961687938">
          <w:marLeft w:val="0"/>
          <w:marRight w:val="0"/>
          <w:marTop w:val="0"/>
          <w:marBottom w:val="0"/>
          <w:divBdr>
            <w:top w:val="none" w:sz="0" w:space="0" w:color="auto"/>
            <w:left w:val="none" w:sz="0" w:space="0" w:color="auto"/>
            <w:bottom w:val="none" w:sz="0" w:space="0" w:color="auto"/>
            <w:right w:val="none" w:sz="0" w:space="0" w:color="auto"/>
          </w:divBdr>
          <w:divsChild>
            <w:div w:id="206787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808821">
      <w:bodyDiv w:val="1"/>
      <w:marLeft w:val="0"/>
      <w:marRight w:val="0"/>
      <w:marTop w:val="0"/>
      <w:marBottom w:val="0"/>
      <w:divBdr>
        <w:top w:val="none" w:sz="0" w:space="0" w:color="auto"/>
        <w:left w:val="none" w:sz="0" w:space="0" w:color="auto"/>
        <w:bottom w:val="none" w:sz="0" w:space="0" w:color="auto"/>
        <w:right w:val="none" w:sz="0" w:space="0" w:color="auto"/>
      </w:divBdr>
      <w:divsChild>
        <w:div w:id="1904636572">
          <w:marLeft w:val="0"/>
          <w:marRight w:val="0"/>
          <w:marTop w:val="0"/>
          <w:marBottom w:val="0"/>
          <w:divBdr>
            <w:top w:val="none" w:sz="0" w:space="0" w:color="auto"/>
            <w:left w:val="none" w:sz="0" w:space="0" w:color="auto"/>
            <w:bottom w:val="none" w:sz="0" w:space="0" w:color="auto"/>
            <w:right w:val="none" w:sz="0" w:space="0" w:color="auto"/>
          </w:divBdr>
          <w:divsChild>
            <w:div w:id="276060858">
              <w:marLeft w:val="0"/>
              <w:marRight w:val="0"/>
              <w:marTop w:val="0"/>
              <w:marBottom w:val="0"/>
              <w:divBdr>
                <w:top w:val="none" w:sz="0" w:space="0" w:color="auto"/>
                <w:left w:val="none" w:sz="0" w:space="0" w:color="auto"/>
                <w:bottom w:val="none" w:sz="0" w:space="0" w:color="auto"/>
                <w:right w:val="none" w:sz="0" w:space="0" w:color="auto"/>
              </w:divBdr>
            </w:div>
            <w:div w:id="727923201">
              <w:marLeft w:val="0"/>
              <w:marRight w:val="0"/>
              <w:marTop w:val="0"/>
              <w:marBottom w:val="0"/>
              <w:divBdr>
                <w:top w:val="none" w:sz="0" w:space="0" w:color="auto"/>
                <w:left w:val="none" w:sz="0" w:space="0" w:color="auto"/>
                <w:bottom w:val="none" w:sz="0" w:space="0" w:color="auto"/>
                <w:right w:val="none" w:sz="0" w:space="0" w:color="auto"/>
              </w:divBdr>
            </w:div>
            <w:div w:id="1247109663">
              <w:marLeft w:val="0"/>
              <w:marRight w:val="0"/>
              <w:marTop w:val="0"/>
              <w:marBottom w:val="0"/>
              <w:divBdr>
                <w:top w:val="none" w:sz="0" w:space="0" w:color="auto"/>
                <w:left w:val="none" w:sz="0" w:space="0" w:color="auto"/>
                <w:bottom w:val="none" w:sz="0" w:space="0" w:color="auto"/>
                <w:right w:val="none" w:sz="0" w:space="0" w:color="auto"/>
              </w:divBdr>
            </w:div>
            <w:div w:id="159154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389923">
      <w:bodyDiv w:val="1"/>
      <w:marLeft w:val="0"/>
      <w:marRight w:val="0"/>
      <w:marTop w:val="0"/>
      <w:marBottom w:val="0"/>
      <w:divBdr>
        <w:top w:val="none" w:sz="0" w:space="0" w:color="auto"/>
        <w:left w:val="none" w:sz="0" w:space="0" w:color="auto"/>
        <w:bottom w:val="none" w:sz="0" w:space="0" w:color="auto"/>
        <w:right w:val="none" w:sz="0" w:space="0" w:color="auto"/>
      </w:divBdr>
    </w:div>
    <w:div w:id="1904020307">
      <w:bodyDiv w:val="1"/>
      <w:marLeft w:val="0"/>
      <w:marRight w:val="0"/>
      <w:marTop w:val="0"/>
      <w:marBottom w:val="0"/>
      <w:divBdr>
        <w:top w:val="none" w:sz="0" w:space="0" w:color="auto"/>
        <w:left w:val="none" w:sz="0" w:space="0" w:color="auto"/>
        <w:bottom w:val="none" w:sz="0" w:space="0" w:color="auto"/>
        <w:right w:val="none" w:sz="0" w:space="0" w:color="auto"/>
      </w:divBdr>
      <w:divsChild>
        <w:div w:id="727873370">
          <w:marLeft w:val="0"/>
          <w:marRight w:val="0"/>
          <w:marTop w:val="0"/>
          <w:marBottom w:val="0"/>
          <w:divBdr>
            <w:top w:val="none" w:sz="0" w:space="0" w:color="auto"/>
            <w:left w:val="none" w:sz="0" w:space="0" w:color="auto"/>
            <w:bottom w:val="none" w:sz="0" w:space="0" w:color="auto"/>
            <w:right w:val="none" w:sz="0" w:space="0" w:color="auto"/>
          </w:divBdr>
          <w:divsChild>
            <w:div w:id="2091778319">
              <w:marLeft w:val="0"/>
              <w:marRight w:val="0"/>
              <w:marTop w:val="0"/>
              <w:marBottom w:val="0"/>
              <w:divBdr>
                <w:top w:val="none" w:sz="0" w:space="0" w:color="auto"/>
                <w:left w:val="none" w:sz="0" w:space="0" w:color="auto"/>
                <w:bottom w:val="none" w:sz="0" w:space="0" w:color="auto"/>
                <w:right w:val="none" w:sz="0" w:space="0" w:color="auto"/>
              </w:divBdr>
            </w:div>
            <w:div w:id="745150508">
              <w:marLeft w:val="0"/>
              <w:marRight w:val="0"/>
              <w:marTop w:val="0"/>
              <w:marBottom w:val="0"/>
              <w:divBdr>
                <w:top w:val="none" w:sz="0" w:space="0" w:color="auto"/>
                <w:left w:val="none" w:sz="0" w:space="0" w:color="auto"/>
                <w:bottom w:val="none" w:sz="0" w:space="0" w:color="auto"/>
                <w:right w:val="none" w:sz="0" w:space="0" w:color="auto"/>
              </w:divBdr>
            </w:div>
            <w:div w:id="186666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717856">
      <w:bodyDiv w:val="1"/>
      <w:marLeft w:val="0"/>
      <w:marRight w:val="0"/>
      <w:marTop w:val="0"/>
      <w:marBottom w:val="0"/>
      <w:divBdr>
        <w:top w:val="none" w:sz="0" w:space="0" w:color="auto"/>
        <w:left w:val="none" w:sz="0" w:space="0" w:color="auto"/>
        <w:bottom w:val="none" w:sz="0" w:space="0" w:color="auto"/>
        <w:right w:val="none" w:sz="0" w:space="0" w:color="auto"/>
      </w:divBdr>
    </w:div>
    <w:div w:id="1915775073">
      <w:bodyDiv w:val="1"/>
      <w:marLeft w:val="0"/>
      <w:marRight w:val="0"/>
      <w:marTop w:val="0"/>
      <w:marBottom w:val="0"/>
      <w:divBdr>
        <w:top w:val="none" w:sz="0" w:space="0" w:color="auto"/>
        <w:left w:val="none" w:sz="0" w:space="0" w:color="auto"/>
        <w:bottom w:val="none" w:sz="0" w:space="0" w:color="auto"/>
        <w:right w:val="none" w:sz="0" w:space="0" w:color="auto"/>
      </w:divBdr>
    </w:div>
    <w:div w:id="1923561339">
      <w:bodyDiv w:val="1"/>
      <w:marLeft w:val="0"/>
      <w:marRight w:val="0"/>
      <w:marTop w:val="0"/>
      <w:marBottom w:val="0"/>
      <w:divBdr>
        <w:top w:val="none" w:sz="0" w:space="0" w:color="auto"/>
        <w:left w:val="none" w:sz="0" w:space="0" w:color="auto"/>
        <w:bottom w:val="none" w:sz="0" w:space="0" w:color="auto"/>
        <w:right w:val="none" w:sz="0" w:space="0" w:color="auto"/>
      </w:divBdr>
    </w:div>
    <w:div w:id="1937013610">
      <w:bodyDiv w:val="1"/>
      <w:marLeft w:val="0"/>
      <w:marRight w:val="0"/>
      <w:marTop w:val="0"/>
      <w:marBottom w:val="0"/>
      <w:divBdr>
        <w:top w:val="none" w:sz="0" w:space="0" w:color="auto"/>
        <w:left w:val="none" w:sz="0" w:space="0" w:color="auto"/>
        <w:bottom w:val="none" w:sz="0" w:space="0" w:color="auto"/>
        <w:right w:val="none" w:sz="0" w:space="0" w:color="auto"/>
      </w:divBdr>
    </w:div>
    <w:div w:id="1959288467">
      <w:bodyDiv w:val="1"/>
      <w:marLeft w:val="0"/>
      <w:marRight w:val="0"/>
      <w:marTop w:val="0"/>
      <w:marBottom w:val="0"/>
      <w:divBdr>
        <w:top w:val="none" w:sz="0" w:space="0" w:color="auto"/>
        <w:left w:val="none" w:sz="0" w:space="0" w:color="auto"/>
        <w:bottom w:val="none" w:sz="0" w:space="0" w:color="auto"/>
        <w:right w:val="none" w:sz="0" w:space="0" w:color="auto"/>
      </w:divBdr>
    </w:div>
    <w:div w:id="1965695320">
      <w:bodyDiv w:val="1"/>
      <w:marLeft w:val="0"/>
      <w:marRight w:val="0"/>
      <w:marTop w:val="0"/>
      <w:marBottom w:val="0"/>
      <w:divBdr>
        <w:top w:val="none" w:sz="0" w:space="0" w:color="auto"/>
        <w:left w:val="none" w:sz="0" w:space="0" w:color="auto"/>
        <w:bottom w:val="none" w:sz="0" w:space="0" w:color="auto"/>
        <w:right w:val="none" w:sz="0" w:space="0" w:color="auto"/>
      </w:divBdr>
    </w:div>
    <w:div w:id="1967153565">
      <w:bodyDiv w:val="1"/>
      <w:marLeft w:val="0"/>
      <w:marRight w:val="0"/>
      <w:marTop w:val="0"/>
      <w:marBottom w:val="0"/>
      <w:divBdr>
        <w:top w:val="none" w:sz="0" w:space="0" w:color="auto"/>
        <w:left w:val="none" w:sz="0" w:space="0" w:color="auto"/>
        <w:bottom w:val="none" w:sz="0" w:space="0" w:color="auto"/>
        <w:right w:val="none" w:sz="0" w:space="0" w:color="auto"/>
      </w:divBdr>
    </w:div>
    <w:div w:id="1969580132">
      <w:bodyDiv w:val="1"/>
      <w:marLeft w:val="0"/>
      <w:marRight w:val="0"/>
      <w:marTop w:val="0"/>
      <w:marBottom w:val="0"/>
      <w:divBdr>
        <w:top w:val="none" w:sz="0" w:space="0" w:color="auto"/>
        <w:left w:val="none" w:sz="0" w:space="0" w:color="auto"/>
        <w:bottom w:val="none" w:sz="0" w:space="0" w:color="auto"/>
        <w:right w:val="none" w:sz="0" w:space="0" w:color="auto"/>
      </w:divBdr>
    </w:div>
    <w:div w:id="1972402138">
      <w:bodyDiv w:val="1"/>
      <w:marLeft w:val="0"/>
      <w:marRight w:val="0"/>
      <w:marTop w:val="0"/>
      <w:marBottom w:val="0"/>
      <w:divBdr>
        <w:top w:val="none" w:sz="0" w:space="0" w:color="auto"/>
        <w:left w:val="none" w:sz="0" w:space="0" w:color="auto"/>
        <w:bottom w:val="none" w:sz="0" w:space="0" w:color="auto"/>
        <w:right w:val="none" w:sz="0" w:space="0" w:color="auto"/>
      </w:divBdr>
    </w:div>
    <w:div w:id="1978215316">
      <w:bodyDiv w:val="1"/>
      <w:marLeft w:val="0"/>
      <w:marRight w:val="0"/>
      <w:marTop w:val="0"/>
      <w:marBottom w:val="0"/>
      <w:divBdr>
        <w:top w:val="none" w:sz="0" w:space="0" w:color="auto"/>
        <w:left w:val="none" w:sz="0" w:space="0" w:color="auto"/>
        <w:bottom w:val="none" w:sz="0" w:space="0" w:color="auto"/>
        <w:right w:val="none" w:sz="0" w:space="0" w:color="auto"/>
      </w:divBdr>
    </w:div>
    <w:div w:id="1986469731">
      <w:bodyDiv w:val="1"/>
      <w:marLeft w:val="0"/>
      <w:marRight w:val="0"/>
      <w:marTop w:val="0"/>
      <w:marBottom w:val="0"/>
      <w:divBdr>
        <w:top w:val="none" w:sz="0" w:space="0" w:color="auto"/>
        <w:left w:val="none" w:sz="0" w:space="0" w:color="auto"/>
        <w:bottom w:val="none" w:sz="0" w:space="0" w:color="auto"/>
        <w:right w:val="none" w:sz="0" w:space="0" w:color="auto"/>
      </w:divBdr>
    </w:div>
    <w:div w:id="1986663183">
      <w:bodyDiv w:val="1"/>
      <w:marLeft w:val="0"/>
      <w:marRight w:val="0"/>
      <w:marTop w:val="0"/>
      <w:marBottom w:val="0"/>
      <w:divBdr>
        <w:top w:val="none" w:sz="0" w:space="0" w:color="auto"/>
        <w:left w:val="none" w:sz="0" w:space="0" w:color="auto"/>
        <w:bottom w:val="none" w:sz="0" w:space="0" w:color="auto"/>
        <w:right w:val="none" w:sz="0" w:space="0" w:color="auto"/>
      </w:divBdr>
    </w:div>
    <w:div w:id="1991591826">
      <w:bodyDiv w:val="1"/>
      <w:marLeft w:val="0"/>
      <w:marRight w:val="0"/>
      <w:marTop w:val="0"/>
      <w:marBottom w:val="0"/>
      <w:divBdr>
        <w:top w:val="none" w:sz="0" w:space="0" w:color="auto"/>
        <w:left w:val="none" w:sz="0" w:space="0" w:color="auto"/>
        <w:bottom w:val="none" w:sz="0" w:space="0" w:color="auto"/>
        <w:right w:val="none" w:sz="0" w:space="0" w:color="auto"/>
      </w:divBdr>
    </w:div>
    <w:div w:id="2003972913">
      <w:bodyDiv w:val="1"/>
      <w:marLeft w:val="0"/>
      <w:marRight w:val="0"/>
      <w:marTop w:val="0"/>
      <w:marBottom w:val="0"/>
      <w:divBdr>
        <w:top w:val="none" w:sz="0" w:space="0" w:color="auto"/>
        <w:left w:val="none" w:sz="0" w:space="0" w:color="auto"/>
        <w:bottom w:val="none" w:sz="0" w:space="0" w:color="auto"/>
        <w:right w:val="none" w:sz="0" w:space="0" w:color="auto"/>
      </w:divBdr>
      <w:divsChild>
        <w:div w:id="460197402">
          <w:marLeft w:val="0"/>
          <w:marRight w:val="0"/>
          <w:marTop w:val="0"/>
          <w:marBottom w:val="0"/>
          <w:divBdr>
            <w:top w:val="none" w:sz="0" w:space="0" w:color="auto"/>
            <w:left w:val="none" w:sz="0" w:space="0" w:color="auto"/>
            <w:bottom w:val="none" w:sz="0" w:space="0" w:color="auto"/>
            <w:right w:val="none" w:sz="0" w:space="0" w:color="auto"/>
          </w:divBdr>
          <w:divsChild>
            <w:div w:id="44821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664527">
      <w:bodyDiv w:val="1"/>
      <w:marLeft w:val="0"/>
      <w:marRight w:val="0"/>
      <w:marTop w:val="0"/>
      <w:marBottom w:val="0"/>
      <w:divBdr>
        <w:top w:val="none" w:sz="0" w:space="0" w:color="auto"/>
        <w:left w:val="none" w:sz="0" w:space="0" w:color="auto"/>
        <w:bottom w:val="none" w:sz="0" w:space="0" w:color="auto"/>
        <w:right w:val="none" w:sz="0" w:space="0" w:color="auto"/>
      </w:divBdr>
    </w:div>
    <w:div w:id="2010861448">
      <w:bodyDiv w:val="1"/>
      <w:marLeft w:val="0"/>
      <w:marRight w:val="0"/>
      <w:marTop w:val="0"/>
      <w:marBottom w:val="0"/>
      <w:divBdr>
        <w:top w:val="none" w:sz="0" w:space="0" w:color="auto"/>
        <w:left w:val="none" w:sz="0" w:space="0" w:color="auto"/>
        <w:bottom w:val="none" w:sz="0" w:space="0" w:color="auto"/>
        <w:right w:val="none" w:sz="0" w:space="0" w:color="auto"/>
      </w:divBdr>
      <w:divsChild>
        <w:div w:id="384380057">
          <w:marLeft w:val="0"/>
          <w:marRight w:val="0"/>
          <w:marTop w:val="0"/>
          <w:marBottom w:val="0"/>
          <w:divBdr>
            <w:top w:val="none" w:sz="0" w:space="0" w:color="auto"/>
            <w:left w:val="none" w:sz="0" w:space="0" w:color="auto"/>
            <w:bottom w:val="none" w:sz="0" w:space="0" w:color="auto"/>
            <w:right w:val="none" w:sz="0" w:space="0" w:color="auto"/>
          </w:divBdr>
          <w:divsChild>
            <w:div w:id="1757897192">
              <w:marLeft w:val="0"/>
              <w:marRight w:val="0"/>
              <w:marTop w:val="0"/>
              <w:marBottom w:val="0"/>
              <w:divBdr>
                <w:top w:val="none" w:sz="0" w:space="0" w:color="auto"/>
                <w:left w:val="none" w:sz="0" w:space="0" w:color="auto"/>
                <w:bottom w:val="none" w:sz="0" w:space="0" w:color="auto"/>
                <w:right w:val="none" w:sz="0" w:space="0" w:color="auto"/>
              </w:divBdr>
            </w:div>
            <w:div w:id="452291375">
              <w:marLeft w:val="0"/>
              <w:marRight w:val="0"/>
              <w:marTop w:val="0"/>
              <w:marBottom w:val="0"/>
              <w:divBdr>
                <w:top w:val="none" w:sz="0" w:space="0" w:color="auto"/>
                <w:left w:val="none" w:sz="0" w:space="0" w:color="auto"/>
                <w:bottom w:val="none" w:sz="0" w:space="0" w:color="auto"/>
                <w:right w:val="none" w:sz="0" w:space="0" w:color="auto"/>
              </w:divBdr>
            </w:div>
            <w:div w:id="42561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638729">
      <w:bodyDiv w:val="1"/>
      <w:marLeft w:val="0"/>
      <w:marRight w:val="0"/>
      <w:marTop w:val="0"/>
      <w:marBottom w:val="0"/>
      <w:divBdr>
        <w:top w:val="none" w:sz="0" w:space="0" w:color="auto"/>
        <w:left w:val="none" w:sz="0" w:space="0" w:color="auto"/>
        <w:bottom w:val="none" w:sz="0" w:space="0" w:color="auto"/>
        <w:right w:val="none" w:sz="0" w:space="0" w:color="auto"/>
      </w:divBdr>
    </w:div>
    <w:div w:id="2016229921">
      <w:bodyDiv w:val="1"/>
      <w:marLeft w:val="0"/>
      <w:marRight w:val="0"/>
      <w:marTop w:val="0"/>
      <w:marBottom w:val="0"/>
      <w:divBdr>
        <w:top w:val="none" w:sz="0" w:space="0" w:color="auto"/>
        <w:left w:val="none" w:sz="0" w:space="0" w:color="auto"/>
        <w:bottom w:val="none" w:sz="0" w:space="0" w:color="auto"/>
        <w:right w:val="none" w:sz="0" w:space="0" w:color="auto"/>
      </w:divBdr>
    </w:div>
    <w:div w:id="2022394466">
      <w:bodyDiv w:val="1"/>
      <w:marLeft w:val="0"/>
      <w:marRight w:val="0"/>
      <w:marTop w:val="0"/>
      <w:marBottom w:val="0"/>
      <w:divBdr>
        <w:top w:val="none" w:sz="0" w:space="0" w:color="auto"/>
        <w:left w:val="none" w:sz="0" w:space="0" w:color="auto"/>
        <w:bottom w:val="none" w:sz="0" w:space="0" w:color="auto"/>
        <w:right w:val="none" w:sz="0" w:space="0" w:color="auto"/>
      </w:divBdr>
    </w:div>
    <w:div w:id="2026050525">
      <w:bodyDiv w:val="1"/>
      <w:marLeft w:val="0"/>
      <w:marRight w:val="0"/>
      <w:marTop w:val="0"/>
      <w:marBottom w:val="0"/>
      <w:divBdr>
        <w:top w:val="none" w:sz="0" w:space="0" w:color="auto"/>
        <w:left w:val="none" w:sz="0" w:space="0" w:color="auto"/>
        <w:bottom w:val="none" w:sz="0" w:space="0" w:color="auto"/>
        <w:right w:val="none" w:sz="0" w:space="0" w:color="auto"/>
      </w:divBdr>
    </w:div>
    <w:div w:id="2044548661">
      <w:bodyDiv w:val="1"/>
      <w:marLeft w:val="0"/>
      <w:marRight w:val="0"/>
      <w:marTop w:val="0"/>
      <w:marBottom w:val="0"/>
      <w:divBdr>
        <w:top w:val="none" w:sz="0" w:space="0" w:color="auto"/>
        <w:left w:val="none" w:sz="0" w:space="0" w:color="auto"/>
        <w:bottom w:val="none" w:sz="0" w:space="0" w:color="auto"/>
        <w:right w:val="none" w:sz="0" w:space="0" w:color="auto"/>
      </w:divBdr>
      <w:divsChild>
        <w:div w:id="1214270292">
          <w:marLeft w:val="0"/>
          <w:marRight w:val="0"/>
          <w:marTop w:val="0"/>
          <w:marBottom w:val="0"/>
          <w:divBdr>
            <w:top w:val="none" w:sz="0" w:space="0" w:color="auto"/>
            <w:left w:val="none" w:sz="0" w:space="0" w:color="auto"/>
            <w:bottom w:val="none" w:sz="0" w:space="0" w:color="auto"/>
            <w:right w:val="none" w:sz="0" w:space="0" w:color="auto"/>
          </w:divBdr>
          <w:divsChild>
            <w:div w:id="132909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136016">
      <w:bodyDiv w:val="1"/>
      <w:marLeft w:val="0"/>
      <w:marRight w:val="0"/>
      <w:marTop w:val="0"/>
      <w:marBottom w:val="0"/>
      <w:divBdr>
        <w:top w:val="none" w:sz="0" w:space="0" w:color="auto"/>
        <w:left w:val="none" w:sz="0" w:space="0" w:color="auto"/>
        <w:bottom w:val="none" w:sz="0" w:space="0" w:color="auto"/>
        <w:right w:val="none" w:sz="0" w:space="0" w:color="auto"/>
      </w:divBdr>
    </w:div>
    <w:div w:id="2047174550">
      <w:bodyDiv w:val="1"/>
      <w:marLeft w:val="0"/>
      <w:marRight w:val="0"/>
      <w:marTop w:val="0"/>
      <w:marBottom w:val="0"/>
      <w:divBdr>
        <w:top w:val="none" w:sz="0" w:space="0" w:color="auto"/>
        <w:left w:val="none" w:sz="0" w:space="0" w:color="auto"/>
        <w:bottom w:val="none" w:sz="0" w:space="0" w:color="auto"/>
        <w:right w:val="none" w:sz="0" w:space="0" w:color="auto"/>
      </w:divBdr>
    </w:div>
    <w:div w:id="2060203357">
      <w:bodyDiv w:val="1"/>
      <w:marLeft w:val="0"/>
      <w:marRight w:val="0"/>
      <w:marTop w:val="0"/>
      <w:marBottom w:val="0"/>
      <w:divBdr>
        <w:top w:val="none" w:sz="0" w:space="0" w:color="auto"/>
        <w:left w:val="none" w:sz="0" w:space="0" w:color="auto"/>
        <w:bottom w:val="none" w:sz="0" w:space="0" w:color="auto"/>
        <w:right w:val="none" w:sz="0" w:space="0" w:color="auto"/>
      </w:divBdr>
    </w:div>
    <w:div w:id="2061321900">
      <w:bodyDiv w:val="1"/>
      <w:marLeft w:val="0"/>
      <w:marRight w:val="0"/>
      <w:marTop w:val="0"/>
      <w:marBottom w:val="0"/>
      <w:divBdr>
        <w:top w:val="none" w:sz="0" w:space="0" w:color="auto"/>
        <w:left w:val="none" w:sz="0" w:space="0" w:color="auto"/>
        <w:bottom w:val="none" w:sz="0" w:space="0" w:color="auto"/>
        <w:right w:val="none" w:sz="0" w:space="0" w:color="auto"/>
      </w:divBdr>
    </w:div>
    <w:div w:id="2067220760">
      <w:bodyDiv w:val="1"/>
      <w:marLeft w:val="0"/>
      <w:marRight w:val="0"/>
      <w:marTop w:val="0"/>
      <w:marBottom w:val="0"/>
      <w:divBdr>
        <w:top w:val="none" w:sz="0" w:space="0" w:color="auto"/>
        <w:left w:val="none" w:sz="0" w:space="0" w:color="auto"/>
        <w:bottom w:val="none" w:sz="0" w:space="0" w:color="auto"/>
        <w:right w:val="none" w:sz="0" w:space="0" w:color="auto"/>
      </w:divBdr>
      <w:divsChild>
        <w:div w:id="700012697">
          <w:marLeft w:val="0"/>
          <w:marRight w:val="0"/>
          <w:marTop w:val="0"/>
          <w:marBottom w:val="0"/>
          <w:divBdr>
            <w:top w:val="none" w:sz="0" w:space="0" w:color="auto"/>
            <w:left w:val="none" w:sz="0" w:space="0" w:color="auto"/>
            <w:bottom w:val="none" w:sz="0" w:space="0" w:color="auto"/>
            <w:right w:val="none" w:sz="0" w:space="0" w:color="auto"/>
          </w:divBdr>
          <w:divsChild>
            <w:div w:id="1224636956">
              <w:marLeft w:val="0"/>
              <w:marRight w:val="0"/>
              <w:marTop w:val="0"/>
              <w:marBottom w:val="0"/>
              <w:divBdr>
                <w:top w:val="none" w:sz="0" w:space="0" w:color="auto"/>
                <w:left w:val="none" w:sz="0" w:space="0" w:color="auto"/>
                <w:bottom w:val="none" w:sz="0" w:space="0" w:color="auto"/>
                <w:right w:val="none" w:sz="0" w:space="0" w:color="auto"/>
              </w:divBdr>
            </w:div>
            <w:div w:id="600258442">
              <w:marLeft w:val="0"/>
              <w:marRight w:val="0"/>
              <w:marTop w:val="0"/>
              <w:marBottom w:val="0"/>
              <w:divBdr>
                <w:top w:val="none" w:sz="0" w:space="0" w:color="auto"/>
                <w:left w:val="none" w:sz="0" w:space="0" w:color="auto"/>
                <w:bottom w:val="none" w:sz="0" w:space="0" w:color="auto"/>
                <w:right w:val="none" w:sz="0" w:space="0" w:color="auto"/>
              </w:divBdr>
            </w:div>
            <w:div w:id="137831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456730">
      <w:bodyDiv w:val="1"/>
      <w:marLeft w:val="0"/>
      <w:marRight w:val="0"/>
      <w:marTop w:val="0"/>
      <w:marBottom w:val="0"/>
      <w:divBdr>
        <w:top w:val="none" w:sz="0" w:space="0" w:color="auto"/>
        <w:left w:val="none" w:sz="0" w:space="0" w:color="auto"/>
        <w:bottom w:val="none" w:sz="0" w:space="0" w:color="auto"/>
        <w:right w:val="none" w:sz="0" w:space="0" w:color="auto"/>
      </w:divBdr>
    </w:div>
    <w:div w:id="2069958048">
      <w:bodyDiv w:val="1"/>
      <w:marLeft w:val="0"/>
      <w:marRight w:val="0"/>
      <w:marTop w:val="0"/>
      <w:marBottom w:val="0"/>
      <w:divBdr>
        <w:top w:val="none" w:sz="0" w:space="0" w:color="auto"/>
        <w:left w:val="none" w:sz="0" w:space="0" w:color="auto"/>
        <w:bottom w:val="none" w:sz="0" w:space="0" w:color="auto"/>
        <w:right w:val="none" w:sz="0" w:space="0" w:color="auto"/>
      </w:divBdr>
      <w:divsChild>
        <w:div w:id="1268001061">
          <w:marLeft w:val="0"/>
          <w:marRight w:val="0"/>
          <w:marTop w:val="0"/>
          <w:marBottom w:val="0"/>
          <w:divBdr>
            <w:top w:val="none" w:sz="0" w:space="0" w:color="auto"/>
            <w:left w:val="none" w:sz="0" w:space="0" w:color="auto"/>
            <w:bottom w:val="none" w:sz="0" w:space="0" w:color="auto"/>
            <w:right w:val="none" w:sz="0" w:space="0" w:color="auto"/>
          </w:divBdr>
          <w:divsChild>
            <w:div w:id="28712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885257">
      <w:bodyDiv w:val="1"/>
      <w:marLeft w:val="0"/>
      <w:marRight w:val="0"/>
      <w:marTop w:val="0"/>
      <w:marBottom w:val="0"/>
      <w:divBdr>
        <w:top w:val="none" w:sz="0" w:space="0" w:color="auto"/>
        <w:left w:val="none" w:sz="0" w:space="0" w:color="auto"/>
        <w:bottom w:val="none" w:sz="0" w:space="0" w:color="auto"/>
        <w:right w:val="none" w:sz="0" w:space="0" w:color="auto"/>
      </w:divBdr>
      <w:divsChild>
        <w:div w:id="1086460609">
          <w:marLeft w:val="0"/>
          <w:marRight w:val="0"/>
          <w:marTop w:val="0"/>
          <w:marBottom w:val="0"/>
          <w:divBdr>
            <w:top w:val="none" w:sz="0" w:space="0" w:color="auto"/>
            <w:left w:val="none" w:sz="0" w:space="0" w:color="auto"/>
            <w:bottom w:val="none" w:sz="0" w:space="0" w:color="auto"/>
            <w:right w:val="none" w:sz="0" w:space="0" w:color="auto"/>
          </w:divBdr>
          <w:divsChild>
            <w:div w:id="171071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78524">
      <w:bodyDiv w:val="1"/>
      <w:marLeft w:val="0"/>
      <w:marRight w:val="0"/>
      <w:marTop w:val="0"/>
      <w:marBottom w:val="0"/>
      <w:divBdr>
        <w:top w:val="none" w:sz="0" w:space="0" w:color="auto"/>
        <w:left w:val="none" w:sz="0" w:space="0" w:color="auto"/>
        <w:bottom w:val="none" w:sz="0" w:space="0" w:color="auto"/>
        <w:right w:val="none" w:sz="0" w:space="0" w:color="auto"/>
      </w:divBdr>
      <w:divsChild>
        <w:div w:id="1204169831">
          <w:marLeft w:val="0"/>
          <w:marRight w:val="0"/>
          <w:marTop w:val="0"/>
          <w:marBottom w:val="0"/>
          <w:divBdr>
            <w:top w:val="none" w:sz="0" w:space="0" w:color="auto"/>
            <w:left w:val="none" w:sz="0" w:space="0" w:color="auto"/>
            <w:bottom w:val="none" w:sz="0" w:space="0" w:color="auto"/>
            <w:right w:val="none" w:sz="0" w:space="0" w:color="auto"/>
          </w:divBdr>
          <w:divsChild>
            <w:div w:id="61409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268348">
      <w:bodyDiv w:val="1"/>
      <w:marLeft w:val="0"/>
      <w:marRight w:val="0"/>
      <w:marTop w:val="0"/>
      <w:marBottom w:val="0"/>
      <w:divBdr>
        <w:top w:val="none" w:sz="0" w:space="0" w:color="auto"/>
        <w:left w:val="none" w:sz="0" w:space="0" w:color="auto"/>
        <w:bottom w:val="none" w:sz="0" w:space="0" w:color="auto"/>
        <w:right w:val="none" w:sz="0" w:space="0" w:color="auto"/>
      </w:divBdr>
    </w:div>
    <w:div w:id="2076050222">
      <w:bodyDiv w:val="1"/>
      <w:marLeft w:val="0"/>
      <w:marRight w:val="0"/>
      <w:marTop w:val="0"/>
      <w:marBottom w:val="0"/>
      <w:divBdr>
        <w:top w:val="none" w:sz="0" w:space="0" w:color="auto"/>
        <w:left w:val="none" w:sz="0" w:space="0" w:color="auto"/>
        <w:bottom w:val="none" w:sz="0" w:space="0" w:color="auto"/>
        <w:right w:val="none" w:sz="0" w:space="0" w:color="auto"/>
      </w:divBdr>
    </w:div>
    <w:div w:id="2076735370">
      <w:bodyDiv w:val="1"/>
      <w:marLeft w:val="0"/>
      <w:marRight w:val="0"/>
      <w:marTop w:val="0"/>
      <w:marBottom w:val="0"/>
      <w:divBdr>
        <w:top w:val="none" w:sz="0" w:space="0" w:color="auto"/>
        <w:left w:val="none" w:sz="0" w:space="0" w:color="auto"/>
        <w:bottom w:val="none" w:sz="0" w:space="0" w:color="auto"/>
        <w:right w:val="none" w:sz="0" w:space="0" w:color="auto"/>
      </w:divBdr>
    </w:div>
    <w:div w:id="2078476336">
      <w:bodyDiv w:val="1"/>
      <w:marLeft w:val="0"/>
      <w:marRight w:val="0"/>
      <w:marTop w:val="0"/>
      <w:marBottom w:val="0"/>
      <w:divBdr>
        <w:top w:val="none" w:sz="0" w:space="0" w:color="auto"/>
        <w:left w:val="none" w:sz="0" w:space="0" w:color="auto"/>
        <w:bottom w:val="none" w:sz="0" w:space="0" w:color="auto"/>
        <w:right w:val="none" w:sz="0" w:space="0" w:color="auto"/>
      </w:divBdr>
    </w:div>
    <w:div w:id="2102754408">
      <w:bodyDiv w:val="1"/>
      <w:marLeft w:val="0"/>
      <w:marRight w:val="0"/>
      <w:marTop w:val="0"/>
      <w:marBottom w:val="0"/>
      <w:divBdr>
        <w:top w:val="none" w:sz="0" w:space="0" w:color="auto"/>
        <w:left w:val="none" w:sz="0" w:space="0" w:color="auto"/>
        <w:bottom w:val="none" w:sz="0" w:space="0" w:color="auto"/>
        <w:right w:val="none" w:sz="0" w:space="0" w:color="auto"/>
      </w:divBdr>
    </w:div>
    <w:div w:id="2108688840">
      <w:bodyDiv w:val="1"/>
      <w:marLeft w:val="0"/>
      <w:marRight w:val="0"/>
      <w:marTop w:val="0"/>
      <w:marBottom w:val="0"/>
      <w:divBdr>
        <w:top w:val="none" w:sz="0" w:space="0" w:color="auto"/>
        <w:left w:val="none" w:sz="0" w:space="0" w:color="auto"/>
        <w:bottom w:val="none" w:sz="0" w:space="0" w:color="auto"/>
        <w:right w:val="none" w:sz="0" w:space="0" w:color="auto"/>
      </w:divBdr>
      <w:divsChild>
        <w:div w:id="1474450331">
          <w:marLeft w:val="0"/>
          <w:marRight w:val="0"/>
          <w:marTop w:val="0"/>
          <w:marBottom w:val="0"/>
          <w:divBdr>
            <w:top w:val="none" w:sz="0" w:space="0" w:color="auto"/>
            <w:left w:val="none" w:sz="0" w:space="0" w:color="auto"/>
            <w:bottom w:val="none" w:sz="0" w:space="0" w:color="auto"/>
            <w:right w:val="none" w:sz="0" w:space="0" w:color="auto"/>
          </w:divBdr>
          <w:divsChild>
            <w:div w:id="187776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886686">
      <w:bodyDiv w:val="1"/>
      <w:marLeft w:val="0"/>
      <w:marRight w:val="0"/>
      <w:marTop w:val="0"/>
      <w:marBottom w:val="0"/>
      <w:divBdr>
        <w:top w:val="none" w:sz="0" w:space="0" w:color="auto"/>
        <w:left w:val="none" w:sz="0" w:space="0" w:color="auto"/>
        <w:bottom w:val="none" w:sz="0" w:space="0" w:color="auto"/>
        <w:right w:val="none" w:sz="0" w:space="0" w:color="auto"/>
      </w:divBdr>
    </w:div>
    <w:div w:id="2111926755">
      <w:bodyDiv w:val="1"/>
      <w:marLeft w:val="0"/>
      <w:marRight w:val="0"/>
      <w:marTop w:val="0"/>
      <w:marBottom w:val="0"/>
      <w:divBdr>
        <w:top w:val="none" w:sz="0" w:space="0" w:color="auto"/>
        <w:left w:val="none" w:sz="0" w:space="0" w:color="auto"/>
        <w:bottom w:val="none" w:sz="0" w:space="0" w:color="auto"/>
        <w:right w:val="none" w:sz="0" w:space="0" w:color="auto"/>
      </w:divBdr>
    </w:div>
    <w:div w:id="2114353177">
      <w:bodyDiv w:val="1"/>
      <w:marLeft w:val="0"/>
      <w:marRight w:val="0"/>
      <w:marTop w:val="0"/>
      <w:marBottom w:val="0"/>
      <w:divBdr>
        <w:top w:val="none" w:sz="0" w:space="0" w:color="auto"/>
        <w:left w:val="none" w:sz="0" w:space="0" w:color="auto"/>
        <w:bottom w:val="none" w:sz="0" w:space="0" w:color="auto"/>
        <w:right w:val="none" w:sz="0" w:space="0" w:color="auto"/>
      </w:divBdr>
    </w:div>
    <w:div w:id="2130778510">
      <w:bodyDiv w:val="1"/>
      <w:marLeft w:val="0"/>
      <w:marRight w:val="0"/>
      <w:marTop w:val="0"/>
      <w:marBottom w:val="0"/>
      <w:divBdr>
        <w:top w:val="none" w:sz="0" w:space="0" w:color="auto"/>
        <w:left w:val="none" w:sz="0" w:space="0" w:color="auto"/>
        <w:bottom w:val="none" w:sz="0" w:space="0" w:color="auto"/>
        <w:right w:val="none" w:sz="0" w:space="0" w:color="auto"/>
      </w:divBdr>
      <w:divsChild>
        <w:div w:id="647321626">
          <w:marLeft w:val="0"/>
          <w:marRight w:val="0"/>
          <w:marTop w:val="0"/>
          <w:marBottom w:val="0"/>
          <w:divBdr>
            <w:top w:val="none" w:sz="0" w:space="0" w:color="auto"/>
            <w:left w:val="none" w:sz="0" w:space="0" w:color="auto"/>
            <w:bottom w:val="none" w:sz="0" w:space="0" w:color="auto"/>
            <w:right w:val="none" w:sz="0" w:space="0" w:color="auto"/>
          </w:divBdr>
          <w:divsChild>
            <w:div w:id="15499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094381">
      <w:bodyDiv w:val="1"/>
      <w:marLeft w:val="0"/>
      <w:marRight w:val="0"/>
      <w:marTop w:val="0"/>
      <w:marBottom w:val="0"/>
      <w:divBdr>
        <w:top w:val="none" w:sz="0" w:space="0" w:color="auto"/>
        <w:left w:val="none" w:sz="0" w:space="0" w:color="auto"/>
        <w:bottom w:val="none" w:sz="0" w:space="0" w:color="auto"/>
        <w:right w:val="none" w:sz="0" w:space="0" w:color="auto"/>
      </w:divBdr>
    </w:div>
    <w:div w:id="2138209764">
      <w:bodyDiv w:val="1"/>
      <w:marLeft w:val="0"/>
      <w:marRight w:val="0"/>
      <w:marTop w:val="0"/>
      <w:marBottom w:val="0"/>
      <w:divBdr>
        <w:top w:val="none" w:sz="0" w:space="0" w:color="auto"/>
        <w:left w:val="none" w:sz="0" w:space="0" w:color="auto"/>
        <w:bottom w:val="none" w:sz="0" w:space="0" w:color="auto"/>
        <w:right w:val="none" w:sz="0" w:space="0" w:color="auto"/>
      </w:divBdr>
    </w:div>
    <w:div w:id="2138333322">
      <w:bodyDiv w:val="1"/>
      <w:marLeft w:val="0"/>
      <w:marRight w:val="0"/>
      <w:marTop w:val="0"/>
      <w:marBottom w:val="0"/>
      <w:divBdr>
        <w:top w:val="none" w:sz="0" w:space="0" w:color="auto"/>
        <w:left w:val="none" w:sz="0" w:space="0" w:color="auto"/>
        <w:bottom w:val="none" w:sz="0" w:space="0" w:color="auto"/>
        <w:right w:val="none" w:sz="0" w:space="0" w:color="auto"/>
      </w:divBdr>
    </w:div>
    <w:div w:id="2141997536">
      <w:bodyDiv w:val="1"/>
      <w:marLeft w:val="0"/>
      <w:marRight w:val="0"/>
      <w:marTop w:val="0"/>
      <w:marBottom w:val="0"/>
      <w:divBdr>
        <w:top w:val="none" w:sz="0" w:space="0" w:color="auto"/>
        <w:left w:val="none" w:sz="0" w:space="0" w:color="auto"/>
        <w:bottom w:val="none" w:sz="0" w:space="0" w:color="auto"/>
        <w:right w:val="none" w:sz="0" w:space="0" w:color="auto"/>
      </w:divBdr>
    </w:div>
    <w:div w:id="2144224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soliditylang.org/en/v0.8.21/" TargetMode="External"/><Relationship Id="rId13" Type="http://schemas.openxmlformats.org/officeDocument/2006/relationships/hyperlink" Target="https://scaffold-eth-2-docs.vercel.app/" TargetMode="External"/><Relationship Id="rId18" Type="http://schemas.openxmlformats.org/officeDocument/2006/relationships/image" Target="media/image1.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yarnpkg.com/getting-started" TargetMode="External"/><Relationship Id="rId17" Type="http://schemas.openxmlformats.org/officeDocument/2006/relationships/hyperlink" Target="https://www.coinbase.com/es/learn/crypto-basics/what-is-polygon" TargetMode="External"/><Relationship Id="rId2" Type="http://schemas.openxmlformats.org/officeDocument/2006/relationships/numbering" Target="numbering.xml"/><Relationship Id="rId16" Type="http://schemas.openxmlformats.org/officeDocument/2006/relationships/hyperlink" Target="https://wiki.polygon.technology/docs/pos/reference/rpc-endpoint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ardhat.org/docs" TargetMode="External"/><Relationship Id="rId5" Type="http://schemas.openxmlformats.org/officeDocument/2006/relationships/webSettings" Target="webSettings.xml"/><Relationship Id="rId15" Type="http://schemas.openxmlformats.org/officeDocument/2006/relationships/hyperlink" Target="https://docs.polygonscan.com/" TargetMode="External"/><Relationship Id="rId10" Type="http://schemas.openxmlformats.org/officeDocument/2006/relationships/hyperlink" Target="https://code.visualstudio.com/docs" TargetMode="External"/><Relationship Id="rId19"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s://developer.mozilla.org/en-US/docs/Web/JavaScript" TargetMode="External"/><Relationship Id="rId14" Type="http://schemas.openxmlformats.org/officeDocument/2006/relationships/hyperlink" Target="https://docs.gitlab.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E98C42-F6F3-4959-9DA5-DDE8B98C7B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1578</TotalTime>
  <Pages>51</Pages>
  <Words>13512</Words>
  <Characters>74318</Characters>
  <Application>Microsoft Office Word</Application>
  <DocSecurity>0</DocSecurity>
  <Lines>619</Lines>
  <Paragraphs>175</Paragraphs>
  <ScaleCrop>false</ScaleCrop>
  <HeadingPairs>
    <vt:vector size="2" baseType="variant">
      <vt:variant>
        <vt:lpstr>Title</vt:lpstr>
      </vt:variant>
      <vt:variant>
        <vt:i4>1</vt:i4>
      </vt:variant>
    </vt:vector>
  </HeadingPairs>
  <TitlesOfParts>
    <vt:vector size="1" baseType="lpstr">
      <vt:lpstr>smart CONTRACT &amp; BLOCKCHAIN DOCUMENTATION</vt:lpstr>
    </vt:vector>
  </TitlesOfParts>
  <Company>HYDRAXIS</Company>
  <LinksUpToDate>false</LinksUpToDate>
  <CharactersWithSpaces>87655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 CONTRACT &amp; BLOCKCHAIN DOCUMENTATION</dc:title>
  <dc:subject>Detailed specifications of the smart contract - HYAX Token</dc:subject>
  <dc:creator>CARLOS MARIO ALBA RODRIGUEZ</dc:creator>
  <cp:keywords/>
  <dc:description/>
  <cp:lastModifiedBy>Carlos Mario Alba Rodriguez</cp:lastModifiedBy>
  <cp:revision>2290</cp:revision>
  <cp:lastPrinted>2023-12-13T15:50:00Z</cp:lastPrinted>
  <dcterms:created xsi:type="dcterms:W3CDTF">2023-10-13T03:53:00Z</dcterms:created>
  <dcterms:modified xsi:type="dcterms:W3CDTF">2024-11-18T17:30:00Z</dcterms:modified>
  <cp:category>Nov 2024</cp:category>
</cp:coreProperties>
</file>