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6740F" w:rsidP="00703403" w:rsidRDefault="55AC66EB" w14:paraId="672A6659" w14:textId="77777777">
      <w:pPr>
        <w:tabs>
          <w:tab w:val="left" w:pos="0"/>
          <w:tab w:val="left" w:pos="8550"/>
        </w:tabs>
        <w:spacing w:before="240"/>
        <w:jc w:val="center"/>
        <w:rPr>
          <w:rFonts w:eastAsia="Arial" w:cs="Arial"/>
          <w:szCs w:val="22"/>
        </w:rPr>
      </w:pPr>
      <w:r w:rsidR="4F5675DF">
        <w:drawing>
          <wp:inline wp14:editId="31569535" wp14:anchorId="0F2763DE">
            <wp:extent cx="1082040" cy="1377983"/>
            <wp:effectExtent l="0" t="0" r="3810" b="0"/>
            <wp:docPr id="1867601215" name="Picture 1" title=""/>
            <wp:cNvGraphicFramePr>
              <a:graphicFrameLocks noChangeAspect="1"/>
            </wp:cNvGraphicFramePr>
            <a:graphic>
              <a:graphicData uri="http://schemas.openxmlformats.org/drawingml/2006/picture">
                <pic:pic>
                  <pic:nvPicPr>
                    <pic:cNvPr id="0" name="Picture 1"/>
                    <pic:cNvPicPr/>
                  </pic:nvPicPr>
                  <pic:blipFill>
                    <a:blip r:embed="Rf6241040a3b444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2040" cy="1377983"/>
                    </a:xfrm>
                    <a:prstGeom prst="rect">
                      <a:avLst/>
                    </a:prstGeom>
                  </pic:spPr>
                </pic:pic>
              </a:graphicData>
            </a:graphic>
          </wp:inline>
        </w:drawing>
      </w:r>
    </w:p>
    <w:p w:rsidRPr="009E3BEA" w:rsidR="009E3BEA" w:rsidP="009E3BEA" w:rsidRDefault="009E3BEA" w14:paraId="6A926E7E" w14:textId="77777777">
      <w:pPr>
        <w:rPr>
          <w:rFonts w:eastAsia="Arial" w:cs="Arial"/>
          <w:b/>
          <w:color w:val="808080" w:themeColor="background1" w:themeShade="80"/>
          <w:sz w:val="28"/>
          <w:szCs w:val="28"/>
        </w:rPr>
      </w:pPr>
      <w:r>
        <w:rPr>
          <w:rFonts w:eastAsia="Arial" w:cs="Arial"/>
          <w:b/>
          <w:color w:val="808080" w:themeColor="background1" w:themeShade="80"/>
          <w:sz w:val="28"/>
          <w:szCs w:val="28"/>
        </w:rPr>
        <w:t xml:space="preserve">BRAINE - </w:t>
      </w:r>
      <w:r w:rsidRPr="009E3BEA">
        <w:rPr>
          <w:rFonts w:eastAsia="Arial" w:cs="Arial"/>
          <w:b/>
          <w:color w:val="808080" w:themeColor="background1" w:themeShade="80"/>
          <w:sz w:val="28"/>
          <w:szCs w:val="28"/>
        </w:rPr>
        <w:t>Big data pRocessing and Artificial Intelligence at the Network Edge</w:t>
      </w:r>
    </w:p>
    <w:p w:rsidRPr="009E3BEA" w:rsidR="003E11C4" w:rsidP="00703403" w:rsidRDefault="003E11C4" w14:paraId="0A37501D" w14:textId="77777777">
      <w:pPr>
        <w:tabs>
          <w:tab w:val="left" w:pos="0"/>
        </w:tabs>
        <w:rPr>
          <w:rFonts w:cs="Arial"/>
        </w:rPr>
      </w:pPr>
    </w:p>
    <w:p w:rsidRPr="00F958A3" w:rsidR="00ED2EF4" w:rsidP="00703403" w:rsidRDefault="00ED2EF4" w14:paraId="5DAB6C7B" w14:textId="77777777">
      <w:pPr>
        <w:tabs>
          <w:tab w:val="left" w:pos="0"/>
        </w:tabs>
        <w:rPr>
          <w:rFonts w:cs="Arial"/>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508"/>
        <w:gridCol w:w="6014"/>
      </w:tblGrid>
      <w:tr w:rsidRPr="00F958A3" w:rsidR="003E11C4" w:rsidTr="0066740F" w14:paraId="63E3B351" w14:textId="77777777">
        <w:trPr>
          <w:trHeight w:val="657"/>
        </w:trPr>
        <w:tc>
          <w:tcPr>
            <w:tcW w:w="2508" w:type="dxa"/>
          </w:tcPr>
          <w:p w:rsidRPr="00F958A3" w:rsidR="003E11C4" w:rsidP="00703403" w:rsidRDefault="003E11C4" w14:paraId="4A474D11" w14:textId="77777777">
            <w:pPr>
              <w:tabs>
                <w:tab w:val="left" w:pos="0"/>
              </w:tabs>
              <w:rPr>
                <w:rFonts w:cs="Arial"/>
                <w:b/>
                <w:szCs w:val="22"/>
              </w:rPr>
            </w:pPr>
            <w:r w:rsidRPr="00F958A3">
              <w:rPr>
                <w:rFonts w:cs="Arial"/>
                <w:b/>
                <w:szCs w:val="22"/>
              </w:rPr>
              <w:t>Project Title:</w:t>
            </w:r>
          </w:p>
        </w:tc>
        <w:tc>
          <w:tcPr>
            <w:tcW w:w="6014" w:type="dxa"/>
          </w:tcPr>
          <w:p w:rsidRPr="009E3BEA" w:rsidR="003E11C4" w:rsidP="009E3BEA" w:rsidRDefault="009E3BEA" w14:paraId="5AAEC74B" w14:textId="77777777">
            <w:pPr>
              <w:rPr>
                <w:rFonts w:cs="Arial"/>
                <w:b/>
                <w:bCs/>
                <w:iCs/>
                <w:szCs w:val="22"/>
                <w:lang w:val="en-GB"/>
              </w:rPr>
            </w:pPr>
            <w:r>
              <w:rPr>
                <w:rStyle w:val="Emphasis"/>
                <w:rFonts w:cs="Arial"/>
                <w:b/>
                <w:bCs/>
                <w:i w:val="0"/>
                <w:szCs w:val="22"/>
                <w:lang w:val="en-GB"/>
              </w:rPr>
              <w:t xml:space="preserve">BRAINE - </w:t>
            </w:r>
            <w:r w:rsidRPr="009E3BEA">
              <w:rPr>
                <w:rStyle w:val="Emphasis"/>
                <w:rFonts w:cs="Arial"/>
                <w:b/>
                <w:bCs/>
                <w:i w:val="0"/>
                <w:szCs w:val="22"/>
                <w:lang w:val="en-GB"/>
              </w:rPr>
              <w:t>Big data pRocessing and Artificial Intelligence at the Network Edge</w:t>
            </w:r>
          </w:p>
        </w:tc>
      </w:tr>
      <w:tr w:rsidRPr="00F958A3" w:rsidR="003E11C4" w14:paraId="6F3B0EC0" w14:textId="77777777">
        <w:tc>
          <w:tcPr>
            <w:tcW w:w="2508" w:type="dxa"/>
          </w:tcPr>
          <w:p w:rsidRPr="00F958A3" w:rsidR="003E11C4" w:rsidP="00703403" w:rsidRDefault="003E11C4" w14:paraId="74958A74" w14:textId="77777777">
            <w:pPr>
              <w:tabs>
                <w:tab w:val="left" w:pos="0"/>
              </w:tabs>
              <w:rPr>
                <w:rFonts w:cs="Arial"/>
                <w:b/>
                <w:szCs w:val="22"/>
              </w:rPr>
            </w:pPr>
            <w:r w:rsidRPr="00F958A3">
              <w:rPr>
                <w:rFonts w:cs="Arial"/>
                <w:b/>
                <w:szCs w:val="22"/>
              </w:rPr>
              <w:t>Contract No:</w:t>
            </w:r>
          </w:p>
        </w:tc>
        <w:tc>
          <w:tcPr>
            <w:tcW w:w="6014" w:type="dxa"/>
          </w:tcPr>
          <w:p w:rsidRPr="00F958A3" w:rsidR="003E11C4" w:rsidP="009E3BEA" w:rsidRDefault="009E3BEA" w14:paraId="47504B7E" w14:textId="77777777">
            <w:pPr>
              <w:tabs>
                <w:tab w:val="left" w:pos="0"/>
              </w:tabs>
              <w:rPr>
                <w:rFonts w:cs="Arial"/>
                <w:szCs w:val="22"/>
              </w:rPr>
            </w:pPr>
            <w:r>
              <w:rPr>
                <w:rFonts w:cs="Arial"/>
                <w:szCs w:val="22"/>
              </w:rPr>
              <w:t>876967</w:t>
            </w:r>
            <w:r w:rsidRPr="0066740F" w:rsidR="0066740F">
              <w:rPr>
                <w:rFonts w:cs="Arial"/>
                <w:szCs w:val="22"/>
              </w:rPr>
              <w:t xml:space="preserve"> </w:t>
            </w:r>
            <w:r>
              <w:rPr>
                <w:rFonts w:cs="Arial"/>
                <w:szCs w:val="22"/>
              </w:rPr>
              <w:t>–</w:t>
            </w:r>
            <w:r w:rsidRPr="0066740F" w:rsidR="0066740F">
              <w:rPr>
                <w:rFonts w:cs="Arial"/>
                <w:szCs w:val="22"/>
              </w:rPr>
              <w:t xml:space="preserve"> </w:t>
            </w:r>
            <w:r>
              <w:rPr>
                <w:rFonts w:cs="Arial"/>
                <w:szCs w:val="22"/>
              </w:rPr>
              <w:t>BRAINE</w:t>
            </w:r>
          </w:p>
        </w:tc>
      </w:tr>
      <w:tr w:rsidRPr="00F958A3" w:rsidR="003E11C4" w14:paraId="3DA9BE18" w14:textId="77777777">
        <w:tc>
          <w:tcPr>
            <w:tcW w:w="2508" w:type="dxa"/>
          </w:tcPr>
          <w:p w:rsidRPr="00F958A3" w:rsidR="003E11C4" w:rsidP="00703403" w:rsidRDefault="003E11C4" w14:paraId="633AC08A" w14:textId="77777777">
            <w:pPr>
              <w:tabs>
                <w:tab w:val="left" w:pos="0"/>
              </w:tabs>
              <w:rPr>
                <w:rFonts w:cs="Arial"/>
                <w:b/>
                <w:szCs w:val="22"/>
              </w:rPr>
            </w:pPr>
            <w:r w:rsidRPr="00F958A3">
              <w:rPr>
                <w:rFonts w:cs="Arial"/>
                <w:b/>
                <w:szCs w:val="22"/>
              </w:rPr>
              <w:t>Instrument:</w:t>
            </w:r>
          </w:p>
        </w:tc>
        <w:tc>
          <w:tcPr>
            <w:tcW w:w="6014" w:type="dxa"/>
          </w:tcPr>
          <w:p w:rsidRPr="00F958A3" w:rsidR="003E11C4" w:rsidP="00703403" w:rsidRDefault="009E3BEA" w14:paraId="05B08A0B" w14:textId="77777777">
            <w:pPr>
              <w:tabs>
                <w:tab w:val="left" w:pos="0"/>
              </w:tabs>
              <w:rPr>
                <w:rFonts w:cs="Arial"/>
                <w:szCs w:val="22"/>
              </w:rPr>
            </w:pPr>
            <w:r>
              <w:rPr>
                <w:rFonts w:cs="Arial"/>
                <w:szCs w:val="22"/>
              </w:rPr>
              <w:t xml:space="preserve">ECSEL </w:t>
            </w:r>
            <w:r w:rsidRPr="0066740F" w:rsidR="0066740F">
              <w:rPr>
                <w:rFonts w:cs="Arial"/>
                <w:szCs w:val="22"/>
              </w:rPr>
              <w:t xml:space="preserve">Research and Innovation </w:t>
            </w:r>
            <w:r w:rsidR="0066740F">
              <w:rPr>
                <w:rFonts w:cs="Arial"/>
                <w:szCs w:val="22"/>
              </w:rPr>
              <w:t>A</w:t>
            </w:r>
            <w:r w:rsidRPr="0066740F" w:rsidR="0066740F">
              <w:rPr>
                <w:rFonts w:cs="Arial"/>
                <w:szCs w:val="22"/>
              </w:rPr>
              <w:t>ction</w:t>
            </w:r>
          </w:p>
        </w:tc>
      </w:tr>
      <w:tr w:rsidRPr="00F958A3" w:rsidR="003E11C4" w14:paraId="08F65A76" w14:textId="77777777">
        <w:tc>
          <w:tcPr>
            <w:tcW w:w="2508" w:type="dxa"/>
          </w:tcPr>
          <w:p w:rsidRPr="00F958A3" w:rsidR="003E11C4" w:rsidP="00703403" w:rsidRDefault="009E3BEA" w14:paraId="7E8961EE" w14:textId="77777777">
            <w:pPr>
              <w:tabs>
                <w:tab w:val="left" w:pos="0"/>
              </w:tabs>
              <w:rPr>
                <w:rFonts w:cs="Arial"/>
                <w:b/>
                <w:szCs w:val="22"/>
              </w:rPr>
            </w:pPr>
            <w:r>
              <w:rPr>
                <w:rFonts w:cs="Arial"/>
                <w:b/>
                <w:szCs w:val="22"/>
              </w:rPr>
              <w:t>Call</w:t>
            </w:r>
            <w:r w:rsidRPr="00F958A3" w:rsidR="003E11C4">
              <w:rPr>
                <w:rFonts w:cs="Arial"/>
                <w:b/>
                <w:szCs w:val="22"/>
              </w:rPr>
              <w:t>:</w:t>
            </w:r>
          </w:p>
        </w:tc>
        <w:tc>
          <w:tcPr>
            <w:tcW w:w="6014" w:type="dxa"/>
          </w:tcPr>
          <w:p w:rsidRPr="00F958A3" w:rsidR="003E11C4" w:rsidP="009E3BEA" w:rsidRDefault="009E3BEA" w14:paraId="113BF653" w14:textId="77777777">
            <w:pPr>
              <w:tabs>
                <w:tab w:val="left" w:pos="0"/>
              </w:tabs>
              <w:rPr>
                <w:rFonts w:cs="Arial"/>
                <w:szCs w:val="22"/>
              </w:rPr>
            </w:pPr>
            <w:r w:rsidRPr="009E3BEA">
              <w:rPr>
                <w:rFonts w:cs="Arial"/>
                <w:szCs w:val="22"/>
              </w:rPr>
              <w:t>H2020-ECSEL-2019-2-RIA</w:t>
            </w:r>
          </w:p>
        </w:tc>
      </w:tr>
      <w:tr w:rsidRPr="00F958A3" w:rsidR="003E11C4" w14:paraId="5EF21C8C" w14:textId="77777777">
        <w:trPr>
          <w:trHeight w:val="100"/>
        </w:trPr>
        <w:tc>
          <w:tcPr>
            <w:tcW w:w="2508" w:type="dxa"/>
          </w:tcPr>
          <w:p w:rsidRPr="00F958A3" w:rsidR="003E11C4" w:rsidP="00703403" w:rsidRDefault="003E11C4" w14:paraId="5FAEAEB9" w14:textId="77777777">
            <w:pPr>
              <w:tabs>
                <w:tab w:val="left" w:pos="0"/>
              </w:tabs>
              <w:rPr>
                <w:rFonts w:cs="Arial"/>
                <w:b/>
                <w:szCs w:val="22"/>
              </w:rPr>
            </w:pPr>
            <w:r w:rsidRPr="00F958A3">
              <w:rPr>
                <w:rFonts w:cs="Arial"/>
                <w:b/>
                <w:szCs w:val="22"/>
              </w:rPr>
              <w:t>Start of project:</w:t>
            </w:r>
          </w:p>
        </w:tc>
        <w:tc>
          <w:tcPr>
            <w:tcW w:w="6014" w:type="dxa"/>
          </w:tcPr>
          <w:p w:rsidRPr="00F958A3" w:rsidR="003E11C4" w:rsidP="009E3BEA" w:rsidRDefault="002A24C9" w14:paraId="42E73B8B" w14:textId="77777777">
            <w:pPr>
              <w:tabs>
                <w:tab w:val="left" w:pos="0"/>
              </w:tabs>
              <w:rPr>
                <w:rFonts w:cs="Arial"/>
                <w:szCs w:val="22"/>
              </w:rPr>
            </w:pPr>
            <w:r>
              <w:rPr>
                <w:rFonts w:cs="Arial"/>
                <w:szCs w:val="22"/>
              </w:rPr>
              <w:t xml:space="preserve">1 </w:t>
            </w:r>
            <w:r w:rsidR="009E3BEA">
              <w:rPr>
                <w:rFonts w:cs="Arial"/>
                <w:szCs w:val="22"/>
              </w:rPr>
              <w:t>may</w:t>
            </w:r>
            <w:r w:rsidR="0066740F">
              <w:rPr>
                <w:rFonts w:cs="Arial"/>
                <w:szCs w:val="22"/>
              </w:rPr>
              <w:t xml:space="preserve"> 20</w:t>
            </w:r>
            <w:r w:rsidR="009E3BEA">
              <w:rPr>
                <w:rFonts w:cs="Arial"/>
                <w:szCs w:val="22"/>
              </w:rPr>
              <w:t>20</w:t>
            </w:r>
          </w:p>
        </w:tc>
      </w:tr>
      <w:tr w:rsidRPr="00F958A3" w:rsidR="003E11C4" w14:paraId="701AB47E" w14:textId="77777777">
        <w:tc>
          <w:tcPr>
            <w:tcW w:w="2508" w:type="dxa"/>
          </w:tcPr>
          <w:p w:rsidRPr="00F958A3" w:rsidR="003E11C4" w:rsidP="00703403" w:rsidRDefault="003E11C4" w14:paraId="6B041C76" w14:textId="77777777">
            <w:pPr>
              <w:tabs>
                <w:tab w:val="left" w:pos="0"/>
              </w:tabs>
              <w:rPr>
                <w:rFonts w:cs="Arial"/>
                <w:b/>
                <w:szCs w:val="22"/>
              </w:rPr>
            </w:pPr>
            <w:r w:rsidRPr="00F958A3">
              <w:rPr>
                <w:rFonts w:cs="Arial"/>
                <w:b/>
                <w:szCs w:val="22"/>
              </w:rPr>
              <w:t>Duration:</w:t>
            </w:r>
          </w:p>
        </w:tc>
        <w:tc>
          <w:tcPr>
            <w:tcW w:w="6014" w:type="dxa"/>
          </w:tcPr>
          <w:p w:rsidRPr="00F958A3" w:rsidR="003E11C4" w:rsidP="00703403" w:rsidRDefault="00B00D41" w14:paraId="1A97F275" w14:textId="77777777">
            <w:pPr>
              <w:tabs>
                <w:tab w:val="left" w:pos="0"/>
              </w:tabs>
              <w:rPr>
                <w:rFonts w:cs="Arial"/>
                <w:szCs w:val="22"/>
              </w:rPr>
            </w:pPr>
            <w:r>
              <w:rPr>
                <w:rFonts w:cs="Arial"/>
                <w:szCs w:val="22"/>
              </w:rPr>
              <w:t>36</w:t>
            </w:r>
            <w:r w:rsidRPr="00F958A3">
              <w:rPr>
                <w:rFonts w:cs="Arial"/>
                <w:szCs w:val="22"/>
              </w:rPr>
              <w:t xml:space="preserve"> </w:t>
            </w:r>
            <w:r w:rsidRPr="00F958A3" w:rsidR="003E11C4">
              <w:rPr>
                <w:rFonts w:cs="Arial"/>
                <w:szCs w:val="22"/>
              </w:rPr>
              <w:t>months</w:t>
            </w:r>
          </w:p>
          <w:p w:rsidRPr="00F958A3" w:rsidR="003E11C4" w:rsidP="00703403" w:rsidRDefault="003E11C4" w14:paraId="02EB378F" w14:textId="77777777">
            <w:pPr>
              <w:tabs>
                <w:tab w:val="left" w:pos="0"/>
              </w:tabs>
              <w:rPr>
                <w:rFonts w:cs="Arial"/>
                <w:szCs w:val="22"/>
              </w:rPr>
            </w:pPr>
          </w:p>
        </w:tc>
      </w:tr>
    </w:tbl>
    <w:p w:rsidRPr="00F958A3" w:rsidR="003E11C4" w:rsidP="00703403" w:rsidRDefault="003E11C4" w14:paraId="6A05A809" w14:textId="77777777">
      <w:pPr>
        <w:tabs>
          <w:tab w:val="left" w:pos="0"/>
        </w:tabs>
        <w:rPr>
          <w:rFonts w:cs="Arial"/>
        </w:rPr>
      </w:pPr>
    </w:p>
    <w:p w:rsidRPr="003E11C4" w:rsidR="003E11C4" w:rsidP="4A52657A" w:rsidRDefault="0E2D8253" w14:paraId="6E36B80C" w14:textId="7182D2F4">
      <w:pPr>
        <w:jc w:val="center"/>
        <w:rPr>
          <w:rFonts w:cs="Arial"/>
          <w:sz w:val="36"/>
          <w:szCs w:val="36"/>
        </w:rPr>
      </w:pPr>
      <w:r w:rsidRPr="4A52657A" w:rsidR="0E2D8253">
        <w:rPr>
          <w:rFonts w:cs="Arial"/>
          <w:sz w:val="36"/>
          <w:szCs w:val="36"/>
        </w:rPr>
        <w:t xml:space="preserve">Technical </w:t>
      </w:r>
      <w:r w:rsidRPr="4A52657A" w:rsidR="009B7629">
        <w:rPr>
          <w:rFonts w:cs="Arial"/>
          <w:sz w:val="36"/>
          <w:szCs w:val="36"/>
        </w:rPr>
        <w:t>Report</w:t>
      </w:r>
      <w:r w:rsidRPr="4A52657A" w:rsidR="003E11C4">
        <w:rPr>
          <w:rFonts w:cs="Arial"/>
          <w:sz w:val="36"/>
          <w:szCs w:val="36"/>
        </w:rPr>
        <w:t xml:space="preserve"> </w:t>
      </w:r>
      <w:r w:rsidRPr="4A52657A" w:rsidR="6D9B47C9">
        <w:rPr>
          <w:rFonts w:cs="Arial"/>
          <w:sz w:val="36"/>
          <w:szCs w:val="36"/>
        </w:rPr>
        <w:t>for WP3</w:t>
      </w:r>
    </w:p>
    <w:p w:rsidR="003E11C4" w:rsidP="6A0870E0" w:rsidRDefault="5133C3D7" w14:paraId="1D6A59CA" w14:textId="4C5C0D1D">
      <w:pPr>
        <w:jc w:val="center"/>
        <w:rPr>
          <w:rFonts w:cs="Arial"/>
          <w:b/>
          <w:bCs/>
          <w:i/>
          <w:iCs/>
          <w:sz w:val="44"/>
          <w:szCs w:val="44"/>
        </w:rPr>
      </w:pPr>
      <w:r w:rsidRPr="6A0870E0">
        <w:rPr>
          <w:rFonts w:cs="Arial"/>
          <w:b/>
          <w:bCs/>
          <w:i/>
          <w:iCs/>
          <w:sz w:val="44"/>
          <w:szCs w:val="44"/>
        </w:rPr>
        <w:t>Comparison of</w:t>
      </w:r>
      <w:r w:rsidRPr="6A0870E0" w:rsidR="009B7629">
        <w:rPr>
          <w:rFonts w:cs="Arial"/>
          <w:b/>
          <w:bCs/>
          <w:i/>
          <w:iCs/>
          <w:sz w:val="44"/>
          <w:szCs w:val="44"/>
        </w:rPr>
        <w:t xml:space="preserve"> </w:t>
      </w:r>
      <w:r w:rsidRPr="6A0870E0" w:rsidR="209A9773">
        <w:rPr>
          <w:rFonts w:cs="Arial"/>
          <w:b/>
          <w:bCs/>
          <w:i/>
          <w:iCs/>
          <w:sz w:val="44"/>
          <w:szCs w:val="44"/>
        </w:rPr>
        <w:t>databases to receive and store telemetry data.</w:t>
      </w:r>
    </w:p>
    <w:p w:rsidRPr="002A24C9" w:rsidR="009B7629" w:rsidP="00703403" w:rsidRDefault="009B7629" w14:paraId="5A39BBE3" w14:textId="77777777">
      <w:pPr>
        <w:tabs>
          <w:tab w:val="left" w:pos="0"/>
        </w:tabs>
        <w:jc w:val="center"/>
        <w:rPr>
          <w:rFonts w:cs="Arial"/>
          <w:b/>
          <w:sz w:val="36"/>
          <w:szCs w:val="36"/>
        </w:rPr>
      </w:pPr>
    </w:p>
    <w:tbl>
      <w:tblPr>
        <w:tblStyle w:val="TableGrid"/>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5"/>
        <w:gridCol w:w="5177"/>
      </w:tblGrid>
      <w:tr w:rsidRPr="00F958A3" w:rsidR="003E11C4" w:rsidTr="4835F24F" w14:paraId="1104ACF9" w14:textId="77777777">
        <w:tc>
          <w:tcPr>
            <w:tcW w:w="3345" w:type="dxa"/>
          </w:tcPr>
          <w:p w:rsidRPr="003341F6" w:rsidR="003E11C4" w:rsidP="02BC431C" w:rsidRDefault="003E11C4" w14:paraId="1474C9C1" w14:textId="1962CD4E">
            <w:pPr>
              <w:rPr>
                <w:rFonts w:cs="Arial"/>
                <w:b/>
                <w:bCs/>
              </w:rPr>
            </w:pPr>
            <w:r w:rsidRPr="02BC431C">
              <w:rPr>
                <w:rFonts w:cs="Arial"/>
                <w:b/>
                <w:bCs/>
              </w:rPr>
              <w:t xml:space="preserve">Due date of </w:t>
            </w:r>
            <w:r w:rsidRPr="02BC431C" w:rsidR="009B7629">
              <w:rPr>
                <w:rFonts w:cs="Arial"/>
                <w:b/>
                <w:bCs/>
              </w:rPr>
              <w:t>Internal</w:t>
            </w:r>
            <w:r w:rsidRPr="02BC431C" w:rsidR="19F45807">
              <w:rPr>
                <w:rFonts w:cs="Arial"/>
                <w:b/>
                <w:bCs/>
              </w:rPr>
              <w:t xml:space="preserve"> </w:t>
            </w:r>
            <w:r w:rsidRPr="02BC431C" w:rsidR="009B7629">
              <w:rPr>
                <w:rFonts w:cs="Arial"/>
                <w:b/>
                <w:bCs/>
              </w:rPr>
              <w:t>Report</w:t>
            </w:r>
            <w:r w:rsidRPr="02BC431C">
              <w:rPr>
                <w:rFonts w:cs="Arial"/>
                <w:b/>
                <w:bCs/>
              </w:rPr>
              <w:t>:</w:t>
            </w:r>
          </w:p>
        </w:tc>
        <w:tc>
          <w:tcPr>
            <w:tcW w:w="5177" w:type="dxa"/>
          </w:tcPr>
          <w:p w:rsidRPr="003341F6" w:rsidR="003E11C4" w:rsidP="6A0870E0" w:rsidRDefault="009B7629" w14:paraId="1D44C957" w14:textId="6D350977">
            <w:pPr>
              <w:rPr>
                <w:rFonts w:cs="Arial"/>
              </w:rPr>
            </w:pPr>
            <w:r w:rsidRPr="6A0870E0">
              <w:rPr>
                <w:rFonts w:cs="Arial"/>
              </w:rPr>
              <w:t>3</w:t>
            </w:r>
            <w:r w:rsidRPr="6A0870E0" w:rsidR="7444489A">
              <w:rPr>
                <w:rFonts w:cs="Arial"/>
              </w:rPr>
              <w:t>1</w:t>
            </w:r>
            <w:r w:rsidRPr="6A0870E0">
              <w:rPr>
                <w:rFonts w:cs="Arial"/>
              </w:rPr>
              <w:t xml:space="preserve"> </w:t>
            </w:r>
            <w:r w:rsidRPr="6A0870E0" w:rsidR="062E1132">
              <w:rPr>
                <w:rFonts w:cs="Arial"/>
              </w:rPr>
              <w:t xml:space="preserve">Feb </w:t>
            </w:r>
            <w:r w:rsidRPr="6A0870E0">
              <w:rPr>
                <w:rFonts w:cs="Arial"/>
              </w:rPr>
              <w:t>202</w:t>
            </w:r>
            <w:r w:rsidRPr="6A0870E0" w:rsidR="23F1FA43">
              <w:rPr>
                <w:rFonts w:cs="Arial"/>
              </w:rPr>
              <w:t>1</w:t>
            </w:r>
          </w:p>
        </w:tc>
      </w:tr>
      <w:tr w:rsidRPr="00F958A3" w:rsidR="003E11C4" w:rsidTr="4835F24F" w14:paraId="3EA2D625" w14:textId="77777777">
        <w:tc>
          <w:tcPr>
            <w:tcW w:w="3345" w:type="dxa"/>
          </w:tcPr>
          <w:p w:rsidRPr="003341F6" w:rsidR="003E11C4" w:rsidP="00703403" w:rsidRDefault="003E11C4" w14:paraId="6A9EEA6E" w14:textId="77777777">
            <w:pPr>
              <w:tabs>
                <w:tab w:val="left" w:pos="0"/>
              </w:tabs>
              <w:rPr>
                <w:rFonts w:cs="Arial"/>
                <w:b/>
                <w:szCs w:val="22"/>
              </w:rPr>
            </w:pPr>
            <w:r w:rsidRPr="003341F6">
              <w:rPr>
                <w:rFonts w:cs="Arial"/>
                <w:b/>
                <w:szCs w:val="22"/>
              </w:rPr>
              <w:t>Actual submission date:</w:t>
            </w:r>
          </w:p>
        </w:tc>
        <w:tc>
          <w:tcPr>
            <w:tcW w:w="5177" w:type="dxa"/>
          </w:tcPr>
          <w:p w:rsidRPr="003341F6" w:rsidR="003E11C4" w:rsidP="4835F24F" w:rsidRDefault="30A0B511" w14:paraId="69AD1112" w14:textId="47D5D571">
            <w:pPr>
              <w:spacing w:line="259" w:lineRule="auto"/>
              <w:rPr>
                <w:rFonts w:cs="Arial"/>
                <w:szCs w:val="22"/>
                <w:highlight w:val="yellow"/>
              </w:rPr>
            </w:pPr>
            <w:r w:rsidRPr="4835F24F">
              <w:rPr>
                <w:rFonts w:cs="Arial"/>
                <w:szCs w:val="22"/>
                <w:highlight w:val="yellow"/>
              </w:rPr>
              <w:t>????</w:t>
            </w:r>
          </w:p>
        </w:tc>
      </w:tr>
      <w:tr w:rsidRPr="00F958A3" w:rsidR="003E11C4" w:rsidTr="4835F24F" w14:paraId="22193C07" w14:textId="77777777">
        <w:tc>
          <w:tcPr>
            <w:tcW w:w="3345" w:type="dxa"/>
          </w:tcPr>
          <w:p w:rsidRPr="003341F6" w:rsidR="003E11C4" w:rsidP="00703403" w:rsidRDefault="003E11C4" w14:paraId="16808EAA" w14:textId="77777777">
            <w:pPr>
              <w:tabs>
                <w:tab w:val="left" w:pos="0"/>
              </w:tabs>
              <w:rPr>
                <w:rFonts w:cs="Arial"/>
                <w:b/>
                <w:szCs w:val="22"/>
              </w:rPr>
            </w:pPr>
            <w:r w:rsidRPr="003341F6">
              <w:rPr>
                <w:rFonts w:cs="Arial"/>
                <w:b/>
                <w:szCs w:val="22"/>
              </w:rPr>
              <w:t>Version:</w:t>
            </w:r>
          </w:p>
        </w:tc>
        <w:tc>
          <w:tcPr>
            <w:tcW w:w="5177" w:type="dxa"/>
          </w:tcPr>
          <w:p w:rsidRPr="003341F6" w:rsidR="003E11C4" w:rsidP="02BC431C" w:rsidRDefault="1CE02FCA" w14:paraId="04AA30A7" w14:textId="097834A6">
            <w:pPr>
              <w:rPr>
                <w:rFonts w:cs="Arial"/>
              </w:rPr>
            </w:pPr>
            <w:r w:rsidRPr="02BC431C">
              <w:rPr>
                <w:rFonts w:cs="Arial"/>
              </w:rPr>
              <w:t>V1.0</w:t>
            </w:r>
          </w:p>
        </w:tc>
      </w:tr>
    </w:tbl>
    <w:p w:rsidR="72EE1521" w:rsidRDefault="72EE1521" w14:paraId="58E6B951" w14:textId="0AD9642A"/>
    <w:p w:rsidR="003E11C4" w:rsidP="00703403" w:rsidRDefault="003E11C4" w14:paraId="41C8F396" w14:textId="77777777">
      <w:pPr>
        <w:tabs>
          <w:tab w:val="left" w:pos="0"/>
        </w:tabs>
        <w:rPr>
          <w:rFonts w:cs="Arial"/>
          <w:szCs w:val="22"/>
        </w:rPr>
      </w:pPr>
    </w:p>
    <w:p w:rsidR="009E3BEA" w:rsidP="00703403" w:rsidRDefault="009E3BEA" w14:paraId="72A3D3EC" w14:textId="77777777">
      <w:pPr>
        <w:tabs>
          <w:tab w:val="left" w:pos="0"/>
        </w:tabs>
        <w:rPr>
          <w:rFonts w:cs="Arial"/>
          <w:szCs w:val="22"/>
        </w:rPr>
      </w:pPr>
    </w:p>
    <w:p w:rsidRPr="00486D09" w:rsidR="009E3BEA" w:rsidP="00703403" w:rsidRDefault="009E3BEA" w14:paraId="0D0B940D" w14:textId="77777777">
      <w:pPr>
        <w:tabs>
          <w:tab w:val="left" w:pos="0"/>
        </w:tabs>
        <w:rPr>
          <w:rFonts w:cs="Arial"/>
          <w:szCs w:val="22"/>
        </w:rPr>
      </w:pPr>
    </w:p>
    <w:p w:rsidRPr="00CF2150" w:rsidR="00CF2150" w:rsidP="00703403" w:rsidRDefault="00CF2150" w14:paraId="0E27B00A" w14:textId="77777777">
      <w:pPr>
        <w:tabs>
          <w:tab w:val="left" w:pos="0"/>
        </w:tabs>
        <w:rPr>
          <w:rFonts w:cs="Arial"/>
          <w:sz w:val="20"/>
          <w:szCs w:val="20"/>
        </w:rPr>
      </w:pPr>
    </w:p>
    <w:tbl>
      <w:tblPr>
        <w:tblStyle w:val="TableGrid"/>
        <w:tblW w:w="90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0014"/>
        <w:gridCol w:w="222"/>
      </w:tblGrid>
      <w:tr w:rsidRPr="00F958A3" w:rsidR="002A24C9" w:rsidTr="4A52657A" w14:paraId="7EA4A2FF" w14:textId="77777777">
        <w:trPr>
          <w:jc w:val="center"/>
        </w:trPr>
        <w:tc>
          <w:tcPr>
            <w:tcW w:w="8793" w:type="dxa"/>
            <w:tcMar/>
            <w:vAlign w:val="center"/>
          </w:tcPr>
          <w:p w:rsidRPr="0066740F" w:rsidR="0066740F" w:rsidP="00C07851" w:rsidRDefault="0066740F" w14:paraId="60061E4C" w14:textId="77777777">
            <w:pPr>
              <w:tabs>
                <w:tab w:val="left" w:pos="0"/>
              </w:tabs>
              <w:spacing w:after="0"/>
              <w:jc w:val="center"/>
              <w:rPr>
                <w:rFonts w:cs="Arial"/>
                <w:sz w:val="24"/>
                <w:szCs w:val="24"/>
                <w:lang w:val="en-GB"/>
              </w:rPr>
            </w:pPr>
          </w:p>
          <w:tbl>
            <w:tblPr>
              <w:tblW w:w="6553" w:type="dxa"/>
              <w:jc w:val="center"/>
              <w:tblLook w:val="01E0" w:firstRow="1" w:lastRow="1" w:firstColumn="1" w:lastColumn="1" w:noHBand="0" w:noVBand="0"/>
            </w:tblPr>
            <w:tblGrid>
              <w:gridCol w:w="9576"/>
              <w:gridCol w:w="222"/>
            </w:tblGrid>
            <w:tr w:rsidRPr="0066740F" w:rsidR="0066740F" w:rsidTr="4A52657A" w14:paraId="06FE91C3" w14:textId="77777777">
              <w:trPr>
                <w:trHeight w:val="987"/>
                <w:jc w:val="center"/>
              </w:trPr>
              <w:tc>
                <w:tcPr>
                  <w:tcW w:w="1806" w:type="dxa"/>
                  <w:shd w:val="clear" w:color="auto" w:fill="auto"/>
                  <w:tcMar/>
                </w:tcPr>
                <w:tbl>
                  <w:tblPr>
                    <w:tblW w:w="9360" w:type="dxa"/>
                    <w:jc w:val="center"/>
                    <w:tblLook w:val="01E0" w:firstRow="1" w:lastRow="1" w:firstColumn="1" w:lastColumn="1" w:noHBand="0" w:noVBand="0"/>
                  </w:tblPr>
                  <w:tblGrid>
                    <w:gridCol w:w="1952"/>
                    <w:gridCol w:w="5073"/>
                    <w:gridCol w:w="2335"/>
                  </w:tblGrid>
                  <w:tr w:rsidRPr="0066740F" w:rsidR="009E3BEA" w:rsidTr="4A52657A" w14:paraId="2A22CFDC" w14:textId="77777777">
                    <w:trPr>
                      <w:jc w:val="center"/>
                    </w:trPr>
                    <w:tc>
                      <w:tcPr>
                        <w:tcW w:w="1952" w:type="dxa"/>
                        <w:tcMar/>
                        <w:vAlign w:val="center"/>
                      </w:tcPr>
                      <w:p w:rsidRPr="0066740F" w:rsidR="0066740F" w:rsidP="00C07851" w:rsidRDefault="219E7480" w14:paraId="44EAFD9C" w14:textId="77777777">
                        <w:pPr>
                          <w:tabs>
                            <w:tab w:val="left" w:pos="0"/>
                          </w:tabs>
                          <w:spacing w:after="0"/>
                          <w:jc w:val="center"/>
                          <w:rPr>
                            <w:rFonts w:cs="Arial"/>
                            <w:sz w:val="24"/>
                            <w:szCs w:val="24"/>
                            <w:lang w:val="en-GB"/>
                          </w:rPr>
                        </w:pPr>
                        <w:r w:rsidR="5AB0B1DB">
                          <w:drawing>
                            <wp:inline wp14:editId="240710B2" wp14:anchorId="3341C1E1">
                              <wp:extent cx="1082040" cy="499063"/>
                              <wp:effectExtent l="0" t="0" r="3810" b="0"/>
                              <wp:docPr id="1929155393" name="Picture 3" descr="https://www.braine-project.eu/wp-content/uploads/2020/02/ecsel-1.png" title=""/>
                              <wp:cNvGraphicFramePr>
                                <a:graphicFrameLocks noChangeAspect="1"/>
                              </wp:cNvGraphicFramePr>
                              <a:graphic>
                                <a:graphicData uri="http://schemas.openxmlformats.org/drawingml/2006/picture">
                                  <pic:pic>
                                    <pic:nvPicPr>
                                      <pic:cNvPr id="0" name="Picture 3"/>
                                      <pic:cNvPicPr/>
                                    </pic:nvPicPr>
                                    <pic:blipFill>
                                      <a:blip r:embed="Rfa8d3c7effba43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2040" cy="499063"/>
                                      </a:xfrm>
                                      <a:prstGeom prst="rect">
                                        <a:avLst/>
                                      </a:prstGeom>
                                    </pic:spPr>
                                  </pic:pic>
                                </a:graphicData>
                              </a:graphic>
                            </wp:inline>
                          </w:drawing>
                        </w:r>
                      </w:p>
                    </w:tc>
                    <w:tc>
                      <w:tcPr>
                        <w:tcW w:w="5073" w:type="dxa"/>
                        <w:tcMar/>
                        <w:vAlign w:val="center"/>
                      </w:tcPr>
                      <w:p w:rsidRPr="0066740F" w:rsidR="0066740F" w:rsidP="00C07851" w:rsidRDefault="0066740F" w14:paraId="7998ADD1" w14:textId="77777777">
                        <w:pPr>
                          <w:tabs>
                            <w:tab w:val="left" w:pos="0"/>
                          </w:tabs>
                          <w:spacing w:after="0"/>
                          <w:jc w:val="center"/>
                          <w:rPr>
                            <w:rFonts w:cs="Arial"/>
                            <w:b/>
                            <w:sz w:val="18"/>
                            <w:lang w:val="en-GB"/>
                          </w:rPr>
                        </w:pPr>
                        <w:r w:rsidRPr="0066740F">
                          <w:rPr>
                            <w:rFonts w:cs="Arial"/>
                            <w:b/>
                            <w:sz w:val="18"/>
                            <w:lang w:val="en-GB"/>
                          </w:rPr>
                          <w:t>Project funded by the European Community under the H2020 Programme for Research and Innovation.</w:t>
                        </w:r>
                      </w:p>
                    </w:tc>
                    <w:tc>
                      <w:tcPr>
                        <w:tcW w:w="2335" w:type="dxa"/>
                        <w:tcMar/>
                        <w:vAlign w:val="center"/>
                      </w:tcPr>
                      <w:p w:rsidRPr="0066740F" w:rsidR="0066740F" w:rsidP="00C07851" w:rsidRDefault="00FC57EA" w14:paraId="4B94D5A5" w14:textId="77777777">
                        <w:pPr>
                          <w:tabs>
                            <w:tab w:val="left" w:pos="0"/>
                          </w:tabs>
                          <w:spacing w:after="0"/>
                          <w:jc w:val="center"/>
                          <w:rPr>
                            <w:rFonts w:cs="Arial"/>
                            <w:b/>
                            <w:bCs/>
                            <w:sz w:val="48"/>
                            <w:szCs w:val="48"/>
                          </w:rPr>
                        </w:pPr>
                        <w:r>
                          <w:rPr>
                            <w:rFonts w:cs="Arial"/>
                            <w:b/>
                            <w:bCs/>
                            <w:noProof/>
                            <w:sz w:val="48"/>
                            <w:szCs w:val="48"/>
                            <w:lang w:eastAsia="en-US"/>
                          </w:rPr>
                          <w:drawing>
                            <wp:inline distT="0" distB="0" distL="0" distR="0" wp14:anchorId="2C1220E2" wp14:editId="4E844D86">
                              <wp:extent cx="71437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457200"/>
                                      </a:xfrm>
                                      <a:prstGeom prst="rect">
                                        <a:avLst/>
                                      </a:prstGeom>
                                      <a:noFill/>
                                      <a:ln>
                                        <a:noFill/>
                                      </a:ln>
                                    </pic:spPr>
                                  </pic:pic>
                                </a:graphicData>
                              </a:graphic>
                            </wp:inline>
                          </w:drawing>
                        </w:r>
                      </w:p>
                    </w:tc>
                  </w:tr>
                </w:tbl>
                <w:p w:rsidRPr="0066740F" w:rsidR="0066740F" w:rsidP="00C07851" w:rsidRDefault="0066740F" w14:paraId="3DEEC669" w14:textId="77777777">
                  <w:pPr>
                    <w:tabs>
                      <w:tab w:val="left" w:pos="0"/>
                    </w:tabs>
                    <w:spacing w:after="0"/>
                    <w:jc w:val="center"/>
                    <w:rPr>
                      <w:rFonts w:cs="Arial"/>
                      <w:sz w:val="24"/>
                      <w:szCs w:val="24"/>
                    </w:rPr>
                  </w:pPr>
                </w:p>
              </w:tc>
              <w:tc>
                <w:tcPr>
                  <w:tcW w:w="4747" w:type="dxa"/>
                  <w:shd w:val="clear" w:color="auto" w:fill="auto"/>
                  <w:tcMar/>
                </w:tcPr>
                <w:p w:rsidRPr="0066740F" w:rsidR="0066740F" w:rsidP="00C07851" w:rsidRDefault="0066740F" w14:paraId="3656B9AB" w14:textId="77777777">
                  <w:pPr>
                    <w:tabs>
                      <w:tab w:val="left" w:pos="0"/>
                    </w:tabs>
                    <w:spacing w:after="0"/>
                    <w:jc w:val="center"/>
                    <w:rPr>
                      <w:rFonts w:cs="Arial"/>
                      <w:b/>
                      <w:sz w:val="18"/>
                      <w:lang w:val="en-GB"/>
                    </w:rPr>
                  </w:pPr>
                </w:p>
              </w:tc>
            </w:tr>
          </w:tbl>
          <w:p w:rsidRPr="00F958A3" w:rsidR="002A24C9" w:rsidP="00C07851" w:rsidRDefault="002A24C9" w14:paraId="45FB0818" w14:textId="77777777">
            <w:pPr>
              <w:tabs>
                <w:tab w:val="left" w:pos="0"/>
              </w:tabs>
              <w:jc w:val="center"/>
              <w:rPr>
                <w:rFonts w:cs="Arial"/>
              </w:rPr>
            </w:pPr>
          </w:p>
        </w:tc>
        <w:tc>
          <w:tcPr>
            <w:tcW w:w="221" w:type="dxa"/>
            <w:tcMar/>
            <w:vAlign w:val="center"/>
          </w:tcPr>
          <w:p w:rsidRPr="00F958A3" w:rsidR="002A24C9" w:rsidP="00C07851" w:rsidRDefault="002A24C9" w14:paraId="049F31CB" w14:textId="77777777">
            <w:pPr>
              <w:tabs>
                <w:tab w:val="left" w:pos="0"/>
              </w:tabs>
              <w:jc w:val="center"/>
              <w:rPr>
                <w:rFonts w:cs="Arial"/>
                <w:b/>
                <w:sz w:val="20"/>
                <w:szCs w:val="20"/>
                <w:lang w:val="en-GB"/>
              </w:rPr>
            </w:pPr>
          </w:p>
        </w:tc>
      </w:tr>
    </w:tbl>
    <w:p w:rsidR="00486D09" w:rsidP="00486D09" w:rsidRDefault="00486D09" w14:paraId="53128261" w14:textId="77777777">
      <w:pPr>
        <w:rPr>
          <w:rFonts w:cs="Arial"/>
          <w:szCs w:val="22"/>
        </w:rPr>
      </w:pPr>
    </w:p>
    <w:tbl>
      <w:tblPr>
        <w:tblW w:w="883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D9D9D9"/>
        <w:tblLayout w:type="fixed"/>
        <w:tblLook w:val="0000" w:firstRow="0" w:lastRow="0" w:firstColumn="0" w:lastColumn="0" w:noHBand="0" w:noVBand="0"/>
      </w:tblPr>
      <w:tblGrid>
        <w:gridCol w:w="2808"/>
        <w:gridCol w:w="6030"/>
      </w:tblGrid>
      <w:tr w:rsidRPr="00CC3495" w:rsidR="006D3240" w:rsidTr="72EE1521" w14:paraId="60C0D9CD" w14:textId="77777777">
        <w:tc>
          <w:tcPr>
            <w:tcW w:w="2808" w:type="dxa"/>
            <w:shd w:val="clear" w:color="auto" w:fill="D9D9D9" w:themeFill="background1" w:themeFillShade="D9"/>
            <w:vAlign w:val="center"/>
          </w:tcPr>
          <w:p w:rsidRPr="00CC3495" w:rsidR="006D3240" w:rsidP="00870EF4" w:rsidRDefault="00486D09" w14:paraId="3F19527B" w14:textId="77777777">
            <w:pPr>
              <w:pStyle w:val="Titleline"/>
              <w:spacing w:before="120"/>
              <w:rPr>
                <w:rFonts w:cs="Arial"/>
                <w:szCs w:val="22"/>
              </w:rPr>
            </w:pPr>
            <w:r>
              <w:rPr>
                <w:rFonts w:cs="Arial"/>
                <w:szCs w:val="22"/>
              </w:rPr>
              <w:br w:type="page"/>
            </w:r>
            <w:r>
              <w:rPr>
                <w:rFonts w:cs="Arial"/>
                <w:szCs w:val="22"/>
              </w:rPr>
              <w:br w:type="page"/>
            </w:r>
            <w:r w:rsidRPr="00CC3495" w:rsidR="006D3240">
              <w:rPr>
                <w:rFonts w:cs="Arial"/>
                <w:szCs w:val="22"/>
                <w:highlight w:val="yellow"/>
              </w:rPr>
              <w:br w:type="page"/>
            </w:r>
            <w:r w:rsidRPr="00CC3495" w:rsidR="006D3240">
              <w:rPr>
                <w:rFonts w:cs="Arial"/>
                <w:szCs w:val="22"/>
              </w:rPr>
              <w:br w:type="page"/>
            </w:r>
            <w:r w:rsidRPr="00CC3495" w:rsidR="006D3240">
              <w:rPr>
                <w:rFonts w:cs="Arial"/>
                <w:szCs w:val="22"/>
              </w:rPr>
              <w:t>Project ref. number</w:t>
            </w:r>
          </w:p>
        </w:tc>
        <w:tc>
          <w:tcPr>
            <w:tcW w:w="6030" w:type="dxa"/>
            <w:shd w:val="clear" w:color="auto" w:fill="D9D9D9" w:themeFill="background1" w:themeFillShade="D9"/>
            <w:vAlign w:val="center"/>
          </w:tcPr>
          <w:p w:rsidRPr="00CC3495" w:rsidR="006D3240" w:rsidP="00870EF4" w:rsidRDefault="009E3BEA" w14:paraId="624C4672" w14:textId="77777777">
            <w:pPr>
              <w:spacing w:before="120"/>
              <w:rPr>
                <w:rFonts w:cs="Arial"/>
                <w:szCs w:val="22"/>
              </w:rPr>
            </w:pPr>
            <w:r>
              <w:rPr>
                <w:rFonts w:cs="Arial"/>
                <w:szCs w:val="22"/>
              </w:rPr>
              <w:t>876967</w:t>
            </w:r>
          </w:p>
        </w:tc>
      </w:tr>
      <w:tr w:rsidRPr="00CC3495" w:rsidR="006D3240" w:rsidTr="72EE1521" w14:paraId="11EC8FD8" w14:textId="77777777">
        <w:tc>
          <w:tcPr>
            <w:tcW w:w="2808" w:type="dxa"/>
            <w:shd w:val="clear" w:color="auto" w:fill="D9D9D9" w:themeFill="background1" w:themeFillShade="D9"/>
            <w:vAlign w:val="center"/>
          </w:tcPr>
          <w:p w:rsidRPr="00CC3495" w:rsidR="006D3240" w:rsidP="00870EF4" w:rsidRDefault="006D3240" w14:paraId="1EC469CA" w14:textId="77777777">
            <w:pPr>
              <w:spacing w:before="120"/>
              <w:rPr>
                <w:rFonts w:cs="Arial"/>
                <w:b/>
                <w:szCs w:val="22"/>
              </w:rPr>
            </w:pPr>
            <w:r w:rsidRPr="00CC3495">
              <w:rPr>
                <w:rFonts w:cs="Arial"/>
                <w:b/>
                <w:szCs w:val="22"/>
              </w:rPr>
              <w:t>Project title</w:t>
            </w:r>
          </w:p>
        </w:tc>
        <w:tc>
          <w:tcPr>
            <w:tcW w:w="6030" w:type="dxa"/>
            <w:shd w:val="clear" w:color="auto" w:fill="D9D9D9" w:themeFill="background1" w:themeFillShade="D9"/>
            <w:vAlign w:val="center"/>
          </w:tcPr>
          <w:p w:rsidRPr="00CC3495" w:rsidR="006D3240" w:rsidP="00870EF4" w:rsidRDefault="009E3BEA" w14:paraId="4E14533B" w14:textId="77777777">
            <w:pPr>
              <w:spacing w:before="120"/>
              <w:rPr>
                <w:rFonts w:cs="Arial"/>
                <w:szCs w:val="22"/>
              </w:rPr>
            </w:pPr>
            <w:r w:rsidRPr="009E3BEA">
              <w:rPr>
                <w:rFonts w:cs="Arial"/>
                <w:szCs w:val="22"/>
              </w:rPr>
              <w:t>BRAINE - Big data pRocessing and Artificial Intelligence at the Network Edge</w:t>
            </w:r>
          </w:p>
        </w:tc>
      </w:tr>
    </w:tbl>
    <w:p w:rsidR="72EE1521" w:rsidRDefault="72EE1521" w14:paraId="04A67F9A" w14:textId="0EB20885"/>
    <w:p w:rsidRPr="00CC3495" w:rsidR="006D3240" w:rsidP="006D3240" w:rsidRDefault="006D3240" w14:paraId="62486C05" w14:textId="77777777">
      <w:pPr>
        <w:spacing w:before="120"/>
        <w:rPr>
          <w:rFonts w:cs="Arial"/>
          <w:szCs w:val="22"/>
          <w:lang w:val="en-GB"/>
        </w:rPr>
      </w:pPr>
    </w:p>
    <w:tbl>
      <w:tblPr>
        <w:tblW w:w="883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2808"/>
        <w:gridCol w:w="6030"/>
      </w:tblGrid>
      <w:tr w:rsidRPr="00CC3495" w:rsidR="006D3240" w:rsidTr="4A52657A" w14:paraId="4FD5F188" w14:textId="77777777">
        <w:tc>
          <w:tcPr>
            <w:tcW w:w="2808" w:type="dxa"/>
            <w:shd w:val="clear" w:color="auto" w:fill="E0E0E0"/>
            <w:tcMar/>
          </w:tcPr>
          <w:p w:rsidRPr="00CC3495" w:rsidR="006D3240" w:rsidP="00870EF4" w:rsidRDefault="006D3240" w14:paraId="3E02C6CE" w14:textId="77777777">
            <w:pPr>
              <w:pStyle w:val="Titleline"/>
              <w:spacing w:before="120"/>
              <w:rPr>
                <w:rFonts w:cs="Arial"/>
                <w:szCs w:val="22"/>
              </w:rPr>
            </w:pPr>
            <w:r w:rsidRPr="00CC3495">
              <w:rPr>
                <w:rFonts w:cs="Arial"/>
                <w:szCs w:val="22"/>
              </w:rPr>
              <w:t>Deliverable title</w:t>
            </w:r>
          </w:p>
        </w:tc>
        <w:tc>
          <w:tcPr>
            <w:tcW w:w="6030" w:type="dxa"/>
            <w:shd w:val="clear" w:color="auto" w:fill="E0E0E0"/>
            <w:tcMar/>
          </w:tcPr>
          <w:p w:rsidRPr="009B7629" w:rsidR="006D3240" w:rsidP="4A52657A" w:rsidRDefault="007823BB" w14:paraId="331BC11C" w14:textId="67975090">
            <w:pPr>
              <w:spacing w:before="120"/>
              <w:rPr>
                <w:rFonts w:cs="Arial"/>
                <w:b w:val="1"/>
                <w:bCs w:val="1"/>
              </w:rPr>
            </w:pPr>
            <w:r w:rsidRPr="4A52657A" w:rsidR="007823BB">
              <w:rPr>
                <w:b w:val="1"/>
                <w:bCs w:val="1"/>
              </w:rPr>
              <w:t>Work Package 4</w:t>
            </w:r>
            <w:r w:rsidRPr="4A52657A" w:rsidR="1ED1FC52">
              <w:rPr>
                <w:b w:val="1"/>
                <w:bCs w:val="1"/>
              </w:rPr>
              <w:t>3</w:t>
            </w:r>
            <w:r w:rsidRPr="4A52657A" w:rsidR="007823BB">
              <w:rPr>
                <w:b w:val="1"/>
                <w:bCs w:val="1"/>
              </w:rPr>
              <w:t>Technical report</w:t>
            </w:r>
            <w:r w:rsidRPr="4A52657A" w:rsidR="009B7629">
              <w:rPr>
                <w:b w:val="1"/>
                <w:bCs w:val="1"/>
              </w:rPr>
              <w:t xml:space="preserve"> </w:t>
            </w:r>
          </w:p>
        </w:tc>
      </w:tr>
      <w:tr w:rsidRPr="00CC3495" w:rsidR="006D3240" w:rsidTr="4A52657A" w14:paraId="3F608225" w14:textId="77777777">
        <w:tc>
          <w:tcPr>
            <w:tcW w:w="2808" w:type="dxa"/>
            <w:shd w:val="clear" w:color="auto" w:fill="E0E0E0"/>
            <w:tcMar/>
          </w:tcPr>
          <w:p w:rsidRPr="00CC3495" w:rsidR="006D3240" w:rsidP="4A52657A" w:rsidRDefault="006D3240" w14:paraId="729E115B" w14:textId="77777777">
            <w:pPr>
              <w:pStyle w:val="Normal"/>
              <w:bidi w:val="0"/>
              <w:spacing w:before="120" w:beforeAutospacing="off" w:after="120" w:afterAutospacing="off" w:line="259" w:lineRule="auto"/>
              <w:ind w:left="0" w:right="0"/>
              <w:jc w:val="left"/>
              <w:rPr>
                <w:b w:val="1"/>
                <w:bCs w:val="1"/>
              </w:rPr>
            </w:pPr>
            <w:r w:rsidRPr="4A52657A" w:rsidR="006D3240">
              <w:rPr>
                <w:b w:val="1"/>
                <w:bCs w:val="1"/>
              </w:rPr>
              <w:t>Deliverable number</w:t>
            </w:r>
          </w:p>
        </w:tc>
        <w:tc>
          <w:tcPr>
            <w:tcW w:w="6030" w:type="dxa"/>
            <w:shd w:val="clear" w:color="auto" w:fill="E0E0E0"/>
            <w:tcMar/>
          </w:tcPr>
          <w:p w:rsidRPr="00116309" w:rsidR="006D3240" w:rsidP="4A52657A" w:rsidRDefault="009B7629" w14:paraId="3BD706A3" w14:textId="1FDFE776">
            <w:pPr>
              <w:pStyle w:val="Normal"/>
              <w:bidi w:val="0"/>
              <w:spacing w:before="120" w:beforeAutospacing="off" w:after="120" w:afterAutospacing="off" w:line="259" w:lineRule="auto"/>
              <w:ind w:left="0" w:right="0"/>
              <w:jc w:val="left"/>
              <w:rPr>
                <w:b w:val="1"/>
                <w:bCs w:val="1"/>
              </w:rPr>
            </w:pPr>
            <w:r w:rsidRPr="4A52657A" w:rsidR="4AB48689">
              <w:rPr>
                <w:b w:val="1"/>
                <w:bCs w:val="1"/>
              </w:rPr>
              <w:t>Technical Report for WP3</w:t>
            </w:r>
          </w:p>
        </w:tc>
      </w:tr>
      <w:tr w:rsidRPr="00CC3495" w:rsidR="006D3240" w:rsidTr="4A52657A" w14:paraId="413FCB7D" w14:textId="77777777">
        <w:tc>
          <w:tcPr>
            <w:tcW w:w="2808" w:type="dxa"/>
            <w:tcMar/>
          </w:tcPr>
          <w:p w:rsidRPr="00CC3495" w:rsidR="006D3240" w:rsidP="00870EF4" w:rsidRDefault="006D3240" w14:paraId="204F549B" w14:textId="77777777">
            <w:pPr>
              <w:pStyle w:val="Titleline"/>
              <w:spacing w:before="120"/>
              <w:rPr>
                <w:rFonts w:cs="Arial"/>
                <w:szCs w:val="22"/>
              </w:rPr>
            </w:pPr>
            <w:r w:rsidRPr="00CC3495">
              <w:rPr>
                <w:rFonts w:cs="Arial"/>
                <w:szCs w:val="22"/>
              </w:rPr>
              <w:t>Deliverable version</w:t>
            </w:r>
          </w:p>
        </w:tc>
        <w:tc>
          <w:tcPr>
            <w:tcW w:w="6030" w:type="dxa"/>
            <w:tcMar/>
          </w:tcPr>
          <w:p w:rsidRPr="00116309" w:rsidR="006D3240" w:rsidP="02BC431C" w:rsidRDefault="0B019148" w14:paraId="09E17F5F" w14:textId="523E7282">
            <w:pPr>
              <w:spacing w:before="120"/>
              <w:rPr>
                <w:rFonts w:cs="Arial"/>
              </w:rPr>
            </w:pPr>
            <w:r w:rsidRPr="02BC431C">
              <w:rPr>
                <w:rFonts w:cs="Arial"/>
              </w:rPr>
              <w:t>Version 1</w:t>
            </w:r>
            <w:r w:rsidRPr="02BC431C" w:rsidR="20795266">
              <w:rPr>
                <w:rFonts w:cs="Arial"/>
              </w:rPr>
              <w:t>.0</w:t>
            </w:r>
          </w:p>
        </w:tc>
      </w:tr>
      <w:tr w:rsidRPr="00CC3495" w:rsidR="006D3240" w:rsidTr="4A52657A" w14:paraId="25DF2DFD" w14:textId="77777777">
        <w:tc>
          <w:tcPr>
            <w:tcW w:w="2808" w:type="dxa"/>
            <w:tcMar/>
          </w:tcPr>
          <w:p w:rsidRPr="00CC3495" w:rsidR="006D3240" w:rsidP="00870EF4" w:rsidRDefault="006D3240" w14:paraId="32197A23" w14:textId="77777777">
            <w:pPr>
              <w:pStyle w:val="Titleline"/>
              <w:spacing w:before="120"/>
              <w:rPr>
                <w:rFonts w:cs="Arial"/>
                <w:szCs w:val="22"/>
              </w:rPr>
            </w:pPr>
            <w:r w:rsidRPr="00CC3495">
              <w:rPr>
                <w:rFonts w:cs="Arial"/>
                <w:szCs w:val="22"/>
              </w:rPr>
              <w:t>Previous version(s)</w:t>
            </w:r>
          </w:p>
        </w:tc>
        <w:tc>
          <w:tcPr>
            <w:tcW w:w="6030" w:type="dxa"/>
            <w:tcMar/>
          </w:tcPr>
          <w:p w:rsidRPr="00116309" w:rsidR="006D3240" w:rsidP="00116309" w:rsidRDefault="006D3240" w14:paraId="4101652C" w14:textId="77777777">
            <w:pPr>
              <w:spacing w:before="120"/>
              <w:rPr>
                <w:rFonts w:cs="Arial"/>
                <w:szCs w:val="22"/>
              </w:rPr>
            </w:pPr>
          </w:p>
        </w:tc>
      </w:tr>
      <w:tr w:rsidRPr="00CC3495" w:rsidR="006D3240" w:rsidTr="4A52657A" w14:paraId="634A7DCB" w14:textId="77777777">
        <w:tc>
          <w:tcPr>
            <w:tcW w:w="2808" w:type="dxa"/>
            <w:tcMar/>
          </w:tcPr>
          <w:p w:rsidRPr="00CC3495" w:rsidR="006D3240" w:rsidP="00870EF4" w:rsidRDefault="006D3240" w14:paraId="0F376B63" w14:textId="77777777">
            <w:pPr>
              <w:pStyle w:val="Titleline"/>
              <w:spacing w:before="120"/>
              <w:rPr>
                <w:rFonts w:cs="Arial"/>
                <w:szCs w:val="22"/>
              </w:rPr>
            </w:pPr>
            <w:r w:rsidRPr="00CC3495">
              <w:rPr>
                <w:rFonts w:cs="Arial"/>
                <w:szCs w:val="22"/>
              </w:rPr>
              <w:t>Deliverable filename</w:t>
            </w:r>
          </w:p>
        </w:tc>
        <w:tc>
          <w:tcPr>
            <w:tcW w:w="6030" w:type="dxa"/>
            <w:tcMar/>
          </w:tcPr>
          <w:p w:rsidRPr="00116309" w:rsidR="006D3240" w:rsidP="6A0870E0" w:rsidRDefault="23F1FA43" w14:paraId="56472C13" w14:textId="2862AB03">
            <w:pPr>
              <w:spacing w:before="120"/>
              <w:rPr>
                <w:rFonts w:cs="Arial"/>
              </w:rPr>
            </w:pPr>
            <w:r w:rsidRPr="6A0870E0">
              <w:rPr>
                <w:rFonts w:cs="Arial"/>
                <w:i/>
                <w:iCs/>
              </w:rPr>
              <w:t>BRAINE_</w:t>
            </w:r>
            <w:r w:rsidRPr="6A0870E0" w:rsidR="3D06BA9E">
              <w:rPr>
                <w:rFonts w:cs="Arial"/>
                <w:i/>
                <w:iCs/>
              </w:rPr>
              <w:t>telementry_storage_report</w:t>
            </w:r>
            <w:r w:rsidRPr="6A0870E0" w:rsidR="66FC3DD6">
              <w:rPr>
                <w:rFonts w:cs="Arial"/>
                <w:i/>
                <w:iCs/>
              </w:rPr>
              <w:t xml:space="preserve">.docx </w:t>
            </w:r>
          </w:p>
        </w:tc>
      </w:tr>
      <w:tr w:rsidRPr="00CC3495" w:rsidR="006D3240" w:rsidTr="4A52657A" w14:paraId="64763D76" w14:textId="77777777">
        <w:tc>
          <w:tcPr>
            <w:tcW w:w="2808" w:type="dxa"/>
            <w:tcMar/>
          </w:tcPr>
          <w:p w:rsidRPr="00CC3495" w:rsidR="006D3240" w:rsidP="00870EF4" w:rsidRDefault="006D3240" w14:paraId="054F2DB0" w14:textId="77777777">
            <w:pPr>
              <w:pStyle w:val="Titleline"/>
              <w:spacing w:before="120"/>
              <w:rPr>
                <w:rFonts w:cs="Arial"/>
                <w:szCs w:val="22"/>
              </w:rPr>
            </w:pPr>
            <w:r w:rsidRPr="00CC3495">
              <w:rPr>
                <w:rFonts w:cs="Arial"/>
                <w:szCs w:val="22"/>
              </w:rPr>
              <w:t>Nature of deliverable</w:t>
            </w:r>
          </w:p>
        </w:tc>
        <w:tc>
          <w:tcPr>
            <w:tcW w:w="6030" w:type="dxa"/>
            <w:tcMar/>
          </w:tcPr>
          <w:p w:rsidRPr="00116309" w:rsidR="006D3240" w:rsidP="00AF7805" w:rsidRDefault="006D3240" w14:paraId="1A6F17A5" w14:textId="77777777">
            <w:pPr>
              <w:spacing w:before="120"/>
              <w:rPr>
                <w:rFonts w:cs="Arial"/>
                <w:szCs w:val="22"/>
              </w:rPr>
            </w:pPr>
            <w:r w:rsidRPr="00116309">
              <w:rPr>
                <w:rFonts w:cs="Arial"/>
                <w:szCs w:val="22"/>
              </w:rPr>
              <w:t>Report</w:t>
            </w:r>
          </w:p>
        </w:tc>
      </w:tr>
      <w:tr w:rsidRPr="00CC3495" w:rsidR="006D3240" w:rsidTr="4A52657A" w14:paraId="7E3992D0" w14:textId="77777777">
        <w:tc>
          <w:tcPr>
            <w:tcW w:w="2808" w:type="dxa"/>
            <w:tcMar/>
          </w:tcPr>
          <w:p w:rsidRPr="00CC3495" w:rsidR="006D3240" w:rsidP="00870EF4" w:rsidRDefault="006D3240" w14:paraId="325E769F" w14:textId="77777777">
            <w:pPr>
              <w:pStyle w:val="Titleline"/>
              <w:spacing w:before="120"/>
              <w:rPr>
                <w:rFonts w:cs="Arial"/>
                <w:szCs w:val="22"/>
              </w:rPr>
            </w:pPr>
            <w:r w:rsidRPr="00CC3495">
              <w:rPr>
                <w:rFonts w:cs="Arial"/>
                <w:szCs w:val="22"/>
              </w:rPr>
              <w:t>Dissemination level</w:t>
            </w:r>
          </w:p>
        </w:tc>
        <w:tc>
          <w:tcPr>
            <w:tcW w:w="6030" w:type="dxa"/>
            <w:tcMar/>
          </w:tcPr>
          <w:p w:rsidRPr="00116309" w:rsidR="006D3240" w:rsidP="00AF7805" w:rsidRDefault="006D3240" w14:paraId="397BC5BE" w14:textId="77777777">
            <w:pPr>
              <w:spacing w:before="120"/>
              <w:rPr>
                <w:rFonts w:cs="Arial"/>
                <w:szCs w:val="22"/>
              </w:rPr>
            </w:pPr>
            <w:r w:rsidRPr="00116309">
              <w:rPr>
                <w:rFonts w:cs="Arial"/>
                <w:szCs w:val="22"/>
              </w:rPr>
              <w:t>PP = Restricted to other programme participants (including the Commission Services)</w:t>
            </w:r>
          </w:p>
        </w:tc>
      </w:tr>
      <w:tr w:rsidRPr="00CC3495" w:rsidR="006D3240" w:rsidTr="4A52657A" w14:paraId="042B8951" w14:textId="77777777">
        <w:tc>
          <w:tcPr>
            <w:tcW w:w="2808" w:type="dxa"/>
            <w:tcMar/>
          </w:tcPr>
          <w:p w:rsidRPr="00CC3495" w:rsidR="006D3240" w:rsidP="00870EF4" w:rsidRDefault="006D3240" w14:paraId="54023B8D" w14:textId="77777777">
            <w:pPr>
              <w:pStyle w:val="Titleline"/>
              <w:spacing w:before="120"/>
              <w:rPr>
                <w:rFonts w:cs="Arial"/>
                <w:szCs w:val="22"/>
              </w:rPr>
            </w:pPr>
            <w:r w:rsidRPr="00CC3495">
              <w:rPr>
                <w:rFonts w:cs="Arial"/>
                <w:szCs w:val="22"/>
              </w:rPr>
              <w:t>Number of pages</w:t>
            </w:r>
          </w:p>
        </w:tc>
        <w:tc>
          <w:tcPr>
            <w:tcW w:w="6030" w:type="dxa"/>
            <w:tcMar/>
          </w:tcPr>
          <w:p w:rsidRPr="00116309" w:rsidR="006D3240" w:rsidP="5A337E31" w:rsidRDefault="00353DE8" w14:paraId="2B2B7304" w14:textId="2656BFF3">
            <w:pPr>
              <w:pStyle w:val="Normal"/>
              <w:bidi w:val="0"/>
              <w:spacing w:before="120" w:beforeAutospacing="off" w:after="120" w:afterAutospacing="off" w:line="259" w:lineRule="auto"/>
              <w:ind w:left="0" w:right="0"/>
              <w:jc w:val="left"/>
              <w:rPr>
                <w:rFonts w:cs="Arial"/>
                <w:noProof/>
              </w:rPr>
            </w:pPr>
            <w:r w:rsidRPr="1908AB54" w:rsidR="75BD31F0">
              <w:rPr>
                <w:rFonts w:cs="Arial"/>
                <w:noProof/>
              </w:rPr>
              <w:t>2</w:t>
            </w:r>
            <w:r w:rsidRPr="1908AB54" w:rsidR="363D34EC">
              <w:rPr>
                <w:rFonts w:cs="Arial"/>
                <w:noProof/>
              </w:rPr>
              <w:t>5</w:t>
            </w:r>
          </w:p>
        </w:tc>
      </w:tr>
      <w:tr w:rsidRPr="00CC3495" w:rsidR="006D3240" w:rsidTr="4A52657A" w14:paraId="6FFDEA9B" w14:textId="77777777">
        <w:tc>
          <w:tcPr>
            <w:tcW w:w="2808" w:type="dxa"/>
            <w:tcMar/>
          </w:tcPr>
          <w:p w:rsidRPr="00CC3495" w:rsidR="006D3240" w:rsidP="00870EF4" w:rsidRDefault="006D3240" w14:paraId="48FFF7B3" w14:textId="77777777">
            <w:pPr>
              <w:pStyle w:val="Titleline"/>
              <w:spacing w:before="120"/>
              <w:rPr>
                <w:rFonts w:cs="Arial"/>
                <w:szCs w:val="22"/>
              </w:rPr>
            </w:pPr>
            <w:r w:rsidRPr="00CC3495">
              <w:rPr>
                <w:rFonts w:cs="Arial"/>
                <w:szCs w:val="22"/>
              </w:rPr>
              <w:t>Workpackage</w:t>
            </w:r>
          </w:p>
        </w:tc>
        <w:tc>
          <w:tcPr>
            <w:tcW w:w="6030" w:type="dxa"/>
            <w:tcMar/>
          </w:tcPr>
          <w:p w:rsidRPr="00116309" w:rsidR="006D3240" w:rsidP="4A52657A" w:rsidRDefault="0050730A" w14:paraId="4D20C076" w14:textId="5F0B4E6A">
            <w:pPr>
              <w:spacing w:before="120"/>
              <w:rPr>
                <w:rFonts w:cs="Arial"/>
              </w:rPr>
            </w:pPr>
            <w:r w:rsidRPr="4A52657A" w:rsidR="0050730A">
              <w:rPr>
                <w:rFonts w:cs="Arial"/>
              </w:rPr>
              <w:t>WP</w:t>
            </w:r>
            <w:r w:rsidRPr="4A52657A" w:rsidR="799CA862">
              <w:rPr>
                <w:rFonts w:cs="Arial"/>
              </w:rPr>
              <w:t>3</w:t>
            </w:r>
          </w:p>
        </w:tc>
      </w:tr>
      <w:tr w:rsidRPr="00CC3495" w:rsidR="00AF7805" w:rsidTr="4A52657A" w14:paraId="56235C7D" w14:textId="77777777">
        <w:tc>
          <w:tcPr>
            <w:tcW w:w="2808" w:type="dxa"/>
            <w:tcMar/>
          </w:tcPr>
          <w:p w:rsidRPr="00CC3495" w:rsidR="00AF7805" w:rsidP="00870EF4" w:rsidRDefault="00AF7805" w14:paraId="48A1C026" w14:textId="77777777">
            <w:pPr>
              <w:pStyle w:val="Titleline"/>
              <w:spacing w:before="120"/>
              <w:rPr>
                <w:rFonts w:cs="Arial"/>
                <w:szCs w:val="22"/>
              </w:rPr>
            </w:pPr>
            <w:r>
              <w:rPr>
                <w:rFonts w:cs="Arial"/>
                <w:szCs w:val="22"/>
              </w:rPr>
              <w:t>Task(s)</w:t>
            </w:r>
          </w:p>
        </w:tc>
        <w:tc>
          <w:tcPr>
            <w:tcW w:w="6030" w:type="dxa"/>
            <w:tcMar/>
          </w:tcPr>
          <w:p w:rsidR="00AF7805" w:rsidP="6A0870E0" w:rsidRDefault="49F5BD10" w14:paraId="5224FE7B" w14:textId="45E5CB9E">
            <w:pPr>
              <w:spacing w:before="120" w:line="259" w:lineRule="auto"/>
              <w:rPr>
                <w:szCs w:val="22"/>
              </w:rPr>
            </w:pPr>
            <w:r w:rsidRPr="6A0870E0">
              <w:rPr>
                <w:rFonts w:cs="Arial"/>
              </w:rPr>
              <w:t>T</w:t>
            </w:r>
            <w:r w:rsidRPr="6A0870E0" w:rsidR="275E76C3">
              <w:rPr>
                <w:rFonts w:cs="Arial"/>
              </w:rPr>
              <w:t>3.4</w:t>
            </w:r>
          </w:p>
        </w:tc>
      </w:tr>
      <w:tr w:rsidRPr="00CC3495" w:rsidR="006D3240" w:rsidTr="4A52657A" w14:paraId="063089D9" w14:textId="77777777">
        <w:tc>
          <w:tcPr>
            <w:tcW w:w="2808" w:type="dxa"/>
            <w:tcMar/>
          </w:tcPr>
          <w:p w:rsidRPr="00CC3495" w:rsidR="006D3240" w:rsidP="00870EF4" w:rsidRDefault="006D3240" w14:paraId="0B894FF0" w14:textId="77777777">
            <w:pPr>
              <w:pStyle w:val="Titleline"/>
              <w:spacing w:before="120"/>
              <w:rPr>
                <w:rFonts w:cs="Arial"/>
                <w:szCs w:val="22"/>
              </w:rPr>
            </w:pPr>
            <w:r w:rsidRPr="00CC3495">
              <w:rPr>
                <w:rFonts w:cs="Arial"/>
                <w:szCs w:val="22"/>
              </w:rPr>
              <w:t>Partner responsible</w:t>
            </w:r>
          </w:p>
        </w:tc>
        <w:tc>
          <w:tcPr>
            <w:tcW w:w="6030" w:type="dxa"/>
            <w:tcMar/>
          </w:tcPr>
          <w:p w:rsidRPr="00116309" w:rsidR="006D3240" w:rsidP="00AF7805" w:rsidRDefault="007823BB" w14:paraId="1B924BC6" w14:textId="262F2787">
            <w:pPr>
              <w:spacing w:before="120"/>
              <w:rPr>
                <w:rFonts w:cs="Arial"/>
                <w:szCs w:val="22"/>
              </w:rPr>
            </w:pPr>
            <w:r>
              <w:rPr>
                <w:rFonts w:cs="Arial"/>
                <w:szCs w:val="22"/>
              </w:rPr>
              <w:t>LUH</w:t>
            </w:r>
          </w:p>
        </w:tc>
      </w:tr>
      <w:tr w:rsidRPr="00117B28" w:rsidR="006D3240" w:rsidTr="4A52657A" w14:paraId="2CDF9739" w14:textId="77777777">
        <w:tc>
          <w:tcPr>
            <w:tcW w:w="2808" w:type="dxa"/>
            <w:tcMar/>
          </w:tcPr>
          <w:p w:rsidRPr="00CC3495" w:rsidR="006D3240" w:rsidP="00870EF4" w:rsidRDefault="006D3240" w14:paraId="3822F2F2" w14:textId="77777777">
            <w:pPr>
              <w:pStyle w:val="Titleline"/>
              <w:spacing w:before="120"/>
              <w:rPr>
                <w:rFonts w:cs="Arial"/>
                <w:szCs w:val="22"/>
              </w:rPr>
            </w:pPr>
            <w:r w:rsidRPr="00CC3495">
              <w:rPr>
                <w:rFonts w:cs="Arial"/>
                <w:szCs w:val="22"/>
              </w:rPr>
              <w:t>Author(s)</w:t>
            </w:r>
          </w:p>
        </w:tc>
        <w:tc>
          <w:tcPr>
            <w:tcW w:w="6030" w:type="dxa"/>
            <w:tcMar/>
          </w:tcPr>
          <w:p w:rsidRPr="00117B28" w:rsidR="006D3240" w:rsidP="58EA5BA2" w:rsidRDefault="49E3AB64" w14:paraId="519BDD11" w14:textId="2F48537C">
            <w:pPr>
              <w:spacing w:before="120"/>
              <w:rPr>
                <w:rFonts w:cs="Arial"/>
              </w:rPr>
            </w:pPr>
            <w:r w:rsidRPr="6A0870E0">
              <w:rPr>
                <w:rFonts w:cs="Arial"/>
              </w:rPr>
              <w:t>John Rothman (LUH)</w:t>
            </w:r>
          </w:p>
        </w:tc>
      </w:tr>
    </w:tbl>
    <w:p w:rsidRPr="00CC3495" w:rsidR="00B17055" w:rsidP="1FCCC0BF" w:rsidRDefault="00B17055" w14:paraId="1299C43A" w14:textId="14C0D36C">
      <w:pPr>
        <w:pStyle w:val="Normal"/>
      </w:pPr>
    </w:p>
    <w:tbl>
      <w:tblPr>
        <w:tblW w:w="883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2808"/>
        <w:gridCol w:w="6030"/>
      </w:tblGrid>
      <w:tr w:rsidRPr="00CC3495" w:rsidR="006D3240" w:rsidTr="4835F24F" w14:paraId="57B51DE1" w14:textId="77777777">
        <w:tc>
          <w:tcPr>
            <w:tcW w:w="2808" w:type="dxa"/>
          </w:tcPr>
          <w:p w:rsidRPr="00CC3495" w:rsidR="006D3240" w:rsidP="00870EF4" w:rsidRDefault="006D3240" w14:paraId="7CBFD60A" w14:textId="77777777">
            <w:pPr>
              <w:pStyle w:val="Titleline"/>
              <w:spacing w:before="120"/>
              <w:rPr>
                <w:rFonts w:cs="Arial"/>
                <w:szCs w:val="22"/>
              </w:rPr>
            </w:pPr>
            <w:r w:rsidRPr="00CC3495">
              <w:rPr>
                <w:rFonts w:cs="Arial"/>
                <w:szCs w:val="22"/>
              </w:rPr>
              <w:t>Abstract</w:t>
            </w:r>
          </w:p>
        </w:tc>
        <w:tc>
          <w:tcPr>
            <w:tcW w:w="6030" w:type="dxa"/>
          </w:tcPr>
          <w:p w:rsidRPr="00116309" w:rsidR="006D3240" w:rsidP="6A0870E0" w:rsidRDefault="23F1FA43" w14:paraId="0EFF9DD5" w14:textId="413A14B6">
            <w:pPr>
              <w:spacing w:before="120"/>
              <w:rPr>
                <w:rFonts w:cs="Arial"/>
              </w:rPr>
            </w:pPr>
            <w:r w:rsidRPr="6A0870E0">
              <w:rPr>
                <w:rFonts w:cs="Arial"/>
              </w:rPr>
              <w:t xml:space="preserve">Technical report on </w:t>
            </w:r>
            <w:r w:rsidRPr="6A0870E0" w:rsidR="25B1A57E">
              <w:rPr>
                <w:rFonts w:cs="Arial"/>
              </w:rPr>
              <w:t xml:space="preserve">different monitoring storage systems.  Covering </w:t>
            </w:r>
            <w:r w:rsidRPr="6A0870E0" w:rsidR="326C2C08">
              <w:rPr>
                <w:rFonts w:cs="Arial"/>
              </w:rPr>
              <w:t>several general topics</w:t>
            </w:r>
            <w:r w:rsidRPr="6A0870E0" w:rsidR="6ED7DD60">
              <w:rPr>
                <w:rFonts w:cs="Arial"/>
              </w:rPr>
              <w:t xml:space="preserve"> to asses which </w:t>
            </w:r>
            <w:r w:rsidRPr="6A0870E0" w:rsidR="1176E0B8">
              <w:rPr>
                <w:rFonts w:cs="Arial"/>
              </w:rPr>
              <w:t>technology</w:t>
            </w:r>
            <w:r w:rsidRPr="6A0870E0" w:rsidR="6ED7DD60">
              <w:rPr>
                <w:rFonts w:cs="Arial"/>
              </w:rPr>
              <w:t xml:space="preserve"> will be a better fi</w:t>
            </w:r>
            <w:r w:rsidRPr="6A0870E0" w:rsidR="2133C7EC">
              <w:rPr>
                <w:rFonts w:cs="Arial"/>
              </w:rPr>
              <w:t>t for the BRAINE project.</w:t>
            </w:r>
          </w:p>
          <w:p w:rsidRPr="00116309" w:rsidR="006D3240" w:rsidP="6A0870E0" w:rsidRDefault="006D3240" w14:paraId="28C5BE37" w14:textId="43D877B4">
            <w:pPr>
              <w:spacing w:before="120"/>
              <w:rPr>
                <w:szCs w:val="22"/>
              </w:rPr>
            </w:pPr>
          </w:p>
        </w:tc>
      </w:tr>
    </w:tbl>
    <w:p w:rsidR="005F7BB6" w:rsidP="1FCCC0BF" w:rsidRDefault="005F7BB6" w14:paraId="4DDBEF00" w14:textId="72394ED4">
      <w:pPr>
        <w:pStyle w:val="Normal"/>
      </w:pPr>
    </w:p>
    <w:p w:rsidRPr="00B17055" w:rsidR="00B17055" w:rsidP="005F7BB6" w:rsidRDefault="00B17055" w14:paraId="3461D779" w14:textId="77777777">
      <w:pPr>
        <w:jc w:val="both"/>
        <w:rPr>
          <w:rFonts w:cs="Arial"/>
          <w:b/>
          <w:sz w:val="24"/>
          <w:szCs w:val="24"/>
        </w:rPr>
      </w:pPr>
      <w:r>
        <w:rPr>
          <w:rFonts w:cs="Arial"/>
          <w:b/>
          <w:sz w:val="24"/>
          <w:szCs w:val="24"/>
        </w:rPr>
        <w:lastRenderedPageBreak/>
        <w:br w:type="page"/>
      </w:r>
    </w:p>
    <w:p w:rsidRPr="004A05DF" w:rsidR="00B17055" w:rsidP="004A05DF" w:rsidRDefault="00B17055" w14:paraId="6471884A" w14:textId="77777777">
      <w:pPr>
        <w:spacing w:before="60" w:after="60"/>
        <w:jc w:val="both"/>
        <w:rPr>
          <w:rFonts w:cs="Arial"/>
          <w:b/>
          <w:sz w:val="28"/>
          <w:szCs w:val="28"/>
        </w:rPr>
      </w:pPr>
      <w:r w:rsidRPr="004A05DF">
        <w:rPr>
          <w:rFonts w:cs="Arial"/>
          <w:b/>
          <w:sz w:val="28"/>
          <w:szCs w:val="28"/>
        </w:rPr>
        <w:lastRenderedPageBreak/>
        <w:t>Copyright</w:t>
      </w:r>
      <w:r w:rsidRPr="004A05DF">
        <w:rPr>
          <w:rFonts w:cs="Arial"/>
          <w:b/>
          <w:sz w:val="28"/>
          <w:szCs w:val="28"/>
        </w:rPr>
        <w:tab/>
      </w:r>
    </w:p>
    <w:p w:rsidRPr="00B17055" w:rsidR="00B17055" w:rsidP="00B17055" w:rsidRDefault="00B17055" w14:paraId="3CF2D8B6" w14:textId="77777777">
      <w:pPr>
        <w:jc w:val="both"/>
        <w:rPr>
          <w:rFonts w:cs="Arial"/>
        </w:rPr>
      </w:pPr>
      <w:r w:rsidRPr="00B17055">
        <w:rPr>
          <w:rFonts w:cs="Arial"/>
        </w:rPr>
        <w:tab/>
      </w:r>
    </w:p>
    <w:p w:rsidRPr="00B17055" w:rsidR="00B17055" w:rsidP="00B17055" w:rsidRDefault="00B17055" w14:paraId="322F7F79" w14:textId="77777777">
      <w:pPr>
        <w:jc w:val="both"/>
        <w:rPr>
          <w:rFonts w:cs="Arial"/>
        </w:rPr>
      </w:pPr>
      <w:r w:rsidRPr="00B17055">
        <w:rPr>
          <w:rFonts w:cs="Arial"/>
        </w:rPr>
        <w:t>©</w:t>
      </w:r>
      <w:r>
        <w:rPr>
          <w:rFonts w:cs="Arial"/>
        </w:rPr>
        <w:t xml:space="preserve"> </w:t>
      </w:r>
      <w:r w:rsidRPr="00B17055">
        <w:rPr>
          <w:rFonts w:cs="Arial"/>
        </w:rPr>
        <w:t>Copyright</w:t>
      </w:r>
      <w:r>
        <w:rPr>
          <w:rFonts w:cs="Arial"/>
        </w:rPr>
        <w:t xml:space="preserve"> </w:t>
      </w:r>
      <w:r w:rsidRPr="00B17055">
        <w:rPr>
          <w:rFonts w:cs="Arial"/>
        </w:rPr>
        <w:t>20</w:t>
      </w:r>
      <w:r w:rsidR="004F443D">
        <w:rPr>
          <w:rFonts w:cs="Arial"/>
        </w:rPr>
        <w:t>20</w:t>
      </w:r>
      <w:r>
        <w:rPr>
          <w:rFonts w:cs="Arial"/>
        </w:rPr>
        <w:t xml:space="preserve"> </w:t>
      </w:r>
      <w:r w:rsidR="004F443D">
        <w:rPr>
          <w:rFonts w:cs="Arial"/>
        </w:rPr>
        <w:t>BRAINE</w:t>
      </w:r>
      <w:r>
        <w:rPr>
          <w:rFonts w:cs="Arial"/>
        </w:rPr>
        <w:t xml:space="preserve"> </w:t>
      </w:r>
      <w:r w:rsidRPr="00B17055">
        <w:rPr>
          <w:rFonts w:cs="Arial"/>
        </w:rPr>
        <w:t>Consortium</w:t>
      </w:r>
      <w:r w:rsidRPr="00B17055">
        <w:rPr>
          <w:rFonts w:cs="Arial"/>
        </w:rPr>
        <w:tab/>
      </w:r>
    </w:p>
    <w:p w:rsidRPr="00B17055" w:rsidR="00B17055" w:rsidP="00B17055" w:rsidRDefault="00B17055" w14:paraId="0FB78278" w14:textId="77777777">
      <w:pPr>
        <w:jc w:val="both"/>
        <w:rPr>
          <w:rFonts w:cs="Arial"/>
        </w:rPr>
      </w:pPr>
      <w:r w:rsidRPr="00B17055">
        <w:rPr>
          <w:rFonts w:cs="Arial"/>
        </w:rPr>
        <w:tab/>
      </w:r>
    </w:p>
    <w:p w:rsidRPr="00B17055" w:rsidR="00B17055" w:rsidP="007E20A4" w:rsidRDefault="00B17055" w14:paraId="364875E6" w14:textId="454374EA">
      <w:pPr>
        <w:jc w:val="both"/>
        <w:rPr>
          <w:rFonts w:cs="Arial"/>
        </w:rPr>
      </w:pPr>
      <w:r w:rsidRPr="00B17055">
        <w:rPr>
          <w:rFonts w:cs="Arial"/>
        </w:rPr>
        <w:t>This</w:t>
      </w:r>
      <w:r>
        <w:rPr>
          <w:rFonts w:cs="Arial"/>
        </w:rPr>
        <w:t xml:space="preserve"> </w:t>
      </w:r>
      <w:r w:rsidRPr="00B17055">
        <w:rPr>
          <w:rFonts w:cs="Arial"/>
        </w:rPr>
        <w:t>document</w:t>
      </w:r>
      <w:r>
        <w:rPr>
          <w:rFonts w:cs="Arial"/>
        </w:rPr>
        <w:t xml:space="preserve"> </w:t>
      </w:r>
      <w:r w:rsidRPr="00B17055">
        <w:rPr>
          <w:rFonts w:cs="Arial"/>
        </w:rPr>
        <w:t>may</w:t>
      </w:r>
      <w:r>
        <w:rPr>
          <w:rFonts w:cs="Arial"/>
        </w:rPr>
        <w:t xml:space="preserve"> </w:t>
      </w:r>
      <w:r w:rsidRPr="00B17055">
        <w:rPr>
          <w:rFonts w:cs="Arial"/>
        </w:rPr>
        <w:t>not</w:t>
      </w:r>
      <w:r>
        <w:rPr>
          <w:rFonts w:cs="Arial"/>
        </w:rPr>
        <w:t xml:space="preserve"> be </w:t>
      </w:r>
      <w:r w:rsidRPr="00B17055">
        <w:rPr>
          <w:rFonts w:cs="Arial"/>
        </w:rPr>
        <w:t>copied,</w:t>
      </w:r>
      <w:r w:rsidRPr="00B17055" w:rsidR="6CE7849F">
        <w:rPr>
          <w:rFonts w:cs="Arial"/>
        </w:rPr>
        <w:t xml:space="preserve"> </w:t>
      </w:r>
      <w:r w:rsidRPr="00B17055">
        <w:rPr>
          <w:rFonts w:cs="Arial"/>
        </w:rPr>
        <w:t>reproduced,</w:t>
      </w:r>
      <w:r>
        <w:rPr>
          <w:rFonts w:cs="Arial"/>
        </w:rPr>
        <w:t xml:space="preserve"> or </w:t>
      </w:r>
      <w:r w:rsidRPr="00B17055">
        <w:rPr>
          <w:rFonts w:cs="Arial"/>
        </w:rPr>
        <w:t>modified</w:t>
      </w:r>
      <w:r>
        <w:rPr>
          <w:rFonts w:cs="Arial"/>
        </w:rPr>
        <w:t xml:space="preserve"> in whole or in part </w:t>
      </w:r>
      <w:r w:rsidRPr="00B17055">
        <w:rPr>
          <w:rFonts w:cs="Arial"/>
        </w:rPr>
        <w:t>for</w:t>
      </w:r>
      <w:r>
        <w:rPr>
          <w:rFonts w:cs="Arial"/>
        </w:rPr>
        <w:t xml:space="preserve"> </w:t>
      </w:r>
      <w:r w:rsidRPr="00B17055">
        <w:rPr>
          <w:rFonts w:cs="Arial"/>
        </w:rPr>
        <w:t>any</w:t>
      </w:r>
      <w:r>
        <w:rPr>
          <w:rFonts w:cs="Arial"/>
        </w:rPr>
        <w:t xml:space="preserve"> </w:t>
      </w:r>
      <w:r w:rsidRPr="00B17055">
        <w:rPr>
          <w:rFonts w:cs="Arial"/>
        </w:rPr>
        <w:t>purpose</w:t>
      </w:r>
      <w:r>
        <w:rPr>
          <w:rFonts w:cs="Arial"/>
        </w:rPr>
        <w:t xml:space="preserve"> </w:t>
      </w:r>
      <w:r w:rsidRPr="00B17055">
        <w:rPr>
          <w:rFonts w:cs="Arial"/>
        </w:rPr>
        <w:t>without</w:t>
      </w:r>
      <w:r>
        <w:rPr>
          <w:rFonts w:cs="Arial"/>
        </w:rPr>
        <w:t xml:space="preserve"> </w:t>
      </w:r>
      <w:r w:rsidRPr="00B17055">
        <w:rPr>
          <w:rFonts w:cs="Arial"/>
        </w:rPr>
        <w:t>written</w:t>
      </w:r>
      <w:r>
        <w:rPr>
          <w:rFonts w:cs="Arial"/>
        </w:rPr>
        <w:t xml:space="preserve"> </w:t>
      </w:r>
      <w:r w:rsidRPr="00B17055">
        <w:rPr>
          <w:rFonts w:cs="Arial"/>
        </w:rPr>
        <w:t>permission from</w:t>
      </w:r>
      <w:r>
        <w:rPr>
          <w:rFonts w:cs="Arial"/>
        </w:rPr>
        <w:t xml:space="preserve"> the </w:t>
      </w:r>
      <w:r w:rsidR="004F443D">
        <w:rPr>
          <w:rFonts w:cs="Arial"/>
        </w:rPr>
        <w:t>BRAINE</w:t>
      </w:r>
      <w:r>
        <w:rPr>
          <w:rFonts w:cs="Arial"/>
        </w:rPr>
        <w:t xml:space="preserve"> </w:t>
      </w:r>
      <w:r w:rsidRPr="00B17055">
        <w:rPr>
          <w:rFonts w:cs="Arial"/>
        </w:rPr>
        <w:t>Consortium. In addition to</w:t>
      </w:r>
      <w:r>
        <w:rPr>
          <w:rFonts w:cs="Arial"/>
        </w:rPr>
        <w:t xml:space="preserve"> </w:t>
      </w:r>
      <w:r w:rsidRPr="00B17055">
        <w:rPr>
          <w:rFonts w:cs="Arial"/>
        </w:rPr>
        <w:t>such written permission to copy, reproduce, or modify this</w:t>
      </w:r>
      <w:r>
        <w:rPr>
          <w:rFonts w:cs="Arial"/>
        </w:rPr>
        <w:t xml:space="preserve"> </w:t>
      </w:r>
      <w:r w:rsidRPr="00B17055">
        <w:rPr>
          <w:rFonts w:cs="Arial"/>
        </w:rPr>
        <w:t>document</w:t>
      </w:r>
      <w:r>
        <w:rPr>
          <w:rFonts w:cs="Arial"/>
        </w:rPr>
        <w:t xml:space="preserve"> </w:t>
      </w:r>
      <w:r w:rsidRPr="00B17055">
        <w:rPr>
          <w:rFonts w:cs="Arial"/>
        </w:rPr>
        <w:t>in</w:t>
      </w:r>
      <w:r>
        <w:rPr>
          <w:rFonts w:cs="Arial"/>
        </w:rPr>
        <w:t xml:space="preserve"> </w:t>
      </w:r>
      <w:r w:rsidRPr="00B17055">
        <w:rPr>
          <w:rFonts w:cs="Arial"/>
        </w:rPr>
        <w:t>whole</w:t>
      </w:r>
      <w:r>
        <w:rPr>
          <w:rFonts w:cs="Arial"/>
        </w:rPr>
        <w:t xml:space="preserve"> </w:t>
      </w:r>
      <w:r w:rsidRPr="00B17055">
        <w:rPr>
          <w:rFonts w:cs="Arial"/>
        </w:rPr>
        <w:t>or</w:t>
      </w:r>
      <w:r>
        <w:rPr>
          <w:rFonts w:cs="Arial"/>
        </w:rPr>
        <w:t xml:space="preserve"> </w:t>
      </w:r>
      <w:r w:rsidRPr="00B17055">
        <w:rPr>
          <w:rFonts w:cs="Arial"/>
        </w:rPr>
        <w:t>part,</w:t>
      </w:r>
      <w:r>
        <w:rPr>
          <w:rFonts w:cs="Arial"/>
        </w:rPr>
        <w:t xml:space="preserve"> </w:t>
      </w:r>
      <w:r w:rsidRPr="00B17055">
        <w:rPr>
          <w:rFonts w:cs="Arial"/>
        </w:rPr>
        <w:t>an</w:t>
      </w:r>
      <w:r>
        <w:rPr>
          <w:rFonts w:cs="Arial"/>
        </w:rPr>
        <w:t xml:space="preserve"> </w:t>
      </w:r>
      <w:r w:rsidRPr="00B17055">
        <w:rPr>
          <w:rFonts w:cs="Arial"/>
        </w:rPr>
        <w:t>acknowledgement</w:t>
      </w:r>
      <w:r>
        <w:rPr>
          <w:rFonts w:cs="Arial"/>
        </w:rPr>
        <w:t xml:space="preserve"> </w:t>
      </w:r>
      <w:r w:rsidRPr="00B17055">
        <w:rPr>
          <w:rFonts w:cs="Arial"/>
        </w:rPr>
        <w:t>of</w:t>
      </w:r>
      <w:r>
        <w:rPr>
          <w:rFonts w:cs="Arial"/>
        </w:rPr>
        <w:t xml:space="preserve"> </w:t>
      </w:r>
      <w:r w:rsidRPr="00B17055">
        <w:rPr>
          <w:rFonts w:cs="Arial"/>
        </w:rPr>
        <w:t>the</w:t>
      </w:r>
      <w:r>
        <w:rPr>
          <w:rFonts w:cs="Arial"/>
        </w:rPr>
        <w:t xml:space="preserve"> </w:t>
      </w:r>
      <w:r w:rsidRPr="00B17055">
        <w:rPr>
          <w:rFonts w:cs="Arial"/>
        </w:rPr>
        <w:t>authors</w:t>
      </w:r>
      <w:r>
        <w:rPr>
          <w:rFonts w:cs="Arial"/>
        </w:rPr>
        <w:t xml:space="preserve"> </w:t>
      </w:r>
      <w:r w:rsidRPr="00B17055">
        <w:rPr>
          <w:rFonts w:cs="Arial"/>
        </w:rPr>
        <w:t>of</w:t>
      </w:r>
      <w:r>
        <w:rPr>
          <w:rFonts w:cs="Arial"/>
        </w:rPr>
        <w:t xml:space="preserve"> </w:t>
      </w:r>
      <w:r w:rsidRPr="00B17055">
        <w:rPr>
          <w:rFonts w:cs="Arial"/>
        </w:rPr>
        <w:t>the</w:t>
      </w:r>
      <w:r>
        <w:rPr>
          <w:rFonts w:cs="Arial"/>
        </w:rPr>
        <w:t xml:space="preserve"> </w:t>
      </w:r>
      <w:r w:rsidRPr="00B17055">
        <w:rPr>
          <w:rFonts w:cs="Arial"/>
        </w:rPr>
        <w:t>document</w:t>
      </w:r>
      <w:r>
        <w:rPr>
          <w:rFonts w:cs="Arial"/>
        </w:rPr>
        <w:t xml:space="preserve"> and </w:t>
      </w:r>
      <w:r w:rsidRPr="00B17055">
        <w:rPr>
          <w:rFonts w:cs="Arial"/>
        </w:rPr>
        <w:t>all</w:t>
      </w:r>
      <w:r>
        <w:rPr>
          <w:rFonts w:cs="Arial"/>
        </w:rPr>
        <w:t xml:space="preserve"> </w:t>
      </w:r>
      <w:r w:rsidRPr="00B17055">
        <w:rPr>
          <w:rFonts w:cs="Arial"/>
        </w:rPr>
        <w:t>applicable</w:t>
      </w:r>
      <w:r>
        <w:rPr>
          <w:rFonts w:cs="Arial"/>
        </w:rPr>
        <w:t xml:space="preserve"> </w:t>
      </w:r>
      <w:r w:rsidRPr="00B17055">
        <w:rPr>
          <w:rFonts w:cs="Arial"/>
        </w:rPr>
        <w:t>portions</w:t>
      </w:r>
      <w:r>
        <w:rPr>
          <w:rFonts w:cs="Arial"/>
        </w:rPr>
        <w:t xml:space="preserve"> </w:t>
      </w:r>
      <w:r w:rsidRPr="00B17055">
        <w:rPr>
          <w:rFonts w:cs="Arial"/>
        </w:rPr>
        <w:t>of the</w:t>
      </w:r>
      <w:r>
        <w:rPr>
          <w:rFonts w:cs="Arial"/>
        </w:rPr>
        <w:t xml:space="preserve"> </w:t>
      </w:r>
      <w:r w:rsidRPr="00B17055">
        <w:rPr>
          <w:rFonts w:cs="Arial"/>
        </w:rPr>
        <w:t>copyright</w:t>
      </w:r>
      <w:r>
        <w:rPr>
          <w:rFonts w:cs="Arial"/>
        </w:rPr>
        <w:t xml:space="preserve"> </w:t>
      </w:r>
      <w:r w:rsidRPr="00B17055">
        <w:rPr>
          <w:rFonts w:cs="Arial"/>
        </w:rPr>
        <w:t>notice</w:t>
      </w:r>
      <w:r w:rsidR="00703403">
        <w:rPr>
          <w:rFonts w:cs="Arial"/>
        </w:rPr>
        <w:t xml:space="preserve"> </w:t>
      </w:r>
      <w:r w:rsidRPr="00B17055">
        <w:rPr>
          <w:rFonts w:cs="Arial"/>
        </w:rPr>
        <w:t>must</w:t>
      </w:r>
      <w:r>
        <w:rPr>
          <w:rFonts w:cs="Arial"/>
        </w:rPr>
        <w:t xml:space="preserve"> </w:t>
      </w:r>
      <w:r w:rsidRPr="00B17055">
        <w:rPr>
          <w:rFonts w:cs="Arial"/>
        </w:rPr>
        <w:t>be</w:t>
      </w:r>
      <w:r>
        <w:rPr>
          <w:rFonts w:cs="Arial"/>
        </w:rPr>
        <w:t xml:space="preserve"> </w:t>
      </w:r>
      <w:r w:rsidRPr="00B17055">
        <w:rPr>
          <w:rFonts w:cs="Arial"/>
        </w:rPr>
        <w:t>clearly</w:t>
      </w:r>
      <w:r>
        <w:rPr>
          <w:rFonts w:cs="Arial"/>
        </w:rPr>
        <w:t xml:space="preserve"> </w:t>
      </w:r>
      <w:r w:rsidRPr="00B17055">
        <w:rPr>
          <w:rFonts w:cs="Arial"/>
        </w:rPr>
        <w:t>referenced.</w:t>
      </w:r>
      <w:r w:rsidRPr="00B17055">
        <w:rPr>
          <w:rFonts w:cs="Arial"/>
        </w:rPr>
        <w:tab/>
      </w:r>
    </w:p>
    <w:p w:rsidRPr="00B17055" w:rsidR="00B17055" w:rsidP="00B17055" w:rsidRDefault="00B17055" w14:paraId="1FC39945" w14:textId="77777777">
      <w:pPr>
        <w:jc w:val="both"/>
        <w:rPr>
          <w:rFonts w:cs="Arial"/>
        </w:rPr>
      </w:pPr>
      <w:r w:rsidRPr="00B17055">
        <w:rPr>
          <w:rFonts w:cs="Arial"/>
        </w:rPr>
        <w:tab/>
      </w:r>
    </w:p>
    <w:p w:rsidRPr="00B17055" w:rsidR="00B17055" w:rsidP="00B17055" w:rsidRDefault="00B17055" w14:paraId="0C345A61" w14:textId="77777777">
      <w:pPr>
        <w:jc w:val="both"/>
        <w:rPr>
          <w:rFonts w:cs="Arial"/>
        </w:rPr>
      </w:pPr>
      <w:r w:rsidRPr="00B17055">
        <w:rPr>
          <w:rFonts w:cs="Arial"/>
        </w:rPr>
        <w:t>All</w:t>
      </w:r>
      <w:r>
        <w:rPr>
          <w:rFonts w:cs="Arial"/>
        </w:rPr>
        <w:t xml:space="preserve"> </w:t>
      </w:r>
      <w:r w:rsidRPr="00B17055">
        <w:rPr>
          <w:rFonts w:cs="Arial"/>
        </w:rPr>
        <w:t>rights reserved.</w:t>
      </w:r>
      <w:r w:rsidRPr="00B17055">
        <w:rPr>
          <w:rFonts w:cs="Arial"/>
        </w:rPr>
        <w:tab/>
      </w:r>
    </w:p>
    <w:p w:rsidR="6F14D345" w:rsidP="4835F24F" w:rsidRDefault="6F14D345" w14:paraId="4E9C3B17" w14:textId="174766E7">
      <w:pPr>
        <w:jc w:val="both"/>
        <w:rPr>
          <w:szCs w:val="22"/>
        </w:rPr>
      </w:pPr>
    </w:p>
    <w:p w:rsidR="72EE1521" w:rsidRDefault="72EE1521" w14:paraId="70AB7AB9" w14:textId="2F4B7CFA"/>
    <w:p w:rsidRPr="005849CA" w:rsidR="00CC3495" w:rsidP="003E11C4" w:rsidRDefault="00430197" w14:paraId="22E0FC93" w14:textId="77777777">
      <w:pPr>
        <w:rPr>
          <w:b/>
          <w:sz w:val="28"/>
          <w:szCs w:val="28"/>
          <w:lang w:val="en-GB"/>
        </w:rPr>
      </w:pPr>
      <w:r w:rsidRPr="005F7BB6">
        <w:rPr>
          <w:rFonts w:cs="Arial"/>
          <w:szCs w:val="32"/>
          <w:lang w:val="en-GB"/>
        </w:rPr>
        <w:br w:type="page"/>
      </w:r>
      <w:r w:rsidRPr="005849CA" w:rsidR="005849CA">
        <w:rPr>
          <w:b/>
          <w:sz w:val="28"/>
          <w:szCs w:val="28"/>
          <w:lang w:val="en-GB"/>
        </w:rPr>
        <w:lastRenderedPageBreak/>
        <w:t>Table of Contents</w:t>
      </w:r>
    </w:p>
    <w:p w:rsidR="00430197" w:rsidP="003E11C4" w:rsidRDefault="00430197" w14:paraId="5997CC1D" w14:textId="1232DFF2"/>
    <w:p w:rsidR="00023548" w:rsidRDefault="00430197" w14:paraId="42B93C08" w14:textId="6B7467B0">
      <w:pPr>
        <w:pStyle w:val="TOC1"/>
        <w:tabs>
          <w:tab w:val="left" w:pos="480"/>
          <w:tab w:val="right" w:leader="dot" w:pos="8627"/>
        </w:tabs>
        <w:rPr>
          <w:rFonts w:asciiTheme="minorHAnsi" w:hAnsiTheme="minorHAnsi" w:eastAsiaTheme="minorEastAsia" w:cstheme="minorBidi"/>
          <w:noProof/>
          <w:szCs w:val="22"/>
          <w:lang w:val="de-DE" w:eastAsia="ja-JP"/>
        </w:rPr>
      </w:pPr>
      <w:r>
        <w:fldChar w:fldCharType="begin"/>
      </w:r>
      <w:r>
        <w:instrText xml:space="preserve"> TOC \o "1-4" \h \z \u </w:instrText>
      </w:r>
      <w:r>
        <w:fldChar w:fldCharType="separate"/>
      </w:r>
      <w:hyperlink w:history="1" w:anchor="_Toc65668142">
        <w:r w:rsidRPr="00A63F70" w:rsidR="00023548">
          <w:rPr>
            <w:rStyle w:val="Hyperlink"/>
            <w:noProof/>
          </w:rPr>
          <w:t>1.</w:t>
        </w:r>
        <w:r w:rsidR="00023548">
          <w:rPr>
            <w:rFonts w:asciiTheme="minorHAnsi" w:hAnsiTheme="minorHAnsi" w:eastAsiaTheme="minorEastAsia" w:cstheme="minorBidi"/>
            <w:noProof/>
            <w:szCs w:val="22"/>
            <w:lang w:val="de-DE" w:eastAsia="ja-JP"/>
          </w:rPr>
          <w:tab/>
        </w:r>
        <w:r w:rsidRPr="00A63F70" w:rsidR="00023548">
          <w:rPr>
            <w:rStyle w:val="Hyperlink"/>
            <w:noProof/>
          </w:rPr>
          <w:t>Executive Summary</w:t>
        </w:r>
        <w:r w:rsidR="00023548">
          <w:rPr>
            <w:noProof/>
            <w:webHidden/>
          </w:rPr>
          <w:tab/>
        </w:r>
        <w:r w:rsidR="00023548">
          <w:rPr>
            <w:noProof/>
            <w:webHidden/>
          </w:rPr>
          <w:fldChar w:fldCharType="begin"/>
        </w:r>
        <w:r w:rsidR="00023548">
          <w:rPr>
            <w:noProof/>
            <w:webHidden/>
          </w:rPr>
          <w:instrText xml:space="preserve"> PAGEREF _Toc65668142 \h </w:instrText>
        </w:r>
        <w:r w:rsidR="00023548">
          <w:rPr>
            <w:noProof/>
            <w:webHidden/>
          </w:rPr>
        </w:r>
        <w:r w:rsidR="00023548">
          <w:rPr>
            <w:noProof/>
            <w:webHidden/>
          </w:rPr>
          <w:fldChar w:fldCharType="separate"/>
        </w:r>
        <w:r w:rsidR="00023548">
          <w:rPr>
            <w:noProof/>
            <w:webHidden/>
          </w:rPr>
          <w:t>6</w:t>
        </w:r>
        <w:r w:rsidR="00023548">
          <w:rPr>
            <w:noProof/>
            <w:webHidden/>
          </w:rPr>
          <w:fldChar w:fldCharType="end"/>
        </w:r>
      </w:hyperlink>
    </w:p>
    <w:p w:rsidR="00023548" w:rsidRDefault="00023548" w14:paraId="5740D140" w14:textId="16433FFC">
      <w:pPr>
        <w:pStyle w:val="TOC1"/>
        <w:tabs>
          <w:tab w:val="left" w:pos="480"/>
          <w:tab w:val="right" w:leader="dot" w:pos="8627"/>
        </w:tabs>
        <w:rPr>
          <w:rFonts w:asciiTheme="minorHAnsi" w:hAnsiTheme="minorHAnsi" w:eastAsiaTheme="minorEastAsia" w:cstheme="minorBidi"/>
          <w:noProof/>
          <w:szCs w:val="22"/>
          <w:lang w:val="de-DE" w:eastAsia="ja-JP"/>
        </w:rPr>
      </w:pPr>
      <w:hyperlink w:history="1" w:anchor="_Toc65668143">
        <w:r w:rsidRPr="00A63F70">
          <w:rPr>
            <w:rStyle w:val="Hyperlink"/>
            <w:rFonts w:eastAsia="Arial"/>
            <w:noProof/>
          </w:rPr>
          <w:t>2.</w:t>
        </w:r>
        <w:r>
          <w:rPr>
            <w:rFonts w:asciiTheme="minorHAnsi" w:hAnsiTheme="minorHAnsi" w:eastAsiaTheme="minorEastAsia" w:cstheme="minorBidi"/>
            <w:noProof/>
            <w:szCs w:val="22"/>
            <w:lang w:val="de-DE" w:eastAsia="ja-JP"/>
          </w:rPr>
          <w:tab/>
        </w:r>
        <w:r w:rsidRPr="00A63F70">
          <w:rPr>
            <w:rStyle w:val="Hyperlink"/>
            <w:noProof/>
          </w:rPr>
          <w:t>Overview of Technologies</w:t>
        </w:r>
        <w:r>
          <w:rPr>
            <w:noProof/>
            <w:webHidden/>
          </w:rPr>
          <w:tab/>
        </w:r>
        <w:r>
          <w:rPr>
            <w:noProof/>
            <w:webHidden/>
          </w:rPr>
          <w:fldChar w:fldCharType="begin"/>
        </w:r>
        <w:r>
          <w:rPr>
            <w:noProof/>
            <w:webHidden/>
          </w:rPr>
          <w:instrText xml:space="preserve"> PAGEREF _Toc65668143 \h </w:instrText>
        </w:r>
        <w:r>
          <w:rPr>
            <w:noProof/>
            <w:webHidden/>
          </w:rPr>
        </w:r>
        <w:r>
          <w:rPr>
            <w:noProof/>
            <w:webHidden/>
          </w:rPr>
          <w:fldChar w:fldCharType="separate"/>
        </w:r>
        <w:r>
          <w:rPr>
            <w:noProof/>
            <w:webHidden/>
          </w:rPr>
          <w:t>7</w:t>
        </w:r>
        <w:r>
          <w:rPr>
            <w:noProof/>
            <w:webHidden/>
          </w:rPr>
          <w:fldChar w:fldCharType="end"/>
        </w:r>
      </w:hyperlink>
    </w:p>
    <w:p w:rsidR="00023548" w:rsidRDefault="00023548" w14:paraId="6CA875FD" w14:textId="5FC289FE">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44">
        <w:r w:rsidRPr="00A63F70">
          <w:rPr>
            <w:rStyle w:val="Hyperlink"/>
            <w:noProof/>
          </w:rPr>
          <w:t>2.1</w:t>
        </w:r>
        <w:r>
          <w:rPr>
            <w:rFonts w:asciiTheme="minorHAnsi" w:hAnsiTheme="minorHAnsi" w:eastAsiaTheme="minorEastAsia" w:cstheme="minorBidi"/>
            <w:noProof/>
            <w:szCs w:val="22"/>
            <w:lang w:val="de-DE" w:eastAsia="ja-JP"/>
          </w:rPr>
          <w:tab/>
        </w:r>
        <w:r w:rsidRPr="00A63F70">
          <w:rPr>
            <w:rStyle w:val="Hyperlink"/>
            <w:noProof/>
          </w:rPr>
          <w:t>Prometheus Database</w:t>
        </w:r>
        <w:r>
          <w:rPr>
            <w:noProof/>
            <w:webHidden/>
          </w:rPr>
          <w:tab/>
        </w:r>
        <w:r>
          <w:rPr>
            <w:noProof/>
            <w:webHidden/>
          </w:rPr>
          <w:fldChar w:fldCharType="begin"/>
        </w:r>
        <w:r>
          <w:rPr>
            <w:noProof/>
            <w:webHidden/>
          </w:rPr>
          <w:instrText xml:space="preserve"> PAGEREF _Toc65668144 \h </w:instrText>
        </w:r>
        <w:r>
          <w:rPr>
            <w:noProof/>
            <w:webHidden/>
          </w:rPr>
        </w:r>
        <w:r>
          <w:rPr>
            <w:noProof/>
            <w:webHidden/>
          </w:rPr>
          <w:fldChar w:fldCharType="separate"/>
        </w:r>
        <w:r>
          <w:rPr>
            <w:noProof/>
            <w:webHidden/>
          </w:rPr>
          <w:t>8</w:t>
        </w:r>
        <w:r>
          <w:rPr>
            <w:noProof/>
            <w:webHidden/>
          </w:rPr>
          <w:fldChar w:fldCharType="end"/>
        </w:r>
      </w:hyperlink>
    </w:p>
    <w:p w:rsidR="00023548" w:rsidRDefault="00023548" w14:paraId="15C360C6" w14:textId="109FFD4C">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45">
        <w:r w:rsidRPr="00A63F70">
          <w:rPr>
            <w:rStyle w:val="Hyperlink"/>
            <w:noProof/>
          </w:rPr>
          <w:t>2.2</w:t>
        </w:r>
        <w:r>
          <w:rPr>
            <w:rFonts w:asciiTheme="minorHAnsi" w:hAnsiTheme="minorHAnsi" w:eastAsiaTheme="minorEastAsia" w:cstheme="minorBidi"/>
            <w:noProof/>
            <w:szCs w:val="22"/>
            <w:lang w:val="de-DE" w:eastAsia="ja-JP"/>
          </w:rPr>
          <w:tab/>
        </w:r>
        <w:r w:rsidRPr="00A63F70">
          <w:rPr>
            <w:rStyle w:val="Hyperlink"/>
            <w:noProof/>
          </w:rPr>
          <w:t>InfluxDB</w:t>
        </w:r>
        <w:r>
          <w:rPr>
            <w:noProof/>
            <w:webHidden/>
          </w:rPr>
          <w:tab/>
        </w:r>
        <w:r>
          <w:rPr>
            <w:noProof/>
            <w:webHidden/>
          </w:rPr>
          <w:fldChar w:fldCharType="begin"/>
        </w:r>
        <w:r>
          <w:rPr>
            <w:noProof/>
            <w:webHidden/>
          </w:rPr>
          <w:instrText xml:space="preserve"> PAGEREF _Toc65668145 \h </w:instrText>
        </w:r>
        <w:r>
          <w:rPr>
            <w:noProof/>
            <w:webHidden/>
          </w:rPr>
        </w:r>
        <w:r>
          <w:rPr>
            <w:noProof/>
            <w:webHidden/>
          </w:rPr>
          <w:fldChar w:fldCharType="separate"/>
        </w:r>
        <w:r>
          <w:rPr>
            <w:noProof/>
            <w:webHidden/>
          </w:rPr>
          <w:t>9</w:t>
        </w:r>
        <w:r>
          <w:rPr>
            <w:noProof/>
            <w:webHidden/>
          </w:rPr>
          <w:fldChar w:fldCharType="end"/>
        </w:r>
      </w:hyperlink>
    </w:p>
    <w:p w:rsidR="00023548" w:rsidRDefault="00023548" w14:paraId="03645B22" w14:textId="18DEB949">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46">
        <w:r w:rsidRPr="00A63F70">
          <w:rPr>
            <w:rStyle w:val="Hyperlink"/>
            <w:rFonts w:eastAsia="Arial"/>
            <w:noProof/>
          </w:rPr>
          <w:t>2.3</w:t>
        </w:r>
        <w:r>
          <w:rPr>
            <w:rFonts w:asciiTheme="minorHAnsi" w:hAnsiTheme="minorHAnsi" w:eastAsiaTheme="minorEastAsia" w:cstheme="minorBidi"/>
            <w:noProof/>
            <w:szCs w:val="22"/>
            <w:lang w:val="de-DE" w:eastAsia="ja-JP"/>
          </w:rPr>
          <w:tab/>
        </w:r>
        <w:r w:rsidRPr="00A63F70">
          <w:rPr>
            <w:rStyle w:val="Hyperlink"/>
            <w:noProof/>
          </w:rPr>
          <w:t>TimescaleDB</w:t>
        </w:r>
        <w:r>
          <w:rPr>
            <w:noProof/>
            <w:webHidden/>
          </w:rPr>
          <w:tab/>
        </w:r>
        <w:r>
          <w:rPr>
            <w:noProof/>
            <w:webHidden/>
          </w:rPr>
          <w:fldChar w:fldCharType="begin"/>
        </w:r>
        <w:r>
          <w:rPr>
            <w:noProof/>
            <w:webHidden/>
          </w:rPr>
          <w:instrText xml:space="preserve"> PAGEREF _Toc65668146 \h </w:instrText>
        </w:r>
        <w:r>
          <w:rPr>
            <w:noProof/>
            <w:webHidden/>
          </w:rPr>
        </w:r>
        <w:r>
          <w:rPr>
            <w:noProof/>
            <w:webHidden/>
          </w:rPr>
          <w:fldChar w:fldCharType="separate"/>
        </w:r>
        <w:r>
          <w:rPr>
            <w:noProof/>
            <w:webHidden/>
          </w:rPr>
          <w:t>10</w:t>
        </w:r>
        <w:r>
          <w:rPr>
            <w:noProof/>
            <w:webHidden/>
          </w:rPr>
          <w:fldChar w:fldCharType="end"/>
        </w:r>
      </w:hyperlink>
    </w:p>
    <w:p w:rsidR="00023548" w:rsidRDefault="00023548" w14:paraId="3C08DA9A" w14:textId="4375616C">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47">
        <w:r w:rsidRPr="00A63F70">
          <w:rPr>
            <w:rStyle w:val="Hyperlink"/>
            <w:noProof/>
          </w:rPr>
          <w:t>2.4</w:t>
        </w:r>
        <w:r>
          <w:rPr>
            <w:rFonts w:asciiTheme="minorHAnsi" w:hAnsiTheme="minorHAnsi" w:eastAsiaTheme="minorEastAsia" w:cstheme="minorBidi"/>
            <w:noProof/>
            <w:szCs w:val="22"/>
            <w:lang w:val="de-DE" w:eastAsia="ja-JP"/>
          </w:rPr>
          <w:tab/>
        </w:r>
        <w:r w:rsidRPr="00A63F70">
          <w:rPr>
            <w:rStyle w:val="Hyperlink"/>
            <w:noProof/>
          </w:rPr>
          <w:t>Graphite</w:t>
        </w:r>
        <w:r>
          <w:rPr>
            <w:noProof/>
            <w:webHidden/>
          </w:rPr>
          <w:tab/>
        </w:r>
        <w:r>
          <w:rPr>
            <w:noProof/>
            <w:webHidden/>
          </w:rPr>
          <w:fldChar w:fldCharType="begin"/>
        </w:r>
        <w:r>
          <w:rPr>
            <w:noProof/>
            <w:webHidden/>
          </w:rPr>
          <w:instrText xml:space="preserve"> PAGEREF _Toc65668147 \h </w:instrText>
        </w:r>
        <w:r>
          <w:rPr>
            <w:noProof/>
            <w:webHidden/>
          </w:rPr>
        </w:r>
        <w:r>
          <w:rPr>
            <w:noProof/>
            <w:webHidden/>
          </w:rPr>
          <w:fldChar w:fldCharType="separate"/>
        </w:r>
        <w:r>
          <w:rPr>
            <w:noProof/>
            <w:webHidden/>
          </w:rPr>
          <w:t>11</w:t>
        </w:r>
        <w:r>
          <w:rPr>
            <w:noProof/>
            <w:webHidden/>
          </w:rPr>
          <w:fldChar w:fldCharType="end"/>
        </w:r>
      </w:hyperlink>
    </w:p>
    <w:p w:rsidR="00023548" w:rsidRDefault="00023548" w14:paraId="3AB72913" w14:textId="483D1408">
      <w:pPr>
        <w:pStyle w:val="TOC1"/>
        <w:tabs>
          <w:tab w:val="left" w:pos="480"/>
          <w:tab w:val="right" w:leader="dot" w:pos="8627"/>
        </w:tabs>
        <w:rPr>
          <w:rFonts w:asciiTheme="minorHAnsi" w:hAnsiTheme="minorHAnsi" w:eastAsiaTheme="minorEastAsia" w:cstheme="minorBidi"/>
          <w:noProof/>
          <w:szCs w:val="22"/>
          <w:lang w:val="de-DE" w:eastAsia="ja-JP"/>
        </w:rPr>
      </w:pPr>
      <w:hyperlink w:history="1" w:anchor="_Toc65668148">
        <w:r w:rsidRPr="00A63F70">
          <w:rPr>
            <w:rStyle w:val="Hyperlink"/>
            <w:noProof/>
          </w:rPr>
          <w:t>3.</w:t>
        </w:r>
        <w:r>
          <w:rPr>
            <w:rFonts w:asciiTheme="minorHAnsi" w:hAnsiTheme="minorHAnsi" w:eastAsiaTheme="minorEastAsia" w:cstheme="minorBidi"/>
            <w:noProof/>
            <w:szCs w:val="22"/>
            <w:lang w:val="de-DE" w:eastAsia="ja-JP"/>
          </w:rPr>
          <w:tab/>
        </w:r>
        <w:r w:rsidRPr="00A63F70">
          <w:rPr>
            <w:rStyle w:val="Hyperlink"/>
            <w:noProof/>
          </w:rPr>
          <w:t>Comparing Databases</w:t>
        </w:r>
        <w:r>
          <w:rPr>
            <w:noProof/>
            <w:webHidden/>
          </w:rPr>
          <w:tab/>
        </w:r>
        <w:r>
          <w:rPr>
            <w:noProof/>
            <w:webHidden/>
          </w:rPr>
          <w:fldChar w:fldCharType="begin"/>
        </w:r>
        <w:r>
          <w:rPr>
            <w:noProof/>
            <w:webHidden/>
          </w:rPr>
          <w:instrText xml:space="preserve"> PAGEREF _Toc65668148 \h </w:instrText>
        </w:r>
        <w:r>
          <w:rPr>
            <w:noProof/>
            <w:webHidden/>
          </w:rPr>
        </w:r>
        <w:r>
          <w:rPr>
            <w:noProof/>
            <w:webHidden/>
          </w:rPr>
          <w:fldChar w:fldCharType="separate"/>
        </w:r>
        <w:r>
          <w:rPr>
            <w:noProof/>
            <w:webHidden/>
          </w:rPr>
          <w:t>13</w:t>
        </w:r>
        <w:r>
          <w:rPr>
            <w:noProof/>
            <w:webHidden/>
          </w:rPr>
          <w:fldChar w:fldCharType="end"/>
        </w:r>
      </w:hyperlink>
    </w:p>
    <w:p w:rsidR="00023548" w:rsidRDefault="00023548" w14:paraId="1FAFA3A8" w14:textId="6798499C">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49">
        <w:r w:rsidRPr="00A63F70">
          <w:rPr>
            <w:rStyle w:val="Hyperlink"/>
            <w:noProof/>
          </w:rPr>
          <w:t>3.1</w:t>
        </w:r>
        <w:r>
          <w:rPr>
            <w:rFonts w:asciiTheme="minorHAnsi" w:hAnsiTheme="minorHAnsi" w:eastAsiaTheme="minorEastAsia" w:cstheme="minorBidi"/>
            <w:noProof/>
            <w:szCs w:val="22"/>
            <w:lang w:val="de-DE" w:eastAsia="ja-JP"/>
          </w:rPr>
          <w:tab/>
        </w:r>
        <w:r w:rsidRPr="00A63F70">
          <w:rPr>
            <w:rStyle w:val="Hyperlink"/>
            <w:noProof/>
          </w:rPr>
          <w:t>Data Structure</w:t>
        </w:r>
        <w:r>
          <w:rPr>
            <w:noProof/>
            <w:webHidden/>
          </w:rPr>
          <w:tab/>
        </w:r>
        <w:r>
          <w:rPr>
            <w:noProof/>
            <w:webHidden/>
          </w:rPr>
          <w:fldChar w:fldCharType="begin"/>
        </w:r>
        <w:r>
          <w:rPr>
            <w:noProof/>
            <w:webHidden/>
          </w:rPr>
          <w:instrText xml:space="preserve"> PAGEREF _Toc65668149 \h </w:instrText>
        </w:r>
        <w:r>
          <w:rPr>
            <w:noProof/>
            <w:webHidden/>
          </w:rPr>
        </w:r>
        <w:r>
          <w:rPr>
            <w:noProof/>
            <w:webHidden/>
          </w:rPr>
          <w:fldChar w:fldCharType="separate"/>
        </w:r>
        <w:r>
          <w:rPr>
            <w:noProof/>
            <w:webHidden/>
          </w:rPr>
          <w:t>14</w:t>
        </w:r>
        <w:r>
          <w:rPr>
            <w:noProof/>
            <w:webHidden/>
          </w:rPr>
          <w:fldChar w:fldCharType="end"/>
        </w:r>
      </w:hyperlink>
    </w:p>
    <w:p w:rsidR="00023548" w:rsidRDefault="00023548" w14:paraId="30263122" w14:textId="6ABA11DA">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0">
        <w:r w:rsidRPr="00A63F70">
          <w:rPr>
            <w:rStyle w:val="Hyperlink"/>
            <w:noProof/>
          </w:rPr>
          <w:t>3.2</w:t>
        </w:r>
        <w:r>
          <w:rPr>
            <w:rFonts w:asciiTheme="minorHAnsi" w:hAnsiTheme="minorHAnsi" w:eastAsiaTheme="minorEastAsia" w:cstheme="minorBidi"/>
            <w:noProof/>
            <w:szCs w:val="22"/>
            <w:lang w:val="de-DE" w:eastAsia="ja-JP"/>
          </w:rPr>
          <w:tab/>
        </w:r>
        <w:r w:rsidRPr="00A63F70">
          <w:rPr>
            <w:rStyle w:val="Hyperlink"/>
            <w:noProof/>
          </w:rPr>
          <w:t>General Information</w:t>
        </w:r>
        <w:r>
          <w:rPr>
            <w:noProof/>
            <w:webHidden/>
          </w:rPr>
          <w:tab/>
        </w:r>
        <w:r>
          <w:rPr>
            <w:noProof/>
            <w:webHidden/>
          </w:rPr>
          <w:fldChar w:fldCharType="begin"/>
        </w:r>
        <w:r>
          <w:rPr>
            <w:noProof/>
            <w:webHidden/>
          </w:rPr>
          <w:instrText xml:space="preserve"> PAGEREF _Toc65668150 \h </w:instrText>
        </w:r>
        <w:r>
          <w:rPr>
            <w:noProof/>
            <w:webHidden/>
          </w:rPr>
        </w:r>
        <w:r>
          <w:rPr>
            <w:noProof/>
            <w:webHidden/>
          </w:rPr>
          <w:fldChar w:fldCharType="separate"/>
        </w:r>
        <w:r>
          <w:rPr>
            <w:noProof/>
            <w:webHidden/>
          </w:rPr>
          <w:t>15</w:t>
        </w:r>
        <w:r>
          <w:rPr>
            <w:noProof/>
            <w:webHidden/>
          </w:rPr>
          <w:fldChar w:fldCharType="end"/>
        </w:r>
      </w:hyperlink>
    </w:p>
    <w:p w:rsidR="00023548" w:rsidRDefault="00023548" w14:paraId="4437BBAB" w14:textId="52AECB0B">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1">
        <w:r w:rsidRPr="00A63F70">
          <w:rPr>
            <w:rStyle w:val="Hyperlink"/>
            <w:noProof/>
          </w:rPr>
          <w:t>3.3</w:t>
        </w:r>
        <w:r>
          <w:rPr>
            <w:rFonts w:asciiTheme="minorHAnsi" w:hAnsiTheme="minorHAnsi" w:eastAsiaTheme="minorEastAsia" w:cstheme="minorBidi"/>
            <w:noProof/>
            <w:szCs w:val="22"/>
            <w:lang w:val="de-DE" w:eastAsia="ja-JP"/>
          </w:rPr>
          <w:tab/>
        </w:r>
        <w:r w:rsidRPr="00A63F70">
          <w:rPr>
            <w:rStyle w:val="Hyperlink"/>
            <w:noProof/>
          </w:rPr>
          <w:t>Server-Side Script Info</w:t>
        </w:r>
        <w:r>
          <w:rPr>
            <w:noProof/>
            <w:webHidden/>
          </w:rPr>
          <w:tab/>
        </w:r>
        <w:r>
          <w:rPr>
            <w:noProof/>
            <w:webHidden/>
          </w:rPr>
          <w:fldChar w:fldCharType="begin"/>
        </w:r>
        <w:r>
          <w:rPr>
            <w:noProof/>
            <w:webHidden/>
          </w:rPr>
          <w:instrText xml:space="preserve"> PAGEREF _Toc65668151 \h </w:instrText>
        </w:r>
        <w:r>
          <w:rPr>
            <w:noProof/>
            <w:webHidden/>
          </w:rPr>
        </w:r>
        <w:r>
          <w:rPr>
            <w:noProof/>
            <w:webHidden/>
          </w:rPr>
          <w:fldChar w:fldCharType="separate"/>
        </w:r>
        <w:r>
          <w:rPr>
            <w:noProof/>
            <w:webHidden/>
          </w:rPr>
          <w:t>16</w:t>
        </w:r>
        <w:r>
          <w:rPr>
            <w:noProof/>
            <w:webHidden/>
          </w:rPr>
          <w:fldChar w:fldCharType="end"/>
        </w:r>
      </w:hyperlink>
    </w:p>
    <w:p w:rsidR="00023548" w:rsidRDefault="00023548" w14:paraId="2927728D" w14:textId="464F7993">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2">
        <w:r w:rsidRPr="00A63F70">
          <w:rPr>
            <w:rStyle w:val="Hyperlink"/>
            <w:noProof/>
          </w:rPr>
          <w:t>3.4</w:t>
        </w:r>
        <w:r>
          <w:rPr>
            <w:rFonts w:asciiTheme="minorHAnsi" w:hAnsiTheme="minorHAnsi" w:eastAsiaTheme="minorEastAsia" w:cstheme="minorBidi"/>
            <w:noProof/>
            <w:szCs w:val="22"/>
            <w:lang w:val="de-DE" w:eastAsia="ja-JP"/>
          </w:rPr>
          <w:tab/>
        </w:r>
        <w:r w:rsidRPr="00A63F70">
          <w:rPr>
            <w:rStyle w:val="Hyperlink"/>
            <w:noProof/>
          </w:rPr>
          <w:t>High Availability</w:t>
        </w:r>
        <w:r>
          <w:rPr>
            <w:noProof/>
            <w:webHidden/>
          </w:rPr>
          <w:tab/>
        </w:r>
        <w:r>
          <w:rPr>
            <w:noProof/>
            <w:webHidden/>
          </w:rPr>
          <w:fldChar w:fldCharType="begin"/>
        </w:r>
        <w:r>
          <w:rPr>
            <w:noProof/>
            <w:webHidden/>
          </w:rPr>
          <w:instrText xml:space="preserve"> PAGEREF _Toc65668152 \h </w:instrText>
        </w:r>
        <w:r>
          <w:rPr>
            <w:noProof/>
            <w:webHidden/>
          </w:rPr>
        </w:r>
        <w:r>
          <w:rPr>
            <w:noProof/>
            <w:webHidden/>
          </w:rPr>
          <w:fldChar w:fldCharType="separate"/>
        </w:r>
        <w:r>
          <w:rPr>
            <w:noProof/>
            <w:webHidden/>
          </w:rPr>
          <w:t>17</w:t>
        </w:r>
        <w:r>
          <w:rPr>
            <w:noProof/>
            <w:webHidden/>
          </w:rPr>
          <w:fldChar w:fldCharType="end"/>
        </w:r>
      </w:hyperlink>
    </w:p>
    <w:p w:rsidR="00023548" w:rsidRDefault="00023548" w14:paraId="6962667C" w14:textId="296D8A71">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3">
        <w:r w:rsidRPr="00A63F70">
          <w:rPr>
            <w:rStyle w:val="Hyperlink"/>
            <w:noProof/>
          </w:rPr>
          <w:t>3.5</w:t>
        </w:r>
        <w:r>
          <w:rPr>
            <w:rFonts w:asciiTheme="minorHAnsi" w:hAnsiTheme="minorHAnsi" w:eastAsiaTheme="minorEastAsia" w:cstheme="minorBidi"/>
            <w:noProof/>
            <w:szCs w:val="22"/>
            <w:lang w:val="de-DE" w:eastAsia="ja-JP"/>
          </w:rPr>
          <w:tab/>
        </w:r>
        <w:r w:rsidRPr="00A63F70">
          <w:rPr>
            <w:rStyle w:val="Hyperlink"/>
            <w:noProof/>
          </w:rPr>
          <w:t>Distributed Environment</w:t>
        </w:r>
        <w:r>
          <w:rPr>
            <w:noProof/>
            <w:webHidden/>
          </w:rPr>
          <w:tab/>
        </w:r>
        <w:r>
          <w:rPr>
            <w:noProof/>
            <w:webHidden/>
          </w:rPr>
          <w:fldChar w:fldCharType="begin"/>
        </w:r>
        <w:r>
          <w:rPr>
            <w:noProof/>
            <w:webHidden/>
          </w:rPr>
          <w:instrText xml:space="preserve"> PAGEREF _Toc65668153 \h </w:instrText>
        </w:r>
        <w:r>
          <w:rPr>
            <w:noProof/>
            <w:webHidden/>
          </w:rPr>
        </w:r>
        <w:r>
          <w:rPr>
            <w:noProof/>
            <w:webHidden/>
          </w:rPr>
          <w:fldChar w:fldCharType="separate"/>
        </w:r>
        <w:r>
          <w:rPr>
            <w:noProof/>
            <w:webHidden/>
          </w:rPr>
          <w:t>18</w:t>
        </w:r>
        <w:r>
          <w:rPr>
            <w:noProof/>
            <w:webHidden/>
          </w:rPr>
          <w:fldChar w:fldCharType="end"/>
        </w:r>
      </w:hyperlink>
    </w:p>
    <w:p w:rsidR="00023548" w:rsidRDefault="00023548" w14:paraId="7F028606" w14:textId="624D304D">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4">
        <w:r w:rsidRPr="00A63F70">
          <w:rPr>
            <w:rStyle w:val="Hyperlink"/>
            <w:noProof/>
          </w:rPr>
          <w:t>3.6</w:t>
        </w:r>
        <w:r>
          <w:rPr>
            <w:rFonts w:asciiTheme="minorHAnsi" w:hAnsiTheme="minorHAnsi" w:eastAsiaTheme="minorEastAsia" w:cstheme="minorBidi"/>
            <w:noProof/>
            <w:szCs w:val="22"/>
            <w:lang w:val="de-DE" w:eastAsia="ja-JP"/>
          </w:rPr>
          <w:tab/>
        </w:r>
        <w:r w:rsidRPr="00A63F70">
          <w:rPr>
            <w:rStyle w:val="Hyperlink"/>
            <w:noProof/>
          </w:rPr>
          <w:t>API and Other Aaccess Methods</w:t>
        </w:r>
        <w:r>
          <w:rPr>
            <w:noProof/>
            <w:webHidden/>
          </w:rPr>
          <w:tab/>
        </w:r>
        <w:r>
          <w:rPr>
            <w:noProof/>
            <w:webHidden/>
          </w:rPr>
          <w:fldChar w:fldCharType="begin"/>
        </w:r>
        <w:r>
          <w:rPr>
            <w:noProof/>
            <w:webHidden/>
          </w:rPr>
          <w:instrText xml:space="preserve"> PAGEREF _Toc65668154 \h </w:instrText>
        </w:r>
        <w:r>
          <w:rPr>
            <w:noProof/>
            <w:webHidden/>
          </w:rPr>
        </w:r>
        <w:r>
          <w:rPr>
            <w:noProof/>
            <w:webHidden/>
          </w:rPr>
          <w:fldChar w:fldCharType="separate"/>
        </w:r>
        <w:r>
          <w:rPr>
            <w:noProof/>
            <w:webHidden/>
          </w:rPr>
          <w:t>19</w:t>
        </w:r>
        <w:r>
          <w:rPr>
            <w:noProof/>
            <w:webHidden/>
          </w:rPr>
          <w:fldChar w:fldCharType="end"/>
        </w:r>
      </w:hyperlink>
    </w:p>
    <w:p w:rsidR="00023548" w:rsidRDefault="00023548" w14:paraId="1EDC925C" w14:textId="79C76ADF">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5">
        <w:r w:rsidRPr="00A63F70">
          <w:rPr>
            <w:rStyle w:val="Hyperlink"/>
            <w:noProof/>
          </w:rPr>
          <w:t>3.7</w:t>
        </w:r>
        <w:r>
          <w:rPr>
            <w:rFonts w:asciiTheme="minorHAnsi" w:hAnsiTheme="minorHAnsi" w:eastAsiaTheme="minorEastAsia" w:cstheme="minorBidi"/>
            <w:noProof/>
            <w:szCs w:val="22"/>
            <w:lang w:val="de-DE" w:eastAsia="ja-JP"/>
          </w:rPr>
          <w:tab/>
        </w:r>
        <w:r w:rsidRPr="00A63F70">
          <w:rPr>
            <w:rStyle w:val="Hyperlink"/>
            <w:noProof/>
          </w:rPr>
          <w:t>Data Types</w:t>
        </w:r>
        <w:r>
          <w:rPr>
            <w:noProof/>
            <w:webHidden/>
          </w:rPr>
          <w:tab/>
        </w:r>
        <w:r>
          <w:rPr>
            <w:noProof/>
            <w:webHidden/>
          </w:rPr>
          <w:fldChar w:fldCharType="begin"/>
        </w:r>
        <w:r>
          <w:rPr>
            <w:noProof/>
            <w:webHidden/>
          </w:rPr>
          <w:instrText xml:space="preserve"> PAGEREF _Toc65668155 \h </w:instrText>
        </w:r>
        <w:r>
          <w:rPr>
            <w:noProof/>
            <w:webHidden/>
          </w:rPr>
        </w:r>
        <w:r>
          <w:rPr>
            <w:noProof/>
            <w:webHidden/>
          </w:rPr>
          <w:fldChar w:fldCharType="separate"/>
        </w:r>
        <w:r>
          <w:rPr>
            <w:noProof/>
            <w:webHidden/>
          </w:rPr>
          <w:t>20</w:t>
        </w:r>
        <w:r>
          <w:rPr>
            <w:noProof/>
            <w:webHidden/>
          </w:rPr>
          <w:fldChar w:fldCharType="end"/>
        </w:r>
      </w:hyperlink>
    </w:p>
    <w:p w:rsidR="00023548" w:rsidRDefault="00023548" w14:paraId="0EE7A8C5" w14:textId="42FAA4C8">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6">
        <w:r w:rsidRPr="00A63F70">
          <w:rPr>
            <w:rStyle w:val="Hyperlink"/>
            <w:noProof/>
          </w:rPr>
          <w:t>3.8</w:t>
        </w:r>
        <w:r>
          <w:rPr>
            <w:rFonts w:asciiTheme="minorHAnsi" w:hAnsiTheme="minorHAnsi" w:eastAsiaTheme="minorEastAsia" w:cstheme="minorBidi"/>
            <w:noProof/>
            <w:szCs w:val="22"/>
            <w:lang w:val="de-DE" w:eastAsia="ja-JP"/>
          </w:rPr>
          <w:tab/>
        </w:r>
        <w:r w:rsidRPr="00A63F70">
          <w:rPr>
            <w:rStyle w:val="Hyperlink"/>
            <w:noProof/>
          </w:rPr>
          <w:t>Resolution</w:t>
        </w:r>
        <w:r>
          <w:rPr>
            <w:noProof/>
            <w:webHidden/>
          </w:rPr>
          <w:tab/>
        </w:r>
        <w:r>
          <w:rPr>
            <w:noProof/>
            <w:webHidden/>
          </w:rPr>
          <w:fldChar w:fldCharType="begin"/>
        </w:r>
        <w:r>
          <w:rPr>
            <w:noProof/>
            <w:webHidden/>
          </w:rPr>
          <w:instrText xml:space="preserve"> PAGEREF _Toc65668156 \h </w:instrText>
        </w:r>
        <w:r>
          <w:rPr>
            <w:noProof/>
            <w:webHidden/>
          </w:rPr>
        </w:r>
        <w:r>
          <w:rPr>
            <w:noProof/>
            <w:webHidden/>
          </w:rPr>
          <w:fldChar w:fldCharType="separate"/>
        </w:r>
        <w:r>
          <w:rPr>
            <w:noProof/>
            <w:webHidden/>
          </w:rPr>
          <w:t>21</w:t>
        </w:r>
        <w:r>
          <w:rPr>
            <w:noProof/>
            <w:webHidden/>
          </w:rPr>
          <w:fldChar w:fldCharType="end"/>
        </w:r>
      </w:hyperlink>
    </w:p>
    <w:p w:rsidR="00023548" w:rsidRDefault="00023548" w14:paraId="68423CC5" w14:textId="64AF41C1">
      <w:pPr>
        <w:pStyle w:val="TOC1"/>
        <w:tabs>
          <w:tab w:val="left" w:pos="720"/>
          <w:tab w:val="right" w:leader="dot" w:pos="8627"/>
        </w:tabs>
        <w:rPr>
          <w:rFonts w:asciiTheme="minorHAnsi" w:hAnsiTheme="minorHAnsi" w:eastAsiaTheme="minorEastAsia" w:cstheme="minorBidi"/>
          <w:noProof/>
          <w:szCs w:val="22"/>
          <w:lang w:val="de-DE" w:eastAsia="ja-JP"/>
        </w:rPr>
      </w:pPr>
      <w:hyperlink w:history="1" w:anchor="_Toc65668157">
        <w:r w:rsidRPr="00A63F70">
          <w:rPr>
            <w:rStyle w:val="Hyperlink"/>
            <w:noProof/>
          </w:rPr>
          <w:t>3.9</w:t>
        </w:r>
        <w:r>
          <w:rPr>
            <w:rFonts w:asciiTheme="minorHAnsi" w:hAnsiTheme="minorHAnsi" w:eastAsiaTheme="minorEastAsia" w:cstheme="minorBidi"/>
            <w:noProof/>
            <w:szCs w:val="22"/>
            <w:lang w:val="de-DE" w:eastAsia="ja-JP"/>
          </w:rPr>
          <w:tab/>
        </w:r>
        <w:r w:rsidRPr="00A63F70">
          <w:rPr>
            <w:rStyle w:val="Hyperlink"/>
            <w:noProof/>
          </w:rPr>
          <w:t>Performance</w:t>
        </w:r>
        <w:r>
          <w:rPr>
            <w:noProof/>
            <w:webHidden/>
          </w:rPr>
          <w:tab/>
        </w:r>
        <w:r>
          <w:rPr>
            <w:noProof/>
            <w:webHidden/>
          </w:rPr>
          <w:fldChar w:fldCharType="begin"/>
        </w:r>
        <w:r>
          <w:rPr>
            <w:noProof/>
            <w:webHidden/>
          </w:rPr>
          <w:instrText xml:space="preserve"> PAGEREF _Toc65668157 \h </w:instrText>
        </w:r>
        <w:r>
          <w:rPr>
            <w:noProof/>
            <w:webHidden/>
          </w:rPr>
        </w:r>
        <w:r>
          <w:rPr>
            <w:noProof/>
            <w:webHidden/>
          </w:rPr>
          <w:fldChar w:fldCharType="separate"/>
        </w:r>
        <w:r>
          <w:rPr>
            <w:noProof/>
            <w:webHidden/>
          </w:rPr>
          <w:t>22</w:t>
        </w:r>
        <w:r>
          <w:rPr>
            <w:noProof/>
            <w:webHidden/>
          </w:rPr>
          <w:fldChar w:fldCharType="end"/>
        </w:r>
      </w:hyperlink>
    </w:p>
    <w:p w:rsidR="00023548" w:rsidRDefault="00023548" w14:paraId="50223C0A" w14:textId="32ED7D3B">
      <w:pPr>
        <w:pStyle w:val="TOC1"/>
        <w:tabs>
          <w:tab w:val="left" w:pos="480"/>
          <w:tab w:val="right" w:leader="dot" w:pos="8627"/>
        </w:tabs>
        <w:rPr>
          <w:rFonts w:asciiTheme="minorHAnsi" w:hAnsiTheme="minorHAnsi" w:eastAsiaTheme="minorEastAsia" w:cstheme="minorBidi"/>
          <w:noProof/>
          <w:szCs w:val="22"/>
          <w:lang w:val="de-DE" w:eastAsia="ja-JP"/>
        </w:rPr>
      </w:pPr>
      <w:hyperlink w:history="1" w:anchor="_Toc65668158">
        <w:r w:rsidRPr="00A63F70">
          <w:rPr>
            <w:rStyle w:val="Hyperlink"/>
            <w:noProof/>
          </w:rPr>
          <w:t>4.</w:t>
        </w:r>
        <w:r>
          <w:rPr>
            <w:rFonts w:asciiTheme="minorHAnsi" w:hAnsiTheme="minorHAnsi" w:eastAsiaTheme="minorEastAsia" w:cstheme="minorBidi"/>
            <w:noProof/>
            <w:szCs w:val="22"/>
            <w:lang w:val="de-DE" w:eastAsia="ja-JP"/>
          </w:rPr>
          <w:tab/>
        </w:r>
        <w:r w:rsidRPr="00A63F70">
          <w:rPr>
            <w:rStyle w:val="Hyperlink"/>
            <w:noProof/>
          </w:rPr>
          <w:t>Conclusion</w:t>
        </w:r>
        <w:r>
          <w:rPr>
            <w:noProof/>
            <w:webHidden/>
          </w:rPr>
          <w:tab/>
        </w:r>
        <w:r>
          <w:rPr>
            <w:noProof/>
            <w:webHidden/>
          </w:rPr>
          <w:fldChar w:fldCharType="begin"/>
        </w:r>
        <w:r>
          <w:rPr>
            <w:noProof/>
            <w:webHidden/>
          </w:rPr>
          <w:instrText xml:space="preserve"> PAGEREF _Toc65668158 \h </w:instrText>
        </w:r>
        <w:r>
          <w:rPr>
            <w:noProof/>
            <w:webHidden/>
          </w:rPr>
        </w:r>
        <w:r>
          <w:rPr>
            <w:noProof/>
            <w:webHidden/>
          </w:rPr>
          <w:fldChar w:fldCharType="separate"/>
        </w:r>
        <w:r>
          <w:rPr>
            <w:noProof/>
            <w:webHidden/>
          </w:rPr>
          <w:t>25</w:t>
        </w:r>
        <w:r>
          <w:rPr>
            <w:noProof/>
            <w:webHidden/>
          </w:rPr>
          <w:fldChar w:fldCharType="end"/>
        </w:r>
      </w:hyperlink>
    </w:p>
    <w:p w:rsidRPr="00430197" w:rsidR="00430197" w:rsidP="003E11C4" w:rsidRDefault="00430197" w14:paraId="110FFD37" w14:textId="4C6629BE">
      <w:r>
        <w:fldChar w:fldCharType="end"/>
      </w:r>
    </w:p>
    <w:p w:rsidR="00A26CDA" w:rsidP="00543C64" w:rsidRDefault="3E3C966E" w14:paraId="5AFB387A" w14:textId="3AA0AAD7">
      <w:pPr>
        <w:pStyle w:val="Heading1"/>
        <w:rPr>
          <w:lang w:val="en-US"/>
        </w:rPr>
      </w:pPr>
      <w:bookmarkStart w:name="_Toc65668142" w:id="0"/>
      <w:r>
        <w:lastRenderedPageBreak/>
        <w:t xml:space="preserve">Executive </w:t>
      </w:r>
      <w:r w:rsidRPr="5BBFE6D6" w:rsidR="04E2631A">
        <w:rPr>
          <w:lang w:val="en-US"/>
        </w:rPr>
        <w:t>S</w:t>
      </w:r>
      <w:r w:rsidRPr="5BBFE6D6">
        <w:rPr>
          <w:lang w:val="en-US"/>
        </w:rPr>
        <w:t>ummary</w:t>
      </w:r>
      <w:bookmarkEnd w:id="0"/>
    </w:p>
    <w:p w:rsidR="5BBFE6D6" w:rsidP="5FDE9640" w:rsidRDefault="1342ABB4" w14:paraId="1D67FB80" w14:textId="08C935EF">
      <w:r>
        <w:t xml:space="preserve">This is a technical report, that in the context of WP3, which </w:t>
      </w:r>
      <w:r w:rsidR="64C624C3">
        <w:t xml:space="preserve">overviews </w:t>
      </w:r>
      <w:r w:rsidR="224CEE4F">
        <w:t xml:space="preserve">and compares </w:t>
      </w:r>
      <w:r w:rsidR="06FD9308">
        <w:t xml:space="preserve">four time series databases.  </w:t>
      </w:r>
      <w:r w:rsidR="7CCCD471">
        <w:t xml:space="preserve">We first give a basic overview of the following technologies: </w:t>
      </w:r>
      <w:r w:rsidR="69874DE1">
        <w:t>Prometheus,</w:t>
      </w:r>
      <w:r w:rsidR="34784D37">
        <w:t xml:space="preserve"> InfluxDB, TimescaleDB, and Graphite.</w:t>
      </w:r>
      <w:r w:rsidR="69874DE1">
        <w:t xml:space="preserve"> </w:t>
      </w:r>
      <w:r w:rsidR="302D8152">
        <w:t xml:space="preserve">Then a comparison is made </w:t>
      </w:r>
      <w:r w:rsidR="019F60E8">
        <w:t>between the some of the technologies, and a final conclusion is made for which technology is a best fit for the BRAINE project.</w:t>
      </w:r>
    </w:p>
    <w:p w:rsidR="33647B96" w:rsidRDefault="33647B96" w14:paraId="4BBCDDE9" w14:textId="61E879DE">
      <w:r>
        <w:br w:type="page"/>
      </w:r>
    </w:p>
    <w:p w:rsidR="6A0870E0" w:rsidP="13633B05" w:rsidRDefault="1D377FF7" w14:paraId="7EAA18F7" w14:textId="6AF47831">
      <w:pPr>
        <w:pStyle w:val="Heading1"/>
        <w:spacing w:line="259" w:lineRule="auto"/>
        <w:rPr>
          <w:rFonts w:eastAsia="Arial"/>
          <w:lang w:val="en-US"/>
        </w:rPr>
      </w:pPr>
      <w:bookmarkStart w:name="_Toc65668143" w:id="1"/>
      <w:r w:rsidRPr="3E82D058" w:rsidR="09E13303">
        <w:rPr>
          <w:lang w:val="en-US"/>
        </w:rPr>
        <w:t>Overview of Technologies</w:t>
      </w:r>
      <w:bookmarkEnd w:id="1"/>
      <w:r w:rsidRPr="3E82D058" w:rsidR="09E13303">
        <w:rPr>
          <w:lang w:val="en-US"/>
        </w:rPr>
        <w:t xml:space="preserve"> </w:t>
      </w:r>
    </w:p>
    <w:p w:rsidR="523D42F3" w:rsidP="3E82D058" w:rsidRDefault="523D42F3" w14:paraId="369E2A9C" w14:textId="67413145">
      <w:pPr>
        <w:pStyle w:val="Normal"/>
        <w:rPr>
          <w:rFonts w:ascii="Arial" w:hAnsi="Arial" w:eastAsia="Times New Roman" w:cs="Times New Roman"/>
          <w:sz w:val="22"/>
          <w:szCs w:val="22"/>
          <w:lang w:val="en-US"/>
        </w:rPr>
      </w:pPr>
      <w:r w:rsidRPr="3E82D058" w:rsidR="523D42F3">
        <w:rPr>
          <w:rFonts w:ascii="Arial" w:hAnsi="Arial" w:eastAsia="Times New Roman" w:cs="Times New Roman"/>
          <w:sz w:val="22"/>
          <w:szCs w:val="22"/>
          <w:lang w:val="en-US"/>
        </w:rPr>
        <w:t>This section will overview four different potential technologies.</w:t>
      </w:r>
    </w:p>
    <w:p w:rsidR="6A0870E0" w:rsidP="3E82D058" w:rsidRDefault="6A0870E0" w14:paraId="3F9928C4" w14:textId="34FB743D">
      <w:pPr>
        <w:pStyle w:val="Heading1"/>
        <w:numPr>
          <w:ilvl w:val="1"/>
          <w:numId w:val="17"/>
        </w:numPr>
        <w:spacing w:before="240" w:line="259" w:lineRule="auto"/>
        <w:rPr>
          <w:lang w:val="en-US"/>
        </w:rPr>
      </w:pPr>
      <w:bookmarkStart w:name="_Toc65668144" w:id="2"/>
      <w:r w:rsidRPr="3E82D058" w:rsidR="3648BB69">
        <w:rPr>
          <w:lang w:val="en-US"/>
        </w:rPr>
        <w:t>Prometheus Database</w:t>
      </w:r>
      <w:bookmarkEnd w:id="2"/>
    </w:p>
    <w:p w:rsidR="1CCD0834" w:rsidP="1727E070" w:rsidRDefault="1CCD0834" w14:paraId="5EF2B29A" w14:textId="657945CE">
      <w:pPr>
        <w:spacing w:line="259" w:lineRule="auto"/>
        <w:rPr>
          <w:rFonts w:eastAsia="Arial" w:cs="Arial"/>
        </w:rPr>
      </w:pPr>
      <w:r w:rsidRPr="1727E070">
        <w:rPr>
          <w:rFonts w:eastAsia="Arial" w:cs="Arial"/>
        </w:rPr>
        <w:t xml:space="preserve">Prometheus is </w:t>
      </w:r>
      <w:r>
        <w:t>application</w:t>
      </w:r>
      <w:r w:rsidRPr="1727E070">
        <w:rPr>
          <w:rFonts w:eastAsia="Arial" w:cs="Arial"/>
        </w:rPr>
        <w:t xml:space="preserve"> used for </w:t>
      </w:r>
      <w:r w:rsidRPr="1727E070" w:rsidR="47DCEE7B">
        <w:rPr>
          <w:rFonts w:eastAsia="Arial" w:cs="Arial"/>
        </w:rPr>
        <w:t xml:space="preserve">monitoring events and alerting. </w:t>
      </w:r>
      <w:r w:rsidRPr="1727E070" w:rsidR="3801F61B">
        <w:rPr>
          <w:rFonts w:eastAsia="Arial" w:cs="Arial"/>
        </w:rPr>
        <w:t xml:space="preserve"> The service provides a local disk storage for a time series database</w:t>
      </w:r>
    </w:p>
    <w:p w:rsidR="6A0870E0" w:rsidP="6A0870E0" w:rsidRDefault="6A0870E0" w14:paraId="0A4455D3" w14:textId="3B206F37">
      <w:pPr>
        <w:spacing w:line="259" w:lineRule="auto"/>
      </w:pPr>
      <w:r w:rsidR="2078B3F6">
        <w:rPr/>
        <w:t xml:space="preserve">The method </w:t>
      </w:r>
      <w:r w:rsidR="6D64C3B8">
        <w:rPr/>
        <w:t>P</w:t>
      </w:r>
      <w:r w:rsidR="2078B3F6">
        <w:rPr/>
        <w:t xml:space="preserve">rometheus uses to collect data is with a </w:t>
      </w:r>
      <w:r w:rsidRPr="180BDFAA" w:rsidR="0E98EEBB">
        <w:rPr>
          <w:rFonts w:eastAsia="Arial" w:cs="Arial"/>
        </w:rPr>
        <w:t xml:space="preserve">HTTP </w:t>
      </w:r>
      <w:hyperlink r:id="R52ace90c84b64120">
        <w:r w:rsidRPr="180BDFAA" w:rsidR="0E98EEBB">
          <w:rPr>
            <w:rStyle w:val="Hyperlink"/>
            <w:rFonts w:eastAsia="Arial" w:cs="Arial"/>
          </w:rPr>
          <w:t>pull model</w:t>
        </w:r>
      </w:hyperlink>
      <w:r w:rsidRPr="180BDFAA" w:rsidR="51747F2F">
        <w:rPr>
          <w:rFonts w:eastAsia="Arial" w:cs="Arial"/>
        </w:rPr>
        <w:t xml:space="preserve">. </w:t>
      </w:r>
      <w:r w:rsidRPr="180BDFAA" w:rsidR="0CB07DAB">
        <w:rPr>
          <w:rFonts w:eastAsia="Arial" w:cs="Arial"/>
        </w:rPr>
        <w:t>Prometheus uses this pull based model</w:t>
      </w:r>
      <w:r w:rsidRPr="180BDFAA" w:rsidR="30EFF1B1">
        <w:rPr>
          <w:rFonts w:eastAsia="Arial" w:cs="Arial"/>
        </w:rPr>
        <w:t xml:space="preserve"> which </w:t>
      </w:r>
      <w:r w:rsidRPr="180BDFAA" w:rsidR="0CB07DAB">
        <w:rPr>
          <w:rFonts w:eastAsia="Arial" w:cs="Arial"/>
        </w:rPr>
        <w:t xml:space="preserve">means </w:t>
      </w:r>
      <w:r w:rsidRPr="180BDFAA" w:rsidR="4385B00C">
        <w:rPr>
          <w:rFonts w:eastAsia="Arial" w:cs="Arial"/>
        </w:rPr>
        <w:t xml:space="preserve">that the </w:t>
      </w:r>
      <w:r w:rsidRPr="180BDFAA" w:rsidR="75ED24BC">
        <w:rPr>
          <w:rFonts w:eastAsia="Arial" w:cs="Arial"/>
        </w:rPr>
        <w:t>P</w:t>
      </w:r>
      <w:r w:rsidRPr="180BDFAA" w:rsidR="0CB07DAB">
        <w:rPr>
          <w:rFonts w:eastAsia="Arial" w:cs="Arial"/>
        </w:rPr>
        <w:t xml:space="preserve">rometheus system collects the data and feeds it to the Prometheus </w:t>
      </w:r>
      <w:r w:rsidR="4E5B0C29">
        <w:rPr/>
        <w:t>database</w:t>
      </w:r>
      <w:r w:rsidR="3B3F2F88">
        <w:rPr/>
        <w:t xml:space="preserve"> (local storage)</w:t>
      </w:r>
    </w:p>
    <w:p w:rsidR="4AC1BD82" w:rsidP="3D3D58A4" w:rsidRDefault="4AC1BD82" w14:paraId="11D450DE" w14:textId="5C90BC23">
      <w:pPr>
        <w:spacing w:line="259" w:lineRule="auto"/>
        <w:rPr>
          <w:rFonts w:eastAsia="Arial" w:cs="Arial"/>
        </w:rPr>
      </w:pPr>
      <w:r w:rsidRPr="3E82D058" w:rsidR="0CB07DAB">
        <w:rPr>
          <w:rFonts w:eastAsia="Arial" w:cs="Arial"/>
        </w:rPr>
        <w:t xml:space="preserve">As of now, the Prometheus database is not </w:t>
      </w:r>
      <w:r w:rsidRPr="3E82D058" w:rsidR="2966A866">
        <w:rPr>
          <w:rFonts w:eastAsia="Arial" w:cs="Arial"/>
        </w:rPr>
        <w:t>easy to directly communicate with the Prometheus database. Looking at Fig 1.  You can see that the Prometheus server pulls metrics from an endpo</w:t>
      </w:r>
      <w:r w:rsidRPr="3E82D058" w:rsidR="523DA567">
        <w:rPr>
          <w:rFonts w:eastAsia="Arial" w:cs="Arial"/>
        </w:rPr>
        <w:t xml:space="preserve">int, and </w:t>
      </w:r>
      <w:r w:rsidRPr="3E82D058" w:rsidR="5ECD54A7">
        <w:rPr>
          <w:rFonts w:eastAsia="Arial" w:cs="Arial"/>
        </w:rPr>
        <w:t>stores it in the Prometheus database</w:t>
      </w:r>
      <w:r w:rsidRPr="3E82D058" w:rsidR="10D859B8">
        <w:rPr>
          <w:rFonts w:eastAsia="Arial" w:cs="Arial"/>
        </w:rPr>
        <w:t xml:space="preserve">. As of right now there is no practical method to directly import data to the database.  This </w:t>
      </w:r>
      <w:r w:rsidRPr="3E82D058" w:rsidR="140419D2">
        <w:rPr>
          <w:rFonts w:eastAsia="Arial" w:cs="Arial"/>
        </w:rPr>
        <w:t xml:space="preserve">alone </w:t>
      </w:r>
      <w:r w:rsidRPr="3E82D058" w:rsidR="10D859B8">
        <w:rPr>
          <w:rFonts w:eastAsia="Arial" w:cs="Arial"/>
        </w:rPr>
        <w:t xml:space="preserve">makes the Prometheus database </w:t>
      </w:r>
      <w:r w:rsidRPr="3E82D058" w:rsidR="655772A7">
        <w:rPr>
          <w:rFonts w:eastAsia="Arial" w:cs="Arial"/>
        </w:rPr>
        <w:t xml:space="preserve">an impractical use for the BRAINE project.  </w:t>
      </w:r>
      <w:r w:rsidRPr="3E82D058" w:rsidR="01E9C91A">
        <w:rPr>
          <w:rFonts w:eastAsia="Arial" w:cs="Arial"/>
        </w:rPr>
        <w:t xml:space="preserve">Another large point </w:t>
      </w:r>
      <w:r w:rsidRPr="3E82D058" w:rsidR="617B9574">
        <w:rPr>
          <w:rFonts w:eastAsia="Arial" w:cs="Arial"/>
        </w:rPr>
        <w:t>against</w:t>
      </w:r>
      <w:r w:rsidRPr="3E82D058" w:rsidR="01E9C91A">
        <w:rPr>
          <w:rFonts w:eastAsia="Arial" w:cs="Arial"/>
        </w:rPr>
        <w:t xml:space="preserve"> the </w:t>
      </w:r>
      <w:r w:rsidRPr="3E82D058" w:rsidR="4D192E14">
        <w:rPr>
          <w:rFonts w:eastAsia="Arial" w:cs="Arial"/>
        </w:rPr>
        <w:t>Prometheus</w:t>
      </w:r>
      <w:r w:rsidRPr="3E82D058" w:rsidR="01E9C91A">
        <w:rPr>
          <w:rFonts w:eastAsia="Arial" w:cs="Arial"/>
        </w:rPr>
        <w:t xml:space="preserve"> database</w:t>
      </w:r>
      <w:r w:rsidRPr="3E82D058" w:rsidR="01E470BA">
        <w:rPr>
          <w:rFonts w:eastAsia="Arial" w:cs="Arial"/>
        </w:rPr>
        <w:t xml:space="preserve"> is that it</w:t>
      </w:r>
      <w:r w:rsidRPr="3E82D058" w:rsidR="52B29033">
        <w:rPr>
          <w:rFonts w:eastAsia="Arial" w:cs="Arial"/>
        </w:rPr>
        <w:t xml:space="preserve"> only</w:t>
      </w:r>
      <w:r w:rsidRPr="3E82D058" w:rsidR="01E9C91A">
        <w:rPr>
          <w:rFonts w:eastAsia="Arial" w:cs="Arial"/>
        </w:rPr>
        <w:t xml:space="preserve"> </w:t>
      </w:r>
      <w:r w:rsidRPr="3E82D058" w:rsidR="1B44AE19">
        <w:rPr>
          <w:rFonts w:eastAsia="Arial" w:cs="Arial"/>
        </w:rPr>
        <w:t>supports millisecond resolution timestamps</w:t>
      </w:r>
      <w:r w:rsidRPr="3E82D058" w:rsidR="0CD1AD52">
        <w:rPr>
          <w:rFonts w:eastAsia="Arial" w:cs="Arial"/>
        </w:rPr>
        <w:t>, while most other databases support micro/nano</w:t>
      </w:r>
      <w:r w:rsidRPr="3E82D058" w:rsidR="273421FE">
        <w:rPr>
          <w:rFonts w:eastAsia="Arial" w:cs="Arial"/>
        </w:rPr>
        <w:t>second.</w:t>
      </w:r>
      <w:r w:rsidRPr="3E82D058" w:rsidR="1433AF2B">
        <w:rPr>
          <w:rFonts w:eastAsia="Arial" w:cs="Arial"/>
        </w:rPr>
        <w:t xml:space="preserve">  For these reasons I'll exclude the Prometheus database from future comparisons.</w:t>
      </w:r>
    </w:p>
    <w:p w:rsidR="5A527136" w:rsidP="6A0870E0" w:rsidRDefault="64D4B8F2" w14:paraId="240C6230" w14:textId="27006822">
      <w:pPr>
        <w:rPr>
          <w:szCs w:val="22"/>
        </w:rPr>
      </w:pPr>
      <w:r w:rsidR="548AB6B5">
        <w:drawing>
          <wp:inline wp14:editId="6A01E620" wp14:anchorId="22D4D717">
            <wp:extent cx="4572000" cy="3143250"/>
            <wp:effectExtent l="0" t="0" r="0" b="0"/>
            <wp:docPr id="134863115" name="Picture 134863115" title=""/>
            <wp:cNvGraphicFramePr>
              <a:graphicFrameLocks noChangeAspect="1"/>
            </wp:cNvGraphicFramePr>
            <a:graphic>
              <a:graphicData uri="http://schemas.openxmlformats.org/drawingml/2006/picture">
                <pic:pic>
                  <pic:nvPicPr>
                    <pic:cNvPr id="0" name="Picture 134863115"/>
                    <pic:cNvPicPr/>
                  </pic:nvPicPr>
                  <pic:blipFill>
                    <a:blip r:embed="Red34475d4c474d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143250"/>
                    </a:xfrm>
                    <a:prstGeom prst="rect">
                      <a:avLst/>
                    </a:prstGeom>
                  </pic:spPr>
                </pic:pic>
              </a:graphicData>
            </a:graphic>
          </wp:inline>
        </w:drawing>
      </w:r>
    </w:p>
    <w:p w:rsidR="5A527136" w:rsidP="6A0870E0" w:rsidRDefault="3E3A72E5" w14:paraId="5961367B" w14:textId="0C2A7B18">
      <w:pPr>
        <w:spacing w:line="259" w:lineRule="auto"/>
      </w:pPr>
      <w:r>
        <w:t xml:space="preserve">Fig 1. </w:t>
      </w:r>
      <w:r w:rsidR="3FE11AEA">
        <w:t>Prometheus high level architecture (</w:t>
      </w:r>
      <w:hyperlink r:id="rId13">
        <w:r w:rsidRPr="13633B05" w:rsidR="5A527136">
          <w:rPr>
            <w:rStyle w:val="Hyperlink"/>
          </w:rPr>
          <w:t>https://github.com/prometheus/prometheus</w:t>
        </w:r>
      </w:hyperlink>
      <w:r w:rsidR="3FE11AEA">
        <w:t>)</w:t>
      </w:r>
    </w:p>
    <w:p w:rsidR="612CF0DB" w:rsidP="612CF0DB" w:rsidRDefault="612CF0DB" w14:paraId="5789AFD5" w14:textId="277D3CA5">
      <w:pPr>
        <w:rPr>
          <w:b/>
          <w:bCs/>
        </w:rPr>
      </w:pPr>
    </w:p>
    <w:p w:rsidR="4835F24F" w:rsidP="3E82D058" w:rsidRDefault="4835F24F" w14:paraId="33C0F41F" w14:textId="33E53A7E">
      <w:pPr>
        <w:pStyle w:val="Heading1"/>
        <w:numPr>
          <w:ilvl w:val="1"/>
          <w:numId w:val="17"/>
        </w:numPr>
        <w:spacing w:line="259" w:lineRule="auto"/>
        <w:rPr>
          <w:lang w:val="en-US"/>
        </w:rPr>
      </w:pPr>
      <w:bookmarkStart w:name="_Toc65668145" w:id="3"/>
      <w:r w:rsidR="7929E763">
        <w:rPr/>
        <w:t>InfluxDB</w:t>
      </w:r>
      <w:bookmarkEnd w:id="3"/>
    </w:p>
    <w:p w:rsidR="39AF47F8" w:rsidP="4835F24F" w:rsidRDefault="39AF47F8" w14:paraId="3FA1C588" w14:textId="1D1BD1AD">
      <w:pPr>
        <w:spacing w:line="259" w:lineRule="auto"/>
        <w:rPr>
          <w:rFonts w:eastAsia="Arial" w:cs="Arial"/>
        </w:rPr>
      </w:pPr>
      <w:r w:rsidRPr="4835F24F">
        <w:rPr>
          <w:rFonts w:eastAsia="Arial" w:cs="Arial"/>
        </w:rPr>
        <w:t>While InfluxDB has a free version, the enterprise version has some useful features locked down.  During later sections we will only compare the free version. The data entries of influx are can be compared to SQL tables.  The timestamp is always the primary index in InfluxDB.  Additional information can be put in tags.</w:t>
      </w:r>
    </w:p>
    <w:p w:rsidR="6272A6B1" w:rsidP="4835F24F" w:rsidRDefault="7FFD250E" w14:paraId="014404B5" w14:textId="6D36236C">
      <w:pPr>
        <w:rPr>
          <w:rFonts w:eastAsia="Arial" w:cs="Arial"/>
        </w:rPr>
      </w:pPr>
      <w:r w:rsidRPr="52A3584E">
        <w:rPr>
          <w:rFonts w:eastAsia="Arial" w:cs="Arial"/>
        </w:rPr>
        <w:t>“</w:t>
      </w:r>
      <w:r w:rsidRPr="52A3584E" w:rsidR="6272A6B1">
        <w:rPr>
          <w:rFonts w:eastAsia="Arial" w:cs="Arial"/>
        </w:rPr>
        <w:t xml:space="preserve">InfluxDB is an </w:t>
      </w:r>
      <w:r w:rsidRPr="52A3584E" w:rsidR="56767559">
        <w:rPr>
          <w:rFonts w:eastAsia="Arial" w:cs="Arial"/>
        </w:rPr>
        <w:t>open-source</w:t>
      </w:r>
      <w:r w:rsidRPr="52A3584E" w:rsidR="6272A6B1">
        <w:rPr>
          <w:rFonts w:eastAsia="Arial" w:cs="Arial"/>
        </w:rPr>
        <w:t xml:space="preserve"> time series platform</w:t>
      </w:r>
      <w:r w:rsidRPr="52A3584E" w:rsidR="2EB2580C">
        <w:rPr>
          <w:rFonts w:eastAsia="Arial" w:cs="Arial"/>
        </w:rPr>
        <w:t xml:space="preserve"> </w:t>
      </w:r>
      <w:r w:rsidRPr="52A3584E" w:rsidR="4AD39746">
        <w:rPr>
          <w:rFonts w:eastAsia="Arial" w:cs="Arial"/>
        </w:rPr>
        <w:t xml:space="preserve">created in the </w:t>
      </w:r>
      <w:r w:rsidR="4AD39746">
        <w:t>language GO</w:t>
      </w:r>
      <w:r w:rsidRPr="52A3584E" w:rsidR="6272A6B1">
        <w:rPr>
          <w:rFonts w:eastAsia="Arial" w:cs="Arial"/>
        </w:rPr>
        <w:t>. This includes APIs for storing and querying data, processing it in the background for ETL or monitoring and alerting purposes, user dashboards, and visualizing and exploring the data and more.</w:t>
      </w:r>
      <w:r w:rsidRPr="52A3584E" w:rsidR="26F2C2BA">
        <w:rPr>
          <w:rFonts w:eastAsia="Arial" w:cs="Arial"/>
        </w:rPr>
        <w:t>”</w:t>
      </w:r>
      <w:r w:rsidRPr="52A3584E" w:rsidR="6272A6B1">
        <w:rPr>
          <w:rStyle w:val="FootnoteReference"/>
          <w:rFonts w:eastAsia="Arial" w:cs="Arial"/>
        </w:rPr>
        <w:footnoteReference w:id="2"/>
      </w:r>
    </w:p>
    <w:p w:rsidR="76357441" w:rsidP="4835F24F" w:rsidRDefault="5EF8A8C4" w14:paraId="32901E91" w14:textId="2DC75B39">
      <w:pPr>
        <w:rPr>
          <w:rFonts w:eastAsia="Arial" w:cs="Arial"/>
        </w:rPr>
      </w:pPr>
      <w:r w:rsidRPr="4835F24F">
        <w:rPr>
          <w:rFonts w:eastAsia="Arial" w:cs="Arial"/>
        </w:rPr>
        <w:t>“</w:t>
      </w:r>
      <w:r w:rsidRPr="4835F24F" w:rsidR="76357441">
        <w:rPr>
          <w:rFonts w:eastAsia="Arial" w:cs="Arial"/>
        </w:rPr>
        <w:t>If your InfluxDB performance requires any of the following, a single node (InfluxDB OSS) may not support your needs:</w:t>
      </w:r>
    </w:p>
    <w:p w:rsidR="76357441" w:rsidP="4835F24F" w:rsidRDefault="76357441" w14:paraId="75A6FB8A" w14:textId="6F773600">
      <w:pPr>
        <w:pStyle w:val="ListParagraph"/>
        <w:numPr>
          <w:ilvl w:val="0"/>
          <w:numId w:val="1"/>
        </w:numPr>
        <w:rPr>
          <w:rFonts w:eastAsia="Arial" w:cs="Arial"/>
        </w:rPr>
      </w:pPr>
      <w:r w:rsidRPr="4835F24F">
        <w:rPr>
          <w:rFonts w:eastAsia="Arial" w:cs="Arial"/>
        </w:rPr>
        <w:t>more than 750,000 field writes per second</w:t>
      </w:r>
    </w:p>
    <w:p w:rsidR="76357441" w:rsidP="4835F24F" w:rsidRDefault="76357441" w14:paraId="30C2766E" w14:textId="1DD82770">
      <w:pPr>
        <w:pStyle w:val="ListParagraph"/>
        <w:numPr>
          <w:ilvl w:val="0"/>
          <w:numId w:val="1"/>
        </w:numPr>
        <w:rPr>
          <w:rFonts w:eastAsia="Arial" w:cs="Arial"/>
        </w:rPr>
      </w:pPr>
      <w:r w:rsidRPr="4835F24F">
        <w:rPr>
          <w:rFonts w:eastAsia="Arial" w:cs="Arial"/>
        </w:rPr>
        <w:t>more than 100 moderate queries per second (</w:t>
      </w:r>
      <w:hyperlink w:anchor="query-guidelines" r:id="rId14">
        <w:r w:rsidRPr="4835F24F">
          <w:rPr>
            <w:rStyle w:val="Hyperlink"/>
            <w:rFonts w:eastAsia="Arial" w:cs="Arial"/>
          </w:rPr>
          <w:t>see Query guides</w:t>
        </w:r>
      </w:hyperlink>
      <w:r w:rsidRPr="4835F24F">
        <w:rPr>
          <w:rFonts w:eastAsia="Arial" w:cs="Arial"/>
        </w:rPr>
        <w:t>)</w:t>
      </w:r>
    </w:p>
    <w:p w:rsidR="76357441" w:rsidP="4835F24F" w:rsidRDefault="76357441" w14:paraId="2C7DE34C" w14:textId="06687A6B">
      <w:pPr>
        <w:pStyle w:val="ListParagraph"/>
        <w:numPr>
          <w:ilvl w:val="0"/>
          <w:numId w:val="1"/>
        </w:numPr>
        <w:rPr>
          <w:rFonts w:eastAsia="Arial" w:cs="Arial"/>
        </w:rPr>
      </w:pPr>
      <w:r w:rsidRPr="4835F24F">
        <w:rPr>
          <w:rFonts w:eastAsia="Arial" w:cs="Arial"/>
        </w:rPr>
        <w:t xml:space="preserve">more than 10,000,000 </w:t>
      </w:r>
      <w:hyperlink w:anchor="series-cardinality" r:id="rId15">
        <w:r w:rsidRPr="4835F24F">
          <w:rPr>
            <w:rStyle w:val="Hyperlink"/>
            <w:rFonts w:eastAsia="Arial" w:cs="Arial"/>
          </w:rPr>
          <w:t>series cardinality</w:t>
        </w:r>
      </w:hyperlink>
    </w:p>
    <w:p w:rsidR="74F28019" w:rsidP="4835F24F" w:rsidRDefault="76357441" w14:paraId="04F7B63A" w14:textId="273A5E92">
      <w:pPr>
        <w:spacing w:line="259" w:lineRule="auto"/>
      </w:pPr>
      <w:r>
        <w:t>If you want a single node instance of InfluxDB that’s fully open source, requires fewer writes, queries, and unique series than listed above, and do not require redundancy, we recommend InfluxDB OSS</w:t>
      </w:r>
      <w:r w:rsidR="113BFCD8">
        <w:t>”.</w:t>
      </w:r>
      <w:r w:rsidR="37CF240D">
        <w:t xml:space="preserve"> </w:t>
      </w:r>
      <w:r w:rsidRPr="4835F24F" w:rsidR="74F28019">
        <w:rPr>
          <w:rStyle w:val="FootnoteReference"/>
        </w:rPr>
        <w:footnoteReference w:id="3"/>
      </w:r>
    </w:p>
    <w:p w:rsidR="1727E070" w:rsidP="1727E070" w:rsidRDefault="1727E070" w14:paraId="0CF06015" w14:textId="6631770F"/>
    <w:p w:rsidR="4835F24F" w:rsidP="3E82D058" w:rsidRDefault="4835F24F" w14:paraId="2C92520F" w14:textId="4A64C283">
      <w:pPr>
        <w:pStyle w:val="Heading1"/>
        <w:numPr>
          <w:ilvl w:val="1"/>
          <w:numId w:val="17"/>
        </w:numPr>
        <w:spacing w:line="259" w:lineRule="auto"/>
        <w:rPr>
          <w:rFonts w:eastAsia="Arial"/>
          <w:lang w:val="en-US"/>
        </w:rPr>
      </w:pPr>
      <w:r w:rsidRPr="5A337E31" w:rsidR="7929E763">
        <w:rPr>
          <w:lang w:val="en-US"/>
        </w:rPr>
        <w:t xml:space="preserve"> </w:t>
      </w:r>
      <w:bookmarkStart w:name="_Toc65668146" w:id="4"/>
      <w:r w:rsidRPr="5A337E31" w:rsidR="6CA8FA19">
        <w:rPr>
          <w:lang w:val="en-US"/>
        </w:rPr>
        <w:t>TimescaleDB</w:t>
      </w:r>
      <w:bookmarkEnd w:id="4"/>
    </w:p>
    <w:p w:rsidR="6CA8FA19" w:rsidP="4835F24F" w:rsidRDefault="6CA8FA19" w14:paraId="32E2A624" w14:textId="128C73BA">
      <w:pPr>
        <w:spacing w:line="259" w:lineRule="auto"/>
      </w:pPr>
      <w:proofErr w:type="spellStart"/>
      <w:r w:rsidRPr="5A337E31" w:rsidR="6CA8FA19">
        <w:rPr>
          <w:rFonts w:eastAsia="Arial" w:cs="Arial"/>
        </w:rPr>
        <w:t>TimescaleDB</w:t>
      </w:r>
      <w:proofErr w:type="spellEnd"/>
      <w:r w:rsidRPr="5A337E31" w:rsidR="6CA8FA19">
        <w:rPr>
          <w:rFonts w:eastAsia="Arial" w:cs="Arial"/>
        </w:rPr>
        <w:t xml:space="preserve"> is an open-source database </w:t>
      </w:r>
      <w:r w:rsidRPr="5A337E31" w:rsidR="49D8A1B8">
        <w:rPr>
          <w:rFonts w:eastAsia="Arial" w:cs="Arial"/>
        </w:rPr>
        <w:t xml:space="preserve">created in the C language.  It built upon PostgreSQL, and </w:t>
      </w:r>
      <w:r w:rsidRPr="5A337E31" w:rsidR="17135D8C">
        <w:rPr>
          <w:rFonts w:eastAsia="Arial" w:cs="Arial"/>
        </w:rPr>
        <w:t>makes SQL scalable for time-series.  The PostgreSQL provides partitioning across space and time, as well as full SQL support.</w:t>
      </w:r>
    </w:p>
    <w:p w:rsidR="09E55A8E" w:rsidP="20CE0B1A" w:rsidRDefault="09E55A8E" w14:paraId="694A6AD7" w14:textId="41BEA051">
      <w:pPr>
        <w:pStyle w:val="Normal"/>
        <w:spacing w:line="240" w:lineRule="auto"/>
        <w:ind/>
        <w:rPr>
          <w:rFonts w:eastAsia="Arial" w:cs="Arial"/>
        </w:rPr>
      </w:pPr>
      <w:r w:rsidRPr="20CE0B1A" w:rsidR="11C85DD9">
        <w:rPr>
          <w:rFonts w:eastAsia="Arial" w:cs="Arial"/>
        </w:rPr>
        <w:t xml:space="preserve">It is a great option if a SQL environment is preferred.  </w:t>
      </w:r>
      <w:proofErr w:type="spellStart"/>
      <w:r w:rsidRPr="20CE0B1A" w:rsidR="11C85DD9">
        <w:rPr>
          <w:rFonts w:eastAsia="Arial" w:cs="Arial"/>
        </w:rPr>
        <w:t>TimescaleDB</w:t>
      </w:r>
      <w:proofErr w:type="spellEnd"/>
      <w:r w:rsidRPr="20CE0B1A" w:rsidR="11C85DD9">
        <w:rPr>
          <w:rFonts w:eastAsia="Arial" w:cs="Arial"/>
        </w:rPr>
        <w:t xml:space="preserve"> was developed with scalability in mind, so it </w:t>
      </w:r>
      <w:r w:rsidRPr="20CE0B1A" w:rsidR="12A5EF2D">
        <w:rPr>
          <w:rFonts w:eastAsia="Arial" w:cs="Arial"/>
        </w:rPr>
        <w:t xml:space="preserve">is able to work well in distributed </w:t>
      </w:r>
      <w:r w:rsidRPr="20CE0B1A" w:rsidR="4842313A">
        <w:rPr>
          <w:rFonts w:eastAsia="Arial" w:cs="Arial"/>
        </w:rPr>
        <w:t>environments</w:t>
      </w:r>
      <w:r w:rsidRPr="20CE0B1A" w:rsidR="12A5EF2D">
        <w:rPr>
          <w:rFonts w:eastAsia="Arial" w:cs="Arial"/>
        </w:rPr>
        <w:t>.</w:t>
      </w:r>
      <w:r w:rsidRPr="20CE0B1A" w:rsidR="09E55A8E">
        <w:rPr>
          <w:rFonts w:eastAsia="Arial" w:cs="Arial"/>
        </w:rPr>
        <w:t xml:space="preserve"> The authors of Timescale claim:</w:t>
      </w:r>
    </w:p>
    <w:p w:rsidR="09E55A8E" w:rsidP="20CE0B1A" w:rsidRDefault="09E55A8E" w14:paraId="7141694A" w14:textId="05EC4E4B">
      <w:pPr>
        <w:pStyle w:val="Normal"/>
        <w:spacing w:line="240" w:lineRule="auto"/>
        <w:ind w:firstLine="720"/>
        <w:rPr>
          <w:rFonts w:ascii="Arial" w:hAnsi="Arial" w:eastAsia="Arial" w:cs="Arial"/>
          <w:b w:val="1"/>
          <w:bCs w:val="1"/>
          <w:noProof w:val="0"/>
          <w:sz w:val="22"/>
          <w:szCs w:val="22"/>
          <w:lang w:val="en-US"/>
        </w:rPr>
      </w:pPr>
      <w:r w:rsidRPr="20CE0B1A" w:rsidR="09E55A8E">
        <w:rPr>
          <w:rFonts w:ascii="Arial" w:hAnsi="Arial" w:eastAsia="Arial" w:cs="Arial"/>
          <w:b w:val="1"/>
          <w:bCs w:val="1"/>
          <w:noProof w:val="0"/>
          <w:sz w:val="22"/>
          <w:szCs w:val="22"/>
          <w:lang w:val="en-US"/>
        </w:rPr>
        <w:t>Easy to Use</w:t>
      </w:r>
    </w:p>
    <w:p w:rsidR="09E55A8E" w:rsidP="20CE0B1A" w:rsidRDefault="09E55A8E" w14:paraId="7726F959" w14:textId="743BE255">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Full SQL interface</w:t>
      </w:r>
      <w:r w:rsidRPr="20CE0B1A" w:rsidR="09E55A8E">
        <w:rPr>
          <w:rFonts w:ascii="Arial" w:hAnsi="Arial" w:eastAsia="Arial" w:cs="Arial"/>
          <w:noProof w:val="0"/>
          <w:sz w:val="22"/>
          <w:szCs w:val="22"/>
          <w:lang w:val="en-US"/>
        </w:rPr>
        <w:t xml:space="preserve"> for all SQL natively supported by PostgreSQL (including secondary indexes, non-</w:t>
      </w:r>
      <w:proofErr w:type="gramStart"/>
      <w:r w:rsidRPr="20CE0B1A" w:rsidR="09E55A8E">
        <w:rPr>
          <w:rFonts w:ascii="Arial" w:hAnsi="Arial" w:eastAsia="Arial" w:cs="Arial"/>
          <w:noProof w:val="0"/>
          <w:sz w:val="22"/>
          <w:szCs w:val="22"/>
          <w:lang w:val="en-US"/>
        </w:rPr>
        <w:t>time based</w:t>
      </w:r>
      <w:proofErr w:type="gramEnd"/>
      <w:r w:rsidRPr="20CE0B1A" w:rsidR="09E55A8E">
        <w:rPr>
          <w:rFonts w:ascii="Arial" w:hAnsi="Arial" w:eastAsia="Arial" w:cs="Arial"/>
          <w:noProof w:val="0"/>
          <w:sz w:val="22"/>
          <w:szCs w:val="22"/>
          <w:lang w:val="en-US"/>
        </w:rPr>
        <w:t xml:space="preserve"> aggregates, sub-queries, JOINs, window functions).</w:t>
      </w:r>
    </w:p>
    <w:p w:rsidR="09E55A8E" w:rsidP="20CE0B1A" w:rsidRDefault="09E55A8E" w14:paraId="1F77574E" w14:textId="223C274A">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Connects</w:t>
      </w:r>
      <w:r w:rsidRPr="20CE0B1A" w:rsidR="09E55A8E">
        <w:rPr>
          <w:rFonts w:ascii="Arial" w:hAnsi="Arial" w:eastAsia="Arial" w:cs="Arial"/>
          <w:noProof w:val="0"/>
          <w:sz w:val="22"/>
          <w:szCs w:val="22"/>
          <w:lang w:val="en-US"/>
        </w:rPr>
        <w:t xml:space="preserve"> to any client or tool that speaks PostgreSQL, no changes needed.</w:t>
      </w:r>
    </w:p>
    <w:p w:rsidR="09E55A8E" w:rsidP="20CE0B1A" w:rsidRDefault="09E55A8E" w14:paraId="6A050EBE" w14:textId="78928AD4">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Time-oriented</w:t>
      </w:r>
      <w:r w:rsidRPr="20CE0B1A" w:rsidR="09E55A8E">
        <w:rPr>
          <w:rFonts w:ascii="Arial" w:hAnsi="Arial" w:eastAsia="Arial" w:cs="Arial"/>
          <w:noProof w:val="0"/>
          <w:sz w:val="22"/>
          <w:szCs w:val="22"/>
          <w:lang w:val="en-US"/>
        </w:rPr>
        <w:t xml:space="preserve"> features, API functions, and optimizations.</w:t>
      </w:r>
    </w:p>
    <w:p w:rsidR="09E55A8E" w:rsidP="20CE0B1A" w:rsidRDefault="09E55A8E" w14:paraId="75BF77E0" w14:textId="6425B850">
      <w:pPr>
        <w:pStyle w:val="ListParagraph"/>
        <w:numPr>
          <w:ilvl w:val="1"/>
          <w:numId w:val="1"/>
        </w:numPr>
        <w:spacing w:line="240" w:lineRule="auto"/>
        <w:ind/>
        <w:rPr>
          <w:rFonts w:ascii="Arial" w:hAnsi="Arial" w:eastAsia="Arial" w:cs="Arial"/>
          <w:sz w:val="22"/>
          <w:szCs w:val="22"/>
        </w:rPr>
      </w:pPr>
      <w:r w:rsidRPr="20CE0B1A" w:rsidR="09E55A8E">
        <w:rPr>
          <w:rFonts w:ascii="Arial" w:hAnsi="Arial" w:eastAsia="Arial" w:cs="Arial"/>
          <w:noProof w:val="0"/>
          <w:sz w:val="22"/>
          <w:szCs w:val="22"/>
          <w:lang w:val="en-US"/>
        </w:rPr>
        <w:t xml:space="preserve">Robust support for </w:t>
      </w:r>
      <w:r w:rsidRPr="20CE0B1A" w:rsidR="09E55A8E">
        <w:rPr>
          <w:rFonts w:ascii="Arial" w:hAnsi="Arial" w:eastAsia="Arial" w:cs="Arial"/>
          <w:b w:val="1"/>
          <w:bCs w:val="1"/>
          <w:noProof w:val="0"/>
          <w:sz w:val="22"/>
          <w:szCs w:val="22"/>
          <w:lang w:val="en-US"/>
        </w:rPr>
        <w:t>Data retention policies</w:t>
      </w:r>
      <w:r w:rsidRPr="20CE0B1A" w:rsidR="09E55A8E">
        <w:rPr>
          <w:rFonts w:ascii="Arial" w:hAnsi="Arial" w:eastAsia="Arial" w:cs="Arial"/>
          <w:noProof w:val="0"/>
          <w:sz w:val="22"/>
          <w:szCs w:val="22"/>
          <w:lang w:val="en-US"/>
        </w:rPr>
        <w:t>.</w:t>
      </w:r>
    </w:p>
    <w:p w:rsidR="09E55A8E" w:rsidP="20CE0B1A" w:rsidRDefault="09E55A8E" w14:paraId="1C0525D6" w14:textId="0CAEDEEB">
      <w:pPr>
        <w:pStyle w:val="Normal"/>
        <w:spacing w:line="240" w:lineRule="auto"/>
        <w:ind w:left="360" w:firstLine="360"/>
        <w:rPr>
          <w:rFonts w:ascii="Arial" w:hAnsi="Arial" w:eastAsia="Times New Roman" w:cs="Times New Roman"/>
          <w:b w:val="1"/>
          <w:bCs w:val="1"/>
          <w:noProof w:val="0"/>
          <w:sz w:val="22"/>
          <w:szCs w:val="22"/>
          <w:lang w:val="en-US"/>
        </w:rPr>
      </w:pPr>
      <w:r w:rsidRPr="20CE0B1A" w:rsidR="09E55A8E">
        <w:rPr>
          <w:rFonts w:ascii="Arial" w:hAnsi="Arial" w:eastAsia="Arial" w:cs="Arial"/>
          <w:b w:val="1"/>
          <w:bCs w:val="1"/>
          <w:noProof w:val="0"/>
          <w:sz w:val="22"/>
          <w:szCs w:val="22"/>
          <w:lang w:val="en-US"/>
        </w:rPr>
        <w:t>Scalable</w:t>
      </w:r>
    </w:p>
    <w:p w:rsidR="09E55A8E" w:rsidP="20CE0B1A" w:rsidRDefault="09E55A8E" w14:paraId="5CDFC183" w14:textId="48F0B305">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Transparent time/space partitioning</w:t>
      </w:r>
      <w:r w:rsidRPr="20CE0B1A" w:rsidR="09E55A8E">
        <w:rPr>
          <w:rFonts w:ascii="Arial" w:hAnsi="Arial" w:eastAsia="Arial" w:cs="Arial"/>
          <w:noProof w:val="0"/>
          <w:sz w:val="22"/>
          <w:szCs w:val="22"/>
          <w:lang w:val="en-US"/>
        </w:rPr>
        <w:t xml:space="preserve"> for both scaling up (single node) and scaling out (forthcoming).</w:t>
      </w:r>
    </w:p>
    <w:p w:rsidR="09E55A8E" w:rsidP="20CE0B1A" w:rsidRDefault="09E55A8E" w14:paraId="372ADCB9" w14:textId="16BBD48D">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High data write rates</w:t>
      </w:r>
      <w:r w:rsidRPr="20CE0B1A" w:rsidR="09E55A8E">
        <w:rPr>
          <w:rFonts w:ascii="Arial" w:hAnsi="Arial" w:eastAsia="Arial" w:cs="Arial"/>
          <w:noProof w:val="0"/>
          <w:sz w:val="22"/>
          <w:szCs w:val="22"/>
          <w:lang w:val="en-US"/>
        </w:rPr>
        <w:t xml:space="preserve"> (including batched commits, in-memory indexes, transactional support, support for data backfill).</w:t>
      </w:r>
    </w:p>
    <w:p w:rsidR="09E55A8E" w:rsidP="20CE0B1A" w:rsidRDefault="09E55A8E" w14:paraId="1FC1212A" w14:textId="472DF46E">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Right-sized chunks</w:t>
      </w:r>
      <w:r w:rsidRPr="20CE0B1A" w:rsidR="09E55A8E">
        <w:rPr>
          <w:rFonts w:ascii="Arial" w:hAnsi="Arial" w:eastAsia="Arial" w:cs="Arial"/>
          <w:noProof w:val="0"/>
          <w:sz w:val="22"/>
          <w:szCs w:val="22"/>
          <w:lang w:val="en-US"/>
        </w:rPr>
        <w:t xml:space="preserve"> (two-dimensional data partitions) on single nodes to ensure fast ingest even at large data sizes.</w:t>
      </w:r>
    </w:p>
    <w:p w:rsidR="09E55A8E" w:rsidP="20CE0B1A" w:rsidRDefault="09E55A8E" w14:paraId="5BD11723" w14:textId="5FF10A43">
      <w:pPr>
        <w:pStyle w:val="ListParagraph"/>
        <w:numPr>
          <w:ilvl w:val="1"/>
          <w:numId w:val="1"/>
        </w:numPr>
        <w:spacing w:line="240" w:lineRule="auto"/>
        <w:ind/>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Parallelized operations</w:t>
      </w:r>
      <w:r w:rsidRPr="20CE0B1A" w:rsidR="09E55A8E">
        <w:rPr>
          <w:rFonts w:ascii="Arial" w:hAnsi="Arial" w:eastAsia="Arial" w:cs="Arial"/>
          <w:noProof w:val="0"/>
          <w:sz w:val="22"/>
          <w:szCs w:val="22"/>
          <w:lang w:val="en-US"/>
        </w:rPr>
        <w:t xml:space="preserve"> across chunks and servers.</w:t>
      </w:r>
    </w:p>
    <w:p w:rsidR="09E55A8E" w:rsidP="20CE0B1A" w:rsidRDefault="09E55A8E" w14:paraId="201E2E87" w14:textId="4D20C0C2">
      <w:pPr>
        <w:pStyle w:val="Normal"/>
        <w:spacing w:line="240" w:lineRule="auto"/>
        <w:ind w:left="360" w:firstLine="360"/>
        <w:rPr>
          <w:rFonts w:ascii="Arial" w:hAnsi="Arial" w:eastAsia="Times New Roman" w:cs="Times New Roman"/>
          <w:b w:val="1"/>
          <w:bCs w:val="1"/>
          <w:noProof w:val="0"/>
          <w:sz w:val="22"/>
          <w:szCs w:val="22"/>
          <w:lang w:val="en-US"/>
        </w:rPr>
      </w:pPr>
      <w:r w:rsidRPr="20CE0B1A" w:rsidR="09E55A8E">
        <w:rPr>
          <w:rFonts w:ascii="Arial" w:hAnsi="Arial" w:eastAsia="Arial" w:cs="Arial"/>
          <w:b w:val="1"/>
          <w:bCs w:val="1"/>
          <w:noProof w:val="0"/>
          <w:sz w:val="22"/>
          <w:szCs w:val="22"/>
          <w:lang w:val="en-US"/>
        </w:rPr>
        <w:t>Reliable</w:t>
      </w:r>
    </w:p>
    <w:p w:rsidR="09E55A8E" w:rsidP="20CE0B1A" w:rsidRDefault="09E55A8E" w14:paraId="729E4706" w14:textId="45D36DA1">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Engineered up</w:t>
      </w:r>
      <w:r w:rsidRPr="20CE0B1A" w:rsidR="09E55A8E">
        <w:rPr>
          <w:rFonts w:ascii="Arial" w:hAnsi="Arial" w:eastAsia="Arial" w:cs="Arial"/>
          <w:noProof w:val="0"/>
          <w:sz w:val="22"/>
          <w:szCs w:val="22"/>
          <w:lang w:val="en-US"/>
        </w:rPr>
        <w:t xml:space="preserve"> from PostgreSQL, packaged as an extension.</w:t>
      </w:r>
    </w:p>
    <w:p w:rsidR="09E55A8E" w:rsidP="20CE0B1A" w:rsidRDefault="09E55A8E" w14:paraId="754C6DAA" w14:textId="19AFF939">
      <w:pPr>
        <w:pStyle w:val="ListParagraph"/>
        <w:numPr>
          <w:ilvl w:val="1"/>
          <w:numId w:val="1"/>
        </w:numPr>
        <w:spacing w:line="240" w:lineRule="auto"/>
        <w:rPr>
          <w:rFonts w:ascii="Arial" w:hAnsi="Arial" w:eastAsia="Arial" w:cs="Arial"/>
          <w:b w:val="1"/>
          <w:bCs w:val="1"/>
          <w:sz w:val="22"/>
          <w:szCs w:val="22"/>
        </w:rPr>
      </w:pPr>
      <w:r w:rsidRPr="20CE0B1A" w:rsidR="09E55A8E">
        <w:rPr>
          <w:rFonts w:ascii="Arial" w:hAnsi="Arial" w:eastAsia="Arial" w:cs="Arial"/>
          <w:b w:val="1"/>
          <w:bCs w:val="1"/>
          <w:noProof w:val="0"/>
          <w:sz w:val="22"/>
          <w:szCs w:val="22"/>
          <w:lang w:val="en-US"/>
        </w:rPr>
        <w:t>Proven foundations</w:t>
      </w:r>
      <w:r w:rsidRPr="20CE0B1A" w:rsidR="09E55A8E">
        <w:rPr>
          <w:rFonts w:ascii="Arial" w:hAnsi="Arial" w:eastAsia="Arial" w:cs="Arial"/>
          <w:noProof w:val="0"/>
          <w:sz w:val="22"/>
          <w:szCs w:val="22"/>
          <w:lang w:val="en-US"/>
        </w:rPr>
        <w:t xml:space="preserve"> benefiting from 20+ years of PostgreSQL research (including streaming replication, backups).</w:t>
      </w:r>
    </w:p>
    <w:p w:rsidR="09E55A8E" w:rsidP="20CE0B1A" w:rsidRDefault="09E55A8E" w14:paraId="3EFD7335" w14:textId="20DD1B05">
      <w:pPr>
        <w:pStyle w:val="ListParagraph"/>
        <w:numPr>
          <w:ilvl w:val="1"/>
          <w:numId w:val="1"/>
        </w:numPr>
        <w:spacing w:line="240" w:lineRule="auto"/>
        <w:rPr>
          <w:rFonts w:ascii="Arial" w:hAnsi="Arial" w:eastAsia="Arial" w:cs="Arial"/>
          <w:b w:val="1"/>
          <w:bCs w:val="1"/>
          <w:noProof w:val="0"/>
          <w:sz w:val="22"/>
          <w:szCs w:val="22"/>
          <w:lang w:val="en-US"/>
        </w:rPr>
      </w:pPr>
      <w:r w:rsidRPr="5A337E31" w:rsidR="09E55A8E">
        <w:rPr>
          <w:rFonts w:ascii="Arial" w:hAnsi="Arial" w:eastAsia="Arial" w:cs="Arial"/>
          <w:b w:val="1"/>
          <w:bCs w:val="1"/>
          <w:noProof w:val="0"/>
          <w:sz w:val="22"/>
          <w:szCs w:val="22"/>
          <w:lang w:val="en-US"/>
        </w:rPr>
        <w:t>Flexible management options</w:t>
      </w:r>
      <w:r w:rsidRPr="5A337E31" w:rsidR="09E55A8E">
        <w:rPr>
          <w:rFonts w:ascii="Arial" w:hAnsi="Arial" w:eastAsia="Arial" w:cs="Arial"/>
          <w:noProof w:val="0"/>
          <w:sz w:val="22"/>
          <w:szCs w:val="22"/>
          <w:lang w:val="en-US"/>
        </w:rPr>
        <w:t xml:space="preserve"> (compatible with existing PostgreSQL ecosystem and tooling).</w:t>
      </w:r>
      <w:r w:rsidRPr="5A337E31">
        <w:rPr>
          <w:rStyle w:val="FootnoteReference"/>
          <w:rFonts w:ascii="Arial" w:hAnsi="Arial" w:eastAsia="Arial" w:cs="Arial"/>
          <w:noProof w:val="0"/>
          <w:sz w:val="22"/>
          <w:szCs w:val="22"/>
          <w:lang w:val="en-US"/>
        </w:rPr>
        <w:footnoteReference w:id="26346"/>
      </w:r>
    </w:p>
    <w:p w:rsidR="5A337E31" w:rsidP="5A337E31" w:rsidRDefault="5A337E31" w14:paraId="0320BFAE" w14:textId="3C4E9BA1">
      <w:pPr>
        <w:pStyle w:val="Normal"/>
        <w:rPr>
          <w:rFonts w:ascii="Arial" w:hAnsi="Arial" w:eastAsia="Times New Roman" w:cs="Times New Roman"/>
          <w:sz w:val="22"/>
          <w:szCs w:val="22"/>
        </w:rPr>
      </w:pPr>
    </w:p>
    <w:p w:rsidR="48E6B264" w:rsidP="4A68B6FD" w:rsidRDefault="48E6B264" w14:paraId="6B758FD2" w14:textId="4412FAB8">
      <w:pPr>
        <w:pStyle w:val="Heading1"/>
        <w:numPr>
          <w:ilvl w:val="1"/>
          <w:numId w:val="17"/>
        </w:numPr>
        <w:spacing w:line="259" w:lineRule="auto"/>
        <w:rPr/>
      </w:pPr>
      <w:bookmarkStart w:name="_Toc65668147" w:id="5"/>
      <w:r w:rsidRPr="5A337E31" w:rsidR="0F5CB22C">
        <w:rPr>
          <w:lang w:val="en-US"/>
        </w:rPr>
        <w:t>Graphite</w:t>
      </w:r>
      <w:bookmarkEnd w:id="5"/>
    </w:p>
    <w:p w:rsidR="6A891D56" w:rsidRDefault="6A891D56" w14:paraId="5037CF7F" w14:textId="2226662E">
      <w:r w:rsidRPr="5FDE9640">
        <w:rPr>
          <w:rFonts w:eastAsia="Arial" w:cs="Arial"/>
        </w:rPr>
        <w:t>Graphite has a much simpler architecture than Prometheus because of its reduced scope, and is split up into 3 distinct parts:</w:t>
      </w:r>
      <w:r w:rsidRPr="5FDE9640" w:rsidR="4DA8F535">
        <w:rPr>
          <w:rFonts w:eastAsia="Arial" w:cs="Arial"/>
        </w:rPr>
        <w:t xml:space="preserve"> </w:t>
      </w:r>
    </w:p>
    <w:p w:rsidR="6A891D56" w:rsidP="3D3D58A4" w:rsidRDefault="6A891D56" w14:paraId="5D77E782" w14:textId="60AF4821">
      <w:pPr>
        <w:pStyle w:val="ListParagraph"/>
        <w:numPr>
          <w:ilvl w:val="0"/>
          <w:numId w:val="4"/>
        </w:numPr>
        <w:rPr>
          <w:rFonts w:eastAsia="Arial" w:cs="Arial"/>
          <w:b/>
          <w:bCs/>
          <w:szCs w:val="22"/>
        </w:rPr>
      </w:pPr>
      <w:r w:rsidRPr="3D3D58A4">
        <w:rPr>
          <w:rFonts w:eastAsia="Arial" w:cs="Arial"/>
          <w:b/>
          <w:bCs/>
          <w:szCs w:val="22"/>
        </w:rPr>
        <w:t>Receive datapoints</w:t>
      </w:r>
      <w:r w:rsidRPr="3D3D58A4">
        <w:rPr>
          <w:rFonts w:eastAsia="Arial" w:cs="Arial"/>
          <w:szCs w:val="22"/>
        </w:rPr>
        <w:t>: Graphite has 3 carbon daemons which handle receiving metric datapoints, with options to transform and aggregate datapoints into new metrics, or to provide a relay to pass data to multiple storage backends. Carbon passively receives metrics in various protocols, and has no requirements for them other than a simple string format. That allows metrics to be generated easily within an application and sent immediately and quickly by UDP, more reliably by TCP, or batched and bundled as line-separated datapoints or in a python pickle object.</w:t>
      </w:r>
    </w:p>
    <w:p w:rsidR="6A891D56" w:rsidP="3D3D58A4" w:rsidRDefault="6A891D56" w14:paraId="3A167023" w14:textId="43860149">
      <w:pPr>
        <w:pStyle w:val="ListParagraph"/>
        <w:numPr>
          <w:ilvl w:val="0"/>
          <w:numId w:val="4"/>
        </w:numPr>
        <w:rPr>
          <w:rFonts w:eastAsia="Arial" w:cs="Arial"/>
          <w:b/>
          <w:bCs/>
          <w:szCs w:val="22"/>
        </w:rPr>
      </w:pPr>
      <w:r w:rsidRPr="3D3D58A4">
        <w:rPr>
          <w:rFonts w:eastAsia="Arial" w:cs="Arial"/>
          <w:b/>
          <w:bCs/>
          <w:szCs w:val="22"/>
        </w:rPr>
        <w:t>Store datapoints</w:t>
      </w:r>
      <w:r w:rsidRPr="3D3D58A4">
        <w:rPr>
          <w:rFonts w:eastAsia="Arial" w:cs="Arial"/>
          <w:szCs w:val="22"/>
        </w:rPr>
        <w:t>: vanilla Graphite stores metrics in the Whisper database format, which can be run locally or remotely. Carbon-relay handles replication or consistent hashing for sharded metric storage for redundancy and increased capacity. Whisper requires the total storage timeframe to be determined up front, including rules for rolling up resolutions over time. Once the storage criteria are determined the file is created, so the total amount of space used is taken up immediately and doesn’t change.</w:t>
      </w:r>
    </w:p>
    <w:p w:rsidR="6A891D56" w:rsidP="3D3D58A4" w:rsidRDefault="6A891D56" w14:paraId="2B9CB793" w14:textId="252CF8A8">
      <w:pPr>
        <w:pStyle w:val="ListParagraph"/>
        <w:numPr>
          <w:ilvl w:val="0"/>
          <w:numId w:val="4"/>
        </w:numPr>
        <w:rPr>
          <w:rFonts w:eastAsia="Arial" w:cs="Arial"/>
          <w:b/>
          <w:bCs/>
          <w:szCs w:val="22"/>
        </w:rPr>
      </w:pPr>
      <w:r w:rsidRPr="3D3D58A4">
        <w:rPr>
          <w:rFonts w:eastAsia="Arial" w:cs="Arial"/>
          <w:b/>
          <w:bCs/>
          <w:szCs w:val="22"/>
        </w:rPr>
        <w:t>Present data</w:t>
      </w:r>
      <w:r w:rsidRPr="3D3D58A4">
        <w:rPr>
          <w:rFonts w:eastAsia="Arial" w:cs="Arial"/>
          <w:szCs w:val="22"/>
        </w:rPr>
        <w:t>: Graphite uses a simple django app to display graphs of metrics, to query and transform them using Graphite functions, and to provide a render API to give access to external services like Grafana.</w:t>
      </w:r>
    </w:p>
    <w:p w:rsidR="3D3D58A4" w:rsidP="3D3D58A4" w:rsidRDefault="3D3D58A4" w14:paraId="329A48AD" w14:textId="7606693A">
      <w:r w:rsidRPr="3D3D58A4">
        <w:rPr>
          <w:rStyle w:val="FootnoteReference"/>
        </w:rPr>
        <w:footnoteReference w:id="4"/>
      </w:r>
    </w:p>
    <w:p w:rsidR="3D3D58A4" w:rsidP="3E82D058" w:rsidRDefault="3D3D58A4" w14:paraId="3C3570B8" w14:textId="5A86717B">
      <w:pPr>
        <w:spacing w:line="259" w:lineRule="auto"/>
      </w:pPr>
      <w:r w:rsidR="2320B079">
        <w:rPr/>
        <w:t xml:space="preserve">Graphite is similar to Prometheus in that it is a </w:t>
      </w:r>
      <w:r w:rsidR="21A7E00F">
        <w:rPr/>
        <w:t>push-based</w:t>
      </w:r>
      <w:r w:rsidR="2320B079">
        <w:rPr/>
        <w:t xml:space="preserve"> system, so </w:t>
      </w:r>
      <w:r w:rsidR="27ADAF16">
        <w:rPr/>
        <w:t xml:space="preserve">you cannot store data with a high </w:t>
      </w:r>
      <w:r w:rsidR="5D5CA436">
        <w:rPr/>
        <w:t>precision</w:t>
      </w:r>
      <w:r w:rsidR="27ADAF16">
        <w:rPr/>
        <w:t>.  Infact Graphite’s database manager “Whisper” can only support up to a one second resolution.</w:t>
      </w:r>
      <w:r w:rsidR="11F0D505">
        <w:rPr/>
        <w:t xml:space="preserve"> Due to the lack of support of event logging, and the previously stated precision resolution,</w:t>
      </w:r>
      <w:r w:rsidR="3CDB3642">
        <w:rPr/>
        <w:t xml:space="preserve"> </w:t>
      </w:r>
      <w:r w:rsidR="1636E6BE">
        <w:rPr/>
        <w:t xml:space="preserve">I </w:t>
      </w:r>
      <w:r w:rsidR="3CDB3642">
        <w:rPr/>
        <w:t>will not include Graphite for future comparisons.</w:t>
      </w:r>
    </w:p>
    <w:p w:rsidR="48E6B264" w:rsidP="3D3D58A4" w:rsidRDefault="48E6B264" w14:paraId="51E58317" w14:textId="18DB290F">
      <w:r w:rsidR="0F5CB22C">
        <w:drawing>
          <wp:inline wp14:editId="487CCB0F" wp14:anchorId="24679F37">
            <wp:extent cx="5010410" cy="3810000"/>
            <wp:effectExtent l="0" t="0" r="0" b="0"/>
            <wp:docPr id="1950166304" name="Picture 1950166304" descr="https://cdn.buttercms.com/0ZVCntdXQlKuqRlU2HCr" title=""/>
            <wp:cNvGraphicFramePr>
              <a:graphicFrameLocks noChangeAspect="1"/>
            </wp:cNvGraphicFramePr>
            <a:graphic>
              <a:graphicData uri="http://schemas.openxmlformats.org/drawingml/2006/picture">
                <pic:pic>
                  <pic:nvPicPr>
                    <pic:cNvPr id="0" name="Picture 1950166304"/>
                    <pic:cNvPicPr/>
                  </pic:nvPicPr>
                  <pic:blipFill>
                    <a:blip r:embed="R585cca10f51c41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0410" cy="3810000"/>
                    </a:xfrm>
                    <a:prstGeom prst="rect">
                      <a:avLst/>
                    </a:prstGeom>
                  </pic:spPr>
                </pic:pic>
              </a:graphicData>
            </a:graphic>
          </wp:inline>
        </w:drawing>
      </w:r>
    </w:p>
    <w:p w:rsidR="48E6B264" w:rsidP="3D3D58A4" w:rsidRDefault="48E6B264" w14:paraId="31E1BCEC" w14:textId="1A87AEA7">
      <w:r w:rsidR="48E6B264">
        <w:rPr/>
        <w:t xml:space="preserve">Fig. 2 </w:t>
      </w:r>
      <w:r w:rsidR="59AD82CE">
        <w:rPr/>
        <w:t xml:space="preserve">Graphite High level </w:t>
      </w:r>
      <w:r w:rsidR="6DA17EA7">
        <w:rPr/>
        <w:t>Architecture</w:t>
      </w:r>
      <w:r w:rsidR="59AD82CE">
        <w:rPr/>
        <w:t xml:space="preserve"> overview</w:t>
      </w:r>
      <w:r w:rsidR="2D1740F9">
        <w:rPr/>
        <w:t xml:space="preserve"> </w:t>
      </w:r>
      <w:r w:rsidR="48E6B264">
        <w:rPr/>
        <w:t>(</w:t>
      </w:r>
      <w:hyperlink r:id="Rb07c7d210c7946ce">
        <w:r w:rsidRPr="1FCCC0BF" w:rsidR="48E6B264">
          <w:rPr>
            <w:rStyle w:val="Hyperlink"/>
          </w:rPr>
          <w:t>https://cdn.buttercms.com/0ZVCntdXQlKuqRlU2HCr</w:t>
        </w:r>
      </w:hyperlink>
      <w:r w:rsidR="48E6B264">
        <w:rPr/>
        <w:t>)</w:t>
      </w:r>
    </w:p>
    <w:p w:rsidR="45FB0F06" w:rsidP="7131B231" w:rsidRDefault="45FB0F06" w14:paraId="29FD8ED9" w14:textId="67993A4A">
      <w:pPr/>
      <w:r>
        <w:br w:type="page"/>
      </w:r>
    </w:p>
    <w:p w:rsidR="130AE990" w:rsidP="165B5983" w:rsidRDefault="130AE990" w14:paraId="3BF34257" w14:textId="07F58C05">
      <w:pPr>
        <w:pStyle w:val="Heading1"/>
        <w:rPr>
          <w:lang w:val="en-US"/>
        </w:rPr>
      </w:pPr>
      <w:bookmarkStart w:name="_Toc65668148" w:id="6"/>
      <w:r w:rsidRPr="5A337E31" w:rsidR="58A370BF">
        <w:rPr>
          <w:lang w:val="en-US"/>
        </w:rPr>
        <w:t>Comparing Databases</w:t>
      </w:r>
      <w:bookmarkEnd w:id="6"/>
    </w:p>
    <w:p w:rsidR="4CD698CA" w:rsidP="3E82D058" w:rsidRDefault="4CD698CA" w14:paraId="4773C273" w14:textId="2D95E77C">
      <w:pPr>
        <w:pStyle w:val="Normal"/>
        <w:rPr>
          <w:rFonts w:ascii="Arial" w:hAnsi="Arial" w:eastAsia="Times New Roman" w:cs="Times New Roman"/>
          <w:sz w:val="22"/>
          <w:szCs w:val="22"/>
          <w:lang w:val="en-US"/>
        </w:rPr>
      </w:pPr>
      <w:r w:rsidRPr="3E82D058" w:rsidR="4CD698CA">
        <w:rPr>
          <w:rFonts w:ascii="Arial" w:hAnsi="Arial" w:eastAsia="Times New Roman" w:cs="Times New Roman"/>
          <w:sz w:val="22"/>
          <w:szCs w:val="22"/>
          <w:lang w:val="en-US"/>
        </w:rPr>
        <w:t xml:space="preserve">In this section we will only compare </w:t>
      </w:r>
      <w:proofErr w:type="spellStart"/>
      <w:r w:rsidRPr="3E82D058" w:rsidR="4CD698CA">
        <w:rPr>
          <w:rFonts w:ascii="Arial" w:hAnsi="Arial" w:eastAsia="Times New Roman" w:cs="Times New Roman"/>
          <w:sz w:val="22"/>
          <w:szCs w:val="22"/>
          <w:lang w:val="en-US"/>
        </w:rPr>
        <w:t>InfluxDB</w:t>
      </w:r>
      <w:proofErr w:type="spellEnd"/>
      <w:r w:rsidRPr="3E82D058" w:rsidR="4CD698CA">
        <w:rPr>
          <w:rFonts w:ascii="Arial" w:hAnsi="Arial" w:eastAsia="Times New Roman" w:cs="Times New Roman"/>
          <w:sz w:val="22"/>
          <w:szCs w:val="22"/>
          <w:lang w:val="en-US"/>
        </w:rPr>
        <w:t xml:space="preserve"> and </w:t>
      </w:r>
      <w:proofErr w:type="spellStart"/>
      <w:r w:rsidRPr="3E82D058" w:rsidR="4CD698CA">
        <w:rPr>
          <w:rFonts w:ascii="Arial" w:hAnsi="Arial" w:eastAsia="Times New Roman" w:cs="Times New Roman"/>
          <w:sz w:val="22"/>
          <w:szCs w:val="22"/>
          <w:lang w:val="en-US"/>
        </w:rPr>
        <w:t>TimescaleDB</w:t>
      </w:r>
      <w:proofErr w:type="spellEnd"/>
      <w:r w:rsidRPr="3E82D058" w:rsidR="4CD698CA">
        <w:rPr>
          <w:rFonts w:ascii="Arial" w:hAnsi="Arial" w:eastAsia="Times New Roman" w:cs="Times New Roman"/>
          <w:sz w:val="22"/>
          <w:szCs w:val="22"/>
          <w:lang w:val="en-US"/>
        </w:rPr>
        <w:t xml:space="preserve">.  As previously stated </w:t>
      </w:r>
      <w:r w:rsidRPr="3E82D058" w:rsidR="2028BE76">
        <w:rPr>
          <w:rFonts w:ascii="Arial" w:hAnsi="Arial" w:eastAsia="Times New Roman" w:cs="Times New Roman"/>
          <w:sz w:val="22"/>
          <w:szCs w:val="22"/>
          <w:lang w:val="en-US"/>
        </w:rPr>
        <w:t>Prometheus</w:t>
      </w:r>
      <w:r w:rsidRPr="3E82D058" w:rsidR="4CD698CA">
        <w:rPr>
          <w:rFonts w:ascii="Arial" w:hAnsi="Arial" w:eastAsia="Times New Roman" w:cs="Times New Roman"/>
          <w:sz w:val="22"/>
          <w:szCs w:val="22"/>
          <w:lang w:val="en-US"/>
        </w:rPr>
        <w:t xml:space="preserve"> database, and Graphite would not be good </w:t>
      </w:r>
      <w:r w:rsidRPr="3E82D058" w:rsidR="2640112C">
        <w:rPr>
          <w:rFonts w:ascii="Arial" w:hAnsi="Arial" w:eastAsia="Times New Roman" w:cs="Times New Roman"/>
          <w:sz w:val="22"/>
          <w:szCs w:val="22"/>
          <w:lang w:val="en-US"/>
        </w:rPr>
        <w:t>fit for the BRAINE project.</w:t>
      </w:r>
    </w:p>
    <w:p w:rsidR="21AEEE39" w:rsidP="165B5983" w:rsidRDefault="50B95A83" w14:paraId="79710281" w14:textId="6A3767E2">
      <w:pPr>
        <w:pStyle w:val="Heading1"/>
        <w:numPr>
          <w:ilvl w:val="1"/>
          <w:numId w:val="17"/>
        </w:numPr>
        <w:rPr/>
      </w:pPr>
      <w:bookmarkStart w:name="_Toc65668149" w:id="7"/>
      <w:r w:rsidR="4E2FFD5B">
        <w:rPr/>
        <w:t xml:space="preserve">Data </w:t>
      </w:r>
      <w:r w:rsidR="125121CD">
        <w:rPr/>
        <w:t>S</w:t>
      </w:r>
      <w:r w:rsidR="05CFC725">
        <w:rPr/>
        <w:t>tructure</w:t>
      </w:r>
      <w:bookmarkEnd w:id="7"/>
    </w:p>
    <w:p w:rsidR="52A3584E" w:rsidP="52A3584E" w:rsidRDefault="52A3584E" w14:paraId="17A4E611" w14:textId="2D577806">
      <w:pPr>
        <w:rPr>
          <w:szCs w:val="22"/>
        </w:rPr>
      </w:pPr>
    </w:p>
    <w:tbl>
      <w:tblPr>
        <w:tblStyle w:val="GridTable4-Accent1"/>
        <w:tblW w:w="0" w:type="auto"/>
        <w:tblLayout w:type="fixed"/>
        <w:tblLook w:val="06A0" w:firstRow="1" w:lastRow="0" w:firstColumn="1" w:lastColumn="0" w:noHBand="1" w:noVBand="1"/>
      </w:tblPr>
      <w:tblGrid>
        <w:gridCol w:w="2875"/>
        <w:gridCol w:w="2875"/>
        <w:gridCol w:w="2875"/>
      </w:tblGrid>
      <w:tr w:rsidR="45FB0F06" w:rsidTr="5C82E20E" w14:paraId="192BF1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651D99B3" w14:textId="218096FA">
            <w:r>
              <w:t>Name</w:t>
            </w:r>
          </w:p>
        </w:tc>
        <w:tc>
          <w:tcPr>
            <w:tcW w:w="2875" w:type="dxa"/>
          </w:tcPr>
          <w:p w:rsidR="45FB0F06" w:rsidRDefault="45FB0F06" w14:paraId="16A241A0" w14:textId="64A101F5">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0F3004CF" w14:textId="52F4725B">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C82E20E" w14:paraId="6FFE9CC8"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7F2CFC09" w14:textId="5140F083">
            <w:r>
              <w:t>Secondary database models</w:t>
            </w:r>
          </w:p>
        </w:tc>
        <w:tc>
          <w:tcPr>
            <w:tcW w:w="2875" w:type="dxa"/>
          </w:tcPr>
          <w:p w:rsidR="45FB0F06" w:rsidRDefault="45FB0F06" w14:paraId="44C68320" w14:textId="2F1E07D0">
            <w:pPr>
              <w:cnfStyle w:val="000000000000" w:firstRow="0" w:lastRow="0" w:firstColumn="0" w:lastColumn="0" w:oddVBand="0" w:evenVBand="0" w:oddHBand="0" w:evenHBand="0" w:firstRowFirstColumn="0" w:firstRowLastColumn="0" w:lastRowFirstColumn="0" w:lastRowLastColumn="0"/>
            </w:pPr>
            <w:r>
              <w:t>-</w:t>
            </w:r>
          </w:p>
        </w:tc>
        <w:tc>
          <w:tcPr>
            <w:tcW w:w="2875" w:type="dxa"/>
          </w:tcPr>
          <w:p w:rsidR="45FB0F06" w:rsidRDefault="45FB0F06" w14:paraId="211C653C" w14:textId="51D39BAC">
            <w:pPr>
              <w:cnfStyle w:val="000000000000" w:firstRow="0" w:lastRow="0" w:firstColumn="0" w:lastColumn="0" w:oddVBand="0" w:evenVBand="0" w:oddHBand="0" w:evenHBand="0" w:firstRowFirstColumn="0" w:firstRowLastColumn="0" w:lastRowFirstColumn="0" w:lastRowLastColumn="0"/>
            </w:pPr>
            <w:r>
              <w:t>Relational DBMS</w:t>
            </w:r>
          </w:p>
        </w:tc>
      </w:tr>
      <w:tr w:rsidR="45FB0F06" w:rsidTr="5C82E20E" w14:paraId="2D3EA944"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1E7B98BE" w14:textId="31806D3B">
            <w:r>
              <w:t>Data scheme</w:t>
            </w:r>
          </w:p>
        </w:tc>
        <w:tc>
          <w:tcPr>
            <w:tcW w:w="2875" w:type="dxa"/>
          </w:tcPr>
          <w:p w:rsidR="45FB0F06" w:rsidRDefault="45FB0F06" w14:paraId="3F3CA9CA" w14:textId="73F7DC27">
            <w:pPr>
              <w:cnfStyle w:val="000000000000" w:firstRow="0" w:lastRow="0" w:firstColumn="0" w:lastColumn="0" w:oddVBand="0" w:evenVBand="0" w:oddHBand="0" w:evenHBand="0" w:firstRowFirstColumn="0" w:firstRowLastColumn="0" w:lastRowFirstColumn="0" w:lastRowLastColumn="0"/>
            </w:pPr>
            <w:r>
              <w:t>schema-free</w:t>
            </w:r>
          </w:p>
        </w:tc>
        <w:tc>
          <w:tcPr>
            <w:tcW w:w="2875" w:type="dxa"/>
            <w:shd w:val="clear" w:color="auto" w:fill="F2F2F2" w:themeFill="background1" w:themeFillShade="F2"/>
          </w:tcPr>
          <w:p w:rsidR="45FB0F06" w:rsidRDefault="45FB0F06" w14:paraId="15E48E87" w14:textId="22F3F4A4">
            <w:pPr>
              <w:cnfStyle w:val="000000000000" w:firstRow="0" w:lastRow="0" w:firstColumn="0" w:lastColumn="0" w:oddVBand="0" w:evenVBand="0" w:oddHBand="0" w:evenHBand="0" w:firstRowFirstColumn="0" w:firstRowLastColumn="0" w:lastRowFirstColumn="0" w:lastRowLastColumn="0"/>
            </w:pPr>
            <w:r>
              <w:t>yes</w:t>
            </w:r>
          </w:p>
        </w:tc>
      </w:tr>
      <w:tr w:rsidR="45FB0F06" w:rsidTr="5C82E20E" w14:paraId="6242E568"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32692C8C" w14:textId="6576A474">
            <w:r>
              <w:t>Foreign keys</w:t>
            </w:r>
          </w:p>
        </w:tc>
        <w:tc>
          <w:tcPr>
            <w:tcW w:w="2875" w:type="dxa"/>
            <w:shd w:val="clear" w:color="auto" w:fill="F2DBDB" w:themeFill="accent2" w:themeFillTint="33"/>
          </w:tcPr>
          <w:p w:rsidR="45FB0F06" w:rsidRDefault="45FB0F06" w14:paraId="78203DB5" w14:textId="55D616C3">
            <w:pPr>
              <w:cnfStyle w:val="000000000000" w:firstRow="0" w:lastRow="0" w:firstColumn="0" w:lastColumn="0" w:oddVBand="0" w:evenVBand="0" w:oddHBand="0" w:evenHBand="0" w:firstRowFirstColumn="0" w:firstRowLastColumn="0" w:lastRowFirstColumn="0" w:lastRowLastColumn="0"/>
            </w:pPr>
            <w:r>
              <w:t>no</w:t>
            </w:r>
          </w:p>
        </w:tc>
        <w:tc>
          <w:tcPr>
            <w:tcW w:w="2875" w:type="dxa"/>
            <w:shd w:val="clear" w:color="auto" w:fill="EAF1DD" w:themeFill="accent3" w:themeFillTint="33"/>
          </w:tcPr>
          <w:p w:rsidR="45FB0F06" w:rsidRDefault="45FB0F06" w14:paraId="11C685EF" w14:textId="5E24E285">
            <w:pPr>
              <w:cnfStyle w:val="000000000000" w:firstRow="0" w:lastRow="0" w:firstColumn="0" w:lastColumn="0" w:oddVBand="0" w:evenVBand="0" w:oddHBand="0" w:evenHBand="0" w:firstRowFirstColumn="0" w:firstRowLastColumn="0" w:lastRowFirstColumn="0" w:lastRowLastColumn="0"/>
            </w:pPr>
            <w:r>
              <w:t>yes</w:t>
            </w:r>
          </w:p>
        </w:tc>
      </w:tr>
    </w:tbl>
    <w:p w:rsidR="45FB0F06" w:rsidP="45FB0F06" w:rsidRDefault="12252B25" w14:paraId="155414E9" w14:textId="35553E29">
      <w:r>
        <w:t xml:space="preserve">Table 1. </w:t>
      </w:r>
    </w:p>
    <w:p w:rsidR="77907D55" w:rsidP="52A3584E" w:rsidRDefault="188BC189" w14:paraId="58EA62A5" w14:textId="03CFAC8C">
      <w:pPr>
        <w:rPr>
          <w:rFonts w:eastAsia="Arial" w:cs="Arial"/>
        </w:rPr>
      </w:pPr>
      <w:r w:rsidR="188BC189">
        <w:rPr/>
        <w:t>In</w:t>
      </w:r>
      <w:r w:rsidR="5B49261C">
        <w:rPr/>
        <w:t xml:space="preserve"> </w:t>
      </w:r>
      <w:r w:rsidR="188BC189">
        <w:rPr/>
        <w:t xml:space="preserve">Table 1 </w:t>
      </w:r>
      <w:r w:rsidR="5B49261C">
        <w:rPr/>
        <w:t xml:space="preserve">we can see that InfluxDB supports a schema-free environment. </w:t>
      </w:r>
      <w:r w:rsidR="35E3EE7C">
        <w:rPr/>
        <w:t>“</w:t>
      </w:r>
      <w:r w:rsidR="6737939B">
        <w:rPr/>
        <w:t>This allows the developers to have several benefits such as a g</w:t>
      </w:r>
      <w:r w:rsidRPr="52A3584E" w:rsidR="6737939B">
        <w:rPr>
          <w:rFonts w:eastAsia="Arial" w:cs="Arial"/>
        </w:rPr>
        <w:t>reater flexibility over data types, no pre-defined database schemas, no data truncation, suitable for real-time analytics functions, and enhanced scalability and flexibility</w:t>
      </w:r>
      <w:r w:rsidRPr="52A3584E" w:rsidR="1F2A24BA">
        <w:rPr>
          <w:rFonts w:eastAsia="Arial" w:cs="Arial"/>
        </w:rPr>
        <w:t xml:space="preserve">” </w:t>
      </w:r>
      <w:r w:rsidRPr="52A3584E" w:rsidR="77907D55">
        <w:rPr>
          <w:rStyle w:val="FootnoteReference"/>
          <w:rFonts w:eastAsia="Arial" w:cs="Arial"/>
        </w:rPr>
        <w:footnoteReference w:id="5"/>
      </w:r>
      <w:r w:rsidRPr="52A3584E" w:rsidR="6737939B">
        <w:rPr>
          <w:rFonts w:eastAsia="Arial" w:cs="Arial"/>
        </w:rPr>
        <w:t xml:space="preserve">  </w:t>
      </w:r>
    </w:p>
    <w:p w:rsidR="0689B44A" w:rsidP="1D62D9FA" w:rsidRDefault="0689B44A" w14:paraId="41CF8C6A" w14:textId="65919F28">
      <w:r w:rsidR="0689B44A">
        <w:rPr/>
        <w:t>TimescaleDB</w:t>
      </w:r>
      <w:r w:rsidR="0689B44A">
        <w:rPr/>
        <w:t xml:space="preserve"> </w:t>
      </w:r>
      <w:r w:rsidR="75DE95EA">
        <w:rPr/>
        <w:t>uses Postgre</w:t>
      </w:r>
      <w:r w:rsidR="03CF438A">
        <w:rPr/>
        <w:t>SQL</w:t>
      </w:r>
      <w:r w:rsidR="75DE95EA">
        <w:rPr/>
        <w:t xml:space="preserve"> as it’s backend, which allows for High </w:t>
      </w:r>
      <w:r w:rsidR="58D3668D">
        <w:rPr/>
        <w:t>Availability</w:t>
      </w:r>
      <w:r w:rsidR="75DE95EA">
        <w:rPr/>
        <w:t xml:space="preserve"> and in general a larger </w:t>
      </w:r>
      <w:r w:rsidR="555FE2B2">
        <w:rPr/>
        <w:t>ecosystem</w:t>
      </w:r>
      <w:r w:rsidR="75DE95EA">
        <w:rPr/>
        <w:t xml:space="preserve"> for support.</w:t>
      </w:r>
    </w:p>
    <w:p w:rsidR="52A3584E" w:rsidP="52A3584E" w:rsidRDefault="52A3584E" w14:paraId="68E0B33D" w14:textId="47E8877B">
      <w:pPr>
        <w:rPr>
          <w:szCs w:val="22"/>
        </w:rPr>
      </w:pPr>
    </w:p>
    <w:p w:rsidR="50B95A83" w:rsidP="165B5983" w:rsidRDefault="50B95A83" w14:paraId="31F6DF35" w14:textId="4CFFA019">
      <w:pPr>
        <w:pStyle w:val="Heading1"/>
        <w:numPr>
          <w:ilvl w:val="1"/>
          <w:numId w:val="17"/>
        </w:numPr>
        <w:rPr/>
      </w:pPr>
      <w:bookmarkStart w:name="_Toc65668150" w:id="8"/>
      <w:r w:rsidR="4E2FFD5B">
        <w:rPr/>
        <w:t>General Information</w:t>
      </w:r>
      <w:bookmarkEnd w:id="8"/>
    </w:p>
    <w:tbl>
      <w:tblPr>
        <w:tblStyle w:val="GridTable4-Accent1"/>
        <w:tblW w:w="0" w:type="auto"/>
        <w:tblLayout w:type="fixed"/>
        <w:tblLook w:val="06A0" w:firstRow="1" w:lastRow="0" w:firstColumn="1" w:lastColumn="0" w:noHBand="1" w:noVBand="1"/>
      </w:tblPr>
      <w:tblGrid>
        <w:gridCol w:w="2875"/>
        <w:gridCol w:w="2875"/>
        <w:gridCol w:w="2875"/>
      </w:tblGrid>
      <w:tr w:rsidR="45FB0F06" w:rsidTr="1908AB54" w14:paraId="048BE3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13B9974C" w14:textId="218096FA">
            <w:r>
              <w:t>Name</w:t>
            </w:r>
          </w:p>
        </w:tc>
        <w:tc>
          <w:tcPr>
            <w:cnfStyle w:val="000000000000" w:firstRow="0" w:lastRow="0" w:firstColumn="0" w:lastColumn="0" w:oddVBand="0" w:evenVBand="0" w:oddHBand="0" w:evenHBand="0" w:firstRowFirstColumn="0" w:firstRowLastColumn="0" w:lastRowFirstColumn="0" w:lastRowLastColumn="0"/>
            <w:tcW w:w="2875" w:type="dxa"/>
            <w:tcMar/>
          </w:tcPr>
          <w:p w:rsidR="45FB0F06" w:rsidRDefault="45FB0F06" w14:paraId="2212D0C4" w14:textId="64A101F5">
            <w:pPr>
              <w:cnfStyle w:val="100000000000" w:firstRow="1" w:lastRow="0" w:firstColumn="0" w:lastColumn="0" w:oddVBand="0" w:evenVBand="0" w:oddHBand="0" w:evenHBand="0" w:firstRowFirstColumn="0" w:firstRowLastColumn="0" w:lastRowFirstColumn="0" w:lastRowLastColumn="0"/>
            </w:pPr>
            <w:r>
              <w:t>InfluxDB</w:t>
            </w:r>
          </w:p>
        </w:tc>
        <w:tc>
          <w:tcPr>
            <w:cnfStyle w:val="000000000000" w:firstRow="0" w:lastRow="0" w:firstColumn="0" w:lastColumn="0" w:oddVBand="0" w:evenVBand="0" w:oddHBand="0" w:evenHBand="0" w:firstRowFirstColumn="0" w:firstRowLastColumn="0" w:lastRowFirstColumn="0" w:lastRowLastColumn="0"/>
            <w:tcW w:w="2875" w:type="dxa"/>
            <w:tcMar/>
          </w:tcPr>
          <w:p w:rsidR="45FB0F06" w:rsidRDefault="45FB0F06" w14:paraId="7ABAF426" w14:textId="52F4725B">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1908AB54" w14:paraId="0B2F7978"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46C1A67F" w14:textId="37B9B66D">
            <w:r>
              <w:t>Server operating systems</w:t>
            </w:r>
          </w:p>
        </w:tc>
        <w:tc>
          <w:tcPr>
            <w:cnfStyle w:val="000000000000" w:firstRow="0" w:lastRow="0" w:firstColumn="0" w:lastColumn="0" w:oddVBand="0" w:evenVBand="0" w:oddHBand="0" w:evenHBand="0" w:firstRowFirstColumn="0" w:firstRowLastColumn="0" w:lastRowFirstColumn="0" w:lastRowLastColumn="0"/>
            <w:tcW w:w="2875" w:type="dxa"/>
            <w:tcMar/>
          </w:tcPr>
          <w:p w:rsidR="45FB0F06" w:rsidRDefault="00023548" w14:paraId="4432EB2A" w14:textId="5D04E50D">
            <w:pPr>
              <w:cnfStyle w:val="000000000000" w:firstRow="0" w:lastRow="0" w:firstColumn="0" w:lastColumn="0" w:oddVBand="0" w:evenVBand="0" w:oddHBand="0" w:evenHBand="0" w:firstRowFirstColumn="0" w:firstRowLastColumn="0" w:lastRowFirstColumn="0" w:lastRowLastColumn="0"/>
            </w:pPr>
            <w:hyperlink r:id="rId18">
              <w:r w:rsidRPr="5FDE9640" w:rsidR="29EEDA8F">
                <w:rPr>
                  <w:rStyle w:val="Hyperlink"/>
                </w:rPr>
                <w:t>Linux, OS X</w:t>
              </w:r>
            </w:hyperlink>
          </w:p>
        </w:tc>
        <w:tc>
          <w:tcPr>
            <w:cnfStyle w:val="000000000000" w:firstRow="0" w:lastRow="0" w:firstColumn="0" w:lastColumn="0" w:oddVBand="0" w:evenVBand="0" w:oddHBand="0" w:evenHBand="0" w:firstRowFirstColumn="0" w:firstRowLastColumn="0" w:lastRowFirstColumn="0" w:lastRowLastColumn="0"/>
            <w:tcW w:w="2875" w:type="dxa"/>
            <w:tcMar/>
          </w:tcPr>
          <w:p w:rsidR="45FB0F06" w:rsidRDefault="00023548" w14:paraId="793D1E44" w14:textId="0AF27DF7">
            <w:pPr>
              <w:cnfStyle w:val="000000000000" w:firstRow="0" w:lastRow="0" w:firstColumn="0" w:lastColumn="0" w:oddVBand="0" w:evenVBand="0" w:oddHBand="0" w:evenHBand="0" w:firstRowFirstColumn="0" w:firstRowLastColumn="0" w:lastRowFirstColumn="0" w:lastRowLastColumn="0"/>
            </w:pPr>
            <w:hyperlink r:id="rId19">
              <w:r w:rsidRPr="5FDE9640" w:rsidR="29EEDA8F">
                <w:rPr>
                  <w:rStyle w:val="Hyperlink"/>
                </w:rPr>
                <w:t>Linux, Windows, OS X</w:t>
              </w:r>
            </w:hyperlink>
          </w:p>
        </w:tc>
      </w:tr>
      <w:tr w:rsidR="45FB0F06" w:rsidTr="1908AB54" w14:paraId="3741E044"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371749BD" w14:textId="662978F7">
            <w:r>
              <w:t>XML support</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45FB0F06" w:rsidRDefault="00023548" w14:paraId="4AA8493C" w14:textId="2D97F3F1">
            <w:pPr>
              <w:cnfStyle w:val="000000000000" w:firstRow="0" w:lastRow="0" w:firstColumn="0" w:lastColumn="0" w:oddVBand="0" w:evenVBand="0" w:oddHBand="0" w:evenHBand="0" w:firstRowFirstColumn="0" w:firstRowLastColumn="0" w:lastRowFirstColumn="0" w:lastRowLastColumn="0"/>
            </w:pPr>
            <w:hyperlink r:id="rId20">
              <w:r w:rsidRPr="5FDE9640" w:rsidR="56D34F0D">
                <w:rPr>
                  <w:rStyle w:val="Hyperlink"/>
                </w:rPr>
                <w:t>N</w:t>
              </w:r>
              <w:r w:rsidRPr="5FDE9640" w:rsidR="29EEDA8F">
                <w:rPr>
                  <w:rStyle w:val="Hyperlink"/>
                </w:rPr>
                <w:t>o</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5A4AB64B" w14:textId="1D094E0D">
            <w:pPr>
              <w:cnfStyle w:val="000000000000" w:firstRow="0" w:lastRow="0" w:firstColumn="0" w:lastColumn="0" w:oddVBand="0" w:evenVBand="0" w:oddHBand="0" w:evenHBand="0" w:firstRowFirstColumn="0" w:firstRowLastColumn="0" w:lastRowFirstColumn="0" w:lastRowLastColumn="0"/>
            </w:pPr>
            <w:hyperlink r:id="rId21">
              <w:r w:rsidRPr="5FDE9640" w:rsidR="06F605C0">
                <w:rPr>
                  <w:rStyle w:val="Hyperlink"/>
                </w:rPr>
                <w:t>Y</w:t>
              </w:r>
              <w:r w:rsidRPr="5FDE9640" w:rsidR="29EEDA8F">
                <w:rPr>
                  <w:rStyle w:val="Hyperlink"/>
                </w:rPr>
                <w:t>es</w:t>
              </w:r>
            </w:hyperlink>
          </w:p>
        </w:tc>
      </w:tr>
      <w:tr w:rsidR="45FB0F06" w:rsidTr="1908AB54" w14:paraId="41601A01"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0204270C" w14:textId="085F2824">
            <w:r>
              <w:t xml:space="preserve">SQL </w:t>
            </w:r>
            <w:r w:rsidR="0CC3EA98">
              <w:t>support</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45FB0F06" w:rsidRDefault="00023548" w14:paraId="1D3D6114" w14:textId="2B8116AA">
            <w:pPr>
              <w:cnfStyle w:val="000000000000" w:firstRow="0" w:lastRow="0" w:firstColumn="0" w:lastColumn="0" w:oddVBand="0" w:evenVBand="0" w:oddHBand="0" w:evenHBand="0" w:firstRowFirstColumn="0" w:firstRowLastColumn="0" w:lastRowFirstColumn="0" w:lastRowLastColumn="0"/>
            </w:pPr>
            <w:hyperlink r:id="rId22">
              <w:r w:rsidRPr="5FDE9640" w:rsidR="29EEDA8F">
                <w:rPr>
                  <w:rStyle w:val="Hyperlink"/>
                </w:rPr>
                <w:t>SQL-like query language</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5D8D88F2" w14:textId="22337C36">
            <w:pPr>
              <w:cnfStyle w:val="000000000000" w:firstRow="0" w:lastRow="0" w:firstColumn="0" w:lastColumn="0" w:oddVBand="0" w:evenVBand="0" w:oddHBand="0" w:evenHBand="0" w:firstRowFirstColumn="0" w:firstRowLastColumn="0" w:lastRowFirstColumn="0" w:lastRowLastColumn="0"/>
            </w:pPr>
            <w:hyperlink r:id="rId23">
              <w:r w:rsidRPr="5FDE9640" w:rsidR="58EC793A">
                <w:rPr>
                  <w:rStyle w:val="Hyperlink"/>
                </w:rPr>
                <w:t>Y</w:t>
              </w:r>
              <w:r w:rsidRPr="5FDE9640" w:rsidR="29EEDA8F">
                <w:rPr>
                  <w:rStyle w:val="Hyperlink"/>
                </w:rPr>
                <w:t>es</w:t>
              </w:r>
            </w:hyperlink>
          </w:p>
        </w:tc>
      </w:tr>
      <w:tr w:rsidR="45FB0F06" w:rsidTr="1908AB54" w14:paraId="627DDA1B"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31C452BD" w14:textId="4D97B191">
            <w:r>
              <w:t>Triggers</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45FB0F06" w:rsidRDefault="00023548" w14:paraId="64E4B594" w14:textId="4A673D98">
            <w:pPr>
              <w:cnfStyle w:val="000000000000" w:firstRow="0" w:lastRow="0" w:firstColumn="0" w:lastColumn="0" w:oddVBand="0" w:evenVBand="0" w:oddHBand="0" w:evenHBand="0" w:firstRowFirstColumn="0" w:firstRowLastColumn="0" w:lastRowFirstColumn="0" w:lastRowLastColumn="0"/>
            </w:pPr>
            <w:hyperlink r:id="rId24">
              <w:r w:rsidRPr="5FDE9640" w:rsidR="750662DA">
                <w:rPr>
                  <w:rStyle w:val="Hyperlink"/>
                </w:rPr>
                <w:t>N</w:t>
              </w:r>
              <w:r w:rsidRPr="5FDE9640" w:rsidR="29EEDA8F">
                <w:rPr>
                  <w:rStyle w:val="Hyperlink"/>
                </w:rPr>
                <w:t>o</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4B77478C" w14:textId="789E4249">
            <w:pPr>
              <w:cnfStyle w:val="000000000000" w:firstRow="0" w:lastRow="0" w:firstColumn="0" w:lastColumn="0" w:oddVBand="0" w:evenVBand="0" w:oddHBand="0" w:evenHBand="0" w:firstRowFirstColumn="0" w:firstRowLastColumn="0" w:lastRowFirstColumn="0" w:lastRowLastColumn="0"/>
            </w:pPr>
            <w:hyperlink r:id="rId25">
              <w:r w:rsidRPr="5FDE9640" w:rsidR="0FE02EE9">
                <w:rPr>
                  <w:rStyle w:val="Hyperlink"/>
                </w:rPr>
                <w:t>Y</w:t>
              </w:r>
              <w:r w:rsidRPr="5FDE9640" w:rsidR="29EEDA8F">
                <w:rPr>
                  <w:rStyle w:val="Hyperlink"/>
                </w:rPr>
                <w:t>es</w:t>
              </w:r>
            </w:hyperlink>
          </w:p>
        </w:tc>
      </w:tr>
      <w:tr w:rsidR="45FB0F06" w:rsidTr="1908AB54" w14:paraId="692A8DA0"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P="1908AB54" w:rsidRDefault="45FB0F06" w14:paraId="44FCE2BE" w14:textId="6E009225">
            <w:pPr>
              <w:rPr>
                <w:rFonts w:eastAsia="Arial" w:cs="Arial"/>
              </w:rPr>
            </w:pPr>
            <w:r w:rsidR="45FB0F06">
              <w:rPr/>
              <w:t xml:space="preserve">Transaction concepts </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45FB0F06" w:rsidRDefault="00023548" w14:paraId="3FF3B939" w14:textId="3AF87380">
            <w:pPr>
              <w:cnfStyle w:val="000000000000" w:firstRow="0" w:lastRow="0" w:firstColumn="0" w:lastColumn="0" w:oddVBand="0" w:evenVBand="0" w:oddHBand="0" w:evenHBand="0" w:firstRowFirstColumn="0" w:firstRowLastColumn="0" w:lastRowFirstColumn="0" w:lastRowLastColumn="0"/>
            </w:pPr>
            <w:hyperlink r:id="rId26">
              <w:r w:rsidRPr="5FDE9640" w:rsidR="06EE64F6">
                <w:rPr>
                  <w:rStyle w:val="Hyperlink"/>
                </w:rPr>
                <w:t>N</w:t>
              </w:r>
              <w:r w:rsidRPr="5FDE9640" w:rsidR="29EEDA8F">
                <w:rPr>
                  <w:rStyle w:val="Hyperlink"/>
                </w:rPr>
                <w:t>o</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79BE8A0A" w14:textId="179C0B45">
            <w:pPr>
              <w:cnfStyle w:val="000000000000" w:firstRow="0" w:lastRow="0" w:firstColumn="0" w:lastColumn="0" w:oddVBand="0" w:evenVBand="0" w:oddHBand="0" w:evenHBand="0" w:firstRowFirstColumn="0" w:firstRowLastColumn="0" w:lastRowFirstColumn="0" w:lastRowLastColumn="0"/>
            </w:pPr>
            <w:hyperlink r:id="rId27">
              <w:r w:rsidRPr="5FDE9640" w:rsidR="29EEDA8F">
                <w:rPr>
                  <w:rStyle w:val="Hyperlink"/>
                </w:rPr>
                <w:t>ACID</w:t>
              </w:r>
            </w:hyperlink>
          </w:p>
        </w:tc>
      </w:tr>
      <w:tr w:rsidR="45FB0F06" w:rsidTr="1908AB54" w14:paraId="0116756A"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161A16B4" w14:textId="1886A11E">
            <w:r w:rsidR="45FB0F06">
              <w:rPr/>
              <w:t>Durability</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4576D4B0" w14:textId="3D9BEFF6">
            <w:pPr>
              <w:cnfStyle w:val="000000000000" w:firstRow="0" w:lastRow="0" w:firstColumn="0" w:lastColumn="0" w:oddVBand="0" w:evenVBand="0" w:oddHBand="0" w:evenHBand="0" w:firstRowFirstColumn="0" w:firstRowLastColumn="0" w:lastRowFirstColumn="0" w:lastRowLastColumn="0"/>
            </w:pPr>
            <w:hyperlink r:id="rId28">
              <w:r w:rsidRPr="5FDE9640" w:rsidR="0F41DCED">
                <w:rPr>
                  <w:rStyle w:val="Hyperlink"/>
                </w:rPr>
                <w:t>Y</w:t>
              </w:r>
              <w:r w:rsidRPr="5FDE9640" w:rsidR="29EEDA8F">
                <w:rPr>
                  <w:rStyle w:val="Hyperlink"/>
                </w:rPr>
                <w:t>es</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0BBD223B" w14:textId="4793EAD4">
            <w:pPr>
              <w:cnfStyle w:val="000000000000" w:firstRow="0" w:lastRow="0" w:firstColumn="0" w:lastColumn="0" w:oddVBand="0" w:evenVBand="0" w:oddHBand="0" w:evenHBand="0" w:firstRowFirstColumn="0" w:firstRowLastColumn="0" w:lastRowFirstColumn="0" w:lastRowLastColumn="0"/>
            </w:pPr>
            <w:hyperlink r:id="rId29">
              <w:r w:rsidRPr="5FDE9640" w:rsidR="00F30D25">
                <w:rPr>
                  <w:rStyle w:val="Hyperlink"/>
                </w:rPr>
                <w:t>Y</w:t>
              </w:r>
              <w:r w:rsidRPr="5FDE9640" w:rsidR="29EEDA8F">
                <w:rPr>
                  <w:rStyle w:val="Hyperlink"/>
                </w:rPr>
                <w:t>es</w:t>
              </w:r>
            </w:hyperlink>
          </w:p>
        </w:tc>
      </w:tr>
      <w:tr w:rsidR="45FB0F06" w:rsidTr="1908AB54" w14:paraId="66F1A661"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P="1908AB54" w:rsidRDefault="45FB0F06" w14:paraId="61F0B840" w14:textId="129BAA9D">
            <w:pPr>
              <w:rPr>
                <w:rFonts w:eastAsia="Arial" w:cs="Arial"/>
              </w:rPr>
            </w:pPr>
            <w:r w:rsidR="45FB0F06">
              <w:rPr/>
              <w:t xml:space="preserve">In-memory capabilities </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4C22E304" w14:textId="254DF84C">
            <w:pPr>
              <w:cnfStyle w:val="000000000000" w:firstRow="0" w:lastRow="0" w:firstColumn="0" w:lastColumn="0" w:oddVBand="0" w:evenVBand="0" w:oddHBand="0" w:evenHBand="0" w:firstRowFirstColumn="0" w:firstRowLastColumn="0" w:lastRowFirstColumn="0" w:lastRowLastColumn="0"/>
            </w:pPr>
            <w:hyperlink r:id="rId30">
              <w:r w:rsidRPr="5FDE9640" w:rsidR="12D037BC">
                <w:rPr>
                  <w:rStyle w:val="Hyperlink"/>
                </w:rPr>
                <w:t>Y</w:t>
              </w:r>
              <w:r w:rsidRPr="5FDE9640" w:rsidR="29EEDA8F">
                <w:rPr>
                  <w:rStyle w:val="Hyperlink"/>
                </w:rPr>
                <w:t>es (depending on engine used)</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45FB0F06" w:rsidRDefault="00023548" w14:paraId="0975538A" w14:textId="3845623C">
            <w:pPr>
              <w:cnfStyle w:val="000000000000" w:firstRow="0" w:lastRow="0" w:firstColumn="0" w:lastColumn="0" w:oddVBand="0" w:evenVBand="0" w:oddHBand="0" w:evenHBand="0" w:firstRowFirstColumn="0" w:firstRowLastColumn="0" w:lastRowFirstColumn="0" w:lastRowLastColumn="0"/>
            </w:pPr>
            <w:hyperlink r:id="rId31">
              <w:r w:rsidRPr="5FDE9640" w:rsidR="67A22154">
                <w:rPr>
                  <w:rStyle w:val="Hyperlink"/>
                </w:rPr>
                <w:t>N</w:t>
              </w:r>
              <w:r w:rsidRPr="5FDE9640" w:rsidR="29EEDA8F">
                <w:rPr>
                  <w:rStyle w:val="Hyperlink"/>
                </w:rPr>
                <w:t>o</w:t>
              </w:r>
            </w:hyperlink>
          </w:p>
        </w:tc>
      </w:tr>
      <w:tr w:rsidR="45FB0F06" w:rsidTr="1908AB54" w14:paraId="315B333F" w14:textId="77777777">
        <w:tc>
          <w:tcPr>
            <w:cnfStyle w:val="001000000000" w:firstRow="0" w:lastRow="0" w:firstColumn="1" w:lastColumn="0" w:oddVBand="0" w:evenVBand="0" w:oddHBand="0" w:evenHBand="0" w:firstRowFirstColumn="0" w:firstRowLastColumn="0" w:lastRowFirstColumn="0" w:lastRowLastColumn="0"/>
            <w:tcW w:w="2875" w:type="dxa"/>
            <w:tcMar/>
          </w:tcPr>
          <w:p w:rsidR="45FB0F06" w:rsidRDefault="45FB0F06" w14:paraId="200AF70C" w14:textId="6A4C6F66">
            <w:r>
              <w:t>User concepts</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DE9D9" w:themeFill="accent6" w:themeFillTint="33"/>
            <w:tcMar/>
          </w:tcPr>
          <w:p w:rsidR="45FB0F06" w:rsidRDefault="00023548" w14:paraId="688AB901" w14:textId="059C3B94">
            <w:pPr>
              <w:cnfStyle w:val="000000000000" w:firstRow="0" w:lastRow="0" w:firstColumn="0" w:lastColumn="0" w:oddVBand="0" w:evenVBand="0" w:oddHBand="0" w:evenHBand="0" w:firstRowFirstColumn="0" w:firstRowLastColumn="0" w:lastRowFirstColumn="0" w:lastRowLastColumn="0"/>
            </w:pPr>
            <w:hyperlink r:id="rId32">
              <w:r w:rsidRPr="5FDE9640" w:rsidR="1BDECAA3">
                <w:rPr>
                  <w:rStyle w:val="Hyperlink"/>
                </w:rPr>
                <w:t>S</w:t>
              </w:r>
              <w:r w:rsidRPr="5FDE9640" w:rsidR="29EEDA8F">
                <w:rPr>
                  <w:rStyle w:val="Hyperlink"/>
                </w:rPr>
                <w:t>imple rights management via user accounts</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45FB0F06" w:rsidRDefault="00023548" w14:paraId="41539B40" w14:textId="5154A2C3">
            <w:pPr>
              <w:cnfStyle w:val="000000000000" w:firstRow="0" w:lastRow="0" w:firstColumn="0" w:lastColumn="0" w:oddVBand="0" w:evenVBand="0" w:oddHBand="0" w:evenHBand="0" w:firstRowFirstColumn="0" w:firstRowLastColumn="0" w:lastRowFirstColumn="0" w:lastRowLastColumn="0"/>
            </w:pPr>
            <w:hyperlink r:id="rId33">
              <w:r w:rsidRPr="5FDE9640" w:rsidR="5A31299B">
                <w:rPr>
                  <w:rStyle w:val="Hyperlink"/>
                </w:rPr>
                <w:t>F</w:t>
              </w:r>
              <w:r w:rsidRPr="5FDE9640" w:rsidR="29EEDA8F">
                <w:rPr>
                  <w:rStyle w:val="Hyperlink"/>
                </w:rPr>
                <w:t>ine grained access rights according to SQL-standard</w:t>
              </w:r>
            </w:hyperlink>
          </w:p>
        </w:tc>
      </w:tr>
    </w:tbl>
    <w:p w:rsidR="5FDE9640" w:rsidP="4835F24F" w:rsidRDefault="7C0C4B98" w14:paraId="42007DD0" w14:textId="375B6FB1">
      <w:pPr/>
      <w:r w:rsidR="7C0C4B98">
        <w:rPr/>
        <w:t>Table 2</w:t>
      </w:r>
    </w:p>
    <w:p w:rsidR="1908AB54" w:rsidP="1908AB54" w:rsidRDefault="1908AB54" w14:paraId="70E20494" w14:textId="375B6FB1">
      <w:pPr>
        <w:pStyle w:val="Normal"/>
        <w:rPr>
          <w:rFonts w:ascii="Arial" w:hAnsi="Arial" w:eastAsia="Times New Roman" w:cs="Times New Roman"/>
          <w:sz w:val="22"/>
          <w:szCs w:val="22"/>
        </w:rPr>
      </w:pPr>
    </w:p>
    <w:p w:rsidR="770A73B9" w:rsidP="1908AB54" w:rsidRDefault="770A73B9" w14:paraId="4A64FCF3" w14:textId="52F04B46">
      <w:pPr>
        <w:pStyle w:val="Normal"/>
        <w:rPr>
          <w:rFonts w:ascii="Arial" w:hAnsi="Arial" w:eastAsia="Times New Roman" w:cs="Times New Roman"/>
          <w:sz w:val="22"/>
          <w:szCs w:val="22"/>
        </w:rPr>
      </w:pP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he</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v</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o</w:t>
      </w:r>
      <w:r w:rsidRPr="1908AB54" w:rsidR="770A73B9">
        <w:rPr>
          <w:rFonts w:ascii="Arial" w:hAnsi="Arial" w:eastAsia="Times New Roman" w:cs="Times New Roman"/>
          <w:sz w:val="22"/>
          <w:szCs w:val="22"/>
        </w:rPr>
        <w:t>p</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a</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i</w:t>
      </w:r>
      <w:r w:rsidRPr="1908AB54" w:rsidR="770A73B9">
        <w:rPr>
          <w:rFonts w:ascii="Arial" w:hAnsi="Arial" w:eastAsia="Times New Roman" w:cs="Times New Roman"/>
          <w:sz w:val="22"/>
          <w:szCs w:val="22"/>
        </w:rPr>
        <w:t>n</w:t>
      </w:r>
      <w:r w:rsidRPr="1908AB54" w:rsidR="770A73B9">
        <w:rPr>
          <w:rFonts w:ascii="Arial" w:hAnsi="Arial" w:eastAsia="Times New Roman" w:cs="Times New Roman"/>
          <w:sz w:val="22"/>
          <w:szCs w:val="22"/>
        </w:rPr>
        <w:t>g</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y</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m</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h</w:t>
      </w:r>
      <w:r w:rsidRPr="1908AB54" w:rsidR="770A73B9">
        <w:rPr>
          <w:rFonts w:ascii="Arial" w:hAnsi="Arial" w:eastAsia="Times New Roman" w:cs="Times New Roman"/>
          <w:sz w:val="22"/>
          <w:szCs w:val="22"/>
        </w:rPr>
        <w:t>o</w:t>
      </w:r>
      <w:r w:rsidRPr="1908AB54" w:rsidR="770A73B9">
        <w:rPr>
          <w:rFonts w:ascii="Arial" w:hAnsi="Arial" w:eastAsia="Times New Roman" w:cs="Times New Roman"/>
          <w:sz w:val="22"/>
          <w:szCs w:val="22"/>
        </w:rPr>
        <w:t>w</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u</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w</w:t>
      </w:r>
      <w:r w:rsidRPr="1908AB54" w:rsidR="770A73B9">
        <w:rPr>
          <w:rFonts w:ascii="Arial" w:hAnsi="Arial" w:eastAsia="Times New Roman" w:cs="Times New Roman"/>
          <w:sz w:val="22"/>
          <w:szCs w:val="22"/>
        </w:rPr>
        <w:t>h</w:t>
      </w:r>
      <w:r w:rsidRPr="1908AB54" w:rsidR="770A73B9">
        <w:rPr>
          <w:rFonts w:ascii="Arial" w:hAnsi="Arial" w:eastAsia="Times New Roman" w:cs="Times New Roman"/>
          <w:sz w:val="22"/>
          <w:szCs w:val="22"/>
        </w:rPr>
        <w:t>i</w:t>
      </w:r>
      <w:r w:rsidRPr="1908AB54" w:rsidR="770A73B9">
        <w:rPr>
          <w:rFonts w:ascii="Arial" w:hAnsi="Arial" w:eastAsia="Times New Roman" w:cs="Times New Roman"/>
          <w:sz w:val="22"/>
          <w:szCs w:val="22"/>
        </w:rPr>
        <w:t>c</w:t>
      </w:r>
      <w:r w:rsidRPr="1908AB54" w:rsidR="770A73B9">
        <w:rPr>
          <w:rFonts w:ascii="Arial" w:hAnsi="Arial" w:eastAsia="Times New Roman" w:cs="Times New Roman"/>
          <w:sz w:val="22"/>
          <w:szCs w:val="22"/>
        </w:rPr>
        <w:t>h</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o</w:t>
      </w:r>
      <w:r w:rsidRPr="1908AB54" w:rsidR="770A73B9">
        <w:rPr>
          <w:rFonts w:ascii="Arial" w:hAnsi="Arial" w:eastAsia="Times New Roman" w:cs="Times New Roman"/>
          <w:sz w:val="22"/>
          <w:szCs w:val="22"/>
        </w:rPr>
        <w:t>p</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a</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i</w:t>
      </w:r>
      <w:r w:rsidRPr="1908AB54" w:rsidR="770A73B9">
        <w:rPr>
          <w:rFonts w:ascii="Arial" w:hAnsi="Arial" w:eastAsia="Times New Roman" w:cs="Times New Roman"/>
          <w:sz w:val="22"/>
          <w:szCs w:val="22"/>
        </w:rPr>
        <w:t>n</w:t>
      </w:r>
      <w:r w:rsidRPr="1908AB54" w:rsidR="770A73B9">
        <w:rPr>
          <w:rFonts w:ascii="Arial" w:hAnsi="Arial" w:eastAsia="Times New Roman" w:cs="Times New Roman"/>
          <w:sz w:val="22"/>
          <w:szCs w:val="22"/>
        </w:rPr>
        <w:t>g</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y</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m</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h</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s</w:t>
      </w:r>
      <w:r w:rsidRPr="1908AB54" w:rsidR="770A73B9">
        <w:rPr>
          <w:rFonts w:ascii="Arial" w:hAnsi="Arial" w:eastAsia="Times New Roman" w:cs="Times New Roman"/>
          <w:sz w:val="22"/>
          <w:szCs w:val="22"/>
        </w:rPr>
        <w:t>o</w:t>
      </w:r>
      <w:r w:rsidRPr="1908AB54" w:rsidR="770A73B9">
        <w:rPr>
          <w:rFonts w:ascii="Arial" w:hAnsi="Arial" w:eastAsia="Times New Roman" w:cs="Times New Roman"/>
          <w:sz w:val="22"/>
          <w:szCs w:val="22"/>
        </w:rPr>
        <w:t>f</w:t>
      </w:r>
      <w:r w:rsidRPr="1908AB54" w:rsidR="770A73B9">
        <w:rPr>
          <w:rFonts w:ascii="Arial" w:hAnsi="Arial" w:eastAsia="Times New Roman" w:cs="Times New Roman"/>
          <w:sz w:val="22"/>
          <w:szCs w:val="22"/>
        </w:rPr>
        <w:t>t</w:t>
      </w:r>
      <w:r w:rsidRPr="1908AB54" w:rsidR="770A73B9">
        <w:rPr>
          <w:rFonts w:ascii="Arial" w:hAnsi="Arial" w:eastAsia="Times New Roman" w:cs="Times New Roman"/>
          <w:sz w:val="22"/>
          <w:szCs w:val="22"/>
        </w:rPr>
        <w:t>w</w:t>
      </w:r>
      <w:r w:rsidRPr="1908AB54" w:rsidR="770A73B9">
        <w:rPr>
          <w:rFonts w:ascii="Arial" w:hAnsi="Arial" w:eastAsia="Times New Roman" w:cs="Times New Roman"/>
          <w:sz w:val="22"/>
          <w:szCs w:val="22"/>
        </w:rPr>
        <w:t>a</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c</w:t>
      </w:r>
      <w:r w:rsidRPr="1908AB54" w:rsidR="770A73B9">
        <w:rPr>
          <w:rFonts w:ascii="Arial" w:hAnsi="Arial" w:eastAsia="Times New Roman" w:cs="Times New Roman"/>
          <w:sz w:val="22"/>
          <w:szCs w:val="22"/>
        </w:rPr>
        <w:t>a</w:t>
      </w:r>
      <w:r w:rsidRPr="1908AB54" w:rsidR="770A73B9">
        <w:rPr>
          <w:rFonts w:ascii="Arial" w:hAnsi="Arial" w:eastAsia="Times New Roman" w:cs="Times New Roman"/>
          <w:sz w:val="22"/>
          <w:szCs w:val="22"/>
        </w:rPr>
        <w:t>n</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b</w:t>
      </w:r>
      <w:r w:rsidRPr="1908AB54" w:rsidR="770A73B9">
        <w:rPr>
          <w:rFonts w:ascii="Arial" w:hAnsi="Arial" w:eastAsia="Times New Roman" w:cs="Times New Roman"/>
          <w:sz w:val="22"/>
          <w:szCs w:val="22"/>
        </w:rPr>
        <w:t>e</w:t>
      </w:r>
      <w:r w:rsidRPr="1908AB54" w:rsidR="770A73B9">
        <w:rPr>
          <w:rFonts w:ascii="Arial" w:hAnsi="Arial" w:eastAsia="Times New Roman" w:cs="Times New Roman"/>
          <w:sz w:val="22"/>
          <w:szCs w:val="22"/>
        </w:rPr>
        <w:t xml:space="preserve"> installed/</w:t>
      </w:r>
      <w:r w:rsidRPr="1908AB54" w:rsidR="770A73B9">
        <w:rPr>
          <w:rFonts w:ascii="Arial" w:hAnsi="Arial" w:eastAsia="Times New Roman" w:cs="Times New Roman"/>
          <w:sz w:val="22"/>
          <w:szCs w:val="22"/>
        </w:rPr>
        <w:t>r</w:t>
      </w:r>
      <w:r w:rsidRPr="1908AB54" w:rsidR="770A73B9">
        <w:rPr>
          <w:rFonts w:ascii="Arial" w:hAnsi="Arial" w:eastAsia="Times New Roman" w:cs="Times New Roman"/>
          <w:sz w:val="22"/>
          <w:szCs w:val="22"/>
        </w:rPr>
        <w:t>a</w:t>
      </w:r>
      <w:r w:rsidRPr="1908AB54" w:rsidR="770A73B9">
        <w:rPr>
          <w:rFonts w:ascii="Arial" w:hAnsi="Arial" w:eastAsia="Times New Roman" w:cs="Times New Roman"/>
          <w:sz w:val="22"/>
          <w:szCs w:val="22"/>
        </w:rPr>
        <w:t>n</w:t>
      </w:r>
      <w:r w:rsidRPr="1908AB54" w:rsidR="770A73B9">
        <w:rPr>
          <w:rFonts w:ascii="Arial" w:hAnsi="Arial" w:eastAsia="Times New Roman" w:cs="Times New Roman"/>
          <w:sz w:val="22"/>
          <w:szCs w:val="22"/>
        </w:rPr>
        <w:t xml:space="preserve"> </w:t>
      </w:r>
      <w:r w:rsidRPr="1908AB54" w:rsidR="770A73B9">
        <w:rPr>
          <w:rFonts w:ascii="Arial" w:hAnsi="Arial" w:eastAsia="Times New Roman" w:cs="Times New Roman"/>
          <w:sz w:val="22"/>
          <w:szCs w:val="22"/>
        </w:rPr>
        <w:t>o</w:t>
      </w:r>
      <w:r w:rsidRPr="1908AB54" w:rsidR="770A73B9">
        <w:rPr>
          <w:rFonts w:ascii="Arial" w:hAnsi="Arial" w:eastAsia="Times New Roman" w:cs="Times New Roman"/>
          <w:sz w:val="22"/>
          <w:szCs w:val="22"/>
        </w:rPr>
        <w:t>n</w:t>
      </w:r>
      <w:r w:rsidRPr="1908AB54" w:rsidR="770A73B9">
        <w:rPr>
          <w:rFonts w:ascii="Arial" w:hAnsi="Arial" w:eastAsia="Times New Roman" w:cs="Times New Roman"/>
          <w:sz w:val="22"/>
          <w:szCs w:val="22"/>
        </w:rPr>
        <w:t>.</w:t>
      </w:r>
      <w:r w:rsidRPr="1908AB54" w:rsidR="770A73B9">
        <w:rPr>
          <w:rFonts w:ascii="Arial" w:hAnsi="Arial" w:eastAsia="Times New Roman" w:cs="Times New Roman"/>
          <w:sz w:val="22"/>
          <w:szCs w:val="22"/>
        </w:rPr>
        <w:t xml:space="preserve">  XML support allows some form of processing of XLM formatted data, some examples could include XQuery or XPath.  SQL support indicates if the s</w:t>
      </w:r>
      <w:r w:rsidRPr="1908AB54" w:rsidR="3857556E">
        <w:rPr>
          <w:rFonts w:ascii="Arial" w:hAnsi="Arial" w:eastAsia="Times New Roman" w:cs="Times New Roman"/>
          <w:sz w:val="22"/>
          <w:szCs w:val="22"/>
        </w:rPr>
        <w:t>oftware provides the ability to run SQL commands.</w:t>
      </w:r>
      <w:r w:rsidRPr="1908AB54" w:rsidR="2A595911">
        <w:rPr>
          <w:rFonts w:ascii="Arial" w:hAnsi="Arial" w:eastAsia="Times New Roman" w:cs="Times New Roman"/>
          <w:sz w:val="22"/>
          <w:szCs w:val="22"/>
        </w:rPr>
        <w:t xml:space="preserve"> Triggers represent the support for code that is executed in response to specific events.</w:t>
      </w:r>
      <w:r w:rsidRPr="1908AB54" w:rsidR="1A7B880D">
        <w:rPr>
          <w:rFonts w:ascii="Arial" w:hAnsi="Arial" w:eastAsia="Times New Roman" w:cs="Times New Roman"/>
          <w:sz w:val="22"/>
          <w:szCs w:val="22"/>
        </w:rPr>
        <w:t xml:space="preserve"> Transaction concepts support allows for the data integrity to be maintained after non-atomic manipulations of data. Durability support represents the </w:t>
      </w:r>
      <w:r w:rsidRPr="1908AB54" w:rsidR="50DB11A0">
        <w:rPr>
          <w:rFonts w:ascii="Arial" w:hAnsi="Arial" w:eastAsia="Times New Roman" w:cs="Times New Roman"/>
          <w:sz w:val="22"/>
          <w:szCs w:val="22"/>
        </w:rPr>
        <w:t xml:space="preserve">ability to make </w:t>
      </w:r>
      <w:r w:rsidRPr="1908AB54" w:rsidR="1A7B880D">
        <w:rPr>
          <w:rFonts w:ascii="Arial" w:hAnsi="Arial" w:eastAsia="Times New Roman" w:cs="Times New Roman"/>
          <w:sz w:val="22"/>
          <w:szCs w:val="22"/>
        </w:rPr>
        <w:t>data persistent</w:t>
      </w:r>
      <w:r w:rsidRPr="1908AB54" w:rsidR="435692C7">
        <w:rPr>
          <w:rFonts w:ascii="Arial" w:hAnsi="Arial" w:eastAsia="Times New Roman" w:cs="Times New Roman"/>
          <w:sz w:val="22"/>
          <w:szCs w:val="22"/>
        </w:rPr>
        <w:t xml:space="preserve">. In-memory capabilities are the ability to have </w:t>
      </w:r>
      <w:r w:rsidRPr="1908AB54" w:rsidR="435692C7">
        <w:rPr>
          <w:rFonts w:eastAsia="Arial" w:cs="Arial"/>
        </w:rPr>
        <w:t>structures (some or all) to be contained in memory only.</w:t>
      </w:r>
      <w:r w:rsidR="222F87DC">
        <w:rPr/>
        <w:t xml:space="preserve"> User concepts support gives access control of the database, and subsections of the database</w:t>
      </w:r>
    </w:p>
    <w:p w:rsidR="1908AB54" w:rsidP="1908AB54" w:rsidRDefault="1908AB54" w14:paraId="6F616F21" w14:textId="62FDD94C">
      <w:pPr>
        <w:pStyle w:val="Normal"/>
        <w:rPr>
          <w:rFonts w:ascii="Arial" w:hAnsi="Arial" w:eastAsia="Times New Roman" w:cs="Times New Roman"/>
          <w:sz w:val="22"/>
          <w:szCs w:val="22"/>
        </w:rPr>
      </w:pPr>
    </w:p>
    <w:p w:rsidR="34FDF95E" w:rsidP="4835F24F" w:rsidRDefault="7C0C4B98" w14:paraId="172AC569" w14:textId="6AB19CFC">
      <w:r>
        <w:t xml:space="preserve">Looking at Table 2, </w:t>
      </w:r>
      <w:r w:rsidR="240C764D">
        <w:t>InfluxDB supports in-memory capabilities.</w:t>
      </w:r>
      <w:r w:rsidR="71FBCFDF">
        <w:t xml:space="preserve"> The rest of the features are supported by TimescaleDB</w:t>
      </w:r>
    </w:p>
    <w:p w:rsidR="45FB0F06" w:rsidP="45FB0F06" w:rsidRDefault="45FB0F06" w14:paraId="6AF20DE5" w14:textId="66DC8C13">
      <w:pPr>
        <w:rPr>
          <w:szCs w:val="22"/>
        </w:rPr>
      </w:pPr>
    </w:p>
    <w:p w:rsidR="0808AF33" w:rsidP="165B5983" w:rsidRDefault="0808AF33" w14:paraId="417BC9AE" w14:textId="663F0313">
      <w:pPr>
        <w:pStyle w:val="Heading1"/>
        <w:numPr>
          <w:ilvl w:val="1"/>
          <w:numId w:val="17"/>
        </w:numPr>
        <w:rPr/>
      </w:pPr>
      <w:bookmarkStart w:name="_Toc65668151" w:id="9"/>
      <w:r w:rsidR="0808AF33">
        <w:rPr/>
        <w:t>Server-</w:t>
      </w:r>
      <w:r w:rsidR="20BE2BB6">
        <w:rPr/>
        <w:t>S</w:t>
      </w:r>
      <w:r w:rsidR="0808AF33">
        <w:rPr/>
        <w:t>ide</w:t>
      </w:r>
      <w:r w:rsidR="2350DA1C">
        <w:rPr/>
        <w:t xml:space="preserve"> </w:t>
      </w:r>
      <w:r w:rsidR="38BC4D2C">
        <w:rPr/>
        <w:t>S</w:t>
      </w:r>
      <w:r w:rsidR="2350DA1C">
        <w:rPr/>
        <w:t xml:space="preserve">cript </w:t>
      </w:r>
      <w:r w:rsidR="67319978">
        <w:rPr/>
        <w:t>I</w:t>
      </w:r>
      <w:r w:rsidR="2350DA1C">
        <w:rPr/>
        <w:t>nfo</w:t>
      </w:r>
      <w:bookmarkEnd w:id="9"/>
    </w:p>
    <w:p w:rsidR="45FB0F06" w:rsidP="45FB0F06" w:rsidRDefault="45FB0F06" w14:paraId="4FB1D051" w14:textId="167F2A4D">
      <w:pPr>
        <w:spacing w:after="0" w:line="259" w:lineRule="auto"/>
        <w:rPr>
          <w:szCs w:val="22"/>
        </w:rPr>
      </w:pPr>
    </w:p>
    <w:tbl>
      <w:tblPr>
        <w:tblStyle w:val="GridTable4-Accent1"/>
        <w:tblW w:w="0" w:type="auto"/>
        <w:tblLayout w:type="fixed"/>
        <w:tblLook w:val="06A0" w:firstRow="1" w:lastRow="0" w:firstColumn="1" w:lastColumn="0" w:noHBand="1" w:noVBand="1"/>
      </w:tblPr>
      <w:tblGrid>
        <w:gridCol w:w="2875"/>
        <w:gridCol w:w="2875"/>
        <w:gridCol w:w="2875"/>
      </w:tblGrid>
      <w:tr w:rsidR="45FB0F06" w:rsidTr="5FDE9640" w14:paraId="2C35B5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45FB0F06" w:rsidP="45FB0F06" w:rsidRDefault="45FB0F06" w14:paraId="12ADC931" w14:textId="45E03F9A"/>
        </w:tc>
        <w:tc>
          <w:tcPr>
            <w:tcW w:w="2875" w:type="dxa"/>
          </w:tcPr>
          <w:p w:rsidR="45FB0F06" w:rsidRDefault="45FB0F06" w14:paraId="34B5D1D9" w14:textId="72C6515E">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3223AB3A" w14:textId="20655432">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FDE9640" w14:paraId="105E053A"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P="52A3584E" w:rsidRDefault="05941618" w14:paraId="1A9AEC29" w14:textId="784E3B30">
            <w:pPr>
              <w:rPr>
                <w:szCs w:val="22"/>
              </w:rPr>
            </w:pPr>
            <w:r>
              <w:t xml:space="preserve">Server-side scripts </w:t>
            </w:r>
            <w:r w:rsidR="23235CC6">
              <w:t>(</w:t>
            </w:r>
            <w:r w:rsidRPr="52A3584E" w:rsidR="23235CC6">
              <w:rPr>
                <w:rFonts w:eastAsia="Arial" w:cs="Arial"/>
                <w:szCs w:val="22"/>
              </w:rPr>
              <w:t>Stored procedures)</w:t>
            </w:r>
          </w:p>
        </w:tc>
        <w:tc>
          <w:tcPr>
            <w:tcW w:w="2875" w:type="dxa"/>
            <w:shd w:val="clear" w:color="auto" w:fill="F2DBDB" w:themeFill="accent2" w:themeFillTint="33"/>
          </w:tcPr>
          <w:p w:rsidR="45FB0F06" w:rsidRDefault="00023548" w14:paraId="61469408" w14:textId="44C7F48B">
            <w:pPr>
              <w:cnfStyle w:val="000000000000" w:firstRow="0" w:lastRow="0" w:firstColumn="0" w:lastColumn="0" w:oddVBand="0" w:evenVBand="0" w:oddHBand="0" w:evenHBand="0" w:firstRowFirstColumn="0" w:firstRowLastColumn="0" w:lastRowFirstColumn="0" w:lastRowLastColumn="0"/>
            </w:pPr>
            <w:hyperlink r:id="rId34">
              <w:r w:rsidRPr="5FDE9640" w:rsidR="4A988D81">
                <w:rPr>
                  <w:rStyle w:val="Hyperlink"/>
                </w:rPr>
                <w:t>N</w:t>
              </w:r>
              <w:r w:rsidRPr="5FDE9640" w:rsidR="29EEDA8F">
                <w:rPr>
                  <w:rStyle w:val="Hyperlink"/>
                </w:rPr>
                <w:t>o</w:t>
              </w:r>
            </w:hyperlink>
          </w:p>
        </w:tc>
        <w:tc>
          <w:tcPr>
            <w:tcW w:w="2875" w:type="dxa"/>
            <w:shd w:val="clear" w:color="auto" w:fill="EAF1DD" w:themeFill="accent3" w:themeFillTint="33"/>
          </w:tcPr>
          <w:p w:rsidR="45FB0F06" w:rsidRDefault="00023548" w14:paraId="4DAAB36D" w14:textId="11856DA7">
            <w:pPr>
              <w:cnfStyle w:val="000000000000" w:firstRow="0" w:lastRow="0" w:firstColumn="0" w:lastColumn="0" w:oddVBand="0" w:evenVBand="0" w:oddHBand="0" w:evenHBand="0" w:firstRowFirstColumn="0" w:firstRowLastColumn="0" w:lastRowFirstColumn="0" w:lastRowLastColumn="0"/>
            </w:pPr>
            <w:hyperlink r:id="rId35">
              <w:r w:rsidRPr="5FDE9640" w:rsidR="29EEDA8F">
                <w:rPr>
                  <w:rStyle w:val="Hyperlink"/>
                </w:rPr>
                <w:t>user defined functions, PL/pgSQL, PL/Tcl, PL/Perl, PL/Python, PL/Java, PL/PHP, PL/R, PL/Ruby, PL/Scheme, PL/Unix shell</w:t>
              </w:r>
            </w:hyperlink>
          </w:p>
        </w:tc>
      </w:tr>
    </w:tbl>
    <w:p w:rsidR="45FB0F06" w:rsidP="45FB0F06" w:rsidRDefault="45FB0F06" w14:paraId="62052E11" w14:textId="7907CEB8">
      <w:pPr>
        <w:spacing w:after="0" w:line="259" w:lineRule="auto"/>
      </w:pPr>
    </w:p>
    <w:p w:rsidR="76A31EEE" w:rsidP="1908AB54" w:rsidRDefault="76A31EEE" w14:paraId="5241841C" w14:textId="096E1CF9">
      <w:pPr>
        <w:pStyle w:val="Normal"/>
        <w:spacing w:after="0" w:line="259" w:lineRule="auto"/>
      </w:pPr>
      <w:r w:rsidR="744D0DBE">
        <w:rPr/>
        <w:t xml:space="preserve">Server-side </w:t>
      </w:r>
      <w:proofErr w:type="spellStart"/>
      <w:r w:rsidR="744D0DBE">
        <w:rPr/>
        <w:t>script</w:t>
      </w:r>
      <w:r w:rsidR="744D0DBE">
        <w:rPr/>
        <w:t>s</w:t>
      </w:r>
      <w:proofErr w:type="spellEnd"/>
      <w:r w:rsidR="744D0DBE">
        <w:rPr/>
        <w:t xml:space="preserve"> represent the ability to call executable code (procedures) </w:t>
      </w:r>
      <w:r w:rsidR="744D0DBE">
        <w:rPr/>
        <w:t>l</w:t>
      </w:r>
      <w:r w:rsidR="744D0DBE">
        <w:rPr/>
        <w:t>o</w:t>
      </w:r>
      <w:r w:rsidR="744D0DBE">
        <w:rPr/>
        <w:t>c</w:t>
      </w:r>
      <w:r w:rsidR="744D0DBE">
        <w:rPr/>
        <w:t>a</w:t>
      </w:r>
      <w:r w:rsidR="744D0DBE">
        <w:rPr/>
        <w:t>t</w:t>
      </w:r>
      <w:r w:rsidR="744D0DBE">
        <w:rPr/>
        <w:t>e</w:t>
      </w:r>
      <w:r w:rsidR="744D0DBE">
        <w:rPr/>
        <w:t>d</w:t>
      </w:r>
      <w:r w:rsidR="744D0DBE">
        <w:rPr/>
        <w:t xml:space="preserve"> </w:t>
      </w:r>
      <w:r w:rsidR="744D0DBE">
        <w:rPr/>
        <w:t>o</w:t>
      </w:r>
      <w:r w:rsidR="744D0DBE">
        <w:rPr/>
        <w:t>n</w:t>
      </w:r>
      <w:r w:rsidR="744D0DBE">
        <w:rPr/>
        <w:t xml:space="preserve"> </w:t>
      </w:r>
      <w:r w:rsidR="744D0DBE">
        <w:rPr/>
        <w:t>t</w:t>
      </w:r>
      <w:r w:rsidR="744D0DBE">
        <w:rPr/>
        <w:t>h</w:t>
      </w:r>
      <w:r w:rsidR="744D0DBE">
        <w:rPr/>
        <w:t>e</w:t>
      </w:r>
      <w:r w:rsidR="744D0DBE">
        <w:rPr/>
        <w:t xml:space="preserve"> </w:t>
      </w:r>
      <w:r w:rsidR="744D0DBE">
        <w:rPr/>
        <w:t>s</w:t>
      </w:r>
      <w:r w:rsidR="744D0DBE">
        <w:rPr/>
        <w:t>e</w:t>
      </w:r>
      <w:r w:rsidR="744D0DBE">
        <w:rPr/>
        <w:t>r</w:t>
      </w:r>
      <w:r w:rsidR="744D0DBE">
        <w:rPr/>
        <w:t>v</w:t>
      </w:r>
      <w:r w:rsidR="744D0DBE">
        <w:rPr/>
        <w:t>e</w:t>
      </w:r>
      <w:r w:rsidR="744D0DBE">
        <w:rPr/>
        <w:t>r</w:t>
      </w:r>
      <w:r w:rsidR="744D0DBE">
        <w:rPr/>
        <w:t>.</w:t>
      </w:r>
      <w:r w:rsidR="744D0DBE">
        <w:rPr/>
        <w:t xml:space="preserve"> </w:t>
      </w:r>
      <w:r w:rsidR="76A31EEE">
        <w:rPr/>
        <w:t xml:space="preserve">In this case TimescaleDB allows for several options to </w:t>
      </w:r>
      <w:r w:rsidR="5EF4F318">
        <w:rPr/>
        <w:t>execute</w:t>
      </w:r>
      <w:r w:rsidR="1DCA448B">
        <w:rPr/>
        <w:t xml:space="preserve"> scripts on the server, while InfluxDB is lacking in that regard.</w:t>
      </w:r>
    </w:p>
    <w:p w:rsidR="2350DA1C" w:rsidP="165B5983" w:rsidRDefault="2350DA1C" w14:paraId="2561E620" w14:textId="38059D6C">
      <w:pPr>
        <w:pStyle w:val="Heading1"/>
        <w:numPr>
          <w:ilvl w:val="1"/>
          <w:numId w:val="17"/>
        </w:numPr>
        <w:rPr/>
      </w:pPr>
      <w:bookmarkStart w:name="_Toc65668152" w:id="10"/>
      <w:r w:rsidR="2350DA1C">
        <w:rPr/>
        <w:t>High Availability</w:t>
      </w:r>
      <w:bookmarkEnd w:id="10"/>
    </w:p>
    <w:p w:rsidR="52A3584E" w:rsidP="52A3584E" w:rsidRDefault="52A3584E" w14:paraId="36AA9706" w14:textId="14B31A01">
      <w:pPr>
        <w:rPr>
          <w:b/>
          <w:bCs/>
          <w:szCs w:val="22"/>
        </w:rPr>
      </w:pPr>
    </w:p>
    <w:tbl>
      <w:tblPr>
        <w:tblStyle w:val="GridTable4-Accent1"/>
        <w:tblW w:w="8625" w:type="dxa"/>
        <w:tblLayout w:type="fixed"/>
        <w:tblLook w:val="06A0" w:firstRow="1" w:lastRow="0" w:firstColumn="1" w:lastColumn="0" w:noHBand="1" w:noVBand="1"/>
      </w:tblPr>
      <w:tblGrid>
        <w:gridCol w:w="2520"/>
        <w:gridCol w:w="3230"/>
        <w:gridCol w:w="2875"/>
      </w:tblGrid>
      <w:tr w:rsidR="45FB0F06" w:rsidTr="5FDE9640" w14:paraId="45E041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3F33FFB7" w14:textId="45550C9A"/>
        </w:tc>
        <w:tc>
          <w:tcPr>
            <w:tcW w:w="3230" w:type="dxa"/>
          </w:tcPr>
          <w:p w:rsidR="45FB0F06" w:rsidRDefault="45FB0F06" w14:paraId="4FE1DF53" w14:textId="731BAEBF">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56C146E4" w14:textId="05B01A60">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FDE9640" w14:paraId="1DCDEF0D"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7FE0BF71" w14:textId="3CAA6289">
            <w:r>
              <w:t>Disaster/Crash Recovery</w:t>
            </w:r>
          </w:p>
        </w:tc>
        <w:tc>
          <w:tcPr>
            <w:tcW w:w="3230" w:type="dxa"/>
            <w:shd w:val="clear" w:color="auto" w:fill="EAF1DD" w:themeFill="accent3" w:themeFillTint="33"/>
          </w:tcPr>
          <w:p w:rsidR="45FB0F06" w:rsidRDefault="00023548" w14:paraId="65C6A78F" w14:textId="5472AFD0">
            <w:pPr>
              <w:cnfStyle w:val="000000000000" w:firstRow="0" w:lastRow="0" w:firstColumn="0" w:lastColumn="0" w:oddVBand="0" w:evenVBand="0" w:oddHBand="0" w:evenHBand="0" w:firstRowFirstColumn="0" w:firstRowLastColumn="0" w:lastRowFirstColumn="0" w:lastRowLastColumn="0"/>
            </w:pPr>
            <w:hyperlink r:id="rId36">
              <w:r w:rsidRPr="5FDE9640" w:rsidR="6EE84295">
                <w:rPr>
                  <w:rStyle w:val="Hyperlink"/>
                </w:rPr>
                <w:t>Y</w:t>
              </w:r>
              <w:r w:rsidRPr="5FDE9640" w:rsidR="29EEDA8F">
                <w:rPr>
                  <w:rStyle w:val="Hyperlink"/>
                </w:rPr>
                <w:t>es, all versions</w:t>
              </w:r>
            </w:hyperlink>
          </w:p>
        </w:tc>
        <w:tc>
          <w:tcPr>
            <w:tcW w:w="2875" w:type="dxa"/>
            <w:shd w:val="clear" w:color="auto" w:fill="EAF1DD" w:themeFill="accent3" w:themeFillTint="33"/>
          </w:tcPr>
          <w:p w:rsidR="45FB0F06" w:rsidRDefault="00023548" w14:paraId="53A89258" w14:textId="5CAFF193">
            <w:pPr>
              <w:cnfStyle w:val="000000000000" w:firstRow="0" w:lastRow="0" w:firstColumn="0" w:lastColumn="0" w:oddVBand="0" w:evenVBand="0" w:oddHBand="0" w:evenHBand="0" w:firstRowFirstColumn="0" w:firstRowLastColumn="0" w:lastRowFirstColumn="0" w:lastRowLastColumn="0"/>
            </w:pPr>
            <w:hyperlink r:id="rId37">
              <w:r w:rsidRPr="5FDE9640" w:rsidR="754ED8F9">
                <w:rPr>
                  <w:rStyle w:val="Hyperlink"/>
                </w:rPr>
                <w:t>Y</w:t>
              </w:r>
              <w:r w:rsidRPr="5FDE9640" w:rsidR="29EEDA8F">
                <w:rPr>
                  <w:rStyle w:val="Hyperlink"/>
                </w:rPr>
                <w:t>es, uses postgresql</w:t>
              </w:r>
            </w:hyperlink>
          </w:p>
        </w:tc>
      </w:tr>
      <w:tr w:rsidR="45FB0F06" w:rsidTr="5FDE9640" w14:paraId="7A5732A9"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2F23CE4E" w14:textId="29BF9C44">
            <w:r>
              <w:t>Recovery Time Objective</w:t>
            </w:r>
          </w:p>
        </w:tc>
        <w:tc>
          <w:tcPr>
            <w:tcW w:w="3230" w:type="dxa"/>
            <w:shd w:val="clear" w:color="auto" w:fill="F2DBDB" w:themeFill="accent2" w:themeFillTint="33"/>
          </w:tcPr>
          <w:p w:rsidR="45FB0F06" w:rsidRDefault="25968A9A" w14:paraId="5E0339C8" w14:textId="7A054F5F">
            <w:pPr>
              <w:cnfStyle w:val="000000000000" w:firstRow="0" w:lastRow="0" w:firstColumn="0" w:lastColumn="0" w:oddVBand="0" w:evenVBand="0" w:oddHBand="0" w:evenHBand="0" w:firstRowFirstColumn="0" w:firstRowLastColumn="0" w:lastRowFirstColumn="0" w:lastRowLastColumn="0"/>
            </w:pPr>
            <w:r>
              <w:t>No</w:t>
            </w:r>
          </w:p>
        </w:tc>
        <w:tc>
          <w:tcPr>
            <w:tcW w:w="2875" w:type="dxa"/>
            <w:shd w:val="clear" w:color="auto" w:fill="EAF1DD" w:themeFill="accent3" w:themeFillTint="33"/>
          </w:tcPr>
          <w:p w:rsidR="45FB0F06" w:rsidP="5C82E20E" w:rsidRDefault="25718FAC" w14:paraId="2BF0F1B0" w14:textId="6C62CDC0">
            <w:pPr>
              <w:spacing w:line="259" w:lineRule="auto"/>
              <w:cnfStyle w:val="000000000000" w:firstRow="0" w:lastRow="0" w:firstColumn="0" w:lastColumn="0" w:oddVBand="0" w:evenVBand="0" w:oddHBand="0" w:evenHBand="0" w:firstRowFirstColumn="0" w:firstRowLastColumn="0" w:lastRowFirstColumn="0" w:lastRowLastColumn="0"/>
            </w:pPr>
            <w:r>
              <w:t>Yes, see table below</w:t>
            </w:r>
          </w:p>
        </w:tc>
      </w:tr>
      <w:tr w:rsidR="45FB0F06" w:rsidTr="5FDE9640" w14:paraId="2D6B46E9"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00D1ABF4" w14:textId="28E99F04">
            <w:r>
              <w:t>Recovery Point Objective</w:t>
            </w:r>
          </w:p>
        </w:tc>
        <w:tc>
          <w:tcPr>
            <w:tcW w:w="3230" w:type="dxa"/>
            <w:shd w:val="clear" w:color="auto" w:fill="F2DBDB" w:themeFill="accent2" w:themeFillTint="33"/>
          </w:tcPr>
          <w:p w:rsidR="45FB0F06" w:rsidRDefault="5DB32526" w14:paraId="512CC74E" w14:textId="439D6E75">
            <w:pPr>
              <w:cnfStyle w:val="000000000000" w:firstRow="0" w:lastRow="0" w:firstColumn="0" w:lastColumn="0" w:oddVBand="0" w:evenVBand="0" w:oddHBand="0" w:evenHBand="0" w:firstRowFirstColumn="0" w:firstRowLastColumn="0" w:lastRowFirstColumn="0" w:lastRowLastColumn="0"/>
            </w:pPr>
            <w:r>
              <w:t>No</w:t>
            </w:r>
          </w:p>
        </w:tc>
        <w:tc>
          <w:tcPr>
            <w:tcW w:w="2875" w:type="dxa"/>
            <w:shd w:val="clear" w:color="auto" w:fill="EAF1DD" w:themeFill="accent3" w:themeFillTint="33"/>
          </w:tcPr>
          <w:p w:rsidR="45FB0F06" w:rsidP="5C82E20E" w:rsidRDefault="20D73E63" w14:paraId="5F5EBA82" w14:textId="2A74F771">
            <w:pPr>
              <w:spacing w:line="259" w:lineRule="auto"/>
              <w:cnfStyle w:val="000000000000" w:firstRow="0" w:lastRow="0" w:firstColumn="0" w:lastColumn="0" w:oddVBand="0" w:evenVBand="0" w:oddHBand="0" w:evenHBand="0" w:firstRowFirstColumn="0" w:firstRowLastColumn="0" w:lastRowFirstColumn="0" w:lastRowLastColumn="0"/>
            </w:pPr>
            <w:r>
              <w:t>Yes, s</w:t>
            </w:r>
            <w:r w:rsidR="21B1E5AF">
              <w:t>ee table below</w:t>
            </w:r>
          </w:p>
        </w:tc>
      </w:tr>
      <w:tr w:rsidR="45FB0F06" w:rsidTr="5FDE9640" w14:paraId="6D337E0C"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7872FAD6" w14:textId="70297693">
            <w:r>
              <w:t>Replication methods info</w:t>
            </w:r>
          </w:p>
        </w:tc>
        <w:tc>
          <w:tcPr>
            <w:tcW w:w="3230" w:type="dxa"/>
            <w:shd w:val="clear" w:color="auto" w:fill="F2DBDB" w:themeFill="accent2" w:themeFillTint="33"/>
          </w:tcPr>
          <w:p w:rsidR="45FB0F06" w:rsidP="52A3584E" w:rsidRDefault="4BE217E7" w14:paraId="1968BA0E" w14:textId="054BDE05">
            <w:pPr>
              <w:spacing w:line="259" w:lineRule="auto"/>
              <w:cnfStyle w:val="000000000000" w:firstRow="0" w:lastRow="0" w:firstColumn="0" w:lastColumn="0" w:oddVBand="0" w:evenVBand="0" w:oddHBand="0" w:evenHBand="0" w:firstRowFirstColumn="0" w:firstRowLastColumn="0" w:lastRowFirstColumn="0" w:lastRowLastColumn="0"/>
              <w:rPr>
                <w:szCs w:val="22"/>
              </w:rPr>
            </w:pPr>
            <w:r>
              <w:t>No</w:t>
            </w:r>
          </w:p>
        </w:tc>
        <w:tc>
          <w:tcPr>
            <w:tcW w:w="2875" w:type="dxa"/>
            <w:shd w:val="clear" w:color="auto" w:fill="EAF1DD" w:themeFill="accent3" w:themeFillTint="33"/>
          </w:tcPr>
          <w:p w:rsidR="45FB0F06" w:rsidRDefault="00023548" w14:paraId="3B8758A7" w14:textId="272D6138">
            <w:pPr>
              <w:cnfStyle w:val="000000000000" w:firstRow="0" w:lastRow="0" w:firstColumn="0" w:lastColumn="0" w:oddVBand="0" w:evenVBand="0" w:oddHBand="0" w:evenHBand="0" w:firstRowFirstColumn="0" w:firstRowLastColumn="0" w:lastRowFirstColumn="0" w:lastRowLastColumn="0"/>
            </w:pPr>
            <w:hyperlink r:id="rId38">
              <w:r w:rsidRPr="5FDE9640" w:rsidR="29EEDA8F">
                <w:rPr>
                  <w:rStyle w:val="Hyperlink"/>
                </w:rPr>
                <w:t>Source-replica replication with hot standby and reads on replicas</w:t>
              </w:r>
            </w:hyperlink>
          </w:p>
        </w:tc>
      </w:tr>
      <w:tr w:rsidR="45FB0F06" w:rsidTr="5FDE9640" w14:paraId="7ABEBE5F"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3E138EBC" w14:textId="434D0172">
            <w:r>
              <w:t xml:space="preserve">Incremental Backup </w:t>
            </w:r>
          </w:p>
        </w:tc>
        <w:tc>
          <w:tcPr>
            <w:tcW w:w="3230" w:type="dxa"/>
            <w:shd w:val="clear" w:color="auto" w:fill="F2DBDB" w:themeFill="accent2" w:themeFillTint="33"/>
          </w:tcPr>
          <w:p w:rsidR="45FB0F06" w:rsidRDefault="00023548" w14:paraId="6DC51887" w14:textId="5BB57430">
            <w:pPr>
              <w:cnfStyle w:val="000000000000" w:firstRow="0" w:lastRow="0" w:firstColumn="0" w:lastColumn="0" w:oddVBand="0" w:evenVBand="0" w:oddHBand="0" w:evenHBand="0" w:firstRowFirstColumn="0" w:firstRowLastColumn="0" w:lastRowFirstColumn="0" w:lastRowLastColumn="0"/>
            </w:pPr>
            <w:hyperlink r:id="rId39">
              <w:r w:rsidRPr="5FDE9640" w:rsidR="60EA4638">
                <w:rPr>
                  <w:rStyle w:val="Hyperlink"/>
                </w:rPr>
                <w:t>No</w:t>
              </w:r>
            </w:hyperlink>
          </w:p>
        </w:tc>
        <w:tc>
          <w:tcPr>
            <w:tcW w:w="2875" w:type="dxa"/>
            <w:shd w:val="clear" w:color="auto" w:fill="EAF1DD" w:themeFill="accent3" w:themeFillTint="33"/>
          </w:tcPr>
          <w:p w:rsidR="45FB0F06" w:rsidRDefault="00023548" w14:paraId="198E2895" w14:textId="6E3BFAD3">
            <w:pPr>
              <w:cnfStyle w:val="000000000000" w:firstRow="0" w:lastRow="0" w:firstColumn="0" w:lastColumn="0" w:oddVBand="0" w:evenVBand="0" w:oddHBand="0" w:evenHBand="0" w:firstRowFirstColumn="0" w:firstRowLastColumn="0" w:lastRowFirstColumn="0" w:lastRowLastColumn="0"/>
            </w:pPr>
            <w:hyperlink r:id="rId40">
              <w:r w:rsidRPr="5FDE9640" w:rsidR="42E4B554">
                <w:rPr>
                  <w:rStyle w:val="Hyperlink"/>
                </w:rPr>
                <w:t>Y</w:t>
              </w:r>
              <w:r w:rsidRPr="5FDE9640" w:rsidR="29EEDA8F">
                <w:rPr>
                  <w:rStyle w:val="Hyperlink"/>
                </w:rPr>
                <w:t xml:space="preserve">es </w:t>
              </w:r>
              <w:r w:rsidRPr="5FDE9640" w:rsidR="67FDBF07">
                <w:rPr>
                  <w:rStyle w:val="Hyperlink"/>
                </w:rPr>
                <w:t>(P</w:t>
              </w:r>
              <w:r w:rsidRPr="5FDE9640" w:rsidR="29EEDA8F">
                <w:rPr>
                  <w:rStyle w:val="Hyperlink"/>
                </w:rPr>
                <w:t>ostgresql</w:t>
              </w:r>
              <w:r w:rsidRPr="5FDE9640" w:rsidR="67FDBF07">
                <w:rPr>
                  <w:rStyle w:val="Hyperlink"/>
                </w:rPr>
                <w:t>)</w:t>
              </w:r>
            </w:hyperlink>
          </w:p>
        </w:tc>
      </w:tr>
      <w:tr w:rsidR="45FB0F06" w:rsidTr="5FDE9640" w14:paraId="779A179B"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0FFDDB29" w14:textId="69147C68">
            <w:r>
              <w:t>Full Backup</w:t>
            </w:r>
          </w:p>
        </w:tc>
        <w:tc>
          <w:tcPr>
            <w:tcW w:w="3230" w:type="dxa"/>
            <w:shd w:val="clear" w:color="auto" w:fill="EAF1DD" w:themeFill="accent3" w:themeFillTint="33"/>
          </w:tcPr>
          <w:p w:rsidR="45FB0F06" w:rsidRDefault="00023548" w14:paraId="572DA458" w14:textId="448CF88B">
            <w:pPr>
              <w:cnfStyle w:val="000000000000" w:firstRow="0" w:lastRow="0" w:firstColumn="0" w:lastColumn="0" w:oddVBand="0" w:evenVBand="0" w:oddHBand="0" w:evenHBand="0" w:firstRowFirstColumn="0" w:firstRowLastColumn="0" w:lastRowFirstColumn="0" w:lastRowLastColumn="0"/>
            </w:pPr>
            <w:hyperlink r:id="rId41">
              <w:r w:rsidRPr="5FDE9640" w:rsidR="29EEDA8F">
                <w:rPr>
                  <w:rStyle w:val="Hyperlink"/>
                </w:rPr>
                <w:t>Yes</w:t>
              </w:r>
            </w:hyperlink>
          </w:p>
        </w:tc>
        <w:tc>
          <w:tcPr>
            <w:tcW w:w="2875" w:type="dxa"/>
            <w:shd w:val="clear" w:color="auto" w:fill="EAF1DD" w:themeFill="accent3" w:themeFillTint="33"/>
          </w:tcPr>
          <w:p w:rsidR="45FB0F06" w:rsidRDefault="00023548" w14:paraId="46A70911" w14:textId="04E91600">
            <w:pPr>
              <w:cnfStyle w:val="000000000000" w:firstRow="0" w:lastRow="0" w:firstColumn="0" w:lastColumn="0" w:oddVBand="0" w:evenVBand="0" w:oddHBand="0" w:evenHBand="0" w:firstRowFirstColumn="0" w:firstRowLastColumn="0" w:lastRowFirstColumn="0" w:lastRowLastColumn="0"/>
            </w:pPr>
            <w:hyperlink r:id="rId42">
              <w:r w:rsidRPr="5FDE9640" w:rsidR="641674DD">
                <w:rPr>
                  <w:rStyle w:val="Hyperlink"/>
                </w:rPr>
                <w:t>Yes (Postgresql)</w:t>
              </w:r>
            </w:hyperlink>
          </w:p>
        </w:tc>
      </w:tr>
      <w:tr w:rsidR="45FB0F06" w:rsidTr="5FDE9640" w14:paraId="0627DA4D" w14:textId="77777777">
        <w:tc>
          <w:tcPr>
            <w:cnfStyle w:val="001000000000" w:firstRow="0" w:lastRow="0" w:firstColumn="1" w:lastColumn="0" w:oddVBand="0" w:evenVBand="0" w:oddHBand="0" w:evenHBand="0" w:firstRowFirstColumn="0" w:firstRowLastColumn="0" w:lastRowFirstColumn="0" w:lastRowLastColumn="0"/>
            <w:tcW w:w="2520" w:type="dxa"/>
          </w:tcPr>
          <w:p w:rsidR="45FB0F06" w:rsidRDefault="45FB0F06" w14:paraId="7DBCE540" w14:textId="311FA2B9">
            <w:r>
              <w:t>Detection of failures</w:t>
            </w:r>
          </w:p>
        </w:tc>
        <w:tc>
          <w:tcPr>
            <w:tcW w:w="3230" w:type="dxa"/>
            <w:shd w:val="clear" w:color="auto" w:fill="F2DBDB" w:themeFill="accent2" w:themeFillTint="33"/>
          </w:tcPr>
          <w:p w:rsidR="45FB0F06" w:rsidRDefault="3EEA203F" w14:paraId="785796BA" w14:textId="08CC2EC0">
            <w:pPr>
              <w:cnfStyle w:val="000000000000" w:firstRow="0" w:lastRow="0" w:firstColumn="0" w:lastColumn="0" w:oddVBand="0" w:evenVBand="0" w:oddHBand="0" w:evenHBand="0" w:firstRowFirstColumn="0" w:firstRowLastColumn="0" w:lastRowFirstColumn="0" w:lastRowLastColumn="0"/>
            </w:pPr>
            <w:r>
              <w:t>No</w:t>
            </w:r>
          </w:p>
        </w:tc>
        <w:tc>
          <w:tcPr>
            <w:tcW w:w="2875" w:type="dxa"/>
            <w:shd w:val="clear" w:color="auto" w:fill="EAF1DD" w:themeFill="accent3" w:themeFillTint="33"/>
          </w:tcPr>
          <w:p w:rsidR="45FB0F06" w:rsidRDefault="00023548" w14:paraId="2BB9634D" w14:textId="300863AA">
            <w:pPr>
              <w:cnfStyle w:val="000000000000" w:firstRow="0" w:lastRow="0" w:firstColumn="0" w:lastColumn="0" w:oddVBand="0" w:evenVBand="0" w:oddHBand="0" w:evenHBand="0" w:firstRowFirstColumn="0" w:firstRowLastColumn="0" w:lastRowFirstColumn="0" w:lastRowLastColumn="0"/>
            </w:pPr>
            <w:hyperlink r:id="rId43">
              <w:r w:rsidRPr="5FDE9640" w:rsidR="25DD0052">
                <w:rPr>
                  <w:rStyle w:val="Hyperlink"/>
                </w:rPr>
                <w:t>Yes (Postgresql)</w:t>
              </w:r>
            </w:hyperlink>
          </w:p>
        </w:tc>
      </w:tr>
    </w:tbl>
    <w:p w:rsidR="45FB0F06" w:rsidP="45FB0F06" w:rsidRDefault="45FB0F06" w14:paraId="6DE44468" w14:textId="3A4AEC1F">
      <w:pPr/>
    </w:p>
    <w:p w:rsidR="1FE1D256" w:rsidP="1908AB54" w:rsidRDefault="1FE1D256" w14:paraId="36EC4C31" w14:textId="241833C4">
      <w:pPr>
        <w:pStyle w:val="Normal"/>
        <w:rPr>
          <w:rFonts w:ascii="Arial" w:hAnsi="Arial" w:eastAsia="Times New Roman" w:cs="Times New Roman"/>
          <w:noProof w:val="0"/>
          <w:sz w:val="22"/>
          <w:szCs w:val="22"/>
          <w:lang w:val="en-US"/>
        </w:rPr>
      </w:pPr>
      <w:r w:rsidRPr="1908AB54" w:rsidR="1FE1D256">
        <w:rPr>
          <w:rFonts w:ascii="Arial" w:hAnsi="Arial" w:eastAsia="Arial" w:cs="Arial"/>
          <w:noProof w:val="0"/>
          <w:sz w:val="22"/>
          <w:szCs w:val="22"/>
          <w:lang w:val="en-US"/>
        </w:rPr>
        <w:t xml:space="preserve">The Disaster/crash recover represents the ability for the system to recover from a crash.  Recovery Time Objective represents the amount of time the system can </w:t>
      </w:r>
      <w:r w:rsidRPr="1908AB54" w:rsidR="01DC4172">
        <w:rPr>
          <w:rFonts w:ascii="Arial" w:hAnsi="Arial" w:eastAsia="Arial" w:cs="Arial"/>
          <w:noProof w:val="0"/>
          <w:sz w:val="22"/>
          <w:szCs w:val="22"/>
          <w:lang w:val="en-US"/>
        </w:rPr>
        <w:t xml:space="preserve">operate normally after </w:t>
      </w:r>
      <w:r w:rsidRPr="1908AB54" w:rsidR="67954A6E">
        <w:rPr>
          <w:rFonts w:ascii="Arial" w:hAnsi="Arial" w:eastAsia="Arial" w:cs="Arial"/>
          <w:noProof w:val="0"/>
          <w:sz w:val="22"/>
          <w:szCs w:val="22"/>
          <w:lang w:val="en-US"/>
        </w:rPr>
        <w:t>network downtime</w:t>
      </w:r>
      <w:r w:rsidRPr="1908AB54" w:rsidR="01DC4172">
        <w:rPr>
          <w:rFonts w:ascii="Arial" w:hAnsi="Arial" w:eastAsia="Arial" w:cs="Arial"/>
          <w:noProof w:val="0"/>
          <w:sz w:val="22"/>
          <w:szCs w:val="22"/>
          <w:lang w:val="en-US"/>
        </w:rPr>
        <w:t xml:space="preserve">.  Recovery Point Objective represents the </w:t>
      </w:r>
      <w:r w:rsidRPr="1908AB54" w:rsidR="16590E91">
        <w:rPr>
          <w:rFonts w:ascii="Arial" w:hAnsi="Arial" w:eastAsia="Arial" w:cs="Arial"/>
          <w:noProof w:val="0"/>
          <w:sz w:val="22"/>
          <w:szCs w:val="22"/>
          <w:lang w:val="en-US"/>
        </w:rPr>
        <w:t>amount</w:t>
      </w:r>
      <w:r w:rsidRPr="1908AB54" w:rsidR="01DC4172">
        <w:rPr>
          <w:rFonts w:ascii="Arial" w:hAnsi="Arial" w:eastAsia="Arial" w:cs="Arial"/>
          <w:noProof w:val="0"/>
          <w:sz w:val="22"/>
          <w:szCs w:val="22"/>
          <w:lang w:val="en-US"/>
        </w:rPr>
        <w:t xml:space="preserve"> of data that would be loss during network downtime</w:t>
      </w:r>
      <w:r w:rsidRPr="1908AB54" w:rsidR="3D859B81">
        <w:rPr>
          <w:rFonts w:ascii="Arial" w:hAnsi="Arial" w:eastAsia="Arial" w:cs="Arial"/>
          <w:noProof w:val="0"/>
          <w:sz w:val="22"/>
          <w:szCs w:val="22"/>
          <w:lang w:val="en-US"/>
        </w:rPr>
        <w:t xml:space="preserve">. </w:t>
      </w:r>
      <w:r w:rsidRPr="1908AB54" w:rsidR="1FE1D256">
        <w:rPr>
          <w:rFonts w:ascii="Arial" w:hAnsi="Arial" w:eastAsia="Arial" w:cs="Arial"/>
          <w:noProof w:val="0"/>
          <w:sz w:val="22"/>
          <w:szCs w:val="22"/>
          <w:lang w:val="en-US"/>
        </w:rPr>
        <w:t xml:space="preserve">Replication methods is the support for data redundancy across multiple nodes. Incremental backups support means the system is able to keep track of which files that have been changed since the last backup was made, while full backup is just a total copy of the entire dataset.  Detection of failures is the </w:t>
      </w:r>
      <w:proofErr w:type="gramStart"/>
      <w:r w:rsidRPr="1908AB54" w:rsidR="1FE1D256">
        <w:rPr>
          <w:rFonts w:ascii="Arial" w:hAnsi="Arial" w:eastAsia="Arial" w:cs="Arial"/>
          <w:noProof w:val="0"/>
          <w:sz w:val="22"/>
          <w:szCs w:val="22"/>
          <w:lang w:val="en-US"/>
        </w:rPr>
        <w:t>systems</w:t>
      </w:r>
      <w:proofErr w:type="gramEnd"/>
      <w:r w:rsidRPr="1908AB54" w:rsidR="1FE1D256">
        <w:rPr>
          <w:rFonts w:ascii="Arial" w:hAnsi="Arial" w:eastAsia="Arial" w:cs="Arial"/>
          <w:noProof w:val="0"/>
          <w:sz w:val="22"/>
          <w:szCs w:val="22"/>
          <w:lang w:val="en-US"/>
        </w:rPr>
        <w:t xml:space="preserve"> ability to detect if a sub-part of the dataset goes down.</w:t>
      </w:r>
    </w:p>
    <w:p w:rsidR="1908AB54" w:rsidP="1908AB54" w:rsidRDefault="1908AB54" w14:paraId="716B4BA4" w14:textId="4CE0E3C4">
      <w:pPr>
        <w:pStyle w:val="Normal"/>
      </w:pPr>
    </w:p>
    <w:p w:rsidR="75283F2D" w:rsidP="52A3584E" w:rsidRDefault="75283F2D" w14:paraId="56FBBA5C" w14:textId="2813720B">
      <w:pPr>
        <w:spacing w:line="259" w:lineRule="auto"/>
      </w:pPr>
      <w:r>
        <w:t xml:space="preserve">With respect to </w:t>
      </w:r>
      <w:r w:rsidR="321822A8">
        <w:t>High availability</w:t>
      </w:r>
      <w:r w:rsidR="7C1307B3">
        <w:t>, it looks like PostGre</w:t>
      </w:r>
      <w:r w:rsidR="4D74AFE2">
        <w:t>SQL</w:t>
      </w:r>
      <w:r w:rsidR="7C1307B3">
        <w:t xml:space="preserve"> offers many features that TimescaleDB is able to use. InfluxDB does offer </w:t>
      </w:r>
      <w:r w:rsidR="5BD442F6">
        <w:t xml:space="preserve">High availability in the enterprise version, but the </w:t>
      </w:r>
      <w:r w:rsidR="33101B51">
        <w:t>open-source</w:t>
      </w:r>
      <w:r w:rsidR="5BD442F6">
        <w:t xml:space="preserve"> version does not support this.</w:t>
      </w:r>
    </w:p>
    <w:p w:rsidR="45FB0F06" w:rsidP="5C82E20E" w:rsidRDefault="45FB0F06" w14:paraId="3E23FE65" w14:textId="3B04CD24">
      <w:pPr>
        <w:spacing w:line="259" w:lineRule="auto"/>
        <w:rPr>
          <w:szCs w:val="22"/>
        </w:rPr>
      </w:pPr>
    </w:p>
    <w:p w:rsidR="45FB0F06" w:rsidP="74F28019" w:rsidRDefault="5833855D" w14:paraId="7ED46C8D" w14:textId="3C7F08AF">
      <w:pPr>
        <w:spacing w:line="259" w:lineRule="auto"/>
        <w:rPr>
          <w:highlight w:val="yellow"/>
        </w:rPr>
      </w:pPr>
      <w:r>
        <w:t xml:space="preserve">InfluxDB doesn’t appear to support </w:t>
      </w:r>
      <w:r w:rsidR="250C0D8F">
        <w:t>RTO and RPO</w:t>
      </w:r>
      <w:r w:rsidR="2EECFC07">
        <w:t xml:space="preserve">, but </w:t>
      </w:r>
      <w:r w:rsidR="60ADDC6C">
        <w:t xml:space="preserve">I was able to </w:t>
      </w:r>
      <w:r w:rsidR="08D0E7DA">
        <w:t xml:space="preserve">find </w:t>
      </w:r>
      <w:r w:rsidR="60ADDC6C">
        <w:t>the table below for TimescaleDB</w:t>
      </w:r>
      <w:r w:rsidR="32CB89F1">
        <w:t xml:space="preserve"> in a single server </w:t>
      </w:r>
      <w:r w:rsidRPr="5FDE9640" w:rsidR="32CB89F1">
        <w:rPr>
          <w:rFonts w:eastAsia="Arial" w:cs="Arial"/>
        </w:rPr>
        <w:t xml:space="preserve">typical workload </w:t>
      </w:r>
      <w:r w:rsidR="32CB89F1">
        <w:t>setting</w:t>
      </w:r>
    </w:p>
    <w:tbl>
      <w:tblPr>
        <w:tblStyle w:val="GridTable4-Accent1"/>
        <w:tblW w:w="0" w:type="auto"/>
        <w:tblLayout w:type="fixed"/>
        <w:tblLook w:val="06A0" w:firstRow="1" w:lastRow="0" w:firstColumn="1" w:lastColumn="0" w:noHBand="1" w:noVBand="1"/>
      </w:tblPr>
      <w:tblGrid>
        <w:gridCol w:w="2156"/>
        <w:gridCol w:w="2156"/>
        <w:gridCol w:w="2156"/>
        <w:gridCol w:w="2156"/>
      </w:tblGrid>
      <w:tr w:rsidR="5C82E20E" w:rsidTr="74F28019" w14:paraId="432D21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5C82E20E" w:rsidP="5C82E20E" w:rsidRDefault="5C82E20E" w14:paraId="68F7FAAE" w14:textId="0FE6466E">
            <w:pPr>
              <w:jc w:val="center"/>
            </w:pPr>
            <w:r>
              <w:t>Capability</w:t>
            </w:r>
          </w:p>
        </w:tc>
        <w:tc>
          <w:tcPr>
            <w:tcW w:w="2156" w:type="dxa"/>
          </w:tcPr>
          <w:p w:rsidR="5C82E20E" w:rsidP="5C82E20E" w:rsidRDefault="5C82E20E" w14:paraId="24D80285" w14:textId="7D834509">
            <w:pPr>
              <w:jc w:val="center"/>
              <w:cnfStyle w:val="100000000000" w:firstRow="1" w:lastRow="0" w:firstColumn="0" w:lastColumn="0" w:oddVBand="0" w:evenVBand="0" w:oddHBand="0" w:evenHBand="0" w:firstRowFirstColumn="0" w:firstRowLastColumn="0" w:lastRowFirstColumn="0" w:lastRowLastColumn="0"/>
            </w:pPr>
            <w:r>
              <w:t>Basic</w:t>
            </w:r>
          </w:p>
        </w:tc>
        <w:tc>
          <w:tcPr>
            <w:tcW w:w="2156" w:type="dxa"/>
          </w:tcPr>
          <w:p w:rsidR="5C82E20E" w:rsidP="5C82E20E" w:rsidRDefault="5C82E20E" w14:paraId="5FDE1496" w14:textId="365DADE9">
            <w:pPr>
              <w:jc w:val="center"/>
              <w:cnfStyle w:val="100000000000" w:firstRow="1" w:lastRow="0" w:firstColumn="0" w:lastColumn="0" w:oddVBand="0" w:evenVBand="0" w:oddHBand="0" w:evenHBand="0" w:firstRowFirstColumn="0" w:firstRowLastColumn="0" w:lastRowFirstColumn="0" w:lastRowLastColumn="0"/>
            </w:pPr>
            <w:r>
              <w:t>General Purpose</w:t>
            </w:r>
          </w:p>
        </w:tc>
        <w:tc>
          <w:tcPr>
            <w:tcW w:w="2156" w:type="dxa"/>
          </w:tcPr>
          <w:p w:rsidR="5C82E20E" w:rsidP="5C82E20E" w:rsidRDefault="5C82E20E" w14:paraId="4497576D" w14:textId="0E2B0DA8">
            <w:pPr>
              <w:jc w:val="center"/>
              <w:cnfStyle w:val="100000000000" w:firstRow="1" w:lastRow="0" w:firstColumn="0" w:lastColumn="0" w:oddVBand="0" w:evenVBand="0" w:oddHBand="0" w:evenHBand="0" w:firstRowFirstColumn="0" w:firstRowLastColumn="0" w:lastRowFirstColumn="0" w:lastRowLastColumn="0"/>
            </w:pPr>
            <w:r>
              <w:t>Memory optimized</w:t>
            </w:r>
          </w:p>
        </w:tc>
      </w:tr>
      <w:tr w:rsidR="5C82E20E" w:rsidTr="74F28019" w14:paraId="0FA576C9" w14:textId="77777777">
        <w:tc>
          <w:tcPr>
            <w:cnfStyle w:val="001000000000" w:firstRow="0" w:lastRow="0" w:firstColumn="1" w:lastColumn="0" w:oddVBand="0" w:evenVBand="0" w:oddHBand="0" w:evenHBand="0" w:firstRowFirstColumn="0" w:firstRowLastColumn="0" w:lastRowFirstColumn="0" w:lastRowLastColumn="0"/>
            <w:tcW w:w="2156" w:type="dxa"/>
          </w:tcPr>
          <w:p w:rsidR="5C82E20E" w:rsidP="5C82E20E" w:rsidRDefault="5C82E20E" w14:paraId="5E97CEEF" w14:textId="34F65336">
            <w:pPr>
              <w:jc w:val="center"/>
            </w:pPr>
            <w:r>
              <w:t>Point in Time Restore from backup</w:t>
            </w:r>
          </w:p>
        </w:tc>
        <w:tc>
          <w:tcPr>
            <w:tcW w:w="2156" w:type="dxa"/>
          </w:tcPr>
          <w:p w:rsidR="5C82E20E" w:rsidP="5C82E20E" w:rsidRDefault="5C82E20E" w14:paraId="4953F6DE" w14:textId="0CED8FB1">
            <w:pPr>
              <w:jc w:val="center"/>
              <w:cnfStyle w:val="000000000000" w:firstRow="0" w:lastRow="0" w:firstColumn="0" w:lastColumn="0" w:oddVBand="0" w:evenVBand="0" w:oddHBand="0" w:evenHBand="0" w:firstRowFirstColumn="0" w:firstRowLastColumn="0" w:lastRowFirstColumn="0" w:lastRowLastColumn="0"/>
            </w:pPr>
            <w:r>
              <w:t xml:space="preserve">Any restore point within the retention period </w:t>
            </w:r>
            <w:r>
              <w:br/>
            </w:r>
            <w:r>
              <w:t xml:space="preserve">RTO - Varies </w:t>
            </w:r>
            <w:r>
              <w:br/>
            </w:r>
            <w:r>
              <w:t>RPO &lt; 15 min</w:t>
            </w:r>
          </w:p>
        </w:tc>
        <w:tc>
          <w:tcPr>
            <w:tcW w:w="2156" w:type="dxa"/>
          </w:tcPr>
          <w:p w:rsidR="5C82E20E" w:rsidP="5C82E20E" w:rsidRDefault="5C82E20E" w14:paraId="569BAAA5" w14:textId="0E56C89C">
            <w:pPr>
              <w:jc w:val="center"/>
              <w:cnfStyle w:val="000000000000" w:firstRow="0" w:lastRow="0" w:firstColumn="0" w:lastColumn="0" w:oddVBand="0" w:evenVBand="0" w:oddHBand="0" w:evenHBand="0" w:firstRowFirstColumn="0" w:firstRowLastColumn="0" w:lastRowFirstColumn="0" w:lastRowLastColumn="0"/>
            </w:pPr>
            <w:r>
              <w:t xml:space="preserve">Any restore point within the retention period </w:t>
            </w:r>
            <w:r>
              <w:br/>
            </w:r>
            <w:r>
              <w:t xml:space="preserve">RTO - Varies </w:t>
            </w:r>
            <w:r>
              <w:br/>
            </w:r>
            <w:r>
              <w:t>RPO &lt; 15 min</w:t>
            </w:r>
          </w:p>
        </w:tc>
        <w:tc>
          <w:tcPr>
            <w:tcW w:w="2156" w:type="dxa"/>
          </w:tcPr>
          <w:p w:rsidR="5C82E20E" w:rsidP="5C82E20E" w:rsidRDefault="5C82E20E" w14:paraId="0202B593" w14:textId="18137104">
            <w:pPr>
              <w:jc w:val="center"/>
              <w:cnfStyle w:val="000000000000" w:firstRow="0" w:lastRow="0" w:firstColumn="0" w:lastColumn="0" w:oddVBand="0" w:evenVBand="0" w:oddHBand="0" w:evenHBand="0" w:firstRowFirstColumn="0" w:firstRowLastColumn="0" w:lastRowFirstColumn="0" w:lastRowLastColumn="0"/>
            </w:pPr>
            <w:r>
              <w:t xml:space="preserve">Any restore point within the retention period </w:t>
            </w:r>
            <w:r>
              <w:br/>
            </w:r>
            <w:r>
              <w:t xml:space="preserve">RTO - Varies </w:t>
            </w:r>
            <w:r>
              <w:br/>
            </w:r>
            <w:r>
              <w:t>RPO &lt; 15 min</w:t>
            </w:r>
          </w:p>
        </w:tc>
      </w:tr>
      <w:tr w:rsidR="5C82E20E" w:rsidTr="74F28019" w14:paraId="5A67FC28" w14:textId="77777777">
        <w:tc>
          <w:tcPr>
            <w:cnfStyle w:val="001000000000" w:firstRow="0" w:lastRow="0" w:firstColumn="1" w:lastColumn="0" w:oddVBand="0" w:evenVBand="0" w:oddHBand="0" w:evenHBand="0" w:firstRowFirstColumn="0" w:firstRowLastColumn="0" w:lastRowFirstColumn="0" w:lastRowLastColumn="0"/>
            <w:tcW w:w="2156" w:type="dxa"/>
          </w:tcPr>
          <w:p w:rsidR="5C82E20E" w:rsidP="5C82E20E" w:rsidRDefault="5C82E20E" w14:paraId="686C11DD" w14:textId="645A5134">
            <w:pPr>
              <w:jc w:val="center"/>
            </w:pPr>
            <w:r>
              <w:t>Geo-restore from geo-replicated backups</w:t>
            </w:r>
          </w:p>
        </w:tc>
        <w:tc>
          <w:tcPr>
            <w:tcW w:w="2156" w:type="dxa"/>
          </w:tcPr>
          <w:p w:rsidR="5C82E20E" w:rsidP="5C82E20E" w:rsidRDefault="5C82E20E" w14:paraId="5287838A" w14:textId="3D779024">
            <w:pPr>
              <w:jc w:val="center"/>
              <w:cnfStyle w:val="000000000000" w:firstRow="0" w:lastRow="0" w:firstColumn="0" w:lastColumn="0" w:oddVBand="0" w:evenVBand="0" w:oddHBand="0" w:evenHBand="0" w:firstRowFirstColumn="0" w:firstRowLastColumn="0" w:lastRowFirstColumn="0" w:lastRowLastColumn="0"/>
            </w:pPr>
            <w:r>
              <w:t>Not supported</w:t>
            </w:r>
          </w:p>
        </w:tc>
        <w:tc>
          <w:tcPr>
            <w:tcW w:w="2156" w:type="dxa"/>
          </w:tcPr>
          <w:p w:rsidR="5C82E20E" w:rsidP="5C82E20E" w:rsidRDefault="5C82E20E" w14:paraId="33C3A31A" w14:textId="0ED1FD31">
            <w:pPr>
              <w:jc w:val="center"/>
              <w:cnfStyle w:val="000000000000" w:firstRow="0" w:lastRow="0" w:firstColumn="0" w:lastColumn="0" w:oddVBand="0" w:evenVBand="0" w:oddHBand="0" w:evenHBand="0" w:firstRowFirstColumn="0" w:firstRowLastColumn="0" w:lastRowFirstColumn="0" w:lastRowLastColumn="0"/>
            </w:pPr>
            <w:r>
              <w:t xml:space="preserve">RTO - Varies </w:t>
            </w:r>
            <w:r>
              <w:br/>
            </w:r>
            <w:r>
              <w:t>RPO &lt; 1 h</w:t>
            </w:r>
          </w:p>
        </w:tc>
        <w:tc>
          <w:tcPr>
            <w:tcW w:w="2156" w:type="dxa"/>
          </w:tcPr>
          <w:p w:rsidR="5C82E20E" w:rsidP="5C82E20E" w:rsidRDefault="5C82E20E" w14:paraId="4567474D" w14:textId="005DA3F5">
            <w:pPr>
              <w:jc w:val="center"/>
              <w:cnfStyle w:val="000000000000" w:firstRow="0" w:lastRow="0" w:firstColumn="0" w:lastColumn="0" w:oddVBand="0" w:evenVBand="0" w:oddHBand="0" w:evenHBand="0" w:firstRowFirstColumn="0" w:firstRowLastColumn="0" w:lastRowFirstColumn="0" w:lastRowLastColumn="0"/>
            </w:pPr>
            <w:r>
              <w:t xml:space="preserve">RTO - Varies </w:t>
            </w:r>
            <w:r>
              <w:br/>
            </w:r>
            <w:r>
              <w:t>RPO &lt; 1 h</w:t>
            </w:r>
          </w:p>
        </w:tc>
      </w:tr>
      <w:tr w:rsidR="5C82E20E" w:rsidTr="74F28019" w14:paraId="36A440AE" w14:textId="77777777">
        <w:tc>
          <w:tcPr>
            <w:cnfStyle w:val="001000000000" w:firstRow="0" w:lastRow="0" w:firstColumn="1" w:lastColumn="0" w:oddVBand="0" w:evenVBand="0" w:oddHBand="0" w:evenHBand="0" w:firstRowFirstColumn="0" w:firstRowLastColumn="0" w:lastRowFirstColumn="0" w:lastRowLastColumn="0"/>
            <w:tcW w:w="2156" w:type="dxa"/>
          </w:tcPr>
          <w:p w:rsidR="5C82E20E" w:rsidP="5C82E20E" w:rsidRDefault="5C82E20E" w14:paraId="47C26FFF" w14:textId="726A306E">
            <w:pPr>
              <w:jc w:val="center"/>
            </w:pPr>
            <w:r>
              <w:t>Read replicas</w:t>
            </w:r>
          </w:p>
        </w:tc>
        <w:tc>
          <w:tcPr>
            <w:tcW w:w="2156" w:type="dxa"/>
          </w:tcPr>
          <w:p w:rsidR="5C82E20E" w:rsidP="5C82E20E" w:rsidRDefault="5C82E20E" w14:paraId="65C90C97" w14:textId="3C9F5602">
            <w:pPr>
              <w:jc w:val="center"/>
              <w:cnfStyle w:val="000000000000" w:firstRow="0" w:lastRow="0" w:firstColumn="0" w:lastColumn="0" w:oddVBand="0" w:evenVBand="0" w:oddHBand="0" w:evenHBand="0" w:firstRowFirstColumn="0" w:firstRowLastColumn="0" w:lastRowFirstColumn="0" w:lastRowLastColumn="0"/>
            </w:pPr>
            <w:r>
              <w:t xml:space="preserve">RTO - Minutes* </w:t>
            </w:r>
            <w:r>
              <w:br/>
            </w:r>
            <w:r>
              <w:t>RPO &lt; 5 min*</w:t>
            </w:r>
          </w:p>
        </w:tc>
        <w:tc>
          <w:tcPr>
            <w:tcW w:w="2156" w:type="dxa"/>
          </w:tcPr>
          <w:p w:rsidR="5C82E20E" w:rsidP="5C82E20E" w:rsidRDefault="5C82E20E" w14:paraId="4B6AD3A7" w14:textId="0D345B5F">
            <w:pPr>
              <w:jc w:val="center"/>
              <w:cnfStyle w:val="000000000000" w:firstRow="0" w:lastRow="0" w:firstColumn="0" w:lastColumn="0" w:oddVBand="0" w:evenVBand="0" w:oddHBand="0" w:evenHBand="0" w:firstRowFirstColumn="0" w:firstRowLastColumn="0" w:lastRowFirstColumn="0" w:lastRowLastColumn="0"/>
            </w:pPr>
            <w:r>
              <w:t xml:space="preserve">RTO - Minutes* </w:t>
            </w:r>
            <w:r>
              <w:br/>
            </w:r>
            <w:r>
              <w:t>RPO &lt; 5 min*</w:t>
            </w:r>
          </w:p>
        </w:tc>
        <w:tc>
          <w:tcPr>
            <w:tcW w:w="2156" w:type="dxa"/>
          </w:tcPr>
          <w:p w:rsidR="5C82E20E" w:rsidP="5C82E20E" w:rsidRDefault="5C82E20E" w14:paraId="6DDF79C2" w14:textId="3DC356DD">
            <w:pPr>
              <w:jc w:val="center"/>
              <w:cnfStyle w:val="000000000000" w:firstRow="0" w:lastRow="0" w:firstColumn="0" w:lastColumn="0" w:oddVBand="0" w:evenVBand="0" w:oddHBand="0" w:evenHBand="0" w:firstRowFirstColumn="0" w:firstRowLastColumn="0" w:lastRowFirstColumn="0" w:lastRowLastColumn="0"/>
            </w:pPr>
            <w:r>
              <w:t xml:space="preserve">RTO - Minutes* </w:t>
            </w:r>
            <w:r>
              <w:br/>
            </w:r>
            <w:r>
              <w:t>RPO &lt; 5 min*</w:t>
            </w:r>
          </w:p>
        </w:tc>
      </w:tr>
    </w:tbl>
    <w:p w:rsidR="45FB0F06" w:rsidP="5C82E20E" w:rsidRDefault="4E057BC0" w14:paraId="7C46450F" w14:textId="232DB983">
      <w:r>
        <w:t>(https://docs.microsoft.com/en-us/azure/postgresql/concepts-business-continuity)</w:t>
      </w:r>
    </w:p>
    <w:p w:rsidR="1553D10B" w:rsidP="165B5983" w:rsidRDefault="1553D10B" w14:paraId="1E40F329" w14:textId="6DEE1702">
      <w:pPr>
        <w:pStyle w:val="Heading1"/>
        <w:numPr>
          <w:ilvl w:val="1"/>
          <w:numId w:val="17"/>
        </w:numPr>
        <w:rPr/>
      </w:pPr>
      <w:bookmarkStart w:name="_Toc65668153" w:id="11"/>
      <w:r w:rsidR="1553D10B">
        <w:rPr/>
        <w:t xml:space="preserve">Distributed </w:t>
      </w:r>
      <w:r w:rsidR="6D818CB7">
        <w:rPr/>
        <w:t>E</w:t>
      </w:r>
      <w:r w:rsidR="40593CBF">
        <w:rPr/>
        <w:t>nvironment</w:t>
      </w:r>
      <w:bookmarkEnd w:id="11"/>
    </w:p>
    <w:p w:rsidR="52A3584E" w:rsidP="52A3584E" w:rsidRDefault="52A3584E" w14:paraId="64C82F67" w14:textId="7F7E2215">
      <w:pPr>
        <w:spacing w:after="0" w:line="259" w:lineRule="auto"/>
        <w:rPr>
          <w:b/>
          <w:bCs/>
          <w:szCs w:val="22"/>
        </w:rPr>
      </w:pPr>
    </w:p>
    <w:p w:rsidR="52A3584E" w:rsidP="52A3584E" w:rsidRDefault="52A3584E" w14:paraId="4B78D25D" w14:textId="32F89172">
      <w:pPr>
        <w:spacing w:after="0" w:line="259" w:lineRule="auto"/>
        <w:rPr>
          <w:b/>
          <w:bCs/>
          <w:szCs w:val="22"/>
        </w:rPr>
      </w:pPr>
    </w:p>
    <w:tbl>
      <w:tblPr>
        <w:tblStyle w:val="GridTable4-Accent1"/>
        <w:tblW w:w="0" w:type="auto"/>
        <w:tblLook w:val="06A0" w:firstRow="1" w:lastRow="0" w:firstColumn="1" w:lastColumn="0" w:noHBand="1" w:noVBand="1"/>
      </w:tblPr>
      <w:tblGrid>
        <w:gridCol w:w="2875"/>
        <w:gridCol w:w="2875"/>
        <w:gridCol w:w="2875"/>
      </w:tblGrid>
      <w:tr w:rsidR="52A3584E" w:rsidTr="1908AB54" w14:paraId="756158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52A3584E" w:rsidRDefault="52A3584E" w14:paraId="6BC861A3" w14:textId="45550C9A"/>
        </w:tc>
        <w:tc>
          <w:tcPr>
            <w:cnfStyle w:val="000000000000" w:firstRow="0" w:lastRow="0" w:firstColumn="0" w:lastColumn="0" w:oddVBand="0" w:evenVBand="0" w:oddHBand="0" w:evenHBand="0" w:firstRowFirstColumn="0" w:firstRowLastColumn="0" w:lastRowFirstColumn="0" w:lastRowLastColumn="0"/>
            <w:tcW w:w="2875" w:type="dxa"/>
            <w:tcMar/>
          </w:tcPr>
          <w:p w:rsidR="52A3584E" w:rsidRDefault="52A3584E" w14:paraId="32E2BDC0" w14:textId="731BAEBF">
            <w:pPr>
              <w:cnfStyle w:val="100000000000" w:firstRow="1" w:lastRow="0" w:firstColumn="0" w:lastColumn="0" w:oddVBand="0" w:evenVBand="0" w:oddHBand="0" w:evenHBand="0" w:firstRowFirstColumn="0" w:firstRowLastColumn="0" w:lastRowFirstColumn="0" w:lastRowLastColumn="0"/>
            </w:pPr>
            <w:r>
              <w:t>InfluxDB</w:t>
            </w:r>
          </w:p>
        </w:tc>
        <w:tc>
          <w:tcPr>
            <w:cnfStyle w:val="000000000000" w:firstRow="0" w:lastRow="0" w:firstColumn="0" w:lastColumn="0" w:oddVBand="0" w:evenVBand="0" w:oddHBand="0" w:evenHBand="0" w:firstRowFirstColumn="0" w:firstRowLastColumn="0" w:lastRowFirstColumn="0" w:lastRowLastColumn="0"/>
            <w:tcW w:w="2875" w:type="dxa"/>
            <w:tcMar/>
          </w:tcPr>
          <w:p w:rsidR="52A3584E" w:rsidRDefault="52A3584E" w14:paraId="220D94BD" w14:textId="05B01A60">
            <w:pPr>
              <w:cnfStyle w:val="100000000000" w:firstRow="1" w:lastRow="0" w:firstColumn="0" w:lastColumn="0" w:oddVBand="0" w:evenVBand="0" w:oddHBand="0" w:evenHBand="0" w:firstRowFirstColumn="0" w:firstRowLastColumn="0" w:lastRowFirstColumn="0" w:lastRowLastColumn="0"/>
            </w:pPr>
            <w:r>
              <w:t xml:space="preserve">TimescaleDB </w:t>
            </w:r>
          </w:p>
        </w:tc>
      </w:tr>
      <w:tr w:rsidR="52A3584E" w:rsidTr="1908AB54" w14:paraId="2885AFD2" w14:textId="77777777">
        <w:tc>
          <w:tcPr>
            <w:cnfStyle w:val="001000000000" w:firstRow="0" w:lastRow="0" w:firstColumn="1" w:lastColumn="0" w:oddVBand="0" w:evenVBand="0" w:oddHBand="0" w:evenHBand="0" w:firstRowFirstColumn="0" w:firstRowLastColumn="0" w:lastRowFirstColumn="0" w:lastRowLastColumn="0"/>
            <w:tcW w:w="2875" w:type="dxa"/>
            <w:tcMar/>
          </w:tcPr>
          <w:p w:rsidR="52A3584E" w:rsidP="1908AB54" w:rsidRDefault="52A3584E" w14:paraId="025BFD69" w14:textId="5645F74C">
            <w:pPr>
              <w:rPr>
                <w:rFonts w:eastAsia="Arial" w:cs="Arial"/>
              </w:rPr>
            </w:pPr>
            <w:r w:rsidR="2ACF5219">
              <w:rPr/>
              <w:t>Partitioning methods</w:t>
            </w:r>
          </w:p>
        </w:tc>
        <w:tc>
          <w:tcPr>
            <w:cnfStyle w:val="000000000000" w:firstRow="0" w:lastRow="0" w:firstColumn="0" w:lastColumn="0" w:oddVBand="0" w:evenVBand="0" w:oddHBand="0" w:evenHBand="0" w:firstRowFirstColumn="0" w:firstRowLastColumn="0" w:lastRowFirstColumn="0" w:lastRowLastColumn="0"/>
            <w:tcW w:w="2875" w:type="dxa"/>
            <w:shd w:val="clear" w:color="auto" w:fill="F2DBDB" w:themeFill="accent2" w:themeFillTint="33"/>
            <w:tcMar/>
          </w:tcPr>
          <w:p w:rsidR="36EFE79C" w:rsidRDefault="00023548" w14:paraId="78DA1490" w14:textId="1BEB0C60">
            <w:pPr>
              <w:cnfStyle w:val="000000000000" w:firstRow="0" w:lastRow="0" w:firstColumn="0" w:lastColumn="0" w:oddVBand="0" w:evenVBand="0" w:oddHBand="0" w:evenHBand="0" w:firstRowFirstColumn="0" w:firstRowLastColumn="0" w:lastRowFirstColumn="0" w:lastRowLastColumn="0"/>
            </w:pPr>
            <w:hyperlink r:id="rId44">
              <w:r w:rsidRPr="5FDE9640" w:rsidR="07F030EA">
                <w:rPr>
                  <w:rStyle w:val="Hyperlink"/>
                </w:rPr>
                <w:t>No</w:t>
              </w:r>
            </w:hyperlink>
          </w:p>
        </w:tc>
        <w:tc>
          <w:tcPr>
            <w:cnfStyle w:val="000000000000" w:firstRow="0" w:lastRow="0" w:firstColumn="0" w:lastColumn="0" w:oddVBand="0" w:evenVBand="0" w:oddHBand="0" w:evenHBand="0" w:firstRowFirstColumn="0" w:firstRowLastColumn="0" w:lastRowFirstColumn="0" w:lastRowLastColumn="0"/>
            <w:tcW w:w="2875" w:type="dxa"/>
            <w:shd w:val="clear" w:color="auto" w:fill="EAF1DD" w:themeFill="accent3" w:themeFillTint="33"/>
            <w:tcMar/>
          </w:tcPr>
          <w:p w:rsidR="52A3584E" w:rsidRDefault="00023548" w14:paraId="7CE2C641" w14:textId="34BCC361">
            <w:pPr>
              <w:cnfStyle w:val="000000000000" w:firstRow="0" w:lastRow="0" w:firstColumn="0" w:lastColumn="0" w:oddVBand="0" w:evenVBand="0" w:oddHBand="0" w:evenHBand="0" w:firstRowFirstColumn="0" w:firstRowLastColumn="0" w:lastRowFirstColumn="0" w:lastRowLastColumn="0"/>
            </w:pPr>
            <w:hyperlink r:id="rId45">
              <w:r w:rsidRPr="5FDE9640" w:rsidR="17FF5DF3">
                <w:rPr>
                  <w:rStyle w:val="Hyperlink"/>
                </w:rPr>
                <w:t>Y</w:t>
              </w:r>
              <w:r w:rsidRPr="5FDE9640" w:rsidR="14FC689D">
                <w:rPr>
                  <w:rStyle w:val="Hyperlink"/>
                </w:rPr>
                <w:t>es, across time and space attributes</w:t>
              </w:r>
            </w:hyperlink>
          </w:p>
        </w:tc>
      </w:tr>
    </w:tbl>
    <w:p w:rsidR="3377792A" w:rsidP="1908AB54" w:rsidRDefault="3377792A" w14:paraId="1E336CCA" w14:textId="467569EC">
      <w:pPr>
        <w:spacing w:after="0" w:line="259" w:lineRule="auto"/>
        <w:rPr>
          <w:rFonts w:eastAsia="Arial" w:cs="Arial"/>
        </w:rPr>
      </w:pPr>
      <w:r w:rsidR="5BA1DB46">
        <w:rPr/>
        <w:t xml:space="preserve">Partitioning methods support means the software is able to store information across multiple nodes. </w:t>
      </w:r>
      <w:r w:rsidR="3377792A">
        <w:rPr/>
        <w:t xml:space="preserve">InfluxDB free verion does not support storing data on different nodes, while </w:t>
      </w:r>
      <w:proofErr w:type="spellStart"/>
      <w:r w:rsidR="3377792A">
        <w:rPr/>
        <w:t>TimescaleDB</w:t>
      </w:r>
      <w:proofErr w:type="spellEnd"/>
      <w:r w:rsidR="3377792A">
        <w:rPr/>
        <w:t xml:space="preserve"> supports Hash Partitioning.</w:t>
      </w:r>
    </w:p>
    <w:p w:rsidR="52A3584E" w:rsidP="52A3584E" w:rsidRDefault="52A3584E" w14:paraId="473E83B2" w14:textId="69DF2867">
      <w:pPr>
        <w:spacing w:after="0" w:line="259" w:lineRule="auto"/>
        <w:rPr>
          <w:szCs w:val="22"/>
        </w:rPr>
      </w:pPr>
    </w:p>
    <w:p w:rsidR="1553D10B" w:rsidP="165B5983" w:rsidRDefault="1553D10B" w14:paraId="071C5A9E" w14:textId="5B93BC44">
      <w:pPr>
        <w:pStyle w:val="Heading1"/>
        <w:numPr>
          <w:ilvl w:val="1"/>
          <w:numId w:val="17"/>
        </w:numPr>
        <w:rPr/>
      </w:pPr>
      <w:bookmarkStart w:name="_Toc65668154" w:id="12"/>
      <w:r w:rsidR="1553D10B">
        <w:rPr/>
        <w:t xml:space="preserve">API and </w:t>
      </w:r>
      <w:proofErr w:type="spellStart"/>
      <w:r w:rsidR="38B83EA9">
        <w:rPr/>
        <w:t>O</w:t>
      </w:r>
      <w:r w:rsidR="1553D10B">
        <w:rPr/>
        <w:t>ther</w:t>
      </w:r>
      <w:proofErr w:type="spellEnd"/>
      <w:r w:rsidR="1553D10B">
        <w:rPr/>
        <w:t xml:space="preserve"> </w:t>
      </w:r>
      <w:r w:rsidR="14F49AD0">
        <w:rPr/>
        <w:t>A</w:t>
      </w:r>
      <w:r w:rsidR="1553D10B">
        <w:rPr/>
        <w:t>ccess</w:t>
      </w:r>
      <w:r w:rsidR="1553D10B">
        <w:rPr/>
        <w:t xml:space="preserve"> </w:t>
      </w:r>
      <w:proofErr w:type="spellStart"/>
      <w:r w:rsidR="2170A4D8">
        <w:rPr/>
        <w:t>M</w:t>
      </w:r>
      <w:r w:rsidR="1553D10B">
        <w:rPr/>
        <w:t>ethods</w:t>
      </w:r>
      <w:proofErr w:type="spellEnd"/>
      <w:bookmarkEnd w:id="12"/>
    </w:p>
    <w:p w:rsidR="45FB0F06" w:rsidP="45FB0F06" w:rsidRDefault="45FB0F06" w14:paraId="4C3BE9DA" w14:textId="5B1B7A24">
      <w:pPr>
        <w:rPr>
          <w:szCs w:val="22"/>
        </w:rPr>
      </w:pPr>
    </w:p>
    <w:tbl>
      <w:tblPr>
        <w:tblStyle w:val="GridTable4-Accent1"/>
        <w:tblW w:w="0" w:type="auto"/>
        <w:tblLayout w:type="fixed"/>
        <w:tblLook w:val="06A0" w:firstRow="1" w:lastRow="0" w:firstColumn="1" w:lastColumn="0" w:noHBand="1" w:noVBand="1"/>
      </w:tblPr>
      <w:tblGrid>
        <w:gridCol w:w="2875"/>
        <w:gridCol w:w="2875"/>
        <w:gridCol w:w="2875"/>
      </w:tblGrid>
      <w:tr w:rsidR="45FB0F06" w:rsidTr="5FDE9640" w14:paraId="70031C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7E5CA894" w14:textId="7A1D3B34"/>
        </w:tc>
        <w:tc>
          <w:tcPr>
            <w:tcW w:w="2875" w:type="dxa"/>
          </w:tcPr>
          <w:p w:rsidR="45FB0F06" w:rsidRDefault="45FB0F06" w14:paraId="6AD1AD38" w14:textId="05F2EB9A">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770BA895" w14:textId="215DC33F">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FDE9640" w14:paraId="21186E4A"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551C1F48" w14:textId="20D05007">
            <w:r>
              <w:t>HTTP API</w:t>
            </w:r>
          </w:p>
        </w:tc>
        <w:tc>
          <w:tcPr>
            <w:tcW w:w="2875" w:type="dxa"/>
            <w:shd w:val="clear" w:color="auto" w:fill="EAF1DD" w:themeFill="accent3" w:themeFillTint="33"/>
          </w:tcPr>
          <w:p w:rsidR="45FB0F06" w:rsidRDefault="00023548" w14:paraId="434F97AD" w14:textId="09C14FC6">
            <w:pPr>
              <w:cnfStyle w:val="000000000000" w:firstRow="0" w:lastRow="0" w:firstColumn="0" w:lastColumn="0" w:oddVBand="0" w:evenVBand="0" w:oddHBand="0" w:evenHBand="0" w:firstRowFirstColumn="0" w:firstRowLastColumn="0" w:lastRowFirstColumn="0" w:lastRowLastColumn="0"/>
            </w:pPr>
            <w:hyperlink r:id="rId46">
              <w:r w:rsidRPr="5FDE9640" w:rsidR="2C70090B">
                <w:rPr>
                  <w:rStyle w:val="Hyperlink"/>
                </w:rPr>
                <w:t>Y</w:t>
              </w:r>
              <w:r w:rsidRPr="5FDE9640" w:rsidR="29EEDA8F">
                <w:rPr>
                  <w:rStyle w:val="Hyperlink"/>
                </w:rPr>
                <w:t>es</w:t>
              </w:r>
            </w:hyperlink>
          </w:p>
        </w:tc>
        <w:tc>
          <w:tcPr>
            <w:tcW w:w="2875" w:type="dxa"/>
          </w:tcPr>
          <w:p w:rsidR="45FB0F06" w:rsidRDefault="45FB0F06" w14:paraId="0DFAF008" w14:textId="7108CFD4">
            <w:pPr>
              <w:cnfStyle w:val="000000000000" w:firstRow="0" w:lastRow="0" w:firstColumn="0" w:lastColumn="0" w:oddVBand="0" w:evenVBand="0" w:oddHBand="0" w:evenHBand="0" w:firstRowFirstColumn="0" w:firstRowLastColumn="0" w:lastRowFirstColumn="0" w:lastRowLastColumn="0"/>
            </w:pPr>
            <w:r>
              <w:t>-</w:t>
            </w:r>
          </w:p>
        </w:tc>
      </w:tr>
      <w:tr w:rsidR="45FB0F06" w:rsidTr="5FDE9640" w14:paraId="1CBB9909"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77B5A026" w14:textId="49E5BE63">
            <w:r>
              <w:t>JSON</w:t>
            </w:r>
          </w:p>
        </w:tc>
        <w:tc>
          <w:tcPr>
            <w:tcW w:w="2875" w:type="dxa"/>
            <w:shd w:val="clear" w:color="auto" w:fill="EAF1DD" w:themeFill="accent3" w:themeFillTint="33"/>
          </w:tcPr>
          <w:p w:rsidR="45FB0F06" w:rsidRDefault="00023548" w14:paraId="6A49953F" w14:textId="72D9297A">
            <w:pPr>
              <w:cnfStyle w:val="000000000000" w:firstRow="0" w:lastRow="0" w:firstColumn="0" w:lastColumn="0" w:oddVBand="0" w:evenVBand="0" w:oddHBand="0" w:evenHBand="0" w:firstRowFirstColumn="0" w:firstRowLastColumn="0" w:lastRowFirstColumn="0" w:lastRowLastColumn="0"/>
            </w:pPr>
            <w:hyperlink r:id="rId47">
              <w:r w:rsidRPr="5FDE9640" w:rsidR="4381C6C5">
                <w:rPr>
                  <w:rStyle w:val="Hyperlink"/>
                </w:rPr>
                <w:t>Y</w:t>
              </w:r>
              <w:r w:rsidRPr="5FDE9640" w:rsidR="29EEDA8F">
                <w:rPr>
                  <w:rStyle w:val="Hyperlink"/>
                </w:rPr>
                <w:t>es (over UDP)</w:t>
              </w:r>
            </w:hyperlink>
          </w:p>
        </w:tc>
        <w:tc>
          <w:tcPr>
            <w:tcW w:w="2875" w:type="dxa"/>
          </w:tcPr>
          <w:p w:rsidR="45FB0F06" w:rsidRDefault="45FB0F06" w14:paraId="3C76EE1C" w14:textId="43CBAEBB">
            <w:pPr>
              <w:cnfStyle w:val="000000000000" w:firstRow="0" w:lastRow="0" w:firstColumn="0" w:lastColumn="0" w:oddVBand="0" w:evenVBand="0" w:oddHBand="0" w:evenHBand="0" w:firstRowFirstColumn="0" w:firstRowLastColumn="0" w:lastRowFirstColumn="0" w:lastRowLastColumn="0"/>
            </w:pPr>
            <w:r>
              <w:t>-</w:t>
            </w:r>
          </w:p>
        </w:tc>
      </w:tr>
      <w:tr w:rsidR="45FB0F06" w:rsidTr="5FDE9640" w14:paraId="7AC96FEB"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1B2227E8" w14:textId="477C0103">
            <w:r>
              <w:t>ADO.NET</w:t>
            </w:r>
          </w:p>
        </w:tc>
        <w:tc>
          <w:tcPr>
            <w:tcW w:w="2875" w:type="dxa"/>
          </w:tcPr>
          <w:p w:rsidR="45FB0F06" w:rsidRDefault="45FB0F06" w14:paraId="2790F903" w14:textId="531F6B1F">
            <w:pPr>
              <w:cnfStyle w:val="000000000000" w:firstRow="0" w:lastRow="0" w:firstColumn="0" w:lastColumn="0" w:oddVBand="0" w:evenVBand="0" w:oddHBand="0" w:evenHBand="0" w:firstRowFirstColumn="0" w:firstRowLastColumn="0" w:lastRowFirstColumn="0" w:lastRowLastColumn="0"/>
            </w:pPr>
            <w:r>
              <w:t>-</w:t>
            </w:r>
          </w:p>
        </w:tc>
        <w:tc>
          <w:tcPr>
            <w:tcW w:w="2875" w:type="dxa"/>
            <w:shd w:val="clear" w:color="auto" w:fill="EAF1DD" w:themeFill="accent3" w:themeFillTint="33"/>
          </w:tcPr>
          <w:p w:rsidR="45FB0F06" w:rsidRDefault="00023548" w14:paraId="28D04C30" w14:textId="26B16E3C">
            <w:pPr>
              <w:cnfStyle w:val="000000000000" w:firstRow="0" w:lastRow="0" w:firstColumn="0" w:lastColumn="0" w:oddVBand="0" w:evenVBand="0" w:oddHBand="0" w:evenHBand="0" w:firstRowFirstColumn="0" w:firstRowLastColumn="0" w:lastRowFirstColumn="0" w:lastRowLastColumn="0"/>
            </w:pPr>
            <w:hyperlink r:id="rId48">
              <w:r w:rsidRPr="5FDE9640" w:rsidR="709C2BE1">
                <w:rPr>
                  <w:rStyle w:val="Hyperlink"/>
                </w:rPr>
                <w:t>Y</w:t>
              </w:r>
              <w:r w:rsidRPr="5FDE9640" w:rsidR="29EEDA8F">
                <w:rPr>
                  <w:rStyle w:val="Hyperlink"/>
                </w:rPr>
                <w:t>es</w:t>
              </w:r>
            </w:hyperlink>
          </w:p>
        </w:tc>
      </w:tr>
      <w:tr w:rsidR="45FB0F06" w:rsidTr="5FDE9640" w14:paraId="6617DFE3"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6E21D655" w14:textId="7E48BFF1">
            <w:r>
              <w:t>JDBC</w:t>
            </w:r>
          </w:p>
        </w:tc>
        <w:tc>
          <w:tcPr>
            <w:tcW w:w="2875" w:type="dxa"/>
          </w:tcPr>
          <w:p w:rsidR="45FB0F06" w:rsidRDefault="45FB0F06" w14:paraId="706DEBF5" w14:textId="67F60A3B">
            <w:pPr>
              <w:cnfStyle w:val="000000000000" w:firstRow="0" w:lastRow="0" w:firstColumn="0" w:lastColumn="0" w:oddVBand="0" w:evenVBand="0" w:oddHBand="0" w:evenHBand="0" w:firstRowFirstColumn="0" w:firstRowLastColumn="0" w:lastRowFirstColumn="0" w:lastRowLastColumn="0"/>
            </w:pPr>
            <w:r>
              <w:t>-</w:t>
            </w:r>
          </w:p>
        </w:tc>
        <w:tc>
          <w:tcPr>
            <w:tcW w:w="2875" w:type="dxa"/>
            <w:shd w:val="clear" w:color="auto" w:fill="EAF1DD" w:themeFill="accent3" w:themeFillTint="33"/>
          </w:tcPr>
          <w:p w:rsidR="45FB0F06" w:rsidP="5FDE9640" w:rsidRDefault="00023548" w14:paraId="0E21B30A" w14:textId="685D89CF">
            <w:pPr>
              <w:cnfStyle w:val="000000000000" w:firstRow="0" w:lastRow="0" w:firstColumn="0" w:lastColumn="0" w:oddVBand="0" w:evenVBand="0" w:oddHBand="0" w:evenHBand="0" w:firstRowFirstColumn="0" w:firstRowLastColumn="0" w:lastRowFirstColumn="0" w:lastRowLastColumn="0"/>
              <w:rPr>
                <w:szCs w:val="22"/>
              </w:rPr>
            </w:pPr>
            <w:hyperlink r:id="rId49">
              <w:r w:rsidRPr="5FDE9640" w:rsidR="614AD5C8">
                <w:rPr>
                  <w:rStyle w:val="Hyperlink"/>
                </w:rPr>
                <w:t>Yes</w:t>
              </w:r>
            </w:hyperlink>
          </w:p>
        </w:tc>
      </w:tr>
      <w:tr w:rsidR="45FB0F06" w:rsidTr="5FDE9640" w14:paraId="7E09C441"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15424E37" w14:textId="24AB75A3">
            <w:r>
              <w:t>ODBC</w:t>
            </w:r>
          </w:p>
        </w:tc>
        <w:tc>
          <w:tcPr>
            <w:tcW w:w="2875" w:type="dxa"/>
          </w:tcPr>
          <w:p w:rsidR="45FB0F06" w:rsidRDefault="45FB0F06" w14:paraId="300BA1B3" w14:textId="664F769B">
            <w:pPr>
              <w:cnfStyle w:val="000000000000" w:firstRow="0" w:lastRow="0" w:firstColumn="0" w:lastColumn="0" w:oddVBand="0" w:evenVBand="0" w:oddHBand="0" w:evenHBand="0" w:firstRowFirstColumn="0" w:firstRowLastColumn="0" w:lastRowFirstColumn="0" w:lastRowLastColumn="0"/>
            </w:pPr>
            <w:r>
              <w:t>-</w:t>
            </w:r>
          </w:p>
        </w:tc>
        <w:tc>
          <w:tcPr>
            <w:tcW w:w="2875" w:type="dxa"/>
            <w:shd w:val="clear" w:color="auto" w:fill="EAF1DD" w:themeFill="accent3" w:themeFillTint="33"/>
          </w:tcPr>
          <w:p w:rsidR="45FB0F06" w:rsidP="5FDE9640" w:rsidRDefault="00023548" w14:paraId="0D927F61" w14:textId="5B3C743A">
            <w:pPr>
              <w:cnfStyle w:val="000000000000" w:firstRow="0" w:lastRow="0" w:firstColumn="0" w:lastColumn="0" w:oddVBand="0" w:evenVBand="0" w:oddHBand="0" w:evenHBand="0" w:firstRowFirstColumn="0" w:firstRowLastColumn="0" w:lastRowFirstColumn="0" w:lastRowLastColumn="0"/>
              <w:rPr>
                <w:szCs w:val="22"/>
              </w:rPr>
            </w:pPr>
            <w:hyperlink r:id="rId50">
              <w:r w:rsidRPr="5FDE9640" w:rsidR="614AD5C8">
                <w:rPr>
                  <w:rStyle w:val="Hyperlink"/>
                </w:rPr>
                <w:t>Yes</w:t>
              </w:r>
            </w:hyperlink>
          </w:p>
        </w:tc>
      </w:tr>
      <w:tr w:rsidR="45FB0F06" w:rsidTr="5FDE9640" w14:paraId="34B343F7"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23AA57E3" w14:textId="5E549371">
            <w:r>
              <w:t>native C library</w:t>
            </w:r>
          </w:p>
        </w:tc>
        <w:tc>
          <w:tcPr>
            <w:tcW w:w="2875" w:type="dxa"/>
          </w:tcPr>
          <w:p w:rsidR="45FB0F06" w:rsidRDefault="45FB0F06" w14:paraId="25C3D3E4" w14:textId="6DD5957A">
            <w:pPr>
              <w:cnfStyle w:val="000000000000" w:firstRow="0" w:lastRow="0" w:firstColumn="0" w:lastColumn="0" w:oddVBand="0" w:evenVBand="0" w:oddHBand="0" w:evenHBand="0" w:firstRowFirstColumn="0" w:firstRowLastColumn="0" w:lastRowFirstColumn="0" w:lastRowLastColumn="0"/>
            </w:pPr>
            <w:r>
              <w:t>-</w:t>
            </w:r>
          </w:p>
        </w:tc>
        <w:tc>
          <w:tcPr>
            <w:tcW w:w="2875" w:type="dxa"/>
            <w:shd w:val="clear" w:color="auto" w:fill="EAF1DD" w:themeFill="accent3" w:themeFillTint="33"/>
          </w:tcPr>
          <w:p w:rsidR="45FB0F06" w:rsidP="5FDE9640" w:rsidRDefault="00023548" w14:paraId="264D319B" w14:textId="357D2F7D">
            <w:pPr>
              <w:cnfStyle w:val="000000000000" w:firstRow="0" w:lastRow="0" w:firstColumn="0" w:lastColumn="0" w:oddVBand="0" w:evenVBand="0" w:oddHBand="0" w:evenHBand="0" w:firstRowFirstColumn="0" w:firstRowLastColumn="0" w:lastRowFirstColumn="0" w:lastRowLastColumn="0"/>
              <w:rPr>
                <w:szCs w:val="22"/>
              </w:rPr>
            </w:pPr>
            <w:hyperlink r:id="rId51">
              <w:r w:rsidRPr="5FDE9640" w:rsidR="7C114963">
                <w:rPr>
                  <w:rStyle w:val="Hyperlink"/>
                </w:rPr>
                <w:t>Yes</w:t>
              </w:r>
            </w:hyperlink>
          </w:p>
        </w:tc>
      </w:tr>
      <w:tr w:rsidR="45FB0F06" w:rsidTr="5FDE9640" w14:paraId="160B7EB3"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7BB01A0D" w14:textId="7018C172">
            <w:r>
              <w:t>streaming API for large objects</w:t>
            </w:r>
          </w:p>
        </w:tc>
        <w:tc>
          <w:tcPr>
            <w:tcW w:w="2875" w:type="dxa"/>
          </w:tcPr>
          <w:p w:rsidR="45FB0F06" w:rsidRDefault="45FB0F06" w14:paraId="02258128" w14:textId="68AB6176">
            <w:pPr>
              <w:cnfStyle w:val="000000000000" w:firstRow="0" w:lastRow="0" w:firstColumn="0" w:lastColumn="0" w:oddVBand="0" w:evenVBand="0" w:oddHBand="0" w:evenHBand="0" w:firstRowFirstColumn="0" w:firstRowLastColumn="0" w:lastRowFirstColumn="0" w:lastRowLastColumn="0"/>
            </w:pPr>
            <w:r>
              <w:t>-</w:t>
            </w:r>
          </w:p>
        </w:tc>
        <w:tc>
          <w:tcPr>
            <w:tcW w:w="2875" w:type="dxa"/>
            <w:shd w:val="clear" w:color="auto" w:fill="EAF1DD" w:themeFill="accent3" w:themeFillTint="33"/>
          </w:tcPr>
          <w:p w:rsidR="45FB0F06" w:rsidP="5FDE9640" w:rsidRDefault="00023548" w14:paraId="71961F92" w14:textId="334AB6DA">
            <w:pPr>
              <w:cnfStyle w:val="000000000000" w:firstRow="0" w:lastRow="0" w:firstColumn="0" w:lastColumn="0" w:oddVBand="0" w:evenVBand="0" w:oddHBand="0" w:evenHBand="0" w:firstRowFirstColumn="0" w:firstRowLastColumn="0" w:lastRowFirstColumn="0" w:lastRowLastColumn="0"/>
              <w:rPr>
                <w:szCs w:val="22"/>
              </w:rPr>
            </w:pPr>
            <w:hyperlink r:id="rId52">
              <w:r w:rsidRPr="5FDE9640" w:rsidR="7C114963">
                <w:rPr>
                  <w:rStyle w:val="Hyperlink"/>
                </w:rPr>
                <w:t>Yes</w:t>
              </w:r>
            </w:hyperlink>
          </w:p>
        </w:tc>
      </w:tr>
    </w:tbl>
    <w:p w:rsidR="45FB0F06" w:rsidRDefault="45FB0F06" w14:paraId="0AA61FC7" w14:textId="75A1CD9C"/>
    <w:p w:rsidR="45FB0F06" w:rsidP="1D62D9FA" w:rsidRDefault="63A6BFD8" w14:paraId="386C1723" w14:textId="4C100FCA">
      <w:pPr>
        <w:spacing w:line="259" w:lineRule="auto"/>
      </w:pPr>
      <w:r>
        <w:t>With access methods we can see that InfluxDB and TimescaleDB cover completely different topics of access.</w:t>
      </w:r>
    </w:p>
    <w:p w:rsidR="4B5FE531" w:rsidP="165B5983" w:rsidRDefault="4B5FE531" w14:paraId="0144C1AC" w14:textId="072D09D9">
      <w:pPr>
        <w:pStyle w:val="Heading1"/>
        <w:numPr>
          <w:ilvl w:val="1"/>
          <w:numId w:val="17"/>
        </w:numPr>
        <w:rPr/>
      </w:pPr>
      <w:bookmarkStart w:name="_Toc65668155" w:id="13"/>
      <w:r w:rsidR="4E7281D5">
        <w:rPr/>
        <w:t>Data Types</w:t>
      </w:r>
      <w:bookmarkEnd w:id="13"/>
    </w:p>
    <w:p w:rsidR="45FB0F06" w:rsidP="45FB0F06" w:rsidRDefault="45FB0F06" w14:paraId="07D11632" w14:textId="2CC1F92A">
      <w:pPr>
        <w:rPr>
          <w:szCs w:val="22"/>
        </w:rPr>
      </w:pPr>
    </w:p>
    <w:tbl>
      <w:tblPr>
        <w:tblStyle w:val="GridTable4-Accent1"/>
        <w:tblW w:w="0" w:type="auto"/>
        <w:tblLayout w:type="fixed"/>
        <w:tblLook w:val="06A0" w:firstRow="1" w:lastRow="0" w:firstColumn="1" w:lastColumn="0" w:noHBand="1" w:noVBand="1"/>
      </w:tblPr>
      <w:tblGrid>
        <w:gridCol w:w="2875"/>
        <w:gridCol w:w="2875"/>
        <w:gridCol w:w="2875"/>
      </w:tblGrid>
      <w:tr w:rsidR="45FB0F06" w:rsidTr="5FDE9640" w14:paraId="1D510C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7372ABD3" w14:textId="6DE71740"/>
        </w:tc>
        <w:tc>
          <w:tcPr>
            <w:tcW w:w="2875" w:type="dxa"/>
          </w:tcPr>
          <w:p w:rsidR="45FB0F06" w:rsidRDefault="45FB0F06" w14:paraId="535CD6C2" w14:textId="201A7659">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30DB1F08" w14:textId="49406FC7">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FDE9640" w14:paraId="22B1D6FF"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57819DF8" w14:textId="6E4B399C">
            <w:r>
              <w:t>integer</w:t>
            </w:r>
          </w:p>
        </w:tc>
        <w:tc>
          <w:tcPr>
            <w:tcW w:w="2875" w:type="dxa"/>
            <w:shd w:val="clear" w:color="auto" w:fill="EAF1DD" w:themeFill="accent3" w:themeFillTint="33"/>
          </w:tcPr>
          <w:p w:rsidR="45FB0F06" w:rsidRDefault="00023548" w14:paraId="380BBC9C" w14:textId="16D51698">
            <w:pPr>
              <w:cnfStyle w:val="000000000000" w:firstRow="0" w:lastRow="0" w:firstColumn="0" w:lastColumn="0" w:oddVBand="0" w:evenVBand="0" w:oddHBand="0" w:evenHBand="0" w:firstRowFirstColumn="0" w:firstRowLastColumn="0" w:lastRowFirstColumn="0" w:lastRowLastColumn="0"/>
            </w:pPr>
            <w:hyperlink r:id="rId53">
              <w:r w:rsidRPr="5FDE9640" w:rsidR="69EAA005">
                <w:rPr>
                  <w:rStyle w:val="Hyperlink"/>
                </w:rPr>
                <w:t>Y</w:t>
              </w:r>
              <w:r w:rsidRPr="5FDE9640" w:rsidR="29EEDA8F">
                <w:rPr>
                  <w:rStyle w:val="Hyperlink"/>
                </w:rPr>
                <w:t>es</w:t>
              </w:r>
            </w:hyperlink>
          </w:p>
        </w:tc>
        <w:tc>
          <w:tcPr>
            <w:tcW w:w="2875" w:type="dxa"/>
            <w:shd w:val="clear" w:color="auto" w:fill="EAF1DD" w:themeFill="accent3" w:themeFillTint="33"/>
          </w:tcPr>
          <w:p w:rsidR="45FB0F06" w:rsidRDefault="00023548" w14:paraId="0EDE4BC8" w14:textId="3D4993A0">
            <w:pPr>
              <w:cnfStyle w:val="000000000000" w:firstRow="0" w:lastRow="0" w:firstColumn="0" w:lastColumn="0" w:oddVBand="0" w:evenVBand="0" w:oddHBand="0" w:evenHBand="0" w:firstRowFirstColumn="0" w:firstRowLastColumn="0" w:lastRowFirstColumn="0" w:lastRowLastColumn="0"/>
            </w:pPr>
            <w:hyperlink r:id="rId54">
              <w:r w:rsidRPr="5FDE9640" w:rsidR="0EC55B41">
                <w:rPr>
                  <w:rStyle w:val="Hyperlink"/>
                </w:rPr>
                <w:t>Y</w:t>
              </w:r>
              <w:r w:rsidRPr="5FDE9640" w:rsidR="60EA4638">
                <w:rPr>
                  <w:rStyle w:val="Hyperlink"/>
                </w:rPr>
                <w:t>es</w:t>
              </w:r>
            </w:hyperlink>
          </w:p>
        </w:tc>
      </w:tr>
      <w:tr w:rsidR="45FB0F06" w:rsidTr="5FDE9640" w14:paraId="53ECD31D"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69961C1C" w14:textId="780BF2E1">
            <w:r>
              <w:t>float</w:t>
            </w:r>
          </w:p>
        </w:tc>
        <w:tc>
          <w:tcPr>
            <w:tcW w:w="2875" w:type="dxa"/>
            <w:shd w:val="clear" w:color="auto" w:fill="EAF1DD" w:themeFill="accent3" w:themeFillTint="33"/>
          </w:tcPr>
          <w:p w:rsidR="45FB0F06" w:rsidP="5FDE9640" w:rsidRDefault="00023548" w14:paraId="60E60972" w14:textId="596ED0E4">
            <w:pPr>
              <w:cnfStyle w:val="000000000000" w:firstRow="0" w:lastRow="0" w:firstColumn="0" w:lastColumn="0" w:oddVBand="0" w:evenVBand="0" w:oddHBand="0" w:evenHBand="0" w:firstRowFirstColumn="0" w:firstRowLastColumn="0" w:lastRowFirstColumn="0" w:lastRowLastColumn="0"/>
              <w:rPr>
                <w:szCs w:val="22"/>
              </w:rPr>
            </w:pPr>
            <w:hyperlink r:id="rId55">
              <w:r w:rsidRPr="5FDE9640" w:rsidR="09DF2312">
                <w:rPr>
                  <w:rStyle w:val="Hyperlink"/>
                </w:rPr>
                <w:t>Yes</w:t>
              </w:r>
            </w:hyperlink>
          </w:p>
        </w:tc>
        <w:tc>
          <w:tcPr>
            <w:tcW w:w="2875" w:type="dxa"/>
            <w:shd w:val="clear" w:color="auto" w:fill="EAF1DD" w:themeFill="accent3" w:themeFillTint="33"/>
          </w:tcPr>
          <w:p w:rsidR="45FB0F06" w:rsidRDefault="00023548" w14:paraId="544A2CDA" w14:textId="1A37B9C1">
            <w:pPr>
              <w:cnfStyle w:val="000000000000" w:firstRow="0" w:lastRow="0" w:firstColumn="0" w:lastColumn="0" w:oddVBand="0" w:evenVBand="0" w:oddHBand="0" w:evenHBand="0" w:firstRowFirstColumn="0" w:firstRowLastColumn="0" w:lastRowFirstColumn="0" w:lastRowLastColumn="0"/>
            </w:pPr>
            <w:hyperlink r:id="rId56">
              <w:r w:rsidRPr="5FDE9640" w:rsidR="6F55015D">
                <w:rPr>
                  <w:rStyle w:val="Hyperlink"/>
                </w:rPr>
                <w:t>Y</w:t>
              </w:r>
              <w:r w:rsidRPr="5FDE9640" w:rsidR="3D874AEB">
                <w:rPr>
                  <w:rStyle w:val="Hyperlink"/>
                </w:rPr>
                <w:t>es</w:t>
              </w:r>
            </w:hyperlink>
          </w:p>
          <w:p w:rsidR="45FB0F06" w:rsidP="52A3584E" w:rsidRDefault="45FB0F06" w14:paraId="5BC83C5D" w14:textId="6412FD8F">
            <w:pPr>
              <w:cnfStyle w:val="000000000000" w:firstRow="0" w:lastRow="0" w:firstColumn="0" w:lastColumn="0" w:oddVBand="0" w:evenVBand="0" w:oddHBand="0" w:evenHBand="0" w:firstRowFirstColumn="0" w:firstRowLastColumn="0" w:lastRowFirstColumn="0" w:lastRowLastColumn="0"/>
              <w:rPr>
                <w:szCs w:val="22"/>
              </w:rPr>
            </w:pPr>
          </w:p>
        </w:tc>
      </w:tr>
      <w:tr w:rsidR="45FB0F06" w:rsidTr="5FDE9640" w14:paraId="317566D0"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5069CFFF" w14:paraId="0AECBB1D" w14:textId="1B885DAE">
            <w:r>
              <w:t>str</w:t>
            </w:r>
            <w:r w:rsidR="75861632">
              <w:t>i</w:t>
            </w:r>
            <w:r>
              <w:t>ng</w:t>
            </w:r>
          </w:p>
        </w:tc>
        <w:tc>
          <w:tcPr>
            <w:tcW w:w="2875" w:type="dxa"/>
            <w:shd w:val="clear" w:color="auto" w:fill="EAF1DD" w:themeFill="accent3" w:themeFillTint="33"/>
          </w:tcPr>
          <w:p w:rsidR="45FB0F06" w:rsidP="5FDE9640" w:rsidRDefault="00023548" w14:paraId="109AF0F5" w14:textId="4A6ACB9A">
            <w:pPr>
              <w:cnfStyle w:val="000000000000" w:firstRow="0" w:lastRow="0" w:firstColumn="0" w:lastColumn="0" w:oddVBand="0" w:evenVBand="0" w:oddHBand="0" w:evenHBand="0" w:firstRowFirstColumn="0" w:firstRowLastColumn="0" w:lastRowFirstColumn="0" w:lastRowLastColumn="0"/>
              <w:rPr>
                <w:szCs w:val="22"/>
              </w:rPr>
            </w:pPr>
            <w:hyperlink r:id="rId57">
              <w:r w:rsidRPr="5FDE9640" w:rsidR="59D4E729">
                <w:rPr>
                  <w:rStyle w:val="Hyperlink"/>
                </w:rPr>
                <w:t>Yes</w:t>
              </w:r>
            </w:hyperlink>
          </w:p>
        </w:tc>
        <w:tc>
          <w:tcPr>
            <w:tcW w:w="2875" w:type="dxa"/>
            <w:shd w:val="clear" w:color="auto" w:fill="EAF1DD" w:themeFill="accent3" w:themeFillTint="33"/>
          </w:tcPr>
          <w:p w:rsidR="45FB0F06" w:rsidP="5FDE9640" w:rsidRDefault="00023548" w14:paraId="5EEC8202" w14:textId="25DCEFDE">
            <w:pPr>
              <w:cnfStyle w:val="000000000000" w:firstRow="0" w:lastRow="0" w:firstColumn="0" w:lastColumn="0" w:oddVBand="0" w:evenVBand="0" w:oddHBand="0" w:evenHBand="0" w:firstRowFirstColumn="0" w:firstRowLastColumn="0" w:lastRowFirstColumn="0" w:lastRowLastColumn="0"/>
              <w:rPr>
                <w:szCs w:val="22"/>
              </w:rPr>
            </w:pPr>
            <w:hyperlink r:id="rId58">
              <w:r w:rsidRPr="5FDE9640" w:rsidR="1FA127BC">
                <w:rPr>
                  <w:rStyle w:val="Hyperlink"/>
                </w:rPr>
                <w:t>Yes</w:t>
              </w:r>
            </w:hyperlink>
          </w:p>
        </w:tc>
      </w:tr>
      <w:tr w:rsidR="45FB0F06" w:rsidTr="5FDE9640" w14:paraId="6B83812F"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673A1974" w14:textId="22DD1C3B">
            <w:r>
              <w:t>boolean</w:t>
            </w:r>
          </w:p>
        </w:tc>
        <w:tc>
          <w:tcPr>
            <w:tcW w:w="2875" w:type="dxa"/>
            <w:shd w:val="clear" w:color="auto" w:fill="EAF1DD" w:themeFill="accent3" w:themeFillTint="33"/>
          </w:tcPr>
          <w:p w:rsidR="45FB0F06" w:rsidP="5FDE9640" w:rsidRDefault="00023548" w14:paraId="245964B5" w14:textId="5518AE48">
            <w:pPr>
              <w:cnfStyle w:val="000000000000" w:firstRow="0" w:lastRow="0" w:firstColumn="0" w:lastColumn="0" w:oddVBand="0" w:evenVBand="0" w:oddHBand="0" w:evenHBand="0" w:firstRowFirstColumn="0" w:firstRowLastColumn="0" w:lastRowFirstColumn="0" w:lastRowLastColumn="0"/>
              <w:rPr>
                <w:szCs w:val="22"/>
              </w:rPr>
            </w:pPr>
            <w:hyperlink r:id="rId59">
              <w:r w:rsidRPr="5FDE9640" w:rsidR="6EEC8ECB">
                <w:rPr>
                  <w:rStyle w:val="Hyperlink"/>
                </w:rPr>
                <w:t>Yes</w:t>
              </w:r>
            </w:hyperlink>
          </w:p>
        </w:tc>
        <w:tc>
          <w:tcPr>
            <w:tcW w:w="2875" w:type="dxa"/>
            <w:shd w:val="clear" w:color="auto" w:fill="EAF1DD" w:themeFill="accent3" w:themeFillTint="33"/>
          </w:tcPr>
          <w:p w:rsidR="45FB0F06" w:rsidP="5FDE9640" w:rsidRDefault="00023548" w14:paraId="579734B6" w14:textId="3BFFE4AB">
            <w:pPr>
              <w:cnfStyle w:val="000000000000" w:firstRow="0" w:lastRow="0" w:firstColumn="0" w:lastColumn="0" w:oddVBand="0" w:evenVBand="0" w:oddHBand="0" w:evenHBand="0" w:firstRowFirstColumn="0" w:firstRowLastColumn="0" w:lastRowFirstColumn="0" w:lastRowLastColumn="0"/>
              <w:rPr>
                <w:szCs w:val="22"/>
              </w:rPr>
            </w:pPr>
            <w:hyperlink r:id="rId60">
              <w:r w:rsidRPr="5FDE9640" w:rsidR="1FA127BC">
                <w:rPr>
                  <w:rStyle w:val="Hyperlink"/>
                </w:rPr>
                <w:t>Yes</w:t>
              </w:r>
            </w:hyperlink>
          </w:p>
        </w:tc>
      </w:tr>
      <w:tr w:rsidR="45FB0F06" w:rsidTr="5FDE9640" w14:paraId="5E02C4D7"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233032CE" w14:textId="217B8E37">
            <w:r>
              <w:t>date</w:t>
            </w:r>
          </w:p>
        </w:tc>
        <w:tc>
          <w:tcPr>
            <w:tcW w:w="2875" w:type="dxa"/>
            <w:shd w:val="clear" w:color="auto" w:fill="F2DBDB" w:themeFill="accent2" w:themeFillTint="33"/>
          </w:tcPr>
          <w:p w:rsidR="63649886" w:rsidRDefault="00023548" w14:paraId="6FBFCC1C" w14:textId="76B0BF44">
            <w:pPr>
              <w:cnfStyle w:val="000000000000" w:firstRow="0" w:lastRow="0" w:firstColumn="0" w:lastColumn="0" w:oddVBand="0" w:evenVBand="0" w:oddHBand="0" w:evenHBand="0" w:firstRowFirstColumn="0" w:firstRowLastColumn="0" w:lastRowFirstColumn="0" w:lastRowLastColumn="0"/>
            </w:pPr>
            <w:hyperlink r:id="rId61">
              <w:r w:rsidRPr="5FDE9640" w:rsidR="728A6A42">
                <w:rPr>
                  <w:rStyle w:val="Hyperlink"/>
                </w:rPr>
                <w:t>No</w:t>
              </w:r>
            </w:hyperlink>
          </w:p>
        </w:tc>
        <w:tc>
          <w:tcPr>
            <w:tcW w:w="2875" w:type="dxa"/>
            <w:shd w:val="clear" w:color="auto" w:fill="EAF1DD" w:themeFill="accent3" w:themeFillTint="33"/>
          </w:tcPr>
          <w:p w:rsidR="45FB0F06" w:rsidP="5FDE9640" w:rsidRDefault="00023548" w14:paraId="34446802" w14:textId="4491216A">
            <w:pPr>
              <w:cnfStyle w:val="000000000000" w:firstRow="0" w:lastRow="0" w:firstColumn="0" w:lastColumn="0" w:oddVBand="0" w:evenVBand="0" w:oddHBand="0" w:evenHBand="0" w:firstRowFirstColumn="0" w:firstRowLastColumn="0" w:lastRowFirstColumn="0" w:lastRowLastColumn="0"/>
              <w:rPr>
                <w:szCs w:val="22"/>
              </w:rPr>
            </w:pPr>
            <w:hyperlink r:id="rId62">
              <w:r w:rsidRPr="5FDE9640" w:rsidR="3A0736F4">
                <w:rPr>
                  <w:rStyle w:val="Hyperlink"/>
                </w:rPr>
                <w:t>Yes</w:t>
              </w:r>
            </w:hyperlink>
          </w:p>
        </w:tc>
      </w:tr>
      <w:tr w:rsidR="45FB0F06" w:rsidTr="5FDE9640" w14:paraId="0CD01C75"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680433A4" w14:textId="00EDAFEE">
            <w:r>
              <w:t>arrays</w:t>
            </w:r>
          </w:p>
        </w:tc>
        <w:tc>
          <w:tcPr>
            <w:tcW w:w="2875" w:type="dxa"/>
            <w:shd w:val="clear" w:color="auto" w:fill="F2DBDB" w:themeFill="accent2" w:themeFillTint="33"/>
          </w:tcPr>
          <w:p w:rsidR="63649886" w:rsidRDefault="00023548" w14:paraId="7F854EC3" w14:textId="39DEC9A0">
            <w:pPr>
              <w:cnfStyle w:val="000000000000" w:firstRow="0" w:lastRow="0" w:firstColumn="0" w:lastColumn="0" w:oddVBand="0" w:evenVBand="0" w:oddHBand="0" w:evenHBand="0" w:firstRowFirstColumn="0" w:firstRowLastColumn="0" w:lastRowFirstColumn="0" w:lastRowLastColumn="0"/>
            </w:pPr>
            <w:hyperlink r:id="rId63">
              <w:r w:rsidRPr="5FDE9640" w:rsidR="21796D1E">
                <w:rPr>
                  <w:rStyle w:val="Hyperlink"/>
                </w:rPr>
                <w:t>No</w:t>
              </w:r>
            </w:hyperlink>
          </w:p>
        </w:tc>
        <w:tc>
          <w:tcPr>
            <w:tcW w:w="2875" w:type="dxa"/>
            <w:shd w:val="clear" w:color="auto" w:fill="EAF1DD" w:themeFill="accent3" w:themeFillTint="33"/>
          </w:tcPr>
          <w:p w:rsidR="45FB0F06" w:rsidP="5FDE9640" w:rsidRDefault="00023548" w14:paraId="5BD85867" w14:textId="0AC69668">
            <w:pPr>
              <w:cnfStyle w:val="000000000000" w:firstRow="0" w:lastRow="0" w:firstColumn="0" w:lastColumn="0" w:oddVBand="0" w:evenVBand="0" w:oddHBand="0" w:evenHBand="0" w:firstRowFirstColumn="0" w:firstRowLastColumn="0" w:lastRowFirstColumn="0" w:lastRowLastColumn="0"/>
              <w:rPr>
                <w:szCs w:val="22"/>
              </w:rPr>
            </w:pPr>
            <w:hyperlink r:id="rId64">
              <w:r w:rsidRPr="5FDE9640" w:rsidR="3A0736F4">
                <w:rPr>
                  <w:rStyle w:val="Hyperlink"/>
                </w:rPr>
                <w:t>Yes</w:t>
              </w:r>
            </w:hyperlink>
          </w:p>
        </w:tc>
      </w:tr>
      <w:tr w:rsidR="45FB0F06" w:rsidTr="5FDE9640" w14:paraId="22D440A8"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5ED1D84C" w14:textId="079C9103">
            <w:r>
              <w:t>JSON blobs</w:t>
            </w:r>
          </w:p>
        </w:tc>
        <w:tc>
          <w:tcPr>
            <w:tcW w:w="2875" w:type="dxa"/>
            <w:shd w:val="clear" w:color="auto" w:fill="F2DBDB" w:themeFill="accent2" w:themeFillTint="33"/>
          </w:tcPr>
          <w:p w:rsidR="5C82E20E" w:rsidRDefault="00023548" w14:paraId="3B3E0202" w14:textId="76B0BF44">
            <w:pPr>
              <w:cnfStyle w:val="000000000000" w:firstRow="0" w:lastRow="0" w:firstColumn="0" w:lastColumn="0" w:oddVBand="0" w:evenVBand="0" w:oddHBand="0" w:evenHBand="0" w:firstRowFirstColumn="0" w:firstRowLastColumn="0" w:lastRowFirstColumn="0" w:lastRowLastColumn="0"/>
            </w:pPr>
            <w:hyperlink r:id="rId65">
              <w:r w:rsidRPr="5FDE9640" w:rsidR="0E96DECA">
                <w:rPr>
                  <w:rStyle w:val="Hyperlink"/>
                </w:rPr>
                <w:t>No</w:t>
              </w:r>
            </w:hyperlink>
          </w:p>
        </w:tc>
        <w:tc>
          <w:tcPr>
            <w:tcW w:w="2875" w:type="dxa"/>
            <w:shd w:val="clear" w:color="auto" w:fill="EAF1DD" w:themeFill="accent3" w:themeFillTint="33"/>
          </w:tcPr>
          <w:p w:rsidR="45FB0F06" w:rsidP="5FDE9640" w:rsidRDefault="00023548" w14:paraId="20E9CC35" w14:textId="28B5A72D">
            <w:pPr>
              <w:cnfStyle w:val="000000000000" w:firstRow="0" w:lastRow="0" w:firstColumn="0" w:lastColumn="0" w:oddVBand="0" w:evenVBand="0" w:oddHBand="0" w:evenHBand="0" w:firstRowFirstColumn="0" w:firstRowLastColumn="0" w:lastRowFirstColumn="0" w:lastRowLastColumn="0"/>
              <w:rPr>
                <w:szCs w:val="22"/>
              </w:rPr>
            </w:pPr>
            <w:hyperlink r:id="rId66">
              <w:r w:rsidRPr="5FDE9640" w:rsidR="538C1018">
                <w:rPr>
                  <w:rStyle w:val="Hyperlink"/>
                </w:rPr>
                <w:t>Yes</w:t>
              </w:r>
            </w:hyperlink>
          </w:p>
        </w:tc>
      </w:tr>
      <w:tr w:rsidR="45FB0F06" w:rsidTr="5FDE9640" w14:paraId="51EA6884"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200E89C7" w14:textId="2834A9ED">
            <w:r>
              <w:t>geospatial dimentions</w:t>
            </w:r>
          </w:p>
        </w:tc>
        <w:tc>
          <w:tcPr>
            <w:tcW w:w="2875" w:type="dxa"/>
            <w:shd w:val="clear" w:color="auto" w:fill="F2DBDB" w:themeFill="accent2" w:themeFillTint="33"/>
          </w:tcPr>
          <w:p w:rsidR="5C82E20E" w:rsidRDefault="00023548" w14:paraId="2A885907" w14:textId="39DEC9A0">
            <w:pPr>
              <w:cnfStyle w:val="000000000000" w:firstRow="0" w:lastRow="0" w:firstColumn="0" w:lastColumn="0" w:oddVBand="0" w:evenVBand="0" w:oddHBand="0" w:evenHBand="0" w:firstRowFirstColumn="0" w:firstRowLastColumn="0" w:lastRowFirstColumn="0" w:lastRowLastColumn="0"/>
            </w:pPr>
            <w:hyperlink r:id="rId67">
              <w:r w:rsidRPr="5FDE9640" w:rsidR="0E96DECA">
                <w:rPr>
                  <w:rStyle w:val="Hyperlink"/>
                </w:rPr>
                <w:t>No</w:t>
              </w:r>
            </w:hyperlink>
          </w:p>
        </w:tc>
        <w:tc>
          <w:tcPr>
            <w:tcW w:w="2875" w:type="dxa"/>
            <w:shd w:val="clear" w:color="auto" w:fill="EAF1DD" w:themeFill="accent3" w:themeFillTint="33"/>
          </w:tcPr>
          <w:p w:rsidR="45FB0F06" w:rsidP="5FDE9640" w:rsidRDefault="00023548" w14:paraId="77D6DB4A" w14:textId="0EDCB07D">
            <w:pPr>
              <w:cnfStyle w:val="000000000000" w:firstRow="0" w:lastRow="0" w:firstColumn="0" w:lastColumn="0" w:oddVBand="0" w:evenVBand="0" w:oddHBand="0" w:evenHBand="0" w:firstRowFirstColumn="0" w:firstRowLastColumn="0" w:lastRowFirstColumn="0" w:lastRowLastColumn="0"/>
              <w:rPr>
                <w:szCs w:val="22"/>
              </w:rPr>
            </w:pPr>
            <w:hyperlink r:id="rId68">
              <w:r w:rsidRPr="5FDE9640" w:rsidR="538C1018">
                <w:rPr>
                  <w:rStyle w:val="Hyperlink"/>
                </w:rPr>
                <w:t>Yes</w:t>
              </w:r>
            </w:hyperlink>
          </w:p>
        </w:tc>
      </w:tr>
      <w:tr w:rsidR="45FB0F06" w:rsidTr="5FDE9640" w14:paraId="1A7A6116"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3624D024" w14:textId="0910CC1E">
            <w:r>
              <w:t>currencies</w:t>
            </w:r>
          </w:p>
        </w:tc>
        <w:tc>
          <w:tcPr>
            <w:tcW w:w="2875" w:type="dxa"/>
            <w:shd w:val="clear" w:color="auto" w:fill="F2DBDB" w:themeFill="accent2" w:themeFillTint="33"/>
          </w:tcPr>
          <w:p w:rsidR="5C82E20E" w:rsidRDefault="00023548" w14:paraId="3352A30A" w14:textId="76B0BF44">
            <w:pPr>
              <w:cnfStyle w:val="000000000000" w:firstRow="0" w:lastRow="0" w:firstColumn="0" w:lastColumn="0" w:oddVBand="0" w:evenVBand="0" w:oddHBand="0" w:evenHBand="0" w:firstRowFirstColumn="0" w:firstRowLastColumn="0" w:lastRowFirstColumn="0" w:lastRowLastColumn="0"/>
            </w:pPr>
            <w:hyperlink r:id="rId69">
              <w:r w:rsidRPr="5FDE9640" w:rsidR="0E96DECA">
                <w:rPr>
                  <w:rStyle w:val="Hyperlink"/>
                </w:rPr>
                <w:t>No</w:t>
              </w:r>
            </w:hyperlink>
          </w:p>
        </w:tc>
        <w:tc>
          <w:tcPr>
            <w:tcW w:w="2875" w:type="dxa"/>
            <w:shd w:val="clear" w:color="auto" w:fill="EAF1DD" w:themeFill="accent3" w:themeFillTint="33"/>
          </w:tcPr>
          <w:p w:rsidR="45FB0F06" w:rsidP="5FDE9640" w:rsidRDefault="00023548" w14:paraId="0254C0FD" w14:textId="2A19C24C">
            <w:pPr>
              <w:cnfStyle w:val="000000000000" w:firstRow="0" w:lastRow="0" w:firstColumn="0" w:lastColumn="0" w:oddVBand="0" w:evenVBand="0" w:oddHBand="0" w:evenHBand="0" w:firstRowFirstColumn="0" w:firstRowLastColumn="0" w:lastRowFirstColumn="0" w:lastRowLastColumn="0"/>
              <w:rPr>
                <w:szCs w:val="22"/>
              </w:rPr>
            </w:pPr>
            <w:hyperlink r:id="rId70">
              <w:r w:rsidRPr="5FDE9640" w:rsidR="180D7227">
                <w:rPr>
                  <w:rStyle w:val="Hyperlink"/>
                </w:rPr>
                <w:t>Yes</w:t>
              </w:r>
            </w:hyperlink>
          </w:p>
        </w:tc>
      </w:tr>
      <w:tr w:rsidR="45FB0F06" w:rsidTr="5FDE9640" w14:paraId="085756FC"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2AD4D9F0" w14:textId="49BC0D5F">
            <w:r>
              <w:t>binary data and customized data types</w:t>
            </w:r>
          </w:p>
        </w:tc>
        <w:tc>
          <w:tcPr>
            <w:tcW w:w="2875" w:type="dxa"/>
            <w:shd w:val="clear" w:color="auto" w:fill="F2DBDB" w:themeFill="accent2" w:themeFillTint="33"/>
          </w:tcPr>
          <w:p w:rsidR="5C82E20E" w:rsidRDefault="00023548" w14:paraId="4C43A088" w14:textId="39DEC9A0">
            <w:pPr>
              <w:cnfStyle w:val="000000000000" w:firstRow="0" w:lastRow="0" w:firstColumn="0" w:lastColumn="0" w:oddVBand="0" w:evenVBand="0" w:oddHBand="0" w:evenHBand="0" w:firstRowFirstColumn="0" w:firstRowLastColumn="0" w:lastRowFirstColumn="0" w:lastRowLastColumn="0"/>
            </w:pPr>
            <w:hyperlink r:id="rId71">
              <w:r w:rsidRPr="5FDE9640" w:rsidR="0E96DECA">
                <w:rPr>
                  <w:rStyle w:val="Hyperlink"/>
                </w:rPr>
                <w:t>No</w:t>
              </w:r>
            </w:hyperlink>
          </w:p>
        </w:tc>
        <w:tc>
          <w:tcPr>
            <w:tcW w:w="2875" w:type="dxa"/>
            <w:shd w:val="clear" w:color="auto" w:fill="EAF1DD" w:themeFill="accent3" w:themeFillTint="33"/>
          </w:tcPr>
          <w:p w:rsidR="45FB0F06" w:rsidP="5FDE9640" w:rsidRDefault="00023548" w14:paraId="4598FEE6" w14:textId="25EBD838">
            <w:pPr>
              <w:cnfStyle w:val="000000000000" w:firstRow="0" w:lastRow="0" w:firstColumn="0" w:lastColumn="0" w:oddVBand="0" w:evenVBand="0" w:oddHBand="0" w:evenHBand="0" w:firstRowFirstColumn="0" w:firstRowLastColumn="0" w:lastRowFirstColumn="0" w:lastRowLastColumn="0"/>
              <w:rPr>
                <w:szCs w:val="22"/>
              </w:rPr>
            </w:pPr>
            <w:hyperlink r:id="rId72">
              <w:r w:rsidRPr="5FDE9640" w:rsidR="180D7227">
                <w:rPr>
                  <w:rStyle w:val="Hyperlink"/>
                </w:rPr>
                <w:t>Yes</w:t>
              </w:r>
            </w:hyperlink>
          </w:p>
        </w:tc>
      </w:tr>
    </w:tbl>
    <w:p w:rsidR="5FDE9640" w:rsidP="5FDE9640" w:rsidRDefault="5FDE9640" w14:paraId="6FD8FDC4" w14:textId="251D8463">
      <w:pPr>
        <w:spacing w:line="259" w:lineRule="auto"/>
      </w:pPr>
    </w:p>
    <w:p w:rsidR="2B49DAE6" w:rsidP="74F28019" w:rsidRDefault="2B49DAE6" w14:paraId="2D3D7E22" w14:textId="4E29FD3E">
      <w:pPr>
        <w:spacing w:line="259" w:lineRule="auto"/>
        <w:rPr>
          <w:szCs w:val="22"/>
        </w:rPr>
      </w:pPr>
      <w:r>
        <w:t>Above we can see that TimescaleDB supports more datatypes.</w:t>
      </w:r>
    </w:p>
    <w:p w:rsidR="74F28019" w:rsidP="74F28019" w:rsidRDefault="74F28019" w14:paraId="2C18577A" w14:textId="5AFE3C94">
      <w:pPr>
        <w:spacing w:line="259" w:lineRule="auto"/>
        <w:rPr>
          <w:szCs w:val="22"/>
        </w:rPr>
      </w:pPr>
    </w:p>
    <w:p w:rsidR="5487DA88" w:rsidP="165B5983" w:rsidRDefault="5487DA88" w14:paraId="72C3EBA9" w14:textId="14442020">
      <w:pPr>
        <w:pStyle w:val="Heading1"/>
        <w:numPr>
          <w:ilvl w:val="1"/>
          <w:numId w:val="17"/>
        </w:numPr>
        <w:rPr/>
      </w:pPr>
      <w:bookmarkStart w:name="_Toc65668156" w:id="14"/>
      <w:r w:rsidR="5182B50D">
        <w:rPr/>
        <w:t>Resolution</w:t>
      </w:r>
      <w:bookmarkEnd w:id="14"/>
    </w:p>
    <w:p w:rsidR="45FB0F06" w:rsidP="45FB0F06" w:rsidRDefault="45FB0F06" w14:paraId="657740DF" w14:textId="44A2DE5F">
      <w:pPr>
        <w:rPr>
          <w:szCs w:val="22"/>
        </w:rPr>
      </w:pPr>
    </w:p>
    <w:tbl>
      <w:tblPr>
        <w:tblStyle w:val="GridTable4-Accent1"/>
        <w:tblW w:w="0" w:type="auto"/>
        <w:tblLayout w:type="fixed"/>
        <w:tblLook w:val="06A0" w:firstRow="1" w:lastRow="0" w:firstColumn="1" w:lastColumn="0" w:noHBand="1" w:noVBand="1"/>
      </w:tblPr>
      <w:tblGrid>
        <w:gridCol w:w="2875"/>
        <w:gridCol w:w="2875"/>
        <w:gridCol w:w="2875"/>
      </w:tblGrid>
      <w:tr w:rsidR="45FB0F06" w:rsidTr="5FDE9640" w14:paraId="77B779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32486D2A" w14:textId="0DFE2ED7"/>
        </w:tc>
        <w:tc>
          <w:tcPr>
            <w:tcW w:w="2875" w:type="dxa"/>
          </w:tcPr>
          <w:p w:rsidR="45FB0F06" w:rsidRDefault="45FB0F06" w14:paraId="0DD9DB62" w14:textId="79F88C24">
            <w:pPr>
              <w:cnfStyle w:val="100000000000" w:firstRow="1" w:lastRow="0" w:firstColumn="0" w:lastColumn="0" w:oddVBand="0" w:evenVBand="0" w:oddHBand="0" w:evenHBand="0" w:firstRowFirstColumn="0" w:firstRowLastColumn="0" w:lastRowFirstColumn="0" w:lastRowLastColumn="0"/>
            </w:pPr>
            <w:r>
              <w:t>InfluxDB</w:t>
            </w:r>
          </w:p>
        </w:tc>
        <w:tc>
          <w:tcPr>
            <w:tcW w:w="2875" w:type="dxa"/>
          </w:tcPr>
          <w:p w:rsidR="45FB0F06" w:rsidRDefault="45FB0F06" w14:paraId="5635D335" w14:textId="50CD7263">
            <w:pPr>
              <w:cnfStyle w:val="100000000000" w:firstRow="1" w:lastRow="0" w:firstColumn="0" w:lastColumn="0" w:oddVBand="0" w:evenVBand="0" w:oddHBand="0" w:evenHBand="0" w:firstRowFirstColumn="0" w:firstRowLastColumn="0" w:lastRowFirstColumn="0" w:lastRowLastColumn="0"/>
            </w:pPr>
            <w:r>
              <w:t xml:space="preserve">TimescaleDB </w:t>
            </w:r>
          </w:p>
        </w:tc>
      </w:tr>
      <w:tr w:rsidR="45FB0F06" w:rsidTr="5FDE9640" w14:paraId="2C773AF8" w14:textId="77777777">
        <w:tc>
          <w:tcPr>
            <w:cnfStyle w:val="001000000000" w:firstRow="0" w:lastRow="0" w:firstColumn="1" w:lastColumn="0" w:oddVBand="0" w:evenVBand="0" w:oddHBand="0" w:evenHBand="0" w:firstRowFirstColumn="0" w:firstRowLastColumn="0" w:lastRowFirstColumn="0" w:lastRowLastColumn="0"/>
            <w:tcW w:w="2875" w:type="dxa"/>
          </w:tcPr>
          <w:p w:rsidR="45FB0F06" w:rsidRDefault="45FB0F06" w14:paraId="57D1D3A7" w14:textId="7F9101AA">
            <w:r>
              <w:t>Timestamp Resolution</w:t>
            </w:r>
          </w:p>
        </w:tc>
        <w:tc>
          <w:tcPr>
            <w:tcW w:w="2875" w:type="dxa"/>
          </w:tcPr>
          <w:p w:rsidR="45FB0F06" w:rsidRDefault="00023548" w14:paraId="20E7CD39" w14:textId="158DAF9E">
            <w:pPr>
              <w:cnfStyle w:val="000000000000" w:firstRow="0" w:lastRow="0" w:firstColumn="0" w:lastColumn="0" w:oddVBand="0" w:evenVBand="0" w:oddHBand="0" w:evenHBand="0" w:firstRowFirstColumn="0" w:firstRowLastColumn="0" w:lastRowFirstColumn="0" w:lastRowLastColumn="0"/>
            </w:pPr>
            <w:hyperlink r:id="rId73">
              <w:r w:rsidRPr="5FDE9640" w:rsidR="29EEDA8F">
                <w:rPr>
                  <w:rStyle w:val="Hyperlink"/>
                </w:rPr>
                <w:t>Nanoseconds</w:t>
              </w:r>
            </w:hyperlink>
          </w:p>
        </w:tc>
        <w:tc>
          <w:tcPr>
            <w:tcW w:w="2875" w:type="dxa"/>
          </w:tcPr>
          <w:p w:rsidR="45FB0F06" w:rsidRDefault="00023548" w14:paraId="7E6B0155" w14:textId="75C1B532">
            <w:pPr>
              <w:cnfStyle w:val="000000000000" w:firstRow="0" w:lastRow="0" w:firstColumn="0" w:lastColumn="0" w:oddVBand="0" w:evenVBand="0" w:oddHBand="0" w:evenHBand="0" w:firstRowFirstColumn="0" w:firstRowLastColumn="0" w:lastRowFirstColumn="0" w:lastRowLastColumn="0"/>
            </w:pPr>
            <w:hyperlink r:id="rId74">
              <w:r w:rsidRPr="5FDE9640" w:rsidR="29EEDA8F">
                <w:rPr>
                  <w:rStyle w:val="Hyperlink"/>
                </w:rPr>
                <w:t>Microsecond</w:t>
              </w:r>
            </w:hyperlink>
          </w:p>
        </w:tc>
      </w:tr>
    </w:tbl>
    <w:p w:rsidR="45FB0F06" w:rsidP="45FB0F06" w:rsidRDefault="45FB0F06" w14:paraId="7EAC7E2E" w14:textId="5E9E3729">
      <w:pPr>
        <w:rPr>
          <w:szCs w:val="22"/>
        </w:rPr>
      </w:pPr>
    </w:p>
    <w:p w:rsidR="5E6C967A" w:rsidP="45FB0F06" w:rsidRDefault="5E6C967A" w14:paraId="2758E2E8" w14:textId="3F7F8D0B">
      <w:r>
        <w:t xml:space="preserve">InfluxDB supports a much higher </w:t>
      </w:r>
      <w:r w:rsidR="3D1ACF5B">
        <w:t>precision</w:t>
      </w:r>
      <w:r>
        <w:t xml:space="preserve"> of resolution</w:t>
      </w:r>
      <w:r w:rsidR="65596F29">
        <w:t>.</w:t>
      </w:r>
    </w:p>
    <w:p w:rsidR="45FB0F06" w:rsidP="52A3584E" w:rsidRDefault="45FB0F06" w14:paraId="5C8E4B83" w14:textId="59C0B903"/>
    <w:p w:rsidR="062E5CCA" w:rsidP="165B5983" w:rsidRDefault="062E5CCA" w14:paraId="5363F3E4" w14:textId="0B965EB6">
      <w:pPr>
        <w:pStyle w:val="Heading1"/>
        <w:numPr>
          <w:ilvl w:val="1"/>
          <w:numId w:val="17"/>
        </w:numPr>
        <w:rPr/>
      </w:pPr>
      <w:bookmarkStart w:name="_Toc65668157" w:id="15"/>
      <w:r w:rsidR="7ED3FC39">
        <w:rPr/>
        <w:t>Performance</w:t>
      </w:r>
      <w:bookmarkEnd w:id="15"/>
    </w:p>
    <w:p w:rsidR="062E5CCA" w:rsidP="45FB0F06" w:rsidRDefault="062E5CCA" w14:paraId="19B7AEC6" w14:textId="176FC5A1">
      <w:pPr>
        <w:rPr>
          <w:szCs w:val="22"/>
        </w:rPr>
      </w:pPr>
      <w:r w:rsidRPr="45FB0F06">
        <w:rPr>
          <w:szCs w:val="22"/>
        </w:rPr>
        <w:t xml:space="preserve">There isn’t much documentation on performance of InfluxDB vs TimescaleDB, but one source of information comes directly from </w:t>
      </w:r>
      <w:r w:rsidRPr="45FB0F06" w:rsidR="0A73930D">
        <w:rPr>
          <w:szCs w:val="22"/>
        </w:rPr>
        <w:t xml:space="preserve">a white paper produced by TimescaleDB.  </w:t>
      </w:r>
      <w:r w:rsidRPr="45FB0F06" w:rsidR="5E013D21">
        <w:rPr>
          <w:szCs w:val="22"/>
        </w:rPr>
        <w:t xml:space="preserve">The results are informative, but should not be fully trusted considering they are comparing a competitor product.  The full report can be found at </w:t>
      </w:r>
    </w:p>
    <w:p w:rsidR="5E013D21" w:rsidP="45FB0F06" w:rsidRDefault="00023548" w14:paraId="3D548270" w14:textId="21083AE0">
      <w:pPr>
        <w:rPr>
          <w:szCs w:val="22"/>
        </w:rPr>
      </w:pPr>
      <w:hyperlink r:id="rId75">
        <w:r w:rsidRPr="74F28019" w:rsidR="5E013D21">
          <w:rPr>
            <w:rStyle w:val="Hyperlink"/>
          </w:rPr>
          <w:t>https://www.outfluxdata.com/assets/Timescale_WhitePaper_Benchmarking_Influx.pdf</w:t>
        </w:r>
      </w:hyperlink>
    </w:p>
    <w:p w:rsidR="74F28019" w:rsidRDefault="74F28019" w14:paraId="4A2078E5" w14:textId="1C4F15C0"/>
    <w:p w:rsidR="0EAD8D91" w:rsidP="45FB0F06" w:rsidRDefault="118878C8" w14:paraId="4F61F007" w14:textId="51E01CB4">
      <w:r w:rsidR="6467837B">
        <w:drawing>
          <wp:inline wp14:editId="2487940B" wp14:anchorId="6AC57F55">
            <wp:extent cx="5743575" cy="2524780"/>
            <wp:effectExtent l="0" t="0" r="0" b="0"/>
            <wp:docPr id="1320618668" name="Picture 1320618668" title=""/>
            <wp:cNvGraphicFramePr>
              <a:graphicFrameLocks noChangeAspect="1"/>
            </wp:cNvGraphicFramePr>
            <a:graphic>
              <a:graphicData uri="http://schemas.openxmlformats.org/drawingml/2006/picture">
                <pic:pic>
                  <pic:nvPicPr>
                    <pic:cNvPr id="0" name="Picture 1320618668"/>
                    <pic:cNvPicPr/>
                  </pic:nvPicPr>
                  <pic:blipFill>
                    <a:blip r:embed="R952d0e639dd04c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43575" cy="2524780"/>
                    </a:xfrm>
                    <a:prstGeom prst="rect">
                      <a:avLst/>
                    </a:prstGeom>
                  </pic:spPr>
                </pic:pic>
              </a:graphicData>
            </a:graphic>
          </wp:inline>
        </w:drawing>
      </w:r>
      <w:r w:rsidR="6467837B">
        <w:rPr/>
        <w:t>Fig. 3 insert performance</w:t>
      </w:r>
    </w:p>
    <w:p w:rsidR="45FB0F06" w:rsidP="45FB0F06" w:rsidRDefault="45FB0F06" w14:paraId="1098D25B" w14:textId="4A656DEC"/>
    <w:p w:rsidR="0EAD8D91" w:rsidP="45FB0F06" w:rsidRDefault="0EAD8D91" w14:paraId="3631CBC3" w14:textId="3E5563BB">
      <w:r>
        <w:t xml:space="preserve">Here they show that influx performs better </w:t>
      </w:r>
      <w:r w:rsidR="436C6F78">
        <w:t>for workloads of low-cardinality</w:t>
      </w:r>
      <w:r w:rsidR="1E20C7BE">
        <w:t>, while TimescaleDb performs better when working with higher levels of cardinality</w:t>
      </w:r>
    </w:p>
    <w:p w:rsidR="45FB0F06" w:rsidP="45FB0F06" w:rsidRDefault="45FB0F06" w14:paraId="2D6CA141" w14:textId="246CA2E2">
      <w:pPr>
        <w:rPr>
          <w:szCs w:val="22"/>
        </w:rPr>
      </w:pPr>
    </w:p>
    <w:p w:rsidR="436C6F78" w:rsidP="45FB0F06" w:rsidRDefault="2D746626" w14:paraId="6387E071" w14:textId="3EE39A9F">
      <w:r w:rsidR="4553BA37">
        <w:drawing>
          <wp:inline wp14:editId="1D7BA4E3" wp14:anchorId="160695D5">
            <wp:extent cx="4572000" cy="2705100"/>
            <wp:effectExtent l="0" t="0" r="0" b="0"/>
            <wp:docPr id="972518476" name="Picture 972518476" title=""/>
            <wp:cNvGraphicFramePr>
              <a:graphicFrameLocks noChangeAspect="1"/>
            </wp:cNvGraphicFramePr>
            <a:graphic>
              <a:graphicData uri="http://schemas.openxmlformats.org/drawingml/2006/picture">
                <pic:pic>
                  <pic:nvPicPr>
                    <pic:cNvPr id="0" name="Picture 972518476"/>
                    <pic:cNvPicPr/>
                  </pic:nvPicPr>
                  <pic:blipFill>
                    <a:blip r:embed="R2034f6fa25894c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05100"/>
                    </a:xfrm>
                    <a:prstGeom prst="rect">
                      <a:avLst/>
                    </a:prstGeom>
                  </pic:spPr>
                </pic:pic>
              </a:graphicData>
            </a:graphic>
          </wp:inline>
        </w:drawing>
      </w:r>
    </w:p>
    <w:p w:rsidR="436C6F78" w:rsidP="45FB0F06" w:rsidRDefault="436C6F78" w14:paraId="4347D971" w14:textId="12FDD277">
      <w:r>
        <w:t xml:space="preserve">Fig. 4 </w:t>
      </w:r>
      <w:r w:rsidR="663F9003">
        <w:t>- 100 devices sending one metric</w:t>
      </w:r>
      <w:r w:rsidR="3A1C9DE4">
        <w:t xml:space="preserve">.  Both lines represent sending the same </w:t>
      </w:r>
      <w:r w:rsidR="0D3B7F4F">
        <w:t>amount</w:t>
      </w:r>
      <w:r w:rsidR="3A1C9DE4">
        <w:t xml:space="preserve"> of data, this indicates why the lines are not the same length</w:t>
      </w:r>
    </w:p>
    <w:p w:rsidR="45FB0F06" w:rsidP="45FB0F06" w:rsidRDefault="45FB0F06" w14:paraId="61030DA6" w14:textId="54625666"/>
    <w:p w:rsidR="663F9003" w:rsidP="45FB0F06" w:rsidRDefault="663F9003" w14:paraId="35AD469B" w14:textId="3D48F92C">
      <w:r>
        <w:t xml:space="preserve">In figure 4 </w:t>
      </w:r>
      <w:r w:rsidR="22930CDC">
        <w:t>shows that in a low-cardinality workload, InfluxDB is faster and uses less memory than TimescaleDB.</w:t>
      </w:r>
      <w:r>
        <w:t xml:space="preserve"> In this figure we can see some unfair bias being introduced</w:t>
      </w:r>
      <w:r w:rsidR="189B7A8F">
        <w:t xml:space="preserve">.  </w:t>
      </w:r>
      <w:r w:rsidR="189B7A8F">
        <w:lastRenderedPageBreak/>
        <w:t xml:space="preserve">The axis scale goes up to 10,000 MB which has the effect of making it appear that the two lines are closer together then they </w:t>
      </w:r>
      <w:r w:rsidR="613ABD15">
        <w:t>actually</w:t>
      </w:r>
      <w:r w:rsidR="189B7A8F">
        <w:t xml:space="preserve"> are.  </w:t>
      </w:r>
    </w:p>
    <w:p w:rsidR="45FB0F06" w:rsidP="45FB0F06" w:rsidRDefault="45FB0F06" w14:paraId="2F48D2F0" w14:textId="41139B0C">
      <w:pPr>
        <w:rPr>
          <w:szCs w:val="22"/>
        </w:rPr>
      </w:pPr>
    </w:p>
    <w:p w:rsidR="45FB0F06" w:rsidP="45FB0F06" w:rsidRDefault="45FB0F06" w14:paraId="2B05E082" w14:textId="3620B435">
      <w:pPr>
        <w:rPr>
          <w:szCs w:val="22"/>
        </w:rPr>
      </w:pPr>
    </w:p>
    <w:p w:rsidR="302C3BF5" w:rsidP="45FB0F06" w:rsidRDefault="55863F29" w14:paraId="5CD3DE72" w14:textId="2C67D4F7">
      <w:r w:rsidR="1B721268">
        <w:drawing>
          <wp:inline wp14:editId="73C5AB6B" wp14:anchorId="685465BE">
            <wp:extent cx="4572000" cy="2667000"/>
            <wp:effectExtent l="0" t="0" r="0" b="0"/>
            <wp:docPr id="108698381" name="Picture 108698381" title=""/>
            <wp:cNvGraphicFramePr>
              <a:graphicFrameLocks noChangeAspect="1"/>
            </wp:cNvGraphicFramePr>
            <a:graphic>
              <a:graphicData uri="http://schemas.openxmlformats.org/drawingml/2006/picture">
                <pic:pic>
                  <pic:nvPicPr>
                    <pic:cNvPr id="0" name="Picture 108698381"/>
                    <pic:cNvPicPr/>
                  </pic:nvPicPr>
                  <pic:blipFill>
                    <a:blip r:embed="R8c67d2675e3242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67000"/>
                    </a:xfrm>
                    <a:prstGeom prst="rect">
                      <a:avLst/>
                    </a:prstGeom>
                  </pic:spPr>
                </pic:pic>
              </a:graphicData>
            </a:graphic>
          </wp:inline>
        </w:drawing>
      </w:r>
    </w:p>
    <w:p w:rsidR="302C3BF5" w:rsidP="45FB0F06" w:rsidRDefault="302C3BF5" w14:paraId="468F5831" w14:textId="0B0E7FC6">
      <w:r>
        <w:t>Fig. 5 - 100,000 devices sending 10 metrics</w:t>
      </w:r>
    </w:p>
    <w:p w:rsidR="45FB0F06" w:rsidP="45FB0F06" w:rsidRDefault="45FB0F06" w14:paraId="0C9C7E9A" w14:textId="096CEEE3">
      <w:pPr>
        <w:rPr>
          <w:szCs w:val="22"/>
        </w:rPr>
      </w:pPr>
    </w:p>
    <w:p w:rsidR="62FB2CDE" w:rsidP="4835F24F" w:rsidRDefault="62FB2CDE" w14:paraId="71B490A7" w14:textId="3AE71964">
      <w:pPr>
        <w:spacing w:line="259" w:lineRule="auto"/>
      </w:pPr>
      <w:r>
        <w:t xml:space="preserve">In Fig. 5 we are shown the network </w:t>
      </w:r>
      <w:r w:rsidR="7852BA6B">
        <w:t>performance</w:t>
      </w:r>
      <w:r w:rsidR="78213CFD">
        <w:t xml:space="preserve"> in a high-cardinality workload.  They show in this case TimescaleDB takes less time</w:t>
      </w:r>
      <w:r w:rsidR="039A812C">
        <w:t xml:space="preserve"> and less memory</w:t>
      </w:r>
      <w:r w:rsidR="2BA19FC3">
        <w:t xml:space="preserve">.  </w:t>
      </w:r>
    </w:p>
    <w:p w:rsidR="4835F24F" w:rsidP="4835F24F" w:rsidRDefault="4835F24F" w14:paraId="1636477B" w14:textId="274A9CB4">
      <w:pPr>
        <w:spacing w:line="259" w:lineRule="auto"/>
        <w:rPr>
          <w:szCs w:val="22"/>
        </w:rPr>
      </w:pPr>
    </w:p>
    <w:tbl>
      <w:tblPr>
        <w:tblStyle w:val="GridTable4-Accent1"/>
        <w:tblW w:w="0" w:type="auto"/>
        <w:tblLayout w:type="fixed"/>
        <w:tblLook w:val="06A0" w:firstRow="1" w:lastRow="0" w:firstColumn="1" w:lastColumn="0" w:noHBand="1" w:noVBand="1"/>
      </w:tblPr>
      <w:tblGrid>
        <w:gridCol w:w="2610"/>
        <w:gridCol w:w="1702"/>
        <w:gridCol w:w="2156"/>
      </w:tblGrid>
      <w:tr w:rsidR="45FB0F06" w:rsidTr="4835F24F" w14:paraId="000E56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45FB0F06" w:rsidP="45FB0F06" w:rsidRDefault="45FB0F06" w14:paraId="77E30286" w14:textId="7FA4BB24">
            <w:pPr>
              <w:rPr>
                <w:szCs w:val="22"/>
              </w:rPr>
            </w:pPr>
          </w:p>
        </w:tc>
        <w:tc>
          <w:tcPr>
            <w:tcW w:w="1702" w:type="dxa"/>
          </w:tcPr>
          <w:p w:rsidR="0DB17857" w:rsidP="45FB0F06" w:rsidRDefault="0DB17857" w14:paraId="312374E5" w14:textId="0E18C129">
            <w:pPr>
              <w:cnfStyle w:val="100000000000" w:firstRow="1" w:lastRow="0" w:firstColumn="0" w:lastColumn="0" w:oddVBand="0" w:evenVBand="0" w:oddHBand="0" w:evenHBand="0" w:firstRowFirstColumn="0" w:firstRowLastColumn="0" w:lastRowFirstColumn="0" w:lastRowLastColumn="0"/>
              <w:rPr>
                <w:szCs w:val="22"/>
              </w:rPr>
            </w:pPr>
            <w:r w:rsidRPr="45FB0F06">
              <w:rPr>
                <w:szCs w:val="22"/>
              </w:rPr>
              <w:t>InfluxDB</w:t>
            </w:r>
          </w:p>
        </w:tc>
        <w:tc>
          <w:tcPr>
            <w:tcW w:w="2156" w:type="dxa"/>
          </w:tcPr>
          <w:p w:rsidR="0DB17857" w:rsidP="45FB0F06" w:rsidRDefault="0DB17857" w14:paraId="09E3F899" w14:textId="073D47C2">
            <w:pPr>
              <w:cnfStyle w:val="100000000000" w:firstRow="1" w:lastRow="0" w:firstColumn="0" w:lastColumn="0" w:oddVBand="0" w:evenVBand="0" w:oddHBand="0" w:evenHBand="0" w:firstRowFirstColumn="0" w:firstRowLastColumn="0" w:lastRowFirstColumn="0" w:lastRowLastColumn="0"/>
              <w:rPr>
                <w:szCs w:val="22"/>
              </w:rPr>
            </w:pPr>
            <w:r w:rsidRPr="45FB0F06">
              <w:rPr>
                <w:szCs w:val="22"/>
              </w:rPr>
              <w:t>TimescaleDB</w:t>
            </w:r>
          </w:p>
        </w:tc>
      </w:tr>
      <w:tr w:rsidR="45FB0F06" w:rsidTr="4835F24F" w14:paraId="2E6EBF4B" w14:textId="77777777">
        <w:tc>
          <w:tcPr>
            <w:cnfStyle w:val="001000000000" w:firstRow="0" w:lastRow="0" w:firstColumn="1" w:lastColumn="0" w:oddVBand="0" w:evenVBand="0" w:oddHBand="0" w:evenHBand="0" w:firstRowFirstColumn="0" w:firstRowLastColumn="0" w:lastRowFirstColumn="0" w:lastRowLastColumn="0"/>
            <w:tcW w:w="2610" w:type="dxa"/>
          </w:tcPr>
          <w:p w:rsidR="0DB17857" w:rsidP="45FB0F06" w:rsidRDefault="0DB17857" w14:paraId="3A1042FE" w14:textId="5DA647D4">
            <w:pPr>
              <w:rPr>
                <w:szCs w:val="22"/>
              </w:rPr>
            </w:pPr>
            <w:r w:rsidRPr="45FB0F06">
              <w:rPr>
                <w:rFonts w:ascii="sans-serif" w:hAnsi="sans-serif" w:eastAsia="sans-serif" w:cs="sans-serif"/>
                <w:sz w:val="20"/>
                <w:szCs w:val="20"/>
              </w:rPr>
              <w:t>100 devices x 1 metrics x 30 days</w:t>
            </w:r>
          </w:p>
        </w:tc>
        <w:tc>
          <w:tcPr>
            <w:tcW w:w="1702" w:type="dxa"/>
          </w:tcPr>
          <w:p w:rsidR="0DB17857" w:rsidP="45FB0F06" w:rsidRDefault="00023548" w14:paraId="7140206D" w14:textId="10653466">
            <w:pPr>
              <w:cnfStyle w:val="000000000000" w:firstRow="0" w:lastRow="0" w:firstColumn="0" w:lastColumn="0" w:oddVBand="0" w:evenVBand="0" w:oddHBand="0" w:evenHBand="0" w:firstRowFirstColumn="0" w:firstRowLastColumn="0" w:lastRowFirstColumn="0" w:lastRowLastColumn="0"/>
            </w:pPr>
            <w:hyperlink r:id="rId79">
              <w:r w:rsidRPr="52A3584E" w:rsidR="0DB17857">
                <w:rPr>
                  <w:rStyle w:val="Hyperlink"/>
                </w:rPr>
                <w:t>12MB</w:t>
              </w:r>
            </w:hyperlink>
          </w:p>
        </w:tc>
        <w:tc>
          <w:tcPr>
            <w:tcW w:w="2156" w:type="dxa"/>
          </w:tcPr>
          <w:p w:rsidR="0DB17857" w:rsidP="45FB0F06" w:rsidRDefault="00023548" w14:paraId="0F0E57A9" w14:textId="69EA53BF">
            <w:pPr>
              <w:cnfStyle w:val="000000000000" w:firstRow="0" w:lastRow="0" w:firstColumn="0" w:lastColumn="0" w:oddVBand="0" w:evenVBand="0" w:oddHBand="0" w:evenHBand="0" w:firstRowFirstColumn="0" w:firstRowLastColumn="0" w:lastRowFirstColumn="0" w:lastRowLastColumn="0"/>
            </w:pPr>
            <w:hyperlink r:id="rId80">
              <w:r w:rsidRPr="52A3584E" w:rsidR="0DB17857">
                <w:rPr>
                  <w:rStyle w:val="Hyperlink"/>
                </w:rPr>
                <w:t>700MB</w:t>
              </w:r>
            </w:hyperlink>
          </w:p>
        </w:tc>
      </w:tr>
      <w:tr w:rsidR="45FB0F06" w:rsidTr="4835F24F" w14:paraId="4A2EE232" w14:textId="77777777">
        <w:tc>
          <w:tcPr>
            <w:cnfStyle w:val="001000000000" w:firstRow="0" w:lastRow="0" w:firstColumn="1" w:lastColumn="0" w:oddVBand="0" w:evenVBand="0" w:oddHBand="0" w:evenHBand="0" w:firstRowFirstColumn="0" w:firstRowLastColumn="0" w:lastRowFirstColumn="0" w:lastRowLastColumn="0"/>
            <w:tcW w:w="2610" w:type="dxa"/>
          </w:tcPr>
          <w:p w:rsidR="0DB17857" w:rsidP="45FB0F06" w:rsidRDefault="0DB17857" w14:paraId="22B760DC" w14:textId="3F64E7CA">
            <w:pPr>
              <w:rPr>
                <w:szCs w:val="22"/>
              </w:rPr>
            </w:pPr>
            <w:r w:rsidRPr="45FB0F06">
              <w:rPr>
                <w:rFonts w:ascii="sans-serif" w:hAnsi="sans-serif" w:eastAsia="sans-serif" w:cs="sans-serif"/>
                <w:sz w:val="20"/>
                <w:szCs w:val="20"/>
              </w:rPr>
              <w:t>100 devices x 10 metrics x 30 days</w:t>
            </w:r>
          </w:p>
        </w:tc>
        <w:tc>
          <w:tcPr>
            <w:tcW w:w="1702" w:type="dxa"/>
          </w:tcPr>
          <w:p w:rsidR="0DB17857" w:rsidP="52A3584E" w:rsidRDefault="00023548" w14:paraId="2E061B49" w14:textId="4E503100">
            <w:pPr>
              <w:spacing w:line="259" w:lineRule="auto"/>
              <w:cnfStyle w:val="000000000000" w:firstRow="0" w:lastRow="0" w:firstColumn="0" w:lastColumn="0" w:oddVBand="0" w:evenVBand="0" w:oddHBand="0" w:evenHBand="0" w:firstRowFirstColumn="0" w:firstRowLastColumn="0" w:lastRowFirstColumn="0" w:lastRowLastColumn="0"/>
              <w:rPr>
                <w:color w:val="0000FF"/>
                <w:u w:val="single"/>
              </w:rPr>
            </w:pPr>
            <w:hyperlink r:id="rId81">
              <w:r w:rsidRPr="52A3584E" w:rsidR="0DB17857">
                <w:rPr>
                  <w:rStyle w:val="Hyperlink"/>
                </w:rPr>
                <w:t>113MB</w:t>
              </w:r>
            </w:hyperlink>
          </w:p>
        </w:tc>
        <w:tc>
          <w:tcPr>
            <w:tcW w:w="2156" w:type="dxa"/>
          </w:tcPr>
          <w:p w:rsidR="0DB17857" w:rsidP="45FB0F06" w:rsidRDefault="00023548" w14:paraId="7A8EB4B2" w14:textId="3B98047B">
            <w:pPr>
              <w:cnfStyle w:val="000000000000" w:firstRow="0" w:lastRow="0" w:firstColumn="0" w:lastColumn="0" w:oddVBand="0" w:evenVBand="0" w:oddHBand="0" w:evenHBand="0" w:firstRowFirstColumn="0" w:firstRowLastColumn="0" w:lastRowFirstColumn="0" w:lastRowLastColumn="0"/>
            </w:pPr>
            <w:hyperlink r:id="rId82">
              <w:r w:rsidRPr="52A3584E" w:rsidR="0DB17857">
                <w:rPr>
                  <w:rStyle w:val="Hyperlink"/>
                </w:rPr>
                <w:t>1400MB</w:t>
              </w:r>
            </w:hyperlink>
          </w:p>
        </w:tc>
      </w:tr>
      <w:tr w:rsidR="45FB0F06" w:rsidTr="4835F24F" w14:paraId="5FE01059" w14:textId="77777777">
        <w:tc>
          <w:tcPr>
            <w:cnfStyle w:val="001000000000" w:firstRow="0" w:lastRow="0" w:firstColumn="1" w:lastColumn="0" w:oddVBand="0" w:evenVBand="0" w:oddHBand="0" w:evenHBand="0" w:firstRowFirstColumn="0" w:firstRowLastColumn="0" w:lastRowFirstColumn="0" w:lastRowLastColumn="0"/>
            <w:tcW w:w="2610" w:type="dxa"/>
          </w:tcPr>
          <w:p w:rsidR="0DB17857" w:rsidP="45FB0F06" w:rsidRDefault="0DB17857" w14:paraId="7A7CB9DD" w14:textId="0972EB33">
            <w:pPr>
              <w:rPr>
                <w:szCs w:val="22"/>
              </w:rPr>
            </w:pPr>
            <w:r w:rsidRPr="45FB0F06">
              <w:rPr>
                <w:rFonts w:ascii="sans-serif" w:hAnsi="sans-serif" w:eastAsia="sans-serif" w:cs="sans-serif"/>
                <w:sz w:val="20"/>
                <w:szCs w:val="20"/>
              </w:rPr>
              <w:t>1000 devices x 10 metrics x 3 days</w:t>
            </w:r>
          </w:p>
        </w:tc>
        <w:tc>
          <w:tcPr>
            <w:tcW w:w="1702" w:type="dxa"/>
          </w:tcPr>
          <w:p w:rsidR="0DB17857" w:rsidP="45FB0F06" w:rsidRDefault="00023548" w14:paraId="6ECAB344" w14:textId="5FD6CE91">
            <w:pPr>
              <w:cnfStyle w:val="000000000000" w:firstRow="0" w:lastRow="0" w:firstColumn="0" w:lastColumn="0" w:oddVBand="0" w:evenVBand="0" w:oddHBand="0" w:evenHBand="0" w:firstRowFirstColumn="0" w:firstRowLastColumn="0" w:lastRowFirstColumn="0" w:lastRowLastColumn="0"/>
            </w:pPr>
            <w:hyperlink r:id="rId83">
              <w:r w:rsidRPr="52A3584E" w:rsidR="0DB17857">
                <w:rPr>
                  <w:rStyle w:val="Hyperlink"/>
                </w:rPr>
                <w:t>769MB</w:t>
              </w:r>
            </w:hyperlink>
          </w:p>
        </w:tc>
        <w:tc>
          <w:tcPr>
            <w:tcW w:w="2156" w:type="dxa"/>
          </w:tcPr>
          <w:p w:rsidR="0DB17857" w:rsidP="45FB0F06" w:rsidRDefault="00023548" w14:paraId="24E07B4C" w14:textId="54061AC9">
            <w:pPr>
              <w:cnfStyle w:val="000000000000" w:firstRow="0" w:lastRow="0" w:firstColumn="0" w:lastColumn="0" w:oddVBand="0" w:evenVBand="0" w:oddHBand="0" w:evenHBand="0" w:firstRowFirstColumn="0" w:firstRowLastColumn="0" w:lastRowFirstColumn="0" w:lastRowLastColumn="0"/>
            </w:pPr>
            <w:hyperlink r:id="rId84">
              <w:r w:rsidRPr="52A3584E" w:rsidR="0DB17857">
                <w:rPr>
                  <w:rStyle w:val="Hyperlink"/>
                </w:rPr>
                <w:t>5900MB</w:t>
              </w:r>
            </w:hyperlink>
          </w:p>
        </w:tc>
      </w:tr>
    </w:tbl>
    <w:p w:rsidR="4835F24F" w:rsidP="4835F24F" w:rsidRDefault="4835F24F" w14:paraId="60BDD207" w14:textId="4F8219E8">
      <w:pPr>
        <w:spacing w:line="259" w:lineRule="auto"/>
      </w:pPr>
    </w:p>
    <w:p w:rsidR="0DB17857" w:rsidP="45FB0F06" w:rsidRDefault="2C6C2228" w14:paraId="4BEDDEE5" w14:textId="0F141835">
      <w:pPr>
        <w:spacing w:line="259" w:lineRule="auto"/>
      </w:pPr>
      <w:r>
        <w:t>Above</w:t>
      </w:r>
      <w:r w:rsidR="597614E7">
        <w:t xml:space="preserve"> </w:t>
      </w:r>
      <w:r w:rsidR="6B54A89F">
        <w:t xml:space="preserve">we can see </w:t>
      </w:r>
      <w:r w:rsidR="0DB17857">
        <w:t>that Influx performs much better when it comes to storing the same data in a smaller space</w:t>
      </w:r>
      <w:r w:rsidR="79858142">
        <w:t>.</w:t>
      </w:r>
    </w:p>
    <w:p w:rsidR="45FB0F06" w:rsidP="45FB0F06" w:rsidRDefault="45FB0F06" w14:paraId="4BB89026" w14:textId="21793EEE">
      <w:pPr>
        <w:spacing w:line="259" w:lineRule="auto"/>
        <w:rPr>
          <w:szCs w:val="22"/>
        </w:rPr>
      </w:pPr>
    </w:p>
    <w:p w:rsidR="5982B45C" w:rsidP="45FB0F06" w:rsidRDefault="11B9E17B" w14:paraId="48285046" w14:textId="3BB01A32">
      <w:pPr>
        <w:spacing w:line="259" w:lineRule="auto"/>
      </w:pPr>
      <w:r w:rsidR="358C6A1E">
        <w:drawing>
          <wp:inline wp14:editId="63C9AF16" wp14:anchorId="366B6A1B">
            <wp:extent cx="4572000" cy="2076450"/>
            <wp:effectExtent l="0" t="0" r="0" b="0"/>
            <wp:docPr id="1523252997" name="Picture 1523252997" title=""/>
            <wp:cNvGraphicFramePr>
              <a:graphicFrameLocks noChangeAspect="1"/>
            </wp:cNvGraphicFramePr>
            <a:graphic>
              <a:graphicData uri="http://schemas.openxmlformats.org/drawingml/2006/picture">
                <pic:pic>
                  <pic:nvPicPr>
                    <pic:cNvPr id="0" name="Picture 1523252997"/>
                    <pic:cNvPicPr/>
                  </pic:nvPicPr>
                  <pic:blipFill>
                    <a:blip r:embed="R276b3efeccf64e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76450"/>
                    </a:xfrm>
                    <a:prstGeom prst="rect">
                      <a:avLst/>
                    </a:prstGeom>
                  </pic:spPr>
                </pic:pic>
              </a:graphicData>
            </a:graphic>
          </wp:inline>
        </w:drawing>
      </w:r>
    </w:p>
    <w:p w:rsidR="5982B45C" w:rsidP="45FB0F06" w:rsidRDefault="5982B45C" w14:paraId="418C1EDB" w14:textId="59DE827E">
      <w:pPr>
        <w:spacing w:line="259" w:lineRule="auto"/>
      </w:pPr>
      <w:r>
        <w:t>Img. 1 (https://bausk.dev/a-practical-comparison-of-timescaledb-and-influxdb)</w:t>
      </w:r>
    </w:p>
    <w:p w:rsidR="45FB0F06" w:rsidP="45FB0F06" w:rsidRDefault="45FB0F06" w14:paraId="2CFE9754" w14:textId="028A9E66">
      <w:pPr>
        <w:spacing w:line="259" w:lineRule="auto"/>
        <w:rPr>
          <w:szCs w:val="22"/>
        </w:rPr>
      </w:pPr>
    </w:p>
    <w:p w:rsidR="5982B45C" w:rsidP="45FB0F06" w:rsidRDefault="5982B45C" w14:paraId="6B6DA361" w14:textId="0CCA4CAD">
      <w:pPr>
        <w:spacing w:line="259" w:lineRule="auto"/>
        <w:rPr>
          <w:szCs w:val="22"/>
        </w:rPr>
      </w:pPr>
      <w:r w:rsidR="5982B45C">
        <w:rPr/>
        <w:t>Moving to an independent source</w:t>
      </w:r>
      <w:r w:rsidR="302FB980">
        <w:rPr/>
        <w:t xml:space="preserve"> </w:t>
      </w:r>
      <w:r w:rsidR="5982B45C">
        <w:rPr/>
        <w:t>with Img. 1,</w:t>
      </w:r>
      <w:r w:rsidR="7CEC4D4F">
        <w:rPr/>
        <w:t xml:space="preserve"> who tests write performance between the two. W</w:t>
      </w:r>
      <w:r w:rsidR="5982B45C">
        <w:rPr/>
        <w:t xml:space="preserve">e can see that </w:t>
      </w:r>
      <w:r w:rsidR="5DAA73AF">
        <w:rPr/>
        <w:t xml:space="preserve">InfluxDB is slightly faster when </w:t>
      </w:r>
      <w:r w:rsidR="06739932">
        <w:rPr/>
        <w:t xml:space="preserve">writing 100k datapoints </w:t>
      </w:r>
      <w:r w:rsidR="71BDA198">
        <w:rPr/>
        <w:t>form a single device</w:t>
      </w:r>
      <w:r w:rsidR="10612657">
        <w:rPr/>
        <w:t>.</w:t>
      </w:r>
    </w:p>
    <w:p w:rsidR="3D3D58A4" w:rsidP="3D3D58A4" w:rsidRDefault="3D3D58A4" w14:paraId="3B651608" w14:textId="61E879DE">
      <w:r>
        <w:br w:type="page"/>
      </w:r>
    </w:p>
    <w:p w:rsidR="0CB9A326" w:rsidP="165B5983" w:rsidRDefault="0CB9A326" w14:paraId="64BC633C" w14:textId="0F9BAAF8">
      <w:pPr>
        <w:pStyle w:val="Heading1"/>
        <w:rPr>
          <w:lang w:val="en-US"/>
        </w:rPr>
      </w:pPr>
      <w:bookmarkStart w:name="_Toc65668158" w:id="16"/>
      <w:r w:rsidRPr="5A337E31" w:rsidR="71978B0B">
        <w:rPr>
          <w:lang w:val="en-US"/>
        </w:rPr>
        <w:t>Conclusion</w:t>
      </w:r>
      <w:bookmarkEnd w:id="16"/>
    </w:p>
    <w:p w:rsidR="74F28019" w:rsidRDefault="74F28019" w14:paraId="4F87C705" w14:textId="76C0AB73"/>
    <w:p w:rsidR="2E60B925" w:rsidP="74F28019" w:rsidRDefault="5D44C1CF" w14:paraId="1A0B6F81" w14:textId="28C2F1FB">
      <w:r>
        <w:t>Benefits for s</w:t>
      </w:r>
      <w:r w:rsidR="2E60B925">
        <w:t>electing TimescaleDB</w:t>
      </w:r>
    </w:p>
    <w:p w:rsidR="213F951B" w:rsidP="5C82E20E" w:rsidRDefault="213F951B" w14:paraId="5B90CCBE" w14:textId="2D53CF1E">
      <w:pPr>
        <w:pStyle w:val="ListParagraph"/>
        <w:numPr>
          <w:ilvl w:val="0"/>
          <w:numId w:val="3"/>
        </w:numPr>
        <w:rPr>
          <w:rFonts w:eastAsia="Arial" w:cs="Arial"/>
        </w:rPr>
      </w:pPr>
      <w:r>
        <w:t xml:space="preserve">High </w:t>
      </w:r>
      <w:r w:rsidR="124F56F3">
        <w:t>Availability</w:t>
      </w:r>
      <w:r w:rsidR="450C25A8">
        <w:t xml:space="preserve"> support</w:t>
      </w:r>
    </w:p>
    <w:p w:rsidR="76A69C79" w:rsidP="5C82E20E" w:rsidRDefault="6CC855D6" w14:paraId="2FB18CDA" w14:textId="0BAC36B6">
      <w:pPr>
        <w:pStyle w:val="ListParagraph"/>
        <w:numPr>
          <w:ilvl w:val="0"/>
          <w:numId w:val="3"/>
        </w:numPr>
      </w:pPr>
      <w:r>
        <w:t>C</w:t>
      </w:r>
      <w:r w:rsidR="76A69C79">
        <w:t xml:space="preserve">ould have </w:t>
      </w:r>
      <w:r w:rsidR="0796D56E">
        <w:t xml:space="preserve">better </w:t>
      </w:r>
      <w:r w:rsidR="76A69C79">
        <w:t xml:space="preserve">performance in a </w:t>
      </w:r>
      <w:r w:rsidR="7A7F0046">
        <w:t>network</w:t>
      </w:r>
      <w:r w:rsidR="60FA436D">
        <w:t xml:space="preserve"> with high-cardinality</w:t>
      </w:r>
    </w:p>
    <w:p w:rsidR="76A69C79" w:rsidP="5C82E20E" w:rsidRDefault="76A69C79" w14:paraId="1C8500A5" w14:textId="6901CE98">
      <w:pPr>
        <w:pStyle w:val="ListParagraph"/>
        <w:numPr>
          <w:ilvl w:val="0"/>
          <w:numId w:val="3"/>
        </w:numPr>
      </w:pPr>
      <w:r>
        <w:t>Supports more data types</w:t>
      </w:r>
    </w:p>
    <w:p w:rsidR="76A69C79" w:rsidP="5C82E20E" w:rsidRDefault="76A69C79" w14:paraId="2B92B5B2" w14:textId="02AB46A2">
      <w:pPr>
        <w:pStyle w:val="ListParagraph"/>
        <w:numPr>
          <w:ilvl w:val="0"/>
          <w:numId w:val="3"/>
        </w:numPr>
      </w:pPr>
      <w:r>
        <w:t xml:space="preserve">Supports a distributed </w:t>
      </w:r>
      <w:r w:rsidR="006977B5">
        <w:t>environment</w:t>
      </w:r>
    </w:p>
    <w:p w:rsidR="006977B5" w:rsidP="5C82E20E" w:rsidRDefault="006977B5" w14:paraId="033DFD8B" w14:textId="5EF2F014">
      <w:pPr>
        <w:pStyle w:val="ListParagraph"/>
        <w:numPr>
          <w:ilvl w:val="0"/>
          <w:numId w:val="3"/>
        </w:numPr>
        <w:rPr>
          <w:rFonts w:eastAsia="Arial" w:cs="Arial"/>
        </w:rPr>
      </w:pPr>
      <w:r>
        <w:t>Transaction concepts with ACID</w:t>
      </w:r>
    </w:p>
    <w:p w:rsidR="35DFD024" w:rsidP="5C82E20E" w:rsidRDefault="35DFD024" w14:paraId="31861D3A" w14:textId="7CE7D8BF">
      <w:pPr>
        <w:pStyle w:val="ListParagraph"/>
        <w:numPr>
          <w:ilvl w:val="0"/>
          <w:numId w:val="3"/>
        </w:numPr>
      </w:pPr>
      <w:r>
        <w:t>Offers XML support</w:t>
      </w:r>
    </w:p>
    <w:p w:rsidR="35DFD024" w:rsidP="5C82E20E" w:rsidRDefault="35DFD024" w14:paraId="1EB4D056" w14:textId="3BCD1B4E">
      <w:pPr>
        <w:pStyle w:val="ListParagraph"/>
        <w:numPr>
          <w:ilvl w:val="0"/>
          <w:numId w:val="3"/>
        </w:numPr>
      </w:pPr>
      <w:r>
        <w:t>Has a SQL stanard User Concepts support</w:t>
      </w:r>
    </w:p>
    <w:p w:rsidR="3539B3C2" w:rsidP="5C82E20E" w:rsidRDefault="3539B3C2" w14:paraId="325524E4" w14:textId="75DB802A">
      <w:pPr>
        <w:pStyle w:val="ListParagraph"/>
        <w:numPr>
          <w:ilvl w:val="0"/>
          <w:numId w:val="3"/>
        </w:numPr>
        <w:spacing w:line="259" w:lineRule="auto"/>
        <w:rPr>
          <w:rFonts w:eastAsia="Arial" w:cs="Arial"/>
          <w:szCs w:val="22"/>
        </w:rPr>
      </w:pPr>
      <w:r w:rsidRPr="5C82E20E">
        <w:rPr>
          <w:szCs w:val="22"/>
        </w:rPr>
        <w:t>Developers familiar with SQL don’t need to learn a new language</w:t>
      </w:r>
    </w:p>
    <w:p w:rsidR="52A3584E" w:rsidP="52A3584E" w:rsidRDefault="52A3584E" w14:paraId="5003A5E1" w14:textId="6252366F">
      <w:pPr>
        <w:rPr>
          <w:szCs w:val="22"/>
        </w:rPr>
      </w:pPr>
    </w:p>
    <w:p w:rsidR="35DFD024" w:rsidP="5FDE9640" w:rsidRDefault="78B6547B" w14:paraId="16148057" w14:textId="26CD1686">
      <w:r>
        <w:t>Benefits for s</w:t>
      </w:r>
      <w:r w:rsidR="35DFD024">
        <w:t>electing InfluxDB</w:t>
      </w:r>
    </w:p>
    <w:p w:rsidR="35DFD024" w:rsidP="52A3584E" w:rsidRDefault="35DFD024" w14:paraId="418DEE4A" w14:textId="3CD42355">
      <w:pPr>
        <w:pStyle w:val="ListParagraph"/>
        <w:numPr>
          <w:ilvl w:val="0"/>
          <w:numId w:val="2"/>
        </w:numPr>
        <w:rPr>
          <w:rFonts w:eastAsia="Arial" w:cs="Arial"/>
          <w:szCs w:val="22"/>
        </w:rPr>
      </w:pPr>
      <w:r w:rsidRPr="52A3584E">
        <w:rPr>
          <w:szCs w:val="22"/>
        </w:rPr>
        <w:t>Requires less storage space on smaller networks</w:t>
      </w:r>
    </w:p>
    <w:p w:rsidR="35DFD024" w:rsidP="52A3584E" w:rsidRDefault="35DFD024" w14:paraId="6C44573B" w14:textId="4D5FB53D">
      <w:pPr>
        <w:pStyle w:val="ListParagraph"/>
        <w:numPr>
          <w:ilvl w:val="0"/>
          <w:numId w:val="2"/>
        </w:numPr>
      </w:pPr>
      <w:r>
        <w:t>Stores data faster in low-cardinality network loads</w:t>
      </w:r>
    </w:p>
    <w:p w:rsidR="35DFD024" w:rsidP="52A3584E" w:rsidRDefault="35DFD024" w14:paraId="3A1C65D7" w14:textId="375A8CC0">
      <w:pPr>
        <w:pStyle w:val="ListParagraph"/>
        <w:numPr>
          <w:ilvl w:val="0"/>
          <w:numId w:val="2"/>
        </w:numPr>
        <w:rPr>
          <w:rFonts w:eastAsia="Arial" w:cs="Arial"/>
          <w:szCs w:val="22"/>
        </w:rPr>
      </w:pPr>
      <w:r w:rsidRPr="52A3584E">
        <w:rPr>
          <w:szCs w:val="22"/>
        </w:rPr>
        <w:t>Offers In-memory capabilities</w:t>
      </w:r>
    </w:p>
    <w:p w:rsidR="35DFD024" w:rsidP="52A3584E" w:rsidRDefault="35DFD024" w14:paraId="63ED39F5" w14:textId="155FC9B9">
      <w:pPr>
        <w:pStyle w:val="ListParagraph"/>
        <w:numPr>
          <w:ilvl w:val="0"/>
          <w:numId w:val="2"/>
        </w:numPr>
        <w:rPr>
          <w:szCs w:val="22"/>
        </w:rPr>
      </w:pPr>
      <w:r w:rsidRPr="52A3584E">
        <w:rPr>
          <w:szCs w:val="22"/>
        </w:rPr>
        <w:t>Schemeless design for easier development</w:t>
      </w:r>
    </w:p>
    <w:p w:rsidR="01357EFB" w:rsidP="4835F24F" w:rsidRDefault="01357EFB" w14:paraId="39283DC0" w14:textId="0397975D">
      <w:pPr>
        <w:pStyle w:val="ListParagraph"/>
        <w:numPr>
          <w:ilvl w:val="0"/>
          <w:numId w:val="2"/>
        </w:numPr>
      </w:pPr>
      <w:r>
        <w:t xml:space="preserve">Nano </w:t>
      </w:r>
      <w:r w:rsidR="1D682B30">
        <w:t>timestamp resolution</w:t>
      </w:r>
    </w:p>
    <w:p w:rsidR="4835F24F" w:rsidP="4835F24F" w:rsidRDefault="4835F24F" w14:paraId="28F35D73" w14:textId="43C333F4">
      <w:pPr>
        <w:rPr>
          <w:szCs w:val="22"/>
        </w:rPr>
      </w:pPr>
    </w:p>
    <w:p w:rsidR="7D976694" w:rsidP="73D779B2" w:rsidRDefault="7D976694" w14:paraId="3959296D" w14:textId="64B49703">
      <w:pPr/>
      <w:r w:rsidR="1C482979">
        <w:rPr/>
        <w:t xml:space="preserve">Both </w:t>
      </w:r>
      <w:proofErr w:type="spellStart"/>
      <w:r w:rsidR="1C482979">
        <w:rPr/>
        <w:t>InfluxDB</w:t>
      </w:r>
      <w:proofErr w:type="spellEnd"/>
      <w:r w:rsidR="1C482979">
        <w:rPr/>
        <w:t xml:space="preserve"> and </w:t>
      </w:r>
      <w:proofErr w:type="spellStart"/>
      <w:r w:rsidR="1C482979">
        <w:rPr/>
        <w:t>TimescaleDB</w:t>
      </w:r>
      <w:proofErr w:type="spellEnd"/>
      <w:r w:rsidR="1C482979">
        <w:rPr/>
        <w:t xml:space="preserve"> are viable options for the BRAINE project.  D</w:t>
      </w:r>
      <w:r w:rsidR="5961DC51">
        <w:rPr/>
        <w:t xml:space="preserve">ue to the schemeless design of </w:t>
      </w:r>
      <w:proofErr w:type="spellStart"/>
      <w:r w:rsidR="5961DC51">
        <w:rPr/>
        <w:t>InfluxDB</w:t>
      </w:r>
      <w:proofErr w:type="spellEnd"/>
      <w:r w:rsidR="24C500C5">
        <w:rPr/>
        <w:t xml:space="preserve">, high timestamp resolution, and </w:t>
      </w:r>
      <w:proofErr w:type="spellStart"/>
      <w:r w:rsidR="5EFE03C8">
        <w:rPr/>
        <w:t>easability</w:t>
      </w:r>
      <w:proofErr w:type="spellEnd"/>
      <w:r w:rsidR="5EFE03C8">
        <w:rPr/>
        <w:t xml:space="preserve"> of implementation, </w:t>
      </w:r>
      <w:r w:rsidR="1B1D6942">
        <w:rPr/>
        <w:t xml:space="preserve">we are going with </w:t>
      </w:r>
      <w:proofErr w:type="spellStart"/>
      <w:r w:rsidR="1B1D6942">
        <w:rPr/>
        <w:t>InfluxDB</w:t>
      </w:r>
      <w:proofErr w:type="spellEnd"/>
      <w:r w:rsidR="1B1D6942">
        <w:rPr/>
        <w:t xml:space="preserve">.  </w:t>
      </w:r>
      <w:r w:rsidR="7F99EA89">
        <w:rPr/>
        <w:t xml:space="preserve">If High </w:t>
      </w:r>
      <w:r w:rsidR="1BCC04B8">
        <w:rPr/>
        <w:t>A</w:t>
      </w:r>
      <w:r w:rsidR="7F99EA89">
        <w:rPr/>
        <w:t>vailability</w:t>
      </w:r>
      <w:r w:rsidR="40C02F64">
        <w:rPr/>
        <w:t xml:space="preserve"> and/</w:t>
      </w:r>
      <w:r w:rsidR="6DC99279">
        <w:rPr/>
        <w:t xml:space="preserve">or </w:t>
      </w:r>
      <w:r w:rsidR="29B41CF5">
        <w:rPr/>
        <w:t xml:space="preserve">Distributed environment </w:t>
      </w:r>
      <w:r w:rsidR="7F99EA89">
        <w:rPr/>
        <w:t xml:space="preserve">is </w:t>
      </w:r>
      <w:r w:rsidR="3471DF79">
        <w:rPr/>
        <w:t>required</w:t>
      </w:r>
      <w:r w:rsidR="7F99EA89">
        <w:rPr/>
        <w:t xml:space="preserve"> then we can </w:t>
      </w:r>
      <w:r w:rsidR="0D836698">
        <w:rPr/>
        <w:t xml:space="preserve">switch to using </w:t>
      </w:r>
      <w:r w:rsidR="0D836698">
        <w:rPr/>
        <w:t>TimescaleDB</w:t>
      </w:r>
      <w:r w:rsidR="5F9C28B8">
        <w:rPr/>
        <w:t>.</w:t>
      </w:r>
    </w:p>
    <w:sectPr w:rsidR="7D976694" w:rsidSect="00494D6A">
      <w:headerReference w:type="even" r:id="rId86"/>
      <w:headerReference w:type="default" r:id="rId87"/>
      <w:footerReference w:type="even" r:id="rId88"/>
      <w:footerReference w:type="default" r:id="rId89"/>
      <w:headerReference w:type="first" r:id="rId90"/>
      <w:footerReference w:type="first" r:id="rId91"/>
      <w:pgSz w:w="11906" w:h="16838" w:orient="portrait" w:code="9"/>
      <w:pgMar w:top="1440" w:right="1469" w:bottom="1440" w:left="1800" w:header="706" w:footer="706" w:gutter="0"/>
      <w:pgBorders w:display="firstPage" w:offsetFrom="page">
        <w:top w:val="single" w:color="auto" w:sz="18" w:space="24"/>
        <w:left w:val="single" w:color="auto" w:sz="18" w:space="24"/>
        <w:bottom w:val="single" w:color="auto" w:sz="18" w:space="24"/>
        <w:right w:val="single" w:color="auto" w:sz="18"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0794" w:rsidP="003E11C4" w:rsidRDefault="00160794" w14:paraId="52879D51" w14:textId="77777777">
      <w:r>
        <w:separator/>
      </w:r>
    </w:p>
  </w:endnote>
  <w:endnote w:type="continuationSeparator" w:id="0">
    <w:p w:rsidR="00160794" w:rsidP="003E11C4" w:rsidRDefault="00160794" w14:paraId="38164520" w14:textId="77777777">
      <w:r>
        <w:continuationSeparator/>
      </w:r>
    </w:p>
  </w:endnote>
  <w:endnote w:type="continuationNotice" w:id="1">
    <w:p w:rsidR="00160794" w:rsidRDefault="00160794" w14:paraId="0264BC9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ans-serif">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5FA" w:rsidRDefault="008405FA" w14:paraId="3BDC59C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2736B" w:rsidR="00F860BE" w:rsidP="520F54DB" w:rsidRDefault="520F54DB" w14:paraId="70A64DD2" w14:textId="47FDBB58">
    <w:pPr>
      <w:pStyle w:val="Footer"/>
      <w:ind w:right="-90"/>
      <w:rPr>
        <w:sz w:val="18"/>
      </w:rPr>
    </w:pPr>
    <w:r w:rsidRPr="520F54DB">
      <w:rPr>
        <w:sz w:val="18"/>
      </w:rPr>
      <w:t xml:space="preserve">Filename: </w:t>
    </w:r>
    <w:r w:rsidRPr="520F54DB" w:rsidR="00F860BE">
      <w:rPr>
        <w:sz w:val="18"/>
      </w:rPr>
      <w:fldChar w:fldCharType="begin"/>
    </w:r>
    <w:r w:rsidRPr="520F54DB" w:rsidR="00F860BE">
      <w:rPr>
        <w:sz w:val="18"/>
      </w:rPr>
      <w:instrText xml:space="preserve"> FILENAME </w:instrText>
    </w:r>
    <w:r w:rsidRPr="520F54DB" w:rsidR="00F860BE">
      <w:rPr>
        <w:sz w:val="18"/>
      </w:rPr>
      <w:fldChar w:fldCharType="separate"/>
    </w:r>
    <w:r w:rsidRPr="520F54DB">
      <w:rPr>
        <w:noProof/>
        <w:sz w:val="18"/>
      </w:rPr>
      <w:t>BRAINE_</w:t>
    </w:r>
    <w:r w:rsidRPr="520F54DB" w:rsidR="00F860BE">
      <w:rPr>
        <w:sz w:val="18"/>
      </w:rPr>
      <w:fldChar w:fldCharType="end"/>
    </w:r>
    <w:r w:rsidRPr="520F54DB">
      <w:rPr>
        <w:sz w:val="18"/>
      </w:rPr>
      <w:t>MS4.docx</w:t>
    </w:r>
    <w:r w:rsidR="00F860BE">
      <w:tab/>
    </w:r>
    <w:r w:rsidRPr="520F54DB">
      <w:rPr>
        <w:sz w:val="18"/>
      </w:rPr>
      <w:t xml:space="preserve">                                                                                                     Page </w:t>
    </w:r>
    <w:r w:rsidRPr="520F54DB" w:rsidR="00F860BE">
      <w:rPr>
        <w:noProof/>
        <w:sz w:val="18"/>
      </w:rPr>
      <w:fldChar w:fldCharType="begin"/>
    </w:r>
    <w:r w:rsidRPr="520F54DB" w:rsidR="00F860BE">
      <w:rPr>
        <w:sz w:val="18"/>
      </w:rPr>
      <w:instrText xml:space="preserve"> PAGE </w:instrText>
    </w:r>
    <w:r w:rsidRPr="520F54DB" w:rsidR="00F860BE">
      <w:rPr>
        <w:sz w:val="18"/>
      </w:rPr>
      <w:fldChar w:fldCharType="separate"/>
    </w:r>
    <w:r w:rsidR="00AE2AD3">
      <w:rPr>
        <w:noProof/>
        <w:sz w:val="18"/>
      </w:rPr>
      <w:t>2</w:t>
    </w:r>
    <w:r w:rsidRPr="520F54DB" w:rsidR="00F860BE">
      <w:rPr>
        <w:noProof/>
        <w:sz w:val="18"/>
      </w:rPr>
      <w:fldChar w:fldCharType="end"/>
    </w:r>
    <w:r w:rsidRPr="520F54DB">
      <w:rPr>
        <w:sz w:val="18"/>
      </w:rPr>
      <w:t xml:space="preserve"> of </w:t>
    </w:r>
    <w:r w:rsidRPr="520F54DB" w:rsidR="00F860BE">
      <w:rPr>
        <w:noProof/>
        <w:sz w:val="18"/>
      </w:rPr>
      <w:fldChar w:fldCharType="begin"/>
    </w:r>
    <w:r w:rsidRPr="520F54DB" w:rsidR="00F860BE">
      <w:rPr>
        <w:sz w:val="18"/>
      </w:rPr>
      <w:instrText xml:space="preserve"> NUMPAGES </w:instrText>
    </w:r>
    <w:r w:rsidRPr="520F54DB" w:rsidR="00F860BE">
      <w:rPr>
        <w:sz w:val="18"/>
      </w:rPr>
      <w:fldChar w:fldCharType="separate"/>
    </w:r>
    <w:r w:rsidR="00AE2AD3">
      <w:rPr>
        <w:noProof/>
        <w:sz w:val="18"/>
      </w:rPr>
      <w:t>41</w:t>
    </w:r>
    <w:r w:rsidRPr="520F54DB" w:rsidR="00F860BE">
      <w:rPr>
        <w:noProof/>
        <w:sz w:val="18"/>
      </w:rPr>
      <w:fldChar w:fldCharType="end"/>
    </w:r>
    <w:bookmarkStart w:name="_Toc251255195" w:id="17"/>
    <w:bookmarkEnd w:id="1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75"/>
      <w:gridCol w:w="2875"/>
      <w:gridCol w:w="2875"/>
    </w:tblGrid>
    <w:tr w:rsidR="4C0C3D9D" w:rsidTr="4C0C3D9D" w14:paraId="7CEED735" w14:textId="77777777">
      <w:tc>
        <w:tcPr>
          <w:tcW w:w="2875" w:type="dxa"/>
        </w:tcPr>
        <w:p w:rsidR="4C0C3D9D" w:rsidP="4C0C3D9D" w:rsidRDefault="4C0C3D9D" w14:paraId="30D9885C" w14:textId="1CF83CA2">
          <w:pPr>
            <w:pStyle w:val="Header"/>
            <w:ind w:left="-115"/>
          </w:pPr>
        </w:p>
      </w:tc>
      <w:tc>
        <w:tcPr>
          <w:tcW w:w="2875" w:type="dxa"/>
        </w:tcPr>
        <w:p w:rsidR="4C0C3D9D" w:rsidP="4C0C3D9D" w:rsidRDefault="4C0C3D9D" w14:paraId="3E1B2D80" w14:textId="110A5921">
          <w:pPr>
            <w:pStyle w:val="Header"/>
            <w:jc w:val="center"/>
          </w:pPr>
        </w:p>
      </w:tc>
      <w:tc>
        <w:tcPr>
          <w:tcW w:w="2875" w:type="dxa"/>
        </w:tcPr>
        <w:p w:rsidR="4C0C3D9D" w:rsidP="4C0C3D9D" w:rsidRDefault="4C0C3D9D" w14:paraId="3F2A1659" w14:textId="7AE7968F">
          <w:pPr>
            <w:pStyle w:val="Header"/>
            <w:ind w:right="-115"/>
            <w:jc w:val="right"/>
          </w:pPr>
        </w:p>
      </w:tc>
    </w:tr>
  </w:tbl>
  <w:p w:rsidR="4C0C3D9D" w:rsidP="4C0C3D9D" w:rsidRDefault="4C0C3D9D" w14:paraId="47715A53" w14:textId="0C7F0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0794" w:rsidP="003E11C4" w:rsidRDefault="00160794" w14:paraId="56DF94A2" w14:textId="77777777">
      <w:r>
        <w:separator/>
      </w:r>
    </w:p>
  </w:footnote>
  <w:footnote w:type="continuationSeparator" w:id="0">
    <w:p w:rsidR="00160794" w:rsidP="003E11C4" w:rsidRDefault="00160794" w14:paraId="2C27AC7E" w14:textId="77777777">
      <w:r>
        <w:continuationSeparator/>
      </w:r>
    </w:p>
  </w:footnote>
  <w:footnote w:type="continuationNotice" w:id="1">
    <w:p w:rsidR="00160794" w:rsidRDefault="00160794" w14:paraId="7136BA3E" w14:textId="77777777">
      <w:pPr>
        <w:spacing w:after="0"/>
      </w:pPr>
    </w:p>
  </w:footnote>
  <w:footnote w:id="2">
    <w:p w:rsidR="3D3D58A4" w:rsidP="3D3D58A4" w:rsidRDefault="3D3D58A4" w14:paraId="4C50C5E3" w14:textId="1E6A885F">
      <w:pPr>
        <w:pStyle w:val="FootnoteText"/>
      </w:pPr>
      <w:r w:rsidRPr="3D3D58A4">
        <w:rPr>
          <w:rStyle w:val="FootnoteReference"/>
        </w:rPr>
        <w:footnoteRef/>
      </w:r>
      <w:r>
        <w:t xml:space="preserve"> https://github.com/influxdata/influxdb</w:t>
      </w:r>
    </w:p>
  </w:footnote>
  <w:footnote w:id="3">
    <w:p w:rsidR="74F28019" w:rsidP="74F28019" w:rsidRDefault="74F28019" w14:paraId="15FC9589" w14:textId="3BF96AE2">
      <w:pPr>
        <w:pStyle w:val="FootnoteText"/>
      </w:pPr>
      <w:r w:rsidRPr="74F28019">
        <w:rPr>
          <w:rStyle w:val="FootnoteReference"/>
        </w:rPr>
        <w:footnoteRef/>
      </w:r>
      <w:r>
        <w:t xml:space="preserve"> https://docs.influxdata.com/influxdb/v1.8/guides/hardware_sizing/</w:t>
      </w:r>
    </w:p>
    <w:p w:rsidR="74F28019" w:rsidP="74F28019" w:rsidRDefault="74F28019" w14:paraId="1E242D70" w14:textId="46FDFD28">
      <w:pPr>
        <w:pStyle w:val="FootnoteText"/>
      </w:pPr>
    </w:p>
  </w:footnote>
  <w:footnote w:id="4">
    <w:p w:rsidR="3D3D58A4" w:rsidP="3D3D58A4" w:rsidRDefault="3D3D58A4" w14:paraId="205086D9" w14:textId="296F8E2C">
      <w:pPr>
        <w:pStyle w:val="FootnoteText"/>
      </w:pPr>
      <w:r w:rsidRPr="3D3D58A4">
        <w:rPr>
          <w:rStyle w:val="FootnoteReference"/>
        </w:rPr>
        <w:footnoteRef/>
      </w:r>
      <w:r>
        <w:t xml:space="preserve"> https://www.metricfire.com/blog/prometheus-or-graphite/#Letrsquos-take-a-look-at-Graphite</w:t>
      </w:r>
    </w:p>
  </w:footnote>
  <w:footnote w:id="5">
    <w:p w:rsidR="52A3584E" w:rsidP="52A3584E" w:rsidRDefault="52A3584E" w14:paraId="793B2CD3" w14:textId="264C1A7D">
      <w:pPr>
        <w:pStyle w:val="FootnoteText"/>
      </w:pPr>
      <w:r w:rsidRPr="52A3584E">
        <w:rPr>
          <w:rStyle w:val="FootnoteReference"/>
        </w:rPr>
        <w:footnoteRef/>
      </w:r>
      <w:r>
        <w:t xml:space="preserve"> https://www.mongodb.com/unstructured-data/schemaless</w:t>
      </w:r>
    </w:p>
  </w:footnote>
  <w:footnote w:id="26346">
    <w:p w:rsidR="5A337E31" w:rsidP="5A337E31" w:rsidRDefault="5A337E31" w14:paraId="15F6C4E6" w14:textId="0FC688B4">
      <w:pPr>
        <w:pStyle w:val="FootnoteText"/>
        <w:bidi w:val="0"/>
      </w:pPr>
      <w:r w:rsidRPr="5A337E31">
        <w:rPr>
          <w:rStyle w:val="FootnoteReference"/>
        </w:rPr>
        <w:footnoteRef/>
      </w:r>
      <w:r w:rsidR="5A337E31">
        <w:rPr/>
        <w:t xml:space="preserve"> https://docs.timescale.com/latest/introduction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5FA" w:rsidRDefault="008405FA" w14:paraId="0CA7C89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60BE" w:rsidP="007823BB" w:rsidRDefault="007823BB" w14:paraId="158DCB29" w14:textId="69601F41">
    <w:pPr>
      <w:pStyle w:val="Header"/>
      <w:tabs>
        <w:tab w:val="clear" w:pos="8306"/>
        <w:tab w:val="left" w:pos="8640"/>
        <w:tab w:val="right" w:pos="9180"/>
      </w:tabs>
    </w:pPr>
    <w:r>
      <w:rPr>
        <w:sz w:val="18"/>
      </w:rPr>
      <w:t>MS4: Work Package 4 Technical Report</w:t>
    </w:r>
    <w:r>
      <w:rPr>
        <w:sz w:val="18"/>
      </w:rPr>
      <w:tab/>
    </w:r>
    <w:r>
      <w:rPr>
        <w:sz w:val="18"/>
      </w:rPr>
      <w:t xml:space="preserve">                               </w:t>
    </w:r>
    <w:r w:rsidRPr="009B33E3" w:rsidR="00F860BE">
      <w:rPr>
        <w:sz w:val="18"/>
      </w:rPr>
      <w:t xml:space="preserve">                           </w:t>
    </w:r>
    <w:r w:rsidR="00B17055">
      <w:rPr>
        <w:sz w:val="18"/>
      </w:rPr>
      <w:t xml:space="preserve">            </w:t>
    </w:r>
    <w:r w:rsidR="00494D6A">
      <w:rPr>
        <w:sz w:val="18"/>
      </w:rPr>
      <w:t xml:space="preserve">    </w:t>
    </w:r>
    <w:r w:rsidR="00B17055">
      <w:rPr>
        <w:sz w:val="18"/>
      </w:rPr>
      <w:t xml:space="preserve">      </w:t>
    </w:r>
    <w:r w:rsidR="004F443D">
      <w:rPr>
        <w:sz w:val="18"/>
      </w:rPr>
      <w:t>BRAINE</w:t>
    </w:r>
    <w:r w:rsidR="00B17055">
      <w:rPr>
        <w:sz w:val="18"/>
      </w:rPr>
      <w:t>-</w:t>
    </w:r>
    <w:r w:rsidR="004F443D">
      <w:rPr>
        <w:sz w:val="18"/>
      </w:rPr>
      <w:t>8</w:t>
    </w:r>
    <w:r w:rsidRPr="00B17055" w:rsidR="00B17055">
      <w:rPr>
        <w:sz w:val="18"/>
      </w:rPr>
      <w:t>7</w:t>
    </w:r>
    <w:r w:rsidR="004F443D">
      <w:rPr>
        <w:sz w:val="18"/>
      </w:rPr>
      <w:t>6967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75"/>
      <w:gridCol w:w="2875"/>
      <w:gridCol w:w="2875"/>
    </w:tblGrid>
    <w:tr w:rsidR="4C0C3D9D" w:rsidTr="4C0C3D9D" w14:paraId="091A6EFB" w14:textId="77777777">
      <w:tc>
        <w:tcPr>
          <w:tcW w:w="2875" w:type="dxa"/>
        </w:tcPr>
        <w:p w:rsidR="4C0C3D9D" w:rsidP="4C0C3D9D" w:rsidRDefault="4C0C3D9D" w14:paraId="224D3A09" w14:textId="33720374">
          <w:pPr>
            <w:pStyle w:val="Header"/>
            <w:ind w:left="-115"/>
          </w:pPr>
          <w:r>
            <w:t>https://www.opmw.org/model/OPMW/</w:t>
          </w:r>
        </w:p>
      </w:tc>
      <w:tc>
        <w:tcPr>
          <w:tcW w:w="2875" w:type="dxa"/>
        </w:tcPr>
        <w:p w:rsidR="4C0C3D9D" w:rsidP="4C0C3D9D" w:rsidRDefault="4C0C3D9D" w14:paraId="1CDDFC02" w14:textId="7DD92ECF">
          <w:pPr>
            <w:pStyle w:val="Header"/>
            <w:jc w:val="center"/>
          </w:pPr>
        </w:p>
      </w:tc>
      <w:tc>
        <w:tcPr>
          <w:tcW w:w="2875" w:type="dxa"/>
        </w:tcPr>
        <w:p w:rsidR="4C0C3D9D" w:rsidP="4C0C3D9D" w:rsidRDefault="4C0C3D9D" w14:paraId="2519A490" w14:textId="71A1F589">
          <w:pPr>
            <w:pStyle w:val="Header"/>
            <w:ind w:right="-115"/>
            <w:jc w:val="right"/>
          </w:pPr>
        </w:p>
      </w:tc>
    </w:tr>
  </w:tbl>
  <w:p w:rsidR="4C0C3D9D" w:rsidP="4C0C3D9D" w:rsidRDefault="4C0C3D9D" w14:paraId="1D37639B" w14:textId="07A49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hybridMultilevel"/>
    <w:tmpl w:val="D278E244"/>
    <w:lvl w:ilvl="0" w:tplc="FFFFFFFF">
      <w:start w:val="1"/>
      <w:numFmt w:val="decimal"/>
      <w:pStyle w:val="Heading1"/>
      <w:lvlText w:val="%1."/>
      <w:lvlJc w:val="left"/>
      <w:pPr>
        <w:tabs>
          <w:tab w:val="num" w:pos="0"/>
        </w:tabs>
        <w:ind w:left="0" w:firstLine="0"/>
      </w:pPr>
      <w:rPr>
        <w:sz w:val="28"/>
      </w:rPr>
    </w:lvl>
    <w:lvl w:ilvl="1" w:tplc="FFFFFFFF">
      <w:start w:val="1"/>
      <w:numFmt w:val="decimal"/>
      <w:pStyle w:val="Heading2"/>
      <w:lvlText w:val="%1.%2"/>
      <w:lvlJc w:val="left"/>
      <w:pPr>
        <w:tabs>
          <w:tab w:val="num" w:pos="0"/>
        </w:tabs>
        <w:ind w:left="0" w:firstLine="0"/>
      </w:pPr>
      <w:rPr>
        <w:sz w:val="24"/>
      </w:rPr>
    </w:lvl>
    <w:lvl w:ilvl="2" w:tplc="87E49734">
      <w:start w:val="1"/>
      <w:numFmt w:val="decimal"/>
      <w:pStyle w:val="Heading3"/>
      <w:lvlText w:val="%1.%2.%3"/>
      <w:lvlJc w:val="left"/>
      <w:pPr>
        <w:tabs>
          <w:tab w:val="num" w:pos="0"/>
        </w:tabs>
        <w:ind w:left="0" w:firstLine="0"/>
      </w:pPr>
      <w:rPr>
        <w:sz w:val="24"/>
      </w:rPr>
    </w:lvl>
    <w:lvl w:ilvl="3" w:tplc="11EAA30A">
      <w:start w:val="1"/>
      <w:numFmt w:val="decimal"/>
      <w:pStyle w:val="Heading4"/>
      <w:lvlText w:val="%1.%2.%3.%4"/>
      <w:lvlJc w:val="left"/>
      <w:pPr>
        <w:tabs>
          <w:tab w:val="num" w:pos="0"/>
        </w:tabs>
        <w:ind w:left="0" w:firstLine="0"/>
      </w:pPr>
      <w:rPr>
        <w:sz w:val="24"/>
        <w:szCs w:val="24"/>
      </w:rPr>
    </w:lvl>
    <w:lvl w:ilvl="4" w:tplc="2EE67C3E">
      <w:start w:val="1"/>
      <w:numFmt w:val="decimal"/>
      <w:pStyle w:val="Heading5"/>
      <w:lvlText w:val="%1.%2.%3.%4.%5"/>
      <w:lvlJc w:val="left"/>
      <w:pPr>
        <w:tabs>
          <w:tab w:val="num" w:pos="0"/>
        </w:tabs>
        <w:ind w:left="0" w:firstLine="0"/>
      </w:pPr>
    </w:lvl>
    <w:lvl w:ilvl="5" w:tplc="FE30152C">
      <w:start w:val="1"/>
      <w:numFmt w:val="decimal"/>
      <w:pStyle w:val="Heading6"/>
      <w:lvlText w:val="%1.%2.%3.%4.%5.%6"/>
      <w:lvlJc w:val="left"/>
      <w:pPr>
        <w:tabs>
          <w:tab w:val="num" w:pos="0"/>
        </w:tabs>
        <w:ind w:left="0" w:firstLine="0"/>
      </w:pPr>
    </w:lvl>
    <w:lvl w:ilvl="6" w:tplc="AF6A2572">
      <w:start w:val="1"/>
      <w:numFmt w:val="decimal"/>
      <w:pStyle w:val="Heading7"/>
      <w:lvlText w:val="%1.%2.%3.%4.%5.%6.%7"/>
      <w:lvlJc w:val="left"/>
      <w:pPr>
        <w:tabs>
          <w:tab w:val="num" w:pos="0"/>
        </w:tabs>
        <w:ind w:left="0" w:firstLine="0"/>
      </w:pPr>
    </w:lvl>
    <w:lvl w:ilvl="7" w:tplc="D1BCA4D2">
      <w:start w:val="1"/>
      <w:numFmt w:val="decimal"/>
      <w:pStyle w:val="Heading8"/>
      <w:lvlText w:val="%1.%2.%3.%4.%5.%6.%7.%8"/>
      <w:lvlJc w:val="left"/>
      <w:pPr>
        <w:tabs>
          <w:tab w:val="num" w:pos="0"/>
        </w:tabs>
        <w:ind w:left="0" w:firstLine="0"/>
      </w:pPr>
    </w:lvl>
    <w:lvl w:ilvl="8" w:tplc="868292EE">
      <w:start w:val="1"/>
      <w:numFmt w:val="decimal"/>
      <w:pStyle w:val="Heading9"/>
      <w:lvlText w:val="%1.%2.%3.%4.%5.%6.%7.%8.%9"/>
      <w:lvlJc w:val="left"/>
      <w:pPr>
        <w:tabs>
          <w:tab w:val="num" w:pos="0"/>
        </w:tabs>
        <w:ind w:left="0" w:firstLine="0"/>
      </w:pPr>
    </w:lvl>
  </w:abstractNum>
  <w:abstractNum w:abstractNumId="1" w15:restartNumberingAfterBreak="0">
    <w:nsid w:val="01460F9F"/>
    <w:multiLevelType w:val="hybridMultilevel"/>
    <w:tmpl w:val="FFFFFFFF"/>
    <w:lvl w:ilvl="0" w:tplc="F5AC7A58">
      <w:start w:val="1"/>
      <w:numFmt w:val="decimal"/>
      <w:lvlText w:val="%1."/>
      <w:lvlJc w:val="left"/>
      <w:pPr>
        <w:ind w:left="720" w:hanging="360"/>
      </w:pPr>
    </w:lvl>
    <w:lvl w:ilvl="1" w:tplc="17FC8298">
      <w:start w:val="1"/>
      <w:numFmt w:val="lowerLetter"/>
      <w:lvlText w:val="%2."/>
      <w:lvlJc w:val="left"/>
      <w:pPr>
        <w:ind w:left="1440" w:hanging="360"/>
      </w:pPr>
    </w:lvl>
    <w:lvl w:ilvl="2" w:tplc="73863C5C">
      <w:start w:val="1"/>
      <w:numFmt w:val="lowerRoman"/>
      <w:lvlText w:val="%3."/>
      <w:lvlJc w:val="right"/>
      <w:pPr>
        <w:ind w:left="2160" w:hanging="180"/>
      </w:pPr>
    </w:lvl>
    <w:lvl w:ilvl="3" w:tplc="229AD26A">
      <w:start w:val="1"/>
      <w:numFmt w:val="decimal"/>
      <w:lvlText w:val="%4."/>
      <w:lvlJc w:val="left"/>
      <w:pPr>
        <w:ind w:left="2880" w:hanging="360"/>
      </w:pPr>
    </w:lvl>
    <w:lvl w:ilvl="4" w:tplc="CC2ADD1C">
      <w:start w:val="1"/>
      <w:numFmt w:val="lowerLetter"/>
      <w:lvlText w:val="%5."/>
      <w:lvlJc w:val="left"/>
      <w:pPr>
        <w:ind w:left="3600" w:hanging="360"/>
      </w:pPr>
    </w:lvl>
    <w:lvl w:ilvl="5" w:tplc="37FC2194">
      <w:start w:val="1"/>
      <w:numFmt w:val="lowerRoman"/>
      <w:lvlText w:val="%6."/>
      <w:lvlJc w:val="right"/>
      <w:pPr>
        <w:ind w:left="4320" w:hanging="180"/>
      </w:pPr>
    </w:lvl>
    <w:lvl w:ilvl="6" w:tplc="8862AF80">
      <w:start w:val="1"/>
      <w:numFmt w:val="decimal"/>
      <w:lvlText w:val="%7."/>
      <w:lvlJc w:val="left"/>
      <w:pPr>
        <w:ind w:left="5040" w:hanging="360"/>
      </w:pPr>
    </w:lvl>
    <w:lvl w:ilvl="7" w:tplc="2D92B45E">
      <w:start w:val="1"/>
      <w:numFmt w:val="lowerLetter"/>
      <w:lvlText w:val="%8."/>
      <w:lvlJc w:val="left"/>
      <w:pPr>
        <w:ind w:left="5760" w:hanging="360"/>
      </w:pPr>
    </w:lvl>
    <w:lvl w:ilvl="8" w:tplc="FF0E898A">
      <w:start w:val="1"/>
      <w:numFmt w:val="lowerRoman"/>
      <w:lvlText w:val="%9."/>
      <w:lvlJc w:val="right"/>
      <w:pPr>
        <w:ind w:left="6480" w:hanging="180"/>
      </w:pPr>
    </w:lvl>
  </w:abstractNum>
  <w:abstractNum w:abstractNumId="2" w15:restartNumberingAfterBreak="0">
    <w:nsid w:val="09C04CD7"/>
    <w:multiLevelType w:val="hybridMultilevel"/>
    <w:tmpl w:val="FFFFFFFF"/>
    <w:lvl w:ilvl="0" w:tplc="16BCACD4">
      <w:start w:val="1"/>
      <w:numFmt w:val="bullet"/>
      <w:lvlText w:val=""/>
      <w:lvlJc w:val="left"/>
      <w:pPr>
        <w:ind w:left="720" w:hanging="360"/>
      </w:pPr>
      <w:rPr>
        <w:rFonts w:hint="default" w:ascii="Symbol" w:hAnsi="Symbol"/>
      </w:rPr>
    </w:lvl>
    <w:lvl w:ilvl="1" w:tplc="F42E293C">
      <w:start w:val="1"/>
      <w:numFmt w:val="bullet"/>
      <w:lvlText w:val="o"/>
      <w:lvlJc w:val="left"/>
      <w:pPr>
        <w:ind w:left="1440" w:hanging="360"/>
      </w:pPr>
      <w:rPr>
        <w:rFonts w:hint="default" w:ascii="Courier New" w:hAnsi="Courier New"/>
      </w:rPr>
    </w:lvl>
    <w:lvl w:ilvl="2" w:tplc="6E1CA63C">
      <w:start w:val="1"/>
      <w:numFmt w:val="bullet"/>
      <w:lvlText w:val=""/>
      <w:lvlJc w:val="left"/>
      <w:pPr>
        <w:ind w:left="2160" w:hanging="360"/>
      </w:pPr>
      <w:rPr>
        <w:rFonts w:hint="default" w:ascii="Wingdings" w:hAnsi="Wingdings"/>
      </w:rPr>
    </w:lvl>
    <w:lvl w:ilvl="3" w:tplc="C046BBC6">
      <w:start w:val="1"/>
      <w:numFmt w:val="bullet"/>
      <w:lvlText w:val=""/>
      <w:lvlJc w:val="left"/>
      <w:pPr>
        <w:ind w:left="2880" w:hanging="360"/>
      </w:pPr>
      <w:rPr>
        <w:rFonts w:hint="default" w:ascii="Symbol" w:hAnsi="Symbol"/>
      </w:rPr>
    </w:lvl>
    <w:lvl w:ilvl="4" w:tplc="4EEC404E">
      <w:start w:val="1"/>
      <w:numFmt w:val="bullet"/>
      <w:lvlText w:val="o"/>
      <w:lvlJc w:val="left"/>
      <w:pPr>
        <w:ind w:left="3600" w:hanging="360"/>
      </w:pPr>
      <w:rPr>
        <w:rFonts w:hint="default" w:ascii="Courier New" w:hAnsi="Courier New"/>
      </w:rPr>
    </w:lvl>
    <w:lvl w:ilvl="5" w:tplc="5E60DEAE">
      <w:start w:val="1"/>
      <w:numFmt w:val="bullet"/>
      <w:lvlText w:val=""/>
      <w:lvlJc w:val="left"/>
      <w:pPr>
        <w:ind w:left="4320" w:hanging="360"/>
      </w:pPr>
      <w:rPr>
        <w:rFonts w:hint="default" w:ascii="Wingdings" w:hAnsi="Wingdings"/>
      </w:rPr>
    </w:lvl>
    <w:lvl w:ilvl="6" w:tplc="50FC2C4C">
      <w:start w:val="1"/>
      <w:numFmt w:val="bullet"/>
      <w:lvlText w:val=""/>
      <w:lvlJc w:val="left"/>
      <w:pPr>
        <w:ind w:left="5040" w:hanging="360"/>
      </w:pPr>
      <w:rPr>
        <w:rFonts w:hint="default" w:ascii="Symbol" w:hAnsi="Symbol"/>
      </w:rPr>
    </w:lvl>
    <w:lvl w:ilvl="7" w:tplc="CAA82F32">
      <w:start w:val="1"/>
      <w:numFmt w:val="bullet"/>
      <w:lvlText w:val="o"/>
      <w:lvlJc w:val="left"/>
      <w:pPr>
        <w:ind w:left="5760" w:hanging="360"/>
      </w:pPr>
      <w:rPr>
        <w:rFonts w:hint="default" w:ascii="Courier New" w:hAnsi="Courier New"/>
      </w:rPr>
    </w:lvl>
    <w:lvl w:ilvl="8" w:tplc="F00C858A">
      <w:start w:val="1"/>
      <w:numFmt w:val="bullet"/>
      <w:lvlText w:val=""/>
      <w:lvlJc w:val="left"/>
      <w:pPr>
        <w:ind w:left="6480" w:hanging="360"/>
      </w:pPr>
      <w:rPr>
        <w:rFonts w:hint="default" w:ascii="Wingdings" w:hAnsi="Wingdings"/>
      </w:rPr>
    </w:lvl>
  </w:abstractNum>
  <w:abstractNum w:abstractNumId="3" w15:restartNumberingAfterBreak="0">
    <w:nsid w:val="0DED619B"/>
    <w:multiLevelType w:val="hybridMultilevel"/>
    <w:tmpl w:val="8F308744"/>
    <w:lvl w:ilvl="0" w:tplc="1E56103C">
      <w:start w:val="1"/>
      <w:numFmt w:val="bullet"/>
      <w:lvlText w:val=""/>
      <w:lvlJc w:val="left"/>
      <w:pPr>
        <w:ind w:left="720" w:hanging="360"/>
      </w:pPr>
      <w:rPr>
        <w:rFonts w:hint="default" w:ascii="Symbol" w:hAnsi="Symbol"/>
      </w:rPr>
    </w:lvl>
    <w:lvl w:ilvl="1" w:tplc="33687E66">
      <w:start w:val="1"/>
      <w:numFmt w:val="bullet"/>
      <w:lvlText w:val="o"/>
      <w:lvlJc w:val="left"/>
      <w:pPr>
        <w:ind w:left="1440" w:hanging="360"/>
      </w:pPr>
      <w:rPr>
        <w:rFonts w:hint="default" w:ascii="Courier New" w:hAnsi="Courier New"/>
      </w:rPr>
    </w:lvl>
    <w:lvl w:ilvl="2" w:tplc="73AC1B9E">
      <w:start w:val="1"/>
      <w:numFmt w:val="bullet"/>
      <w:lvlText w:val=""/>
      <w:lvlJc w:val="left"/>
      <w:pPr>
        <w:ind w:left="2160" w:hanging="360"/>
      </w:pPr>
      <w:rPr>
        <w:rFonts w:hint="default" w:ascii="Wingdings" w:hAnsi="Wingdings"/>
      </w:rPr>
    </w:lvl>
    <w:lvl w:ilvl="3" w:tplc="DD2EC4A8">
      <w:start w:val="1"/>
      <w:numFmt w:val="bullet"/>
      <w:lvlText w:val=""/>
      <w:lvlJc w:val="left"/>
      <w:pPr>
        <w:ind w:left="2880" w:hanging="360"/>
      </w:pPr>
      <w:rPr>
        <w:rFonts w:hint="default" w:ascii="Symbol" w:hAnsi="Symbol"/>
      </w:rPr>
    </w:lvl>
    <w:lvl w:ilvl="4" w:tplc="0FB855D0">
      <w:start w:val="1"/>
      <w:numFmt w:val="bullet"/>
      <w:lvlText w:val="o"/>
      <w:lvlJc w:val="left"/>
      <w:pPr>
        <w:ind w:left="3600" w:hanging="360"/>
      </w:pPr>
      <w:rPr>
        <w:rFonts w:hint="default" w:ascii="Courier New" w:hAnsi="Courier New"/>
      </w:rPr>
    </w:lvl>
    <w:lvl w:ilvl="5" w:tplc="A5DECA8A">
      <w:start w:val="1"/>
      <w:numFmt w:val="bullet"/>
      <w:lvlText w:val=""/>
      <w:lvlJc w:val="left"/>
      <w:pPr>
        <w:ind w:left="4320" w:hanging="360"/>
      </w:pPr>
      <w:rPr>
        <w:rFonts w:hint="default" w:ascii="Wingdings" w:hAnsi="Wingdings"/>
      </w:rPr>
    </w:lvl>
    <w:lvl w:ilvl="6" w:tplc="BC86D61E">
      <w:start w:val="1"/>
      <w:numFmt w:val="bullet"/>
      <w:lvlText w:val=""/>
      <w:lvlJc w:val="left"/>
      <w:pPr>
        <w:ind w:left="5040" w:hanging="360"/>
      </w:pPr>
      <w:rPr>
        <w:rFonts w:hint="default" w:ascii="Symbol" w:hAnsi="Symbol"/>
      </w:rPr>
    </w:lvl>
    <w:lvl w:ilvl="7" w:tplc="DDDAABF2">
      <w:start w:val="1"/>
      <w:numFmt w:val="bullet"/>
      <w:lvlText w:val="o"/>
      <w:lvlJc w:val="left"/>
      <w:pPr>
        <w:ind w:left="5760" w:hanging="360"/>
      </w:pPr>
      <w:rPr>
        <w:rFonts w:hint="default" w:ascii="Courier New" w:hAnsi="Courier New"/>
      </w:rPr>
    </w:lvl>
    <w:lvl w:ilvl="8" w:tplc="0CC09A62">
      <w:start w:val="1"/>
      <w:numFmt w:val="bullet"/>
      <w:lvlText w:val=""/>
      <w:lvlJc w:val="left"/>
      <w:pPr>
        <w:ind w:left="6480" w:hanging="360"/>
      </w:pPr>
      <w:rPr>
        <w:rFonts w:hint="default" w:ascii="Wingdings" w:hAnsi="Wingdings"/>
      </w:rPr>
    </w:lvl>
  </w:abstractNum>
  <w:abstractNum w:abstractNumId="4" w15:restartNumberingAfterBreak="0">
    <w:nsid w:val="1B815B87"/>
    <w:multiLevelType w:val="hybridMultilevel"/>
    <w:tmpl w:val="A9B86D76"/>
    <w:lvl w:ilvl="0" w:tplc="0D8E61EA">
      <w:start w:val="1"/>
      <w:numFmt w:val="bullet"/>
      <w:pStyle w:val="ListBullet"/>
      <w:lvlText w:val=""/>
      <w:lvlJc w:val="left"/>
      <w:pPr>
        <w:tabs>
          <w:tab w:val="num" w:pos="720"/>
        </w:tabs>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15:restartNumberingAfterBreak="0">
    <w:nsid w:val="1F431382"/>
    <w:multiLevelType w:val="hybridMultilevel"/>
    <w:tmpl w:val="2C96CF30"/>
    <w:lvl w:ilvl="0" w:tplc="6A6C5188">
      <w:start w:val="1"/>
      <w:numFmt w:val="bullet"/>
      <w:lvlText w:val=""/>
      <w:lvlJc w:val="left"/>
      <w:pPr>
        <w:ind w:left="720" w:hanging="360"/>
      </w:pPr>
      <w:rPr>
        <w:rFonts w:hint="default" w:ascii="Symbol" w:hAnsi="Symbol"/>
      </w:rPr>
    </w:lvl>
    <w:lvl w:ilvl="1" w:tplc="289E993C">
      <w:start w:val="1"/>
      <w:numFmt w:val="bullet"/>
      <w:lvlText w:val="o"/>
      <w:lvlJc w:val="left"/>
      <w:pPr>
        <w:ind w:left="1440" w:hanging="360"/>
      </w:pPr>
      <w:rPr>
        <w:rFonts w:hint="default" w:ascii="Courier New" w:hAnsi="Courier New"/>
      </w:rPr>
    </w:lvl>
    <w:lvl w:ilvl="2" w:tplc="0E9CB1FE">
      <w:start w:val="1"/>
      <w:numFmt w:val="bullet"/>
      <w:lvlText w:val=""/>
      <w:lvlJc w:val="left"/>
      <w:pPr>
        <w:ind w:left="2160" w:hanging="360"/>
      </w:pPr>
      <w:rPr>
        <w:rFonts w:hint="default" w:ascii="Wingdings" w:hAnsi="Wingdings"/>
      </w:rPr>
    </w:lvl>
    <w:lvl w:ilvl="3" w:tplc="E5022BA0">
      <w:start w:val="1"/>
      <w:numFmt w:val="bullet"/>
      <w:lvlText w:val=""/>
      <w:lvlJc w:val="left"/>
      <w:pPr>
        <w:ind w:left="2880" w:hanging="360"/>
      </w:pPr>
      <w:rPr>
        <w:rFonts w:hint="default" w:ascii="Symbol" w:hAnsi="Symbol"/>
      </w:rPr>
    </w:lvl>
    <w:lvl w:ilvl="4" w:tplc="EB72FC4C">
      <w:start w:val="1"/>
      <w:numFmt w:val="bullet"/>
      <w:lvlText w:val="o"/>
      <w:lvlJc w:val="left"/>
      <w:pPr>
        <w:ind w:left="3600" w:hanging="360"/>
      </w:pPr>
      <w:rPr>
        <w:rFonts w:hint="default" w:ascii="Courier New" w:hAnsi="Courier New"/>
      </w:rPr>
    </w:lvl>
    <w:lvl w:ilvl="5" w:tplc="9718F424">
      <w:start w:val="1"/>
      <w:numFmt w:val="bullet"/>
      <w:lvlText w:val=""/>
      <w:lvlJc w:val="left"/>
      <w:pPr>
        <w:ind w:left="4320" w:hanging="360"/>
      </w:pPr>
      <w:rPr>
        <w:rFonts w:hint="default" w:ascii="Wingdings" w:hAnsi="Wingdings"/>
      </w:rPr>
    </w:lvl>
    <w:lvl w:ilvl="6" w:tplc="915AC8F6">
      <w:start w:val="1"/>
      <w:numFmt w:val="bullet"/>
      <w:lvlText w:val=""/>
      <w:lvlJc w:val="left"/>
      <w:pPr>
        <w:ind w:left="5040" w:hanging="360"/>
      </w:pPr>
      <w:rPr>
        <w:rFonts w:hint="default" w:ascii="Symbol" w:hAnsi="Symbol"/>
      </w:rPr>
    </w:lvl>
    <w:lvl w:ilvl="7" w:tplc="FCFA86E0">
      <w:start w:val="1"/>
      <w:numFmt w:val="bullet"/>
      <w:lvlText w:val="o"/>
      <w:lvlJc w:val="left"/>
      <w:pPr>
        <w:ind w:left="5760" w:hanging="360"/>
      </w:pPr>
      <w:rPr>
        <w:rFonts w:hint="default" w:ascii="Courier New" w:hAnsi="Courier New"/>
      </w:rPr>
    </w:lvl>
    <w:lvl w:ilvl="8" w:tplc="E9946A4C">
      <w:start w:val="1"/>
      <w:numFmt w:val="bullet"/>
      <w:lvlText w:val=""/>
      <w:lvlJc w:val="left"/>
      <w:pPr>
        <w:ind w:left="6480" w:hanging="360"/>
      </w:pPr>
      <w:rPr>
        <w:rFonts w:hint="default" w:ascii="Wingdings" w:hAnsi="Wingdings"/>
      </w:rPr>
    </w:lvl>
  </w:abstractNum>
  <w:abstractNum w:abstractNumId="6" w15:restartNumberingAfterBreak="0">
    <w:nsid w:val="222D47C1"/>
    <w:multiLevelType w:val="hybridMultilevel"/>
    <w:tmpl w:val="FFFFFFFF"/>
    <w:lvl w:ilvl="0" w:tplc="03DC8290">
      <w:start w:val="1"/>
      <w:numFmt w:val="bullet"/>
      <w:lvlText w:val=""/>
      <w:lvlJc w:val="left"/>
      <w:pPr>
        <w:ind w:left="720" w:hanging="360"/>
      </w:pPr>
      <w:rPr>
        <w:rFonts w:hint="default" w:ascii="Symbol" w:hAnsi="Symbol"/>
      </w:rPr>
    </w:lvl>
    <w:lvl w:ilvl="1" w:tplc="4822AA2E">
      <w:start w:val="1"/>
      <w:numFmt w:val="bullet"/>
      <w:lvlText w:val="o"/>
      <w:lvlJc w:val="left"/>
      <w:pPr>
        <w:ind w:left="1440" w:hanging="360"/>
      </w:pPr>
      <w:rPr>
        <w:rFonts w:hint="default" w:ascii="Courier New" w:hAnsi="Courier New"/>
      </w:rPr>
    </w:lvl>
    <w:lvl w:ilvl="2" w:tplc="4EDCC5CA">
      <w:start w:val="1"/>
      <w:numFmt w:val="bullet"/>
      <w:lvlText w:val=""/>
      <w:lvlJc w:val="left"/>
      <w:pPr>
        <w:ind w:left="2160" w:hanging="360"/>
      </w:pPr>
      <w:rPr>
        <w:rFonts w:hint="default" w:ascii="Wingdings" w:hAnsi="Wingdings"/>
      </w:rPr>
    </w:lvl>
    <w:lvl w:ilvl="3" w:tplc="4A24D71A">
      <w:start w:val="1"/>
      <w:numFmt w:val="bullet"/>
      <w:lvlText w:val=""/>
      <w:lvlJc w:val="left"/>
      <w:pPr>
        <w:ind w:left="2880" w:hanging="360"/>
      </w:pPr>
      <w:rPr>
        <w:rFonts w:hint="default" w:ascii="Symbol" w:hAnsi="Symbol"/>
      </w:rPr>
    </w:lvl>
    <w:lvl w:ilvl="4" w:tplc="AC4C5970">
      <w:start w:val="1"/>
      <w:numFmt w:val="bullet"/>
      <w:lvlText w:val="o"/>
      <w:lvlJc w:val="left"/>
      <w:pPr>
        <w:ind w:left="3600" w:hanging="360"/>
      </w:pPr>
      <w:rPr>
        <w:rFonts w:hint="default" w:ascii="Courier New" w:hAnsi="Courier New"/>
      </w:rPr>
    </w:lvl>
    <w:lvl w:ilvl="5" w:tplc="AB1A73B8">
      <w:start w:val="1"/>
      <w:numFmt w:val="bullet"/>
      <w:lvlText w:val=""/>
      <w:lvlJc w:val="left"/>
      <w:pPr>
        <w:ind w:left="4320" w:hanging="360"/>
      </w:pPr>
      <w:rPr>
        <w:rFonts w:hint="default" w:ascii="Wingdings" w:hAnsi="Wingdings"/>
      </w:rPr>
    </w:lvl>
    <w:lvl w:ilvl="6" w:tplc="DAF80C48">
      <w:start w:val="1"/>
      <w:numFmt w:val="bullet"/>
      <w:lvlText w:val=""/>
      <w:lvlJc w:val="left"/>
      <w:pPr>
        <w:ind w:left="5040" w:hanging="360"/>
      </w:pPr>
      <w:rPr>
        <w:rFonts w:hint="default" w:ascii="Symbol" w:hAnsi="Symbol"/>
      </w:rPr>
    </w:lvl>
    <w:lvl w:ilvl="7" w:tplc="70144836">
      <w:start w:val="1"/>
      <w:numFmt w:val="bullet"/>
      <w:lvlText w:val="o"/>
      <w:lvlJc w:val="left"/>
      <w:pPr>
        <w:ind w:left="5760" w:hanging="360"/>
      </w:pPr>
      <w:rPr>
        <w:rFonts w:hint="default" w:ascii="Courier New" w:hAnsi="Courier New"/>
      </w:rPr>
    </w:lvl>
    <w:lvl w:ilvl="8" w:tplc="8BE6886A">
      <w:start w:val="1"/>
      <w:numFmt w:val="bullet"/>
      <w:lvlText w:val=""/>
      <w:lvlJc w:val="left"/>
      <w:pPr>
        <w:ind w:left="6480" w:hanging="360"/>
      </w:pPr>
      <w:rPr>
        <w:rFonts w:hint="default" w:ascii="Wingdings" w:hAnsi="Wingdings"/>
      </w:rPr>
    </w:lvl>
  </w:abstractNum>
  <w:abstractNum w:abstractNumId="7" w15:restartNumberingAfterBreak="0">
    <w:nsid w:val="22FD02E7"/>
    <w:multiLevelType w:val="hybridMultilevel"/>
    <w:tmpl w:val="FFFFFFFF"/>
    <w:lvl w:ilvl="0" w:tplc="26FC15A4">
      <w:start w:val="1"/>
      <w:numFmt w:val="bullet"/>
      <w:lvlText w:val="·"/>
      <w:lvlJc w:val="left"/>
      <w:pPr>
        <w:ind w:left="720" w:hanging="360"/>
      </w:pPr>
      <w:rPr>
        <w:rFonts w:hint="default" w:ascii="Symbol" w:hAnsi="Symbol"/>
      </w:rPr>
    </w:lvl>
    <w:lvl w:ilvl="1" w:tplc="986C1532">
      <w:start w:val="1"/>
      <w:numFmt w:val="bullet"/>
      <w:lvlText w:val="o"/>
      <w:lvlJc w:val="left"/>
      <w:pPr>
        <w:ind w:left="1440" w:hanging="360"/>
      </w:pPr>
      <w:rPr>
        <w:rFonts w:hint="default" w:ascii="Courier New" w:hAnsi="Courier New"/>
      </w:rPr>
    </w:lvl>
    <w:lvl w:ilvl="2" w:tplc="9F36656E">
      <w:start w:val="1"/>
      <w:numFmt w:val="bullet"/>
      <w:lvlText w:val=""/>
      <w:lvlJc w:val="left"/>
      <w:pPr>
        <w:ind w:left="2160" w:hanging="360"/>
      </w:pPr>
      <w:rPr>
        <w:rFonts w:hint="default" w:ascii="Wingdings" w:hAnsi="Wingdings"/>
      </w:rPr>
    </w:lvl>
    <w:lvl w:ilvl="3" w:tplc="95D0B2EA">
      <w:start w:val="1"/>
      <w:numFmt w:val="bullet"/>
      <w:lvlText w:val=""/>
      <w:lvlJc w:val="left"/>
      <w:pPr>
        <w:ind w:left="2880" w:hanging="360"/>
      </w:pPr>
      <w:rPr>
        <w:rFonts w:hint="default" w:ascii="Symbol" w:hAnsi="Symbol"/>
      </w:rPr>
    </w:lvl>
    <w:lvl w:ilvl="4" w:tplc="27B81B3E">
      <w:start w:val="1"/>
      <w:numFmt w:val="bullet"/>
      <w:lvlText w:val="o"/>
      <w:lvlJc w:val="left"/>
      <w:pPr>
        <w:ind w:left="3600" w:hanging="360"/>
      </w:pPr>
      <w:rPr>
        <w:rFonts w:hint="default" w:ascii="Courier New" w:hAnsi="Courier New"/>
      </w:rPr>
    </w:lvl>
    <w:lvl w:ilvl="5" w:tplc="9DFE867E">
      <w:start w:val="1"/>
      <w:numFmt w:val="bullet"/>
      <w:lvlText w:val=""/>
      <w:lvlJc w:val="left"/>
      <w:pPr>
        <w:ind w:left="4320" w:hanging="360"/>
      </w:pPr>
      <w:rPr>
        <w:rFonts w:hint="default" w:ascii="Wingdings" w:hAnsi="Wingdings"/>
      </w:rPr>
    </w:lvl>
    <w:lvl w:ilvl="6" w:tplc="F8CC7572">
      <w:start w:val="1"/>
      <w:numFmt w:val="bullet"/>
      <w:lvlText w:val=""/>
      <w:lvlJc w:val="left"/>
      <w:pPr>
        <w:ind w:left="5040" w:hanging="360"/>
      </w:pPr>
      <w:rPr>
        <w:rFonts w:hint="default" w:ascii="Symbol" w:hAnsi="Symbol"/>
      </w:rPr>
    </w:lvl>
    <w:lvl w:ilvl="7" w:tplc="039E23A6">
      <w:start w:val="1"/>
      <w:numFmt w:val="bullet"/>
      <w:lvlText w:val="o"/>
      <w:lvlJc w:val="left"/>
      <w:pPr>
        <w:ind w:left="5760" w:hanging="360"/>
      </w:pPr>
      <w:rPr>
        <w:rFonts w:hint="default" w:ascii="Courier New" w:hAnsi="Courier New"/>
      </w:rPr>
    </w:lvl>
    <w:lvl w:ilvl="8" w:tplc="DFFC4990">
      <w:start w:val="1"/>
      <w:numFmt w:val="bullet"/>
      <w:lvlText w:val=""/>
      <w:lvlJc w:val="left"/>
      <w:pPr>
        <w:ind w:left="6480" w:hanging="360"/>
      </w:pPr>
      <w:rPr>
        <w:rFonts w:hint="default" w:ascii="Wingdings" w:hAnsi="Wingdings"/>
      </w:rPr>
    </w:lvl>
  </w:abstractNum>
  <w:abstractNum w:abstractNumId="8" w15:restartNumberingAfterBreak="0">
    <w:nsid w:val="247148BE"/>
    <w:multiLevelType w:val="hybridMultilevel"/>
    <w:tmpl w:val="FFFFFFFF"/>
    <w:lvl w:ilvl="0" w:tplc="D52A29BE">
      <w:start w:val="1"/>
      <w:numFmt w:val="bullet"/>
      <w:lvlText w:val=""/>
      <w:lvlJc w:val="left"/>
      <w:pPr>
        <w:ind w:left="720" w:hanging="360"/>
      </w:pPr>
      <w:rPr>
        <w:rFonts w:hint="default" w:ascii="Symbol" w:hAnsi="Symbol"/>
      </w:rPr>
    </w:lvl>
    <w:lvl w:ilvl="1" w:tplc="D204609E">
      <w:start w:val="1"/>
      <w:numFmt w:val="bullet"/>
      <w:lvlText w:val="o"/>
      <w:lvlJc w:val="left"/>
      <w:pPr>
        <w:ind w:left="1440" w:hanging="360"/>
      </w:pPr>
      <w:rPr>
        <w:rFonts w:hint="default" w:ascii="Courier New" w:hAnsi="Courier New"/>
      </w:rPr>
    </w:lvl>
    <w:lvl w:ilvl="2" w:tplc="0ACC7BE6">
      <w:start w:val="1"/>
      <w:numFmt w:val="bullet"/>
      <w:lvlText w:val=""/>
      <w:lvlJc w:val="left"/>
      <w:pPr>
        <w:ind w:left="2160" w:hanging="360"/>
      </w:pPr>
      <w:rPr>
        <w:rFonts w:hint="default" w:ascii="Wingdings" w:hAnsi="Wingdings"/>
      </w:rPr>
    </w:lvl>
    <w:lvl w:ilvl="3" w:tplc="989E7A48">
      <w:start w:val="1"/>
      <w:numFmt w:val="bullet"/>
      <w:lvlText w:val=""/>
      <w:lvlJc w:val="left"/>
      <w:pPr>
        <w:ind w:left="2880" w:hanging="360"/>
      </w:pPr>
      <w:rPr>
        <w:rFonts w:hint="default" w:ascii="Symbol" w:hAnsi="Symbol"/>
      </w:rPr>
    </w:lvl>
    <w:lvl w:ilvl="4" w:tplc="AF9698FC">
      <w:start w:val="1"/>
      <w:numFmt w:val="bullet"/>
      <w:lvlText w:val="o"/>
      <w:lvlJc w:val="left"/>
      <w:pPr>
        <w:ind w:left="3600" w:hanging="360"/>
      </w:pPr>
      <w:rPr>
        <w:rFonts w:hint="default" w:ascii="Courier New" w:hAnsi="Courier New"/>
      </w:rPr>
    </w:lvl>
    <w:lvl w:ilvl="5" w:tplc="A106EDF0">
      <w:start w:val="1"/>
      <w:numFmt w:val="bullet"/>
      <w:lvlText w:val=""/>
      <w:lvlJc w:val="left"/>
      <w:pPr>
        <w:ind w:left="4320" w:hanging="360"/>
      </w:pPr>
      <w:rPr>
        <w:rFonts w:hint="default" w:ascii="Wingdings" w:hAnsi="Wingdings"/>
      </w:rPr>
    </w:lvl>
    <w:lvl w:ilvl="6" w:tplc="9FFAE982">
      <w:start w:val="1"/>
      <w:numFmt w:val="bullet"/>
      <w:lvlText w:val=""/>
      <w:lvlJc w:val="left"/>
      <w:pPr>
        <w:ind w:left="5040" w:hanging="360"/>
      </w:pPr>
      <w:rPr>
        <w:rFonts w:hint="default" w:ascii="Symbol" w:hAnsi="Symbol"/>
      </w:rPr>
    </w:lvl>
    <w:lvl w:ilvl="7" w:tplc="C5B2BC10">
      <w:start w:val="1"/>
      <w:numFmt w:val="bullet"/>
      <w:lvlText w:val="o"/>
      <w:lvlJc w:val="left"/>
      <w:pPr>
        <w:ind w:left="5760" w:hanging="360"/>
      </w:pPr>
      <w:rPr>
        <w:rFonts w:hint="default" w:ascii="Courier New" w:hAnsi="Courier New"/>
      </w:rPr>
    </w:lvl>
    <w:lvl w:ilvl="8" w:tplc="386012E6">
      <w:start w:val="1"/>
      <w:numFmt w:val="bullet"/>
      <w:lvlText w:val=""/>
      <w:lvlJc w:val="left"/>
      <w:pPr>
        <w:ind w:left="6480" w:hanging="360"/>
      </w:pPr>
      <w:rPr>
        <w:rFonts w:hint="default" w:ascii="Wingdings" w:hAnsi="Wingdings"/>
      </w:rPr>
    </w:lvl>
  </w:abstractNum>
  <w:abstractNum w:abstractNumId="9" w15:restartNumberingAfterBreak="0">
    <w:nsid w:val="340F6838"/>
    <w:multiLevelType w:val="hybridMultilevel"/>
    <w:tmpl w:val="FFFFFFFF"/>
    <w:lvl w:ilvl="0" w:tplc="03F67508">
      <w:start w:val="1"/>
      <w:numFmt w:val="bullet"/>
      <w:lvlText w:val=""/>
      <w:lvlJc w:val="left"/>
      <w:pPr>
        <w:ind w:left="720" w:hanging="360"/>
      </w:pPr>
      <w:rPr>
        <w:rFonts w:hint="default" w:ascii="Symbol" w:hAnsi="Symbol"/>
      </w:rPr>
    </w:lvl>
    <w:lvl w:ilvl="1" w:tplc="46A81E2E">
      <w:start w:val="1"/>
      <w:numFmt w:val="bullet"/>
      <w:lvlText w:val="o"/>
      <w:lvlJc w:val="left"/>
      <w:pPr>
        <w:ind w:left="1440" w:hanging="360"/>
      </w:pPr>
      <w:rPr>
        <w:rFonts w:hint="default" w:ascii="Courier New" w:hAnsi="Courier New"/>
      </w:rPr>
    </w:lvl>
    <w:lvl w:ilvl="2" w:tplc="452AE3A0">
      <w:start w:val="1"/>
      <w:numFmt w:val="bullet"/>
      <w:lvlText w:val=""/>
      <w:lvlJc w:val="left"/>
      <w:pPr>
        <w:ind w:left="2160" w:hanging="360"/>
      </w:pPr>
      <w:rPr>
        <w:rFonts w:hint="default" w:ascii="Wingdings" w:hAnsi="Wingdings"/>
      </w:rPr>
    </w:lvl>
    <w:lvl w:ilvl="3" w:tplc="14AC819A">
      <w:start w:val="1"/>
      <w:numFmt w:val="bullet"/>
      <w:lvlText w:val=""/>
      <w:lvlJc w:val="left"/>
      <w:pPr>
        <w:ind w:left="2880" w:hanging="360"/>
      </w:pPr>
      <w:rPr>
        <w:rFonts w:hint="default" w:ascii="Symbol" w:hAnsi="Symbol"/>
      </w:rPr>
    </w:lvl>
    <w:lvl w:ilvl="4" w:tplc="64FEBFAE">
      <w:start w:val="1"/>
      <w:numFmt w:val="bullet"/>
      <w:lvlText w:val="o"/>
      <w:lvlJc w:val="left"/>
      <w:pPr>
        <w:ind w:left="3600" w:hanging="360"/>
      </w:pPr>
      <w:rPr>
        <w:rFonts w:hint="default" w:ascii="Courier New" w:hAnsi="Courier New"/>
      </w:rPr>
    </w:lvl>
    <w:lvl w:ilvl="5" w:tplc="F7A03B16">
      <w:start w:val="1"/>
      <w:numFmt w:val="bullet"/>
      <w:lvlText w:val=""/>
      <w:lvlJc w:val="left"/>
      <w:pPr>
        <w:ind w:left="4320" w:hanging="360"/>
      </w:pPr>
      <w:rPr>
        <w:rFonts w:hint="default" w:ascii="Wingdings" w:hAnsi="Wingdings"/>
      </w:rPr>
    </w:lvl>
    <w:lvl w:ilvl="6" w:tplc="1EDA10EA">
      <w:start w:val="1"/>
      <w:numFmt w:val="bullet"/>
      <w:lvlText w:val=""/>
      <w:lvlJc w:val="left"/>
      <w:pPr>
        <w:ind w:left="5040" w:hanging="360"/>
      </w:pPr>
      <w:rPr>
        <w:rFonts w:hint="default" w:ascii="Symbol" w:hAnsi="Symbol"/>
      </w:rPr>
    </w:lvl>
    <w:lvl w:ilvl="7" w:tplc="54A6D7BE">
      <w:start w:val="1"/>
      <w:numFmt w:val="bullet"/>
      <w:lvlText w:val="o"/>
      <w:lvlJc w:val="left"/>
      <w:pPr>
        <w:ind w:left="5760" w:hanging="360"/>
      </w:pPr>
      <w:rPr>
        <w:rFonts w:hint="default" w:ascii="Courier New" w:hAnsi="Courier New"/>
      </w:rPr>
    </w:lvl>
    <w:lvl w:ilvl="8" w:tplc="2F3A4114">
      <w:start w:val="1"/>
      <w:numFmt w:val="bullet"/>
      <w:lvlText w:val=""/>
      <w:lvlJc w:val="left"/>
      <w:pPr>
        <w:ind w:left="6480" w:hanging="360"/>
      </w:pPr>
      <w:rPr>
        <w:rFonts w:hint="default" w:ascii="Wingdings" w:hAnsi="Wingdings"/>
      </w:rPr>
    </w:lvl>
  </w:abstractNum>
  <w:abstractNum w:abstractNumId="10" w15:restartNumberingAfterBreak="0">
    <w:nsid w:val="35D32EE3"/>
    <w:multiLevelType w:val="hybridMultilevel"/>
    <w:tmpl w:val="FFFFFFFF"/>
    <w:lvl w:ilvl="0" w:tplc="0CE2BA3E">
      <w:start w:val="1"/>
      <w:numFmt w:val="bullet"/>
      <w:lvlText w:val=""/>
      <w:lvlJc w:val="left"/>
      <w:pPr>
        <w:ind w:left="720" w:hanging="360"/>
      </w:pPr>
      <w:rPr>
        <w:rFonts w:hint="default" w:ascii="Symbol" w:hAnsi="Symbol"/>
      </w:rPr>
    </w:lvl>
    <w:lvl w:ilvl="1" w:tplc="6776B55E">
      <w:start w:val="1"/>
      <w:numFmt w:val="bullet"/>
      <w:lvlText w:val="o"/>
      <w:lvlJc w:val="left"/>
      <w:pPr>
        <w:ind w:left="1440" w:hanging="360"/>
      </w:pPr>
      <w:rPr>
        <w:rFonts w:hint="default" w:ascii="Courier New" w:hAnsi="Courier New"/>
      </w:rPr>
    </w:lvl>
    <w:lvl w:ilvl="2" w:tplc="46AE176A">
      <w:start w:val="1"/>
      <w:numFmt w:val="bullet"/>
      <w:lvlText w:val=""/>
      <w:lvlJc w:val="left"/>
      <w:pPr>
        <w:ind w:left="2160" w:hanging="360"/>
      </w:pPr>
      <w:rPr>
        <w:rFonts w:hint="default" w:ascii="Wingdings" w:hAnsi="Wingdings"/>
      </w:rPr>
    </w:lvl>
    <w:lvl w:ilvl="3" w:tplc="930474EA">
      <w:start w:val="1"/>
      <w:numFmt w:val="bullet"/>
      <w:lvlText w:val=""/>
      <w:lvlJc w:val="left"/>
      <w:pPr>
        <w:ind w:left="2880" w:hanging="360"/>
      </w:pPr>
      <w:rPr>
        <w:rFonts w:hint="default" w:ascii="Symbol" w:hAnsi="Symbol"/>
      </w:rPr>
    </w:lvl>
    <w:lvl w:ilvl="4" w:tplc="C7D619A6">
      <w:start w:val="1"/>
      <w:numFmt w:val="bullet"/>
      <w:lvlText w:val="o"/>
      <w:lvlJc w:val="left"/>
      <w:pPr>
        <w:ind w:left="3600" w:hanging="360"/>
      </w:pPr>
      <w:rPr>
        <w:rFonts w:hint="default" w:ascii="Courier New" w:hAnsi="Courier New"/>
      </w:rPr>
    </w:lvl>
    <w:lvl w:ilvl="5" w:tplc="7780D75C">
      <w:start w:val="1"/>
      <w:numFmt w:val="bullet"/>
      <w:lvlText w:val=""/>
      <w:lvlJc w:val="left"/>
      <w:pPr>
        <w:ind w:left="4320" w:hanging="360"/>
      </w:pPr>
      <w:rPr>
        <w:rFonts w:hint="default" w:ascii="Wingdings" w:hAnsi="Wingdings"/>
      </w:rPr>
    </w:lvl>
    <w:lvl w:ilvl="6" w:tplc="73D4FF82">
      <w:start w:val="1"/>
      <w:numFmt w:val="bullet"/>
      <w:lvlText w:val=""/>
      <w:lvlJc w:val="left"/>
      <w:pPr>
        <w:ind w:left="5040" w:hanging="360"/>
      </w:pPr>
      <w:rPr>
        <w:rFonts w:hint="default" w:ascii="Symbol" w:hAnsi="Symbol"/>
      </w:rPr>
    </w:lvl>
    <w:lvl w:ilvl="7" w:tplc="AAFC0B9A">
      <w:start w:val="1"/>
      <w:numFmt w:val="bullet"/>
      <w:lvlText w:val="o"/>
      <w:lvlJc w:val="left"/>
      <w:pPr>
        <w:ind w:left="5760" w:hanging="360"/>
      </w:pPr>
      <w:rPr>
        <w:rFonts w:hint="default" w:ascii="Courier New" w:hAnsi="Courier New"/>
      </w:rPr>
    </w:lvl>
    <w:lvl w:ilvl="8" w:tplc="91DC3262">
      <w:start w:val="1"/>
      <w:numFmt w:val="bullet"/>
      <w:lvlText w:val=""/>
      <w:lvlJc w:val="left"/>
      <w:pPr>
        <w:ind w:left="6480" w:hanging="360"/>
      </w:pPr>
      <w:rPr>
        <w:rFonts w:hint="default" w:ascii="Wingdings" w:hAnsi="Wingdings"/>
      </w:rPr>
    </w:lvl>
  </w:abstractNum>
  <w:abstractNum w:abstractNumId="11" w15:restartNumberingAfterBreak="0">
    <w:nsid w:val="363A18CD"/>
    <w:multiLevelType w:val="hybridMultilevel"/>
    <w:tmpl w:val="FFFFFFFF"/>
    <w:lvl w:ilvl="0" w:tplc="5EB010FA">
      <w:start w:val="1"/>
      <w:numFmt w:val="bullet"/>
      <w:lvlText w:val=""/>
      <w:lvlJc w:val="left"/>
      <w:pPr>
        <w:ind w:left="720" w:hanging="360"/>
      </w:pPr>
      <w:rPr>
        <w:rFonts w:hint="default" w:ascii="Symbol" w:hAnsi="Symbol"/>
      </w:rPr>
    </w:lvl>
    <w:lvl w:ilvl="1" w:tplc="B2A01E04">
      <w:start w:val="1"/>
      <w:numFmt w:val="bullet"/>
      <w:lvlText w:val="o"/>
      <w:lvlJc w:val="left"/>
      <w:pPr>
        <w:ind w:left="1440" w:hanging="360"/>
      </w:pPr>
      <w:rPr>
        <w:rFonts w:hint="default" w:ascii="Courier New" w:hAnsi="Courier New"/>
      </w:rPr>
    </w:lvl>
    <w:lvl w:ilvl="2" w:tplc="ECDE8F84">
      <w:start w:val="1"/>
      <w:numFmt w:val="bullet"/>
      <w:lvlText w:val=""/>
      <w:lvlJc w:val="left"/>
      <w:pPr>
        <w:ind w:left="2160" w:hanging="360"/>
      </w:pPr>
      <w:rPr>
        <w:rFonts w:hint="default" w:ascii="Wingdings" w:hAnsi="Wingdings"/>
      </w:rPr>
    </w:lvl>
    <w:lvl w:ilvl="3" w:tplc="5FD63358">
      <w:start w:val="1"/>
      <w:numFmt w:val="bullet"/>
      <w:lvlText w:val=""/>
      <w:lvlJc w:val="left"/>
      <w:pPr>
        <w:ind w:left="2880" w:hanging="360"/>
      </w:pPr>
      <w:rPr>
        <w:rFonts w:hint="default" w:ascii="Symbol" w:hAnsi="Symbol"/>
      </w:rPr>
    </w:lvl>
    <w:lvl w:ilvl="4" w:tplc="452C1FBA">
      <w:start w:val="1"/>
      <w:numFmt w:val="bullet"/>
      <w:lvlText w:val="o"/>
      <w:lvlJc w:val="left"/>
      <w:pPr>
        <w:ind w:left="3600" w:hanging="360"/>
      </w:pPr>
      <w:rPr>
        <w:rFonts w:hint="default" w:ascii="Courier New" w:hAnsi="Courier New"/>
      </w:rPr>
    </w:lvl>
    <w:lvl w:ilvl="5" w:tplc="74403CB2">
      <w:start w:val="1"/>
      <w:numFmt w:val="bullet"/>
      <w:lvlText w:val=""/>
      <w:lvlJc w:val="left"/>
      <w:pPr>
        <w:ind w:left="4320" w:hanging="360"/>
      </w:pPr>
      <w:rPr>
        <w:rFonts w:hint="default" w:ascii="Wingdings" w:hAnsi="Wingdings"/>
      </w:rPr>
    </w:lvl>
    <w:lvl w:ilvl="6" w:tplc="075490E6">
      <w:start w:val="1"/>
      <w:numFmt w:val="bullet"/>
      <w:lvlText w:val=""/>
      <w:lvlJc w:val="left"/>
      <w:pPr>
        <w:ind w:left="5040" w:hanging="360"/>
      </w:pPr>
      <w:rPr>
        <w:rFonts w:hint="default" w:ascii="Symbol" w:hAnsi="Symbol"/>
      </w:rPr>
    </w:lvl>
    <w:lvl w:ilvl="7" w:tplc="590C9F22">
      <w:start w:val="1"/>
      <w:numFmt w:val="bullet"/>
      <w:lvlText w:val="o"/>
      <w:lvlJc w:val="left"/>
      <w:pPr>
        <w:ind w:left="5760" w:hanging="360"/>
      </w:pPr>
      <w:rPr>
        <w:rFonts w:hint="default" w:ascii="Courier New" w:hAnsi="Courier New"/>
      </w:rPr>
    </w:lvl>
    <w:lvl w:ilvl="8" w:tplc="4F62EA4C">
      <w:start w:val="1"/>
      <w:numFmt w:val="bullet"/>
      <w:lvlText w:val=""/>
      <w:lvlJc w:val="left"/>
      <w:pPr>
        <w:ind w:left="6480" w:hanging="360"/>
      </w:pPr>
      <w:rPr>
        <w:rFonts w:hint="default" w:ascii="Wingdings" w:hAnsi="Wingdings"/>
      </w:rPr>
    </w:lvl>
  </w:abstractNum>
  <w:abstractNum w:abstractNumId="12" w15:restartNumberingAfterBreak="0">
    <w:nsid w:val="39B358ED"/>
    <w:multiLevelType w:val="hybridMultilevel"/>
    <w:tmpl w:val="FFFFFFFF"/>
    <w:lvl w:ilvl="0" w:tplc="7D78EFF2">
      <w:start w:val="1"/>
      <w:numFmt w:val="bullet"/>
      <w:lvlText w:val=""/>
      <w:lvlJc w:val="left"/>
      <w:pPr>
        <w:ind w:left="720" w:hanging="360"/>
      </w:pPr>
      <w:rPr>
        <w:rFonts w:hint="default" w:ascii="Symbol" w:hAnsi="Symbol"/>
      </w:rPr>
    </w:lvl>
    <w:lvl w:ilvl="1" w:tplc="D01436CC">
      <w:start w:val="1"/>
      <w:numFmt w:val="bullet"/>
      <w:lvlText w:val="o"/>
      <w:lvlJc w:val="left"/>
      <w:pPr>
        <w:ind w:left="1440" w:hanging="360"/>
      </w:pPr>
      <w:rPr>
        <w:rFonts w:hint="default" w:ascii="Courier New" w:hAnsi="Courier New"/>
      </w:rPr>
    </w:lvl>
    <w:lvl w:ilvl="2" w:tplc="A0D2205A">
      <w:start w:val="1"/>
      <w:numFmt w:val="bullet"/>
      <w:lvlText w:val=""/>
      <w:lvlJc w:val="left"/>
      <w:pPr>
        <w:ind w:left="2160" w:hanging="360"/>
      </w:pPr>
      <w:rPr>
        <w:rFonts w:hint="default" w:ascii="Wingdings" w:hAnsi="Wingdings"/>
      </w:rPr>
    </w:lvl>
    <w:lvl w:ilvl="3" w:tplc="776836A2">
      <w:start w:val="1"/>
      <w:numFmt w:val="bullet"/>
      <w:lvlText w:val=""/>
      <w:lvlJc w:val="left"/>
      <w:pPr>
        <w:ind w:left="2880" w:hanging="360"/>
      </w:pPr>
      <w:rPr>
        <w:rFonts w:hint="default" w:ascii="Symbol" w:hAnsi="Symbol"/>
      </w:rPr>
    </w:lvl>
    <w:lvl w:ilvl="4" w:tplc="399C7CDA">
      <w:start w:val="1"/>
      <w:numFmt w:val="bullet"/>
      <w:lvlText w:val="o"/>
      <w:lvlJc w:val="left"/>
      <w:pPr>
        <w:ind w:left="3600" w:hanging="360"/>
      </w:pPr>
      <w:rPr>
        <w:rFonts w:hint="default" w:ascii="Courier New" w:hAnsi="Courier New"/>
      </w:rPr>
    </w:lvl>
    <w:lvl w:ilvl="5" w:tplc="5330AAC8">
      <w:start w:val="1"/>
      <w:numFmt w:val="bullet"/>
      <w:lvlText w:val=""/>
      <w:lvlJc w:val="left"/>
      <w:pPr>
        <w:ind w:left="4320" w:hanging="360"/>
      </w:pPr>
      <w:rPr>
        <w:rFonts w:hint="default" w:ascii="Wingdings" w:hAnsi="Wingdings"/>
      </w:rPr>
    </w:lvl>
    <w:lvl w:ilvl="6" w:tplc="3774E3BE">
      <w:start w:val="1"/>
      <w:numFmt w:val="bullet"/>
      <w:lvlText w:val=""/>
      <w:lvlJc w:val="left"/>
      <w:pPr>
        <w:ind w:left="5040" w:hanging="360"/>
      </w:pPr>
      <w:rPr>
        <w:rFonts w:hint="default" w:ascii="Symbol" w:hAnsi="Symbol"/>
      </w:rPr>
    </w:lvl>
    <w:lvl w:ilvl="7" w:tplc="912A6BAA">
      <w:start w:val="1"/>
      <w:numFmt w:val="bullet"/>
      <w:lvlText w:val="o"/>
      <w:lvlJc w:val="left"/>
      <w:pPr>
        <w:ind w:left="5760" w:hanging="360"/>
      </w:pPr>
      <w:rPr>
        <w:rFonts w:hint="default" w:ascii="Courier New" w:hAnsi="Courier New"/>
      </w:rPr>
    </w:lvl>
    <w:lvl w:ilvl="8" w:tplc="EE82A038">
      <w:start w:val="1"/>
      <w:numFmt w:val="bullet"/>
      <w:lvlText w:val=""/>
      <w:lvlJc w:val="left"/>
      <w:pPr>
        <w:ind w:left="6480" w:hanging="360"/>
      </w:pPr>
      <w:rPr>
        <w:rFonts w:hint="default" w:ascii="Wingdings" w:hAnsi="Wingdings"/>
      </w:rPr>
    </w:lvl>
  </w:abstractNum>
  <w:abstractNum w:abstractNumId="13" w15:restartNumberingAfterBreak="0">
    <w:nsid w:val="3E643B8E"/>
    <w:multiLevelType w:val="multilevel"/>
    <w:tmpl w:val="E4E820A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7A07757"/>
    <w:multiLevelType w:val="hybridMultilevel"/>
    <w:tmpl w:val="FFFFFFFF"/>
    <w:lvl w:ilvl="0" w:tplc="2AEAA8F2">
      <w:start w:val="1"/>
      <w:numFmt w:val="bullet"/>
      <w:lvlText w:val=""/>
      <w:lvlJc w:val="left"/>
      <w:pPr>
        <w:ind w:left="720" w:hanging="360"/>
      </w:pPr>
      <w:rPr>
        <w:rFonts w:hint="default" w:ascii="Symbol" w:hAnsi="Symbol"/>
      </w:rPr>
    </w:lvl>
    <w:lvl w:ilvl="1" w:tplc="E2F09420">
      <w:start w:val="1"/>
      <w:numFmt w:val="bullet"/>
      <w:lvlText w:val=""/>
      <w:lvlJc w:val="left"/>
      <w:pPr>
        <w:ind w:left="1440" w:hanging="360"/>
      </w:pPr>
      <w:rPr>
        <w:rFonts w:hint="default" w:ascii="Symbol" w:hAnsi="Symbol"/>
      </w:rPr>
    </w:lvl>
    <w:lvl w:ilvl="2" w:tplc="03FA0134">
      <w:start w:val="1"/>
      <w:numFmt w:val="bullet"/>
      <w:lvlText w:val=""/>
      <w:lvlJc w:val="left"/>
      <w:pPr>
        <w:ind w:left="2160" w:hanging="360"/>
      </w:pPr>
      <w:rPr>
        <w:rFonts w:hint="default" w:ascii="Wingdings" w:hAnsi="Wingdings"/>
      </w:rPr>
    </w:lvl>
    <w:lvl w:ilvl="3" w:tplc="97CC14C4">
      <w:start w:val="1"/>
      <w:numFmt w:val="bullet"/>
      <w:lvlText w:val=""/>
      <w:lvlJc w:val="left"/>
      <w:pPr>
        <w:ind w:left="2880" w:hanging="360"/>
      </w:pPr>
      <w:rPr>
        <w:rFonts w:hint="default" w:ascii="Symbol" w:hAnsi="Symbol"/>
      </w:rPr>
    </w:lvl>
    <w:lvl w:ilvl="4" w:tplc="00588626">
      <w:start w:val="1"/>
      <w:numFmt w:val="bullet"/>
      <w:lvlText w:val="o"/>
      <w:lvlJc w:val="left"/>
      <w:pPr>
        <w:ind w:left="3600" w:hanging="360"/>
      </w:pPr>
      <w:rPr>
        <w:rFonts w:hint="default" w:ascii="Courier New" w:hAnsi="Courier New"/>
      </w:rPr>
    </w:lvl>
    <w:lvl w:ilvl="5" w:tplc="D68A1CC2">
      <w:start w:val="1"/>
      <w:numFmt w:val="bullet"/>
      <w:lvlText w:val=""/>
      <w:lvlJc w:val="left"/>
      <w:pPr>
        <w:ind w:left="4320" w:hanging="360"/>
      </w:pPr>
      <w:rPr>
        <w:rFonts w:hint="default" w:ascii="Wingdings" w:hAnsi="Wingdings"/>
      </w:rPr>
    </w:lvl>
    <w:lvl w:ilvl="6" w:tplc="8806F89C">
      <w:start w:val="1"/>
      <w:numFmt w:val="bullet"/>
      <w:lvlText w:val=""/>
      <w:lvlJc w:val="left"/>
      <w:pPr>
        <w:ind w:left="5040" w:hanging="360"/>
      </w:pPr>
      <w:rPr>
        <w:rFonts w:hint="default" w:ascii="Symbol" w:hAnsi="Symbol"/>
      </w:rPr>
    </w:lvl>
    <w:lvl w:ilvl="7" w:tplc="FAFE87D6">
      <w:start w:val="1"/>
      <w:numFmt w:val="bullet"/>
      <w:lvlText w:val="o"/>
      <w:lvlJc w:val="left"/>
      <w:pPr>
        <w:ind w:left="5760" w:hanging="360"/>
      </w:pPr>
      <w:rPr>
        <w:rFonts w:hint="default" w:ascii="Courier New" w:hAnsi="Courier New"/>
      </w:rPr>
    </w:lvl>
    <w:lvl w:ilvl="8" w:tplc="A30A4F3A">
      <w:start w:val="1"/>
      <w:numFmt w:val="bullet"/>
      <w:lvlText w:val=""/>
      <w:lvlJc w:val="left"/>
      <w:pPr>
        <w:ind w:left="6480" w:hanging="360"/>
      </w:pPr>
      <w:rPr>
        <w:rFonts w:hint="default" w:ascii="Wingdings" w:hAnsi="Wingdings"/>
      </w:rPr>
    </w:lvl>
  </w:abstractNum>
  <w:abstractNum w:abstractNumId="15" w15:restartNumberingAfterBreak="0">
    <w:nsid w:val="4BEB3908"/>
    <w:multiLevelType w:val="hybridMultilevel"/>
    <w:tmpl w:val="FFFFFFFF"/>
    <w:lvl w:ilvl="0" w:tplc="9212521C">
      <w:start w:val="1"/>
      <w:numFmt w:val="bullet"/>
      <w:lvlText w:val=""/>
      <w:lvlJc w:val="left"/>
      <w:pPr>
        <w:ind w:left="360" w:hanging="360"/>
      </w:pPr>
      <w:rPr>
        <w:rFonts w:hint="default" w:ascii="Symbol" w:hAnsi="Symbol"/>
      </w:rPr>
    </w:lvl>
    <w:lvl w:ilvl="1" w:tplc="95C8A31C">
      <w:start w:val="1"/>
      <w:numFmt w:val="bullet"/>
      <w:lvlText w:val="o"/>
      <w:lvlJc w:val="left"/>
      <w:pPr>
        <w:ind w:left="1080" w:hanging="360"/>
      </w:pPr>
      <w:rPr>
        <w:rFonts w:hint="default" w:ascii="Courier New" w:hAnsi="Courier New"/>
      </w:rPr>
    </w:lvl>
    <w:lvl w:ilvl="2" w:tplc="FE0A923E">
      <w:start w:val="1"/>
      <w:numFmt w:val="bullet"/>
      <w:lvlText w:val=""/>
      <w:lvlJc w:val="left"/>
      <w:pPr>
        <w:ind w:left="1800" w:hanging="360"/>
      </w:pPr>
      <w:rPr>
        <w:rFonts w:hint="default" w:ascii="Wingdings" w:hAnsi="Wingdings"/>
      </w:rPr>
    </w:lvl>
    <w:lvl w:ilvl="3" w:tplc="E3246DFE">
      <w:start w:val="1"/>
      <w:numFmt w:val="bullet"/>
      <w:lvlText w:val=""/>
      <w:lvlJc w:val="left"/>
      <w:pPr>
        <w:ind w:left="2520" w:hanging="360"/>
      </w:pPr>
      <w:rPr>
        <w:rFonts w:hint="default" w:ascii="Symbol" w:hAnsi="Symbol"/>
      </w:rPr>
    </w:lvl>
    <w:lvl w:ilvl="4" w:tplc="2DAA3560">
      <w:start w:val="1"/>
      <w:numFmt w:val="bullet"/>
      <w:lvlText w:val="o"/>
      <w:lvlJc w:val="left"/>
      <w:pPr>
        <w:ind w:left="3240" w:hanging="360"/>
      </w:pPr>
      <w:rPr>
        <w:rFonts w:hint="default" w:ascii="Courier New" w:hAnsi="Courier New"/>
      </w:rPr>
    </w:lvl>
    <w:lvl w:ilvl="5" w:tplc="1FF8C51A">
      <w:start w:val="1"/>
      <w:numFmt w:val="bullet"/>
      <w:lvlText w:val=""/>
      <w:lvlJc w:val="left"/>
      <w:pPr>
        <w:ind w:left="3960" w:hanging="360"/>
      </w:pPr>
      <w:rPr>
        <w:rFonts w:hint="default" w:ascii="Wingdings" w:hAnsi="Wingdings"/>
      </w:rPr>
    </w:lvl>
    <w:lvl w:ilvl="6" w:tplc="F2343F78">
      <w:start w:val="1"/>
      <w:numFmt w:val="bullet"/>
      <w:lvlText w:val=""/>
      <w:lvlJc w:val="left"/>
      <w:pPr>
        <w:ind w:left="4680" w:hanging="360"/>
      </w:pPr>
      <w:rPr>
        <w:rFonts w:hint="default" w:ascii="Symbol" w:hAnsi="Symbol"/>
      </w:rPr>
    </w:lvl>
    <w:lvl w:ilvl="7" w:tplc="4D54013C">
      <w:start w:val="1"/>
      <w:numFmt w:val="bullet"/>
      <w:lvlText w:val="o"/>
      <w:lvlJc w:val="left"/>
      <w:pPr>
        <w:ind w:left="5400" w:hanging="360"/>
      </w:pPr>
      <w:rPr>
        <w:rFonts w:hint="default" w:ascii="Courier New" w:hAnsi="Courier New"/>
      </w:rPr>
    </w:lvl>
    <w:lvl w:ilvl="8" w:tplc="935462A2">
      <w:start w:val="1"/>
      <w:numFmt w:val="bullet"/>
      <w:lvlText w:val=""/>
      <w:lvlJc w:val="left"/>
      <w:pPr>
        <w:ind w:left="6120" w:hanging="360"/>
      </w:pPr>
      <w:rPr>
        <w:rFonts w:hint="default" w:ascii="Wingdings" w:hAnsi="Wingdings"/>
      </w:rPr>
    </w:lvl>
  </w:abstractNum>
  <w:abstractNum w:abstractNumId="16" w15:restartNumberingAfterBreak="0">
    <w:nsid w:val="598F0A2D"/>
    <w:multiLevelType w:val="hybridMultilevel"/>
    <w:tmpl w:val="FFFFFFFF"/>
    <w:lvl w:ilvl="0" w:tplc="209E97E8">
      <w:start w:val="1"/>
      <w:numFmt w:val="bullet"/>
      <w:lvlText w:val=""/>
      <w:lvlJc w:val="left"/>
      <w:pPr>
        <w:ind w:left="720" w:hanging="360"/>
      </w:pPr>
      <w:rPr>
        <w:rFonts w:hint="default" w:ascii="Symbol" w:hAnsi="Symbol"/>
      </w:rPr>
    </w:lvl>
    <w:lvl w:ilvl="1" w:tplc="1A7EA748">
      <w:start w:val="1"/>
      <w:numFmt w:val="bullet"/>
      <w:lvlText w:val="o"/>
      <w:lvlJc w:val="left"/>
      <w:pPr>
        <w:ind w:left="1440" w:hanging="360"/>
      </w:pPr>
      <w:rPr>
        <w:rFonts w:hint="default" w:ascii="Courier New" w:hAnsi="Courier New"/>
      </w:rPr>
    </w:lvl>
    <w:lvl w:ilvl="2" w:tplc="21EA77AE">
      <w:start w:val="1"/>
      <w:numFmt w:val="bullet"/>
      <w:lvlText w:val=""/>
      <w:lvlJc w:val="left"/>
      <w:pPr>
        <w:ind w:left="2160" w:hanging="360"/>
      </w:pPr>
      <w:rPr>
        <w:rFonts w:hint="default" w:ascii="Wingdings" w:hAnsi="Wingdings"/>
      </w:rPr>
    </w:lvl>
    <w:lvl w:ilvl="3" w:tplc="AD6A6612">
      <w:start w:val="1"/>
      <w:numFmt w:val="bullet"/>
      <w:lvlText w:val=""/>
      <w:lvlJc w:val="left"/>
      <w:pPr>
        <w:ind w:left="2880" w:hanging="360"/>
      </w:pPr>
      <w:rPr>
        <w:rFonts w:hint="default" w:ascii="Symbol" w:hAnsi="Symbol"/>
      </w:rPr>
    </w:lvl>
    <w:lvl w:ilvl="4" w:tplc="329AABCC">
      <w:start w:val="1"/>
      <w:numFmt w:val="bullet"/>
      <w:lvlText w:val="o"/>
      <w:lvlJc w:val="left"/>
      <w:pPr>
        <w:ind w:left="3600" w:hanging="360"/>
      </w:pPr>
      <w:rPr>
        <w:rFonts w:hint="default" w:ascii="Courier New" w:hAnsi="Courier New"/>
      </w:rPr>
    </w:lvl>
    <w:lvl w:ilvl="5" w:tplc="4E5CB2B8">
      <w:start w:val="1"/>
      <w:numFmt w:val="bullet"/>
      <w:lvlText w:val=""/>
      <w:lvlJc w:val="left"/>
      <w:pPr>
        <w:ind w:left="4320" w:hanging="360"/>
      </w:pPr>
      <w:rPr>
        <w:rFonts w:hint="default" w:ascii="Wingdings" w:hAnsi="Wingdings"/>
      </w:rPr>
    </w:lvl>
    <w:lvl w:ilvl="6" w:tplc="BBD67FB8">
      <w:start w:val="1"/>
      <w:numFmt w:val="bullet"/>
      <w:lvlText w:val=""/>
      <w:lvlJc w:val="left"/>
      <w:pPr>
        <w:ind w:left="5040" w:hanging="360"/>
      </w:pPr>
      <w:rPr>
        <w:rFonts w:hint="default" w:ascii="Symbol" w:hAnsi="Symbol"/>
      </w:rPr>
    </w:lvl>
    <w:lvl w:ilvl="7" w:tplc="33D61E58">
      <w:start w:val="1"/>
      <w:numFmt w:val="bullet"/>
      <w:lvlText w:val="o"/>
      <w:lvlJc w:val="left"/>
      <w:pPr>
        <w:ind w:left="5760" w:hanging="360"/>
      </w:pPr>
      <w:rPr>
        <w:rFonts w:hint="default" w:ascii="Courier New" w:hAnsi="Courier New"/>
      </w:rPr>
    </w:lvl>
    <w:lvl w:ilvl="8" w:tplc="6FC8CB1A">
      <w:start w:val="1"/>
      <w:numFmt w:val="bullet"/>
      <w:lvlText w:val=""/>
      <w:lvlJc w:val="left"/>
      <w:pPr>
        <w:ind w:left="6480" w:hanging="360"/>
      </w:pPr>
      <w:rPr>
        <w:rFonts w:hint="default" w:ascii="Wingdings" w:hAnsi="Wingdings"/>
      </w:rPr>
    </w:lvl>
  </w:abstractNum>
  <w:abstractNum w:abstractNumId="17" w15:restartNumberingAfterBreak="0">
    <w:nsid w:val="5A9A12D5"/>
    <w:multiLevelType w:val="hybridMultilevel"/>
    <w:tmpl w:val="FFFFFFFF"/>
    <w:lvl w:ilvl="0" w:tplc="46EE758C">
      <w:start w:val="1"/>
      <w:numFmt w:val="decimal"/>
      <w:lvlText w:val="%1."/>
      <w:lvlJc w:val="left"/>
      <w:pPr>
        <w:ind w:left="720" w:hanging="360"/>
      </w:pPr>
    </w:lvl>
    <w:lvl w:ilvl="1" w:tplc="DEE237AE">
      <w:start w:val="1"/>
      <w:numFmt w:val="lowerLetter"/>
      <w:lvlText w:val="%2."/>
      <w:lvlJc w:val="left"/>
      <w:pPr>
        <w:ind w:left="1440" w:hanging="360"/>
      </w:pPr>
    </w:lvl>
    <w:lvl w:ilvl="2" w:tplc="7968F730">
      <w:start w:val="1"/>
      <w:numFmt w:val="lowerRoman"/>
      <w:lvlText w:val="%3."/>
      <w:lvlJc w:val="right"/>
      <w:pPr>
        <w:ind w:left="2160" w:hanging="180"/>
      </w:pPr>
    </w:lvl>
    <w:lvl w:ilvl="3" w:tplc="97AE8114">
      <w:start w:val="1"/>
      <w:numFmt w:val="decimal"/>
      <w:lvlText w:val="%4."/>
      <w:lvlJc w:val="left"/>
      <w:pPr>
        <w:ind w:left="2880" w:hanging="360"/>
      </w:pPr>
    </w:lvl>
    <w:lvl w:ilvl="4" w:tplc="48429CC2">
      <w:start w:val="1"/>
      <w:numFmt w:val="lowerLetter"/>
      <w:lvlText w:val="%5."/>
      <w:lvlJc w:val="left"/>
      <w:pPr>
        <w:ind w:left="3600" w:hanging="360"/>
      </w:pPr>
    </w:lvl>
    <w:lvl w:ilvl="5" w:tplc="6A1E9DE0">
      <w:start w:val="1"/>
      <w:numFmt w:val="lowerRoman"/>
      <w:lvlText w:val="%6."/>
      <w:lvlJc w:val="right"/>
      <w:pPr>
        <w:ind w:left="4320" w:hanging="180"/>
      </w:pPr>
    </w:lvl>
    <w:lvl w:ilvl="6" w:tplc="360CFA56">
      <w:start w:val="1"/>
      <w:numFmt w:val="decimal"/>
      <w:lvlText w:val="%7."/>
      <w:lvlJc w:val="left"/>
      <w:pPr>
        <w:ind w:left="5040" w:hanging="360"/>
      </w:pPr>
    </w:lvl>
    <w:lvl w:ilvl="7" w:tplc="4F249C40">
      <w:start w:val="1"/>
      <w:numFmt w:val="lowerLetter"/>
      <w:lvlText w:val="%8."/>
      <w:lvlJc w:val="left"/>
      <w:pPr>
        <w:ind w:left="5760" w:hanging="360"/>
      </w:pPr>
    </w:lvl>
    <w:lvl w:ilvl="8" w:tplc="CF1E2650">
      <w:start w:val="1"/>
      <w:numFmt w:val="lowerRoman"/>
      <w:lvlText w:val="%9."/>
      <w:lvlJc w:val="right"/>
      <w:pPr>
        <w:ind w:left="6480" w:hanging="180"/>
      </w:pPr>
    </w:lvl>
  </w:abstractNum>
  <w:abstractNum w:abstractNumId="18" w15:restartNumberingAfterBreak="0">
    <w:nsid w:val="61070797"/>
    <w:multiLevelType w:val="hybridMultilevel"/>
    <w:tmpl w:val="FFFFFFFF"/>
    <w:lvl w:ilvl="0" w:tplc="BD0E605E">
      <w:start w:val="1"/>
      <w:numFmt w:val="bullet"/>
      <w:lvlText w:val="·"/>
      <w:lvlJc w:val="left"/>
      <w:pPr>
        <w:ind w:left="720" w:hanging="360"/>
      </w:pPr>
      <w:rPr>
        <w:rFonts w:hint="default" w:ascii="Symbol" w:hAnsi="Symbol"/>
      </w:rPr>
    </w:lvl>
    <w:lvl w:ilvl="1" w:tplc="69AA14D2">
      <w:start w:val="1"/>
      <w:numFmt w:val="bullet"/>
      <w:lvlText w:val="o"/>
      <w:lvlJc w:val="left"/>
      <w:pPr>
        <w:ind w:left="1440" w:hanging="360"/>
      </w:pPr>
      <w:rPr>
        <w:rFonts w:hint="default" w:ascii="Courier New" w:hAnsi="Courier New"/>
      </w:rPr>
    </w:lvl>
    <w:lvl w:ilvl="2" w:tplc="18BC42CC">
      <w:start w:val="1"/>
      <w:numFmt w:val="bullet"/>
      <w:lvlText w:val=""/>
      <w:lvlJc w:val="left"/>
      <w:pPr>
        <w:ind w:left="2160" w:hanging="360"/>
      </w:pPr>
      <w:rPr>
        <w:rFonts w:hint="default" w:ascii="Wingdings" w:hAnsi="Wingdings"/>
      </w:rPr>
    </w:lvl>
    <w:lvl w:ilvl="3" w:tplc="F39C5ACC">
      <w:start w:val="1"/>
      <w:numFmt w:val="bullet"/>
      <w:lvlText w:val=""/>
      <w:lvlJc w:val="left"/>
      <w:pPr>
        <w:ind w:left="2880" w:hanging="360"/>
      </w:pPr>
      <w:rPr>
        <w:rFonts w:hint="default" w:ascii="Symbol" w:hAnsi="Symbol"/>
      </w:rPr>
    </w:lvl>
    <w:lvl w:ilvl="4" w:tplc="D6CCF3B2">
      <w:start w:val="1"/>
      <w:numFmt w:val="bullet"/>
      <w:lvlText w:val="o"/>
      <w:lvlJc w:val="left"/>
      <w:pPr>
        <w:ind w:left="3600" w:hanging="360"/>
      </w:pPr>
      <w:rPr>
        <w:rFonts w:hint="default" w:ascii="Courier New" w:hAnsi="Courier New"/>
      </w:rPr>
    </w:lvl>
    <w:lvl w:ilvl="5" w:tplc="B9F0CD70">
      <w:start w:val="1"/>
      <w:numFmt w:val="bullet"/>
      <w:lvlText w:val=""/>
      <w:lvlJc w:val="left"/>
      <w:pPr>
        <w:ind w:left="4320" w:hanging="360"/>
      </w:pPr>
      <w:rPr>
        <w:rFonts w:hint="default" w:ascii="Wingdings" w:hAnsi="Wingdings"/>
      </w:rPr>
    </w:lvl>
    <w:lvl w:ilvl="6" w:tplc="F9106B5C">
      <w:start w:val="1"/>
      <w:numFmt w:val="bullet"/>
      <w:lvlText w:val=""/>
      <w:lvlJc w:val="left"/>
      <w:pPr>
        <w:ind w:left="5040" w:hanging="360"/>
      </w:pPr>
      <w:rPr>
        <w:rFonts w:hint="default" w:ascii="Symbol" w:hAnsi="Symbol"/>
      </w:rPr>
    </w:lvl>
    <w:lvl w:ilvl="7" w:tplc="110EBF96">
      <w:start w:val="1"/>
      <w:numFmt w:val="bullet"/>
      <w:lvlText w:val="o"/>
      <w:lvlJc w:val="left"/>
      <w:pPr>
        <w:ind w:left="5760" w:hanging="360"/>
      </w:pPr>
      <w:rPr>
        <w:rFonts w:hint="default" w:ascii="Courier New" w:hAnsi="Courier New"/>
      </w:rPr>
    </w:lvl>
    <w:lvl w:ilvl="8" w:tplc="68AABDDC">
      <w:start w:val="1"/>
      <w:numFmt w:val="bullet"/>
      <w:lvlText w:val=""/>
      <w:lvlJc w:val="left"/>
      <w:pPr>
        <w:ind w:left="6480" w:hanging="360"/>
      </w:pPr>
      <w:rPr>
        <w:rFonts w:hint="default" w:ascii="Wingdings" w:hAnsi="Wingdings"/>
      </w:rPr>
    </w:lvl>
  </w:abstractNum>
  <w:abstractNum w:abstractNumId="19" w15:restartNumberingAfterBreak="0">
    <w:nsid w:val="64AA1A2C"/>
    <w:multiLevelType w:val="hybridMultilevel"/>
    <w:tmpl w:val="FFFFFFFF"/>
    <w:lvl w:ilvl="0" w:tplc="9CBA1FB2">
      <w:start w:val="1"/>
      <w:numFmt w:val="bullet"/>
      <w:lvlText w:val=""/>
      <w:lvlJc w:val="left"/>
      <w:pPr>
        <w:ind w:left="720" w:hanging="360"/>
      </w:pPr>
      <w:rPr>
        <w:rFonts w:hint="default" w:ascii="Symbol" w:hAnsi="Symbol"/>
      </w:rPr>
    </w:lvl>
    <w:lvl w:ilvl="1" w:tplc="499C6E76">
      <w:start w:val="1"/>
      <w:numFmt w:val="bullet"/>
      <w:lvlText w:val="o"/>
      <w:lvlJc w:val="left"/>
      <w:pPr>
        <w:ind w:left="1440" w:hanging="360"/>
      </w:pPr>
      <w:rPr>
        <w:rFonts w:hint="default" w:ascii="Courier New" w:hAnsi="Courier New"/>
      </w:rPr>
    </w:lvl>
    <w:lvl w:ilvl="2" w:tplc="0BC62A56">
      <w:start w:val="1"/>
      <w:numFmt w:val="bullet"/>
      <w:lvlText w:val=""/>
      <w:lvlJc w:val="left"/>
      <w:pPr>
        <w:ind w:left="2160" w:hanging="360"/>
      </w:pPr>
      <w:rPr>
        <w:rFonts w:hint="default" w:ascii="Wingdings" w:hAnsi="Wingdings"/>
      </w:rPr>
    </w:lvl>
    <w:lvl w:ilvl="3" w:tplc="68781A92">
      <w:start w:val="1"/>
      <w:numFmt w:val="bullet"/>
      <w:lvlText w:val=""/>
      <w:lvlJc w:val="left"/>
      <w:pPr>
        <w:ind w:left="2880" w:hanging="360"/>
      </w:pPr>
      <w:rPr>
        <w:rFonts w:hint="default" w:ascii="Symbol" w:hAnsi="Symbol"/>
      </w:rPr>
    </w:lvl>
    <w:lvl w:ilvl="4" w:tplc="ABC05228">
      <w:start w:val="1"/>
      <w:numFmt w:val="bullet"/>
      <w:lvlText w:val="o"/>
      <w:lvlJc w:val="left"/>
      <w:pPr>
        <w:ind w:left="3600" w:hanging="360"/>
      </w:pPr>
      <w:rPr>
        <w:rFonts w:hint="default" w:ascii="Courier New" w:hAnsi="Courier New"/>
      </w:rPr>
    </w:lvl>
    <w:lvl w:ilvl="5" w:tplc="5B6A6744">
      <w:start w:val="1"/>
      <w:numFmt w:val="bullet"/>
      <w:lvlText w:val=""/>
      <w:lvlJc w:val="left"/>
      <w:pPr>
        <w:ind w:left="4320" w:hanging="360"/>
      </w:pPr>
      <w:rPr>
        <w:rFonts w:hint="default" w:ascii="Wingdings" w:hAnsi="Wingdings"/>
      </w:rPr>
    </w:lvl>
    <w:lvl w:ilvl="6" w:tplc="1F5202E4">
      <w:start w:val="1"/>
      <w:numFmt w:val="bullet"/>
      <w:lvlText w:val=""/>
      <w:lvlJc w:val="left"/>
      <w:pPr>
        <w:ind w:left="5040" w:hanging="360"/>
      </w:pPr>
      <w:rPr>
        <w:rFonts w:hint="default" w:ascii="Symbol" w:hAnsi="Symbol"/>
      </w:rPr>
    </w:lvl>
    <w:lvl w:ilvl="7" w:tplc="35987A7E">
      <w:start w:val="1"/>
      <w:numFmt w:val="bullet"/>
      <w:lvlText w:val="o"/>
      <w:lvlJc w:val="left"/>
      <w:pPr>
        <w:ind w:left="5760" w:hanging="360"/>
      </w:pPr>
      <w:rPr>
        <w:rFonts w:hint="default" w:ascii="Courier New" w:hAnsi="Courier New"/>
      </w:rPr>
    </w:lvl>
    <w:lvl w:ilvl="8" w:tplc="9E989B64">
      <w:start w:val="1"/>
      <w:numFmt w:val="bullet"/>
      <w:lvlText w:val=""/>
      <w:lvlJc w:val="left"/>
      <w:pPr>
        <w:ind w:left="6480" w:hanging="360"/>
      </w:pPr>
      <w:rPr>
        <w:rFonts w:hint="default" w:ascii="Wingdings" w:hAnsi="Wingdings"/>
      </w:rPr>
    </w:lvl>
  </w:abstractNum>
  <w:abstractNum w:abstractNumId="20" w15:restartNumberingAfterBreak="0">
    <w:nsid w:val="66CF6D11"/>
    <w:multiLevelType w:val="hybridMultilevel"/>
    <w:tmpl w:val="FFFFFFFF"/>
    <w:lvl w:ilvl="0" w:tplc="E516FF4A">
      <w:start w:val="1"/>
      <w:numFmt w:val="bullet"/>
      <w:lvlText w:val=""/>
      <w:lvlJc w:val="left"/>
      <w:pPr>
        <w:ind w:left="720" w:hanging="360"/>
      </w:pPr>
      <w:rPr>
        <w:rFonts w:hint="default" w:ascii="Symbol" w:hAnsi="Symbol"/>
      </w:rPr>
    </w:lvl>
    <w:lvl w:ilvl="1" w:tplc="7E2A8360">
      <w:start w:val="1"/>
      <w:numFmt w:val="bullet"/>
      <w:lvlText w:val="o"/>
      <w:lvlJc w:val="left"/>
      <w:pPr>
        <w:ind w:left="1440" w:hanging="360"/>
      </w:pPr>
      <w:rPr>
        <w:rFonts w:hint="default" w:ascii="Courier New" w:hAnsi="Courier New"/>
      </w:rPr>
    </w:lvl>
    <w:lvl w:ilvl="2" w:tplc="99666C04">
      <w:start w:val="1"/>
      <w:numFmt w:val="bullet"/>
      <w:lvlText w:val=""/>
      <w:lvlJc w:val="left"/>
      <w:pPr>
        <w:ind w:left="2160" w:hanging="360"/>
      </w:pPr>
      <w:rPr>
        <w:rFonts w:hint="default" w:ascii="Wingdings" w:hAnsi="Wingdings"/>
      </w:rPr>
    </w:lvl>
    <w:lvl w:ilvl="3" w:tplc="3FC4A9C8">
      <w:start w:val="1"/>
      <w:numFmt w:val="bullet"/>
      <w:lvlText w:val=""/>
      <w:lvlJc w:val="left"/>
      <w:pPr>
        <w:ind w:left="2880" w:hanging="360"/>
      </w:pPr>
      <w:rPr>
        <w:rFonts w:hint="default" w:ascii="Symbol" w:hAnsi="Symbol"/>
      </w:rPr>
    </w:lvl>
    <w:lvl w:ilvl="4" w:tplc="E4288186">
      <w:start w:val="1"/>
      <w:numFmt w:val="bullet"/>
      <w:lvlText w:val="o"/>
      <w:lvlJc w:val="left"/>
      <w:pPr>
        <w:ind w:left="3600" w:hanging="360"/>
      </w:pPr>
      <w:rPr>
        <w:rFonts w:hint="default" w:ascii="Courier New" w:hAnsi="Courier New"/>
      </w:rPr>
    </w:lvl>
    <w:lvl w:ilvl="5" w:tplc="65328642">
      <w:start w:val="1"/>
      <w:numFmt w:val="bullet"/>
      <w:lvlText w:val=""/>
      <w:lvlJc w:val="left"/>
      <w:pPr>
        <w:ind w:left="4320" w:hanging="360"/>
      </w:pPr>
      <w:rPr>
        <w:rFonts w:hint="default" w:ascii="Wingdings" w:hAnsi="Wingdings"/>
      </w:rPr>
    </w:lvl>
    <w:lvl w:ilvl="6" w:tplc="F3EAE44A">
      <w:start w:val="1"/>
      <w:numFmt w:val="bullet"/>
      <w:lvlText w:val=""/>
      <w:lvlJc w:val="left"/>
      <w:pPr>
        <w:ind w:left="5040" w:hanging="360"/>
      </w:pPr>
      <w:rPr>
        <w:rFonts w:hint="default" w:ascii="Symbol" w:hAnsi="Symbol"/>
      </w:rPr>
    </w:lvl>
    <w:lvl w:ilvl="7" w:tplc="9CD41A0C">
      <w:start w:val="1"/>
      <w:numFmt w:val="bullet"/>
      <w:lvlText w:val="o"/>
      <w:lvlJc w:val="left"/>
      <w:pPr>
        <w:ind w:left="5760" w:hanging="360"/>
      </w:pPr>
      <w:rPr>
        <w:rFonts w:hint="default" w:ascii="Courier New" w:hAnsi="Courier New"/>
      </w:rPr>
    </w:lvl>
    <w:lvl w:ilvl="8" w:tplc="9EA6CCB2">
      <w:start w:val="1"/>
      <w:numFmt w:val="bullet"/>
      <w:lvlText w:val=""/>
      <w:lvlJc w:val="left"/>
      <w:pPr>
        <w:ind w:left="6480" w:hanging="360"/>
      </w:pPr>
      <w:rPr>
        <w:rFonts w:hint="default" w:ascii="Wingdings" w:hAnsi="Wingdings"/>
      </w:rPr>
    </w:lvl>
  </w:abstractNum>
  <w:abstractNum w:abstractNumId="21" w15:restartNumberingAfterBreak="0">
    <w:nsid w:val="6D5A712E"/>
    <w:multiLevelType w:val="hybridMultilevel"/>
    <w:tmpl w:val="71BA62D2"/>
    <w:lvl w:ilvl="0" w:tplc="46E6658C">
      <w:start w:val="1"/>
      <w:numFmt w:val="bullet"/>
      <w:lvlText w:val=""/>
      <w:lvlJc w:val="left"/>
      <w:pPr>
        <w:ind w:left="720" w:hanging="360"/>
      </w:pPr>
      <w:rPr>
        <w:rFonts w:hint="default" w:ascii="Symbol" w:hAnsi="Symbol"/>
      </w:rPr>
    </w:lvl>
    <w:lvl w:ilvl="1" w:tplc="4A8C6CD2">
      <w:start w:val="1"/>
      <w:numFmt w:val="bullet"/>
      <w:lvlText w:val="o"/>
      <w:lvlJc w:val="left"/>
      <w:pPr>
        <w:ind w:left="1440" w:hanging="360"/>
      </w:pPr>
      <w:rPr>
        <w:rFonts w:hint="default" w:ascii="Courier New" w:hAnsi="Courier New"/>
      </w:rPr>
    </w:lvl>
    <w:lvl w:ilvl="2" w:tplc="45D8BB3C">
      <w:start w:val="1"/>
      <w:numFmt w:val="bullet"/>
      <w:lvlText w:val=""/>
      <w:lvlJc w:val="left"/>
      <w:pPr>
        <w:ind w:left="2160" w:hanging="360"/>
      </w:pPr>
      <w:rPr>
        <w:rFonts w:hint="default" w:ascii="Wingdings" w:hAnsi="Wingdings"/>
      </w:rPr>
    </w:lvl>
    <w:lvl w:ilvl="3" w:tplc="65F84E1C">
      <w:start w:val="1"/>
      <w:numFmt w:val="bullet"/>
      <w:lvlText w:val=""/>
      <w:lvlJc w:val="left"/>
      <w:pPr>
        <w:ind w:left="2880" w:hanging="360"/>
      </w:pPr>
      <w:rPr>
        <w:rFonts w:hint="default" w:ascii="Symbol" w:hAnsi="Symbol"/>
      </w:rPr>
    </w:lvl>
    <w:lvl w:ilvl="4" w:tplc="EA3482A6">
      <w:start w:val="1"/>
      <w:numFmt w:val="bullet"/>
      <w:lvlText w:val="o"/>
      <w:lvlJc w:val="left"/>
      <w:pPr>
        <w:ind w:left="3600" w:hanging="360"/>
      </w:pPr>
      <w:rPr>
        <w:rFonts w:hint="default" w:ascii="Courier New" w:hAnsi="Courier New"/>
      </w:rPr>
    </w:lvl>
    <w:lvl w:ilvl="5" w:tplc="ADF4F5A8">
      <w:start w:val="1"/>
      <w:numFmt w:val="bullet"/>
      <w:lvlText w:val=""/>
      <w:lvlJc w:val="left"/>
      <w:pPr>
        <w:ind w:left="4320" w:hanging="360"/>
      </w:pPr>
      <w:rPr>
        <w:rFonts w:hint="default" w:ascii="Wingdings" w:hAnsi="Wingdings"/>
      </w:rPr>
    </w:lvl>
    <w:lvl w:ilvl="6" w:tplc="B9741DA4">
      <w:start w:val="1"/>
      <w:numFmt w:val="bullet"/>
      <w:lvlText w:val=""/>
      <w:lvlJc w:val="left"/>
      <w:pPr>
        <w:ind w:left="5040" w:hanging="360"/>
      </w:pPr>
      <w:rPr>
        <w:rFonts w:hint="default" w:ascii="Symbol" w:hAnsi="Symbol"/>
      </w:rPr>
    </w:lvl>
    <w:lvl w:ilvl="7" w:tplc="75F01600">
      <w:start w:val="1"/>
      <w:numFmt w:val="bullet"/>
      <w:lvlText w:val="o"/>
      <w:lvlJc w:val="left"/>
      <w:pPr>
        <w:ind w:left="5760" w:hanging="360"/>
      </w:pPr>
      <w:rPr>
        <w:rFonts w:hint="default" w:ascii="Courier New" w:hAnsi="Courier New"/>
      </w:rPr>
    </w:lvl>
    <w:lvl w:ilvl="8" w:tplc="465A764A">
      <w:start w:val="1"/>
      <w:numFmt w:val="bullet"/>
      <w:lvlText w:val=""/>
      <w:lvlJc w:val="left"/>
      <w:pPr>
        <w:ind w:left="6480" w:hanging="360"/>
      </w:pPr>
      <w:rPr>
        <w:rFonts w:hint="default" w:ascii="Wingdings" w:hAnsi="Wingdings"/>
      </w:rPr>
    </w:lvl>
  </w:abstractNum>
  <w:abstractNum w:abstractNumId="22" w15:restartNumberingAfterBreak="0">
    <w:nsid w:val="769B677F"/>
    <w:multiLevelType w:val="hybridMultilevel"/>
    <w:tmpl w:val="FFFFFFFF"/>
    <w:lvl w:ilvl="0" w:tplc="9D94D434">
      <w:start w:val="1"/>
      <w:numFmt w:val="bullet"/>
      <w:lvlText w:val=""/>
      <w:lvlJc w:val="left"/>
      <w:pPr>
        <w:ind w:left="720" w:hanging="360"/>
      </w:pPr>
      <w:rPr>
        <w:rFonts w:hint="default" w:ascii="Symbol" w:hAnsi="Symbol"/>
      </w:rPr>
    </w:lvl>
    <w:lvl w:ilvl="1" w:tplc="8D5CA63A">
      <w:start w:val="1"/>
      <w:numFmt w:val="bullet"/>
      <w:lvlText w:val="o"/>
      <w:lvlJc w:val="left"/>
      <w:pPr>
        <w:ind w:left="1440" w:hanging="360"/>
      </w:pPr>
      <w:rPr>
        <w:rFonts w:hint="default" w:ascii="Courier New" w:hAnsi="Courier New"/>
      </w:rPr>
    </w:lvl>
    <w:lvl w:ilvl="2" w:tplc="B380A2D0">
      <w:start w:val="1"/>
      <w:numFmt w:val="bullet"/>
      <w:lvlText w:val=""/>
      <w:lvlJc w:val="left"/>
      <w:pPr>
        <w:ind w:left="2160" w:hanging="360"/>
      </w:pPr>
      <w:rPr>
        <w:rFonts w:hint="default" w:ascii="Wingdings" w:hAnsi="Wingdings"/>
      </w:rPr>
    </w:lvl>
    <w:lvl w:ilvl="3" w:tplc="B0C4F7F6">
      <w:start w:val="1"/>
      <w:numFmt w:val="bullet"/>
      <w:lvlText w:val=""/>
      <w:lvlJc w:val="left"/>
      <w:pPr>
        <w:ind w:left="2880" w:hanging="360"/>
      </w:pPr>
      <w:rPr>
        <w:rFonts w:hint="default" w:ascii="Symbol" w:hAnsi="Symbol"/>
      </w:rPr>
    </w:lvl>
    <w:lvl w:ilvl="4" w:tplc="3540324A">
      <w:start w:val="1"/>
      <w:numFmt w:val="bullet"/>
      <w:lvlText w:val="o"/>
      <w:lvlJc w:val="left"/>
      <w:pPr>
        <w:ind w:left="3600" w:hanging="360"/>
      </w:pPr>
      <w:rPr>
        <w:rFonts w:hint="default" w:ascii="Courier New" w:hAnsi="Courier New"/>
      </w:rPr>
    </w:lvl>
    <w:lvl w:ilvl="5" w:tplc="A5CC2AD8">
      <w:start w:val="1"/>
      <w:numFmt w:val="bullet"/>
      <w:lvlText w:val=""/>
      <w:lvlJc w:val="left"/>
      <w:pPr>
        <w:ind w:left="4320" w:hanging="360"/>
      </w:pPr>
      <w:rPr>
        <w:rFonts w:hint="default" w:ascii="Wingdings" w:hAnsi="Wingdings"/>
      </w:rPr>
    </w:lvl>
    <w:lvl w:ilvl="6" w:tplc="24A40466">
      <w:start w:val="1"/>
      <w:numFmt w:val="bullet"/>
      <w:lvlText w:val=""/>
      <w:lvlJc w:val="left"/>
      <w:pPr>
        <w:ind w:left="5040" w:hanging="360"/>
      </w:pPr>
      <w:rPr>
        <w:rFonts w:hint="default" w:ascii="Symbol" w:hAnsi="Symbol"/>
      </w:rPr>
    </w:lvl>
    <w:lvl w:ilvl="7" w:tplc="2C5C1204">
      <w:start w:val="1"/>
      <w:numFmt w:val="bullet"/>
      <w:lvlText w:val="o"/>
      <w:lvlJc w:val="left"/>
      <w:pPr>
        <w:ind w:left="5760" w:hanging="360"/>
      </w:pPr>
      <w:rPr>
        <w:rFonts w:hint="default" w:ascii="Courier New" w:hAnsi="Courier New"/>
      </w:rPr>
    </w:lvl>
    <w:lvl w:ilvl="8" w:tplc="A5D0CD26">
      <w:start w:val="1"/>
      <w:numFmt w:val="bullet"/>
      <w:lvlText w:val=""/>
      <w:lvlJc w:val="left"/>
      <w:pPr>
        <w:ind w:left="6480" w:hanging="360"/>
      </w:pPr>
      <w:rPr>
        <w:rFonts w:hint="default" w:ascii="Wingdings" w:hAnsi="Wingdings"/>
      </w:rPr>
    </w:lvl>
  </w:abstractNum>
  <w:num w:numId="1">
    <w:abstractNumId w:val="15"/>
  </w:num>
  <w:num w:numId="2">
    <w:abstractNumId w:val="2"/>
  </w:num>
  <w:num w:numId="3">
    <w:abstractNumId w:val="14"/>
  </w:num>
  <w:num w:numId="4">
    <w:abstractNumId w:val="11"/>
  </w:num>
  <w:num w:numId="5">
    <w:abstractNumId w:val="22"/>
  </w:num>
  <w:num w:numId="6">
    <w:abstractNumId w:val="20"/>
  </w:num>
  <w:num w:numId="7">
    <w:abstractNumId w:val="17"/>
  </w:num>
  <w:num w:numId="8">
    <w:abstractNumId w:val="12"/>
  </w:num>
  <w:num w:numId="9">
    <w:abstractNumId w:val="9"/>
  </w:num>
  <w:num w:numId="10">
    <w:abstractNumId w:val="1"/>
  </w:num>
  <w:num w:numId="11">
    <w:abstractNumId w:val="10"/>
  </w:num>
  <w:num w:numId="12">
    <w:abstractNumId w:val="18"/>
  </w:num>
  <w:num w:numId="13">
    <w:abstractNumId w:val="5"/>
  </w:num>
  <w:num w:numId="14">
    <w:abstractNumId w:val="3"/>
  </w:num>
  <w:num w:numId="15">
    <w:abstractNumId w:val="21"/>
  </w:num>
  <w:num w:numId="16">
    <w:abstractNumId w:val="13"/>
  </w:num>
  <w:num w:numId="17">
    <w:abstractNumId w:val="0"/>
  </w:num>
  <w:num w:numId="18">
    <w:abstractNumId w:val="4"/>
  </w:num>
  <w:num w:numId="19">
    <w:abstractNumId w:val="7"/>
  </w:num>
  <w:num w:numId="20">
    <w:abstractNumId w:val="6"/>
  </w:num>
  <w:num w:numId="21">
    <w:abstractNumId w:val="19"/>
  </w:num>
  <w:num w:numId="22">
    <w:abstractNumId w:val="16"/>
  </w:num>
  <w:num w:numId="23">
    <w:abstractNumId w:val="8"/>
  </w:num>
  <w:num w:numId="24">
    <w:abstractNumId w:val="21"/>
  </w:num>
  <w:num w:numId="25">
    <w:abstractNumId w:val="13"/>
  </w:num>
  <w:num w:numId="26">
    <w:abstractNumId w:val="10"/>
  </w:num>
  <w:num w:numId="27">
    <w:abstractNumId w:val="3"/>
  </w:num>
  <w:num w:numId="28">
    <w:abstractNumId w:val="5"/>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hyphenationZone w:val="283"/>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5C"/>
    <w:rsid w:val="00017A2C"/>
    <w:rsid w:val="0002259E"/>
    <w:rsid w:val="00023548"/>
    <w:rsid w:val="000239A0"/>
    <w:rsid w:val="0003692C"/>
    <w:rsid w:val="00036D29"/>
    <w:rsid w:val="00036ECF"/>
    <w:rsid w:val="000510B3"/>
    <w:rsid w:val="00060DC9"/>
    <w:rsid w:val="0006137B"/>
    <w:rsid w:val="000677DD"/>
    <w:rsid w:val="0007065C"/>
    <w:rsid w:val="000719B5"/>
    <w:rsid w:val="000891ED"/>
    <w:rsid w:val="00090E0B"/>
    <w:rsid w:val="00091702"/>
    <w:rsid w:val="000932AE"/>
    <w:rsid w:val="000A124B"/>
    <w:rsid w:val="000C405D"/>
    <w:rsid w:val="000C65BD"/>
    <w:rsid w:val="000D56C1"/>
    <w:rsid w:val="000D6059"/>
    <w:rsid w:val="000D695B"/>
    <w:rsid w:val="000E76C4"/>
    <w:rsid w:val="000F3841"/>
    <w:rsid w:val="000F489B"/>
    <w:rsid w:val="000F5085"/>
    <w:rsid w:val="00116309"/>
    <w:rsid w:val="00117B28"/>
    <w:rsid w:val="001269B8"/>
    <w:rsid w:val="00127360"/>
    <w:rsid w:val="001416C7"/>
    <w:rsid w:val="00145B10"/>
    <w:rsid w:val="0015428E"/>
    <w:rsid w:val="00156693"/>
    <w:rsid w:val="00160794"/>
    <w:rsid w:val="00170D3E"/>
    <w:rsid w:val="00180568"/>
    <w:rsid w:val="001814D0"/>
    <w:rsid w:val="00183606"/>
    <w:rsid w:val="00186791"/>
    <w:rsid w:val="00187115"/>
    <w:rsid w:val="00190B95"/>
    <w:rsid w:val="001945E8"/>
    <w:rsid w:val="001A2AB2"/>
    <w:rsid w:val="001A728C"/>
    <w:rsid w:val="001C0543"/>
    <w:rsid w:val="001C4453"/>
    <w:rsid w:val="001D19CE"/>
    <w:rsid w:val="001D3A08"/>
    <w:rsid w:val="001E6705"/>
    <w:rsid w:val="001E7D05"/>
    <w:rsid w:val="001F168D"/>
    <w:rsid w:val="00201C55"/>
    <w:rsid w:val="00210C6B"/>
    <w:rsid w:val="00211896"/>
    <w:rsid w:val="002139F8"/>
    <w:rsid w:val="0021596C"/>
    <w:rsid w:val="002268C1"/>
    <w:rsid w:val="0023071E"/>
    <w:rsid w:val="00232CA3"/>
    <w:rsid w:val="0024227D"/>
    <w:rsid w:val="002466DE"/>
    <w:rsid w:val="00252415"/>
    <w:rsid w:val="00252799"/>
    <w:rsid w:val="00257B29"/>
    <w:rsid w:val="002641CC"/>
    <w:rsid w:val="00266F08"/>
    <w:rsid w:val="0026CE39"/>
    <w:rsid w:val="002701F6"/>
    <w:rsid w:val="00270CEB"/>
    <w:rsid w:val="002742DA"/>
    <w:rsid w:val="002764A0"/>
    <w:rsid w:val="00292832"/>
    <w:rsid w:val="00293209"/>
    <w:rsid w:val="002A24C9"/>
    <w:rsid w:val="002A79C1"/>
    <w:rsid w:val="002A7A3B"/>
    <w:rsid w:val="002B3616"/>
    <w:rsid w:val="002B7AB7"/>
    <w:rsid w:val="002C4C36"/>
    <w:rsid w:val="002C5588"/>
    <w:rsid w:val="002C7CE6"/>
    <w:rsid w:val="002D0F3C"/>
    <w:rsid w:val="002D1D22"/>
    <w:rsid w:val="002E3C09"/>
    <w:rsid w:val="002E46CB"/>
    <w:rsid w:val="002F2862"/>
    <w:rsid w:val="002F3E97"/>
    <w:rsid w:val="002F71F7"/>
    <w:rsid w:val="00300687"/>
    <w:rsid w:val="003011C1"/>
    <w:rsid w:val="00305FA7"/>
    <w:rsid w:val="00313AD6"/>
    <w:rsid w:val="00323EB9"/>
    <w:rsid w:val="003257CA"/>
    <w:rsid w:val="003328DC"/>
    <w:rsid w:val="003341F6"/>
    <w:rsid w:val="00340D0C"/>
    <w:rsid w:val="00340E04"/>
    <w:rsid w:val="00344B99"/>
    <w:rsid w:val="00353DE8"/>
    <w:rsid w:val="00360B6A"/>
    <w:rsid w:val="0036768B"/>
    <w:rsid w:val="0037069F"/>
    <w:rsid w:val="003718A4"/>
    <w:rsid w:val="00383314"/>
    <w:rsid w:val="00386198"/>
    <w:rsid w:val="00393987"/>
    <w:rsid w:val="00397177"/>
    <w:rsid w:val="003A0458"/>
    <w:rsid w:val="003B5861"/>
    <w:rsid w:val="003D5292"/>
    <w:rsid w:val="003E05FE"/>
    <w:rsid w:val="003E11C4"/>
    <w:rsid w:val="003E3847"/>
    <w:rsid w:val="003E3FA6"/>
    <w:rsid w:val="003EC929"/>
    <w:rsid w:val="003F22EF"/>
    <w:rsid w:val="004101DA"/>
    <w:rsid w:val="00426097"/>
    <w:rsid w:val="00426DB6"/>
    <w:rsid w:val="0042736B"/>
    <w:rsid w:val="00430197"/>
    <w:rsid w:val="0043142F"/>
    <w:rsid w:val="00434DA0"/>
    <w:rsid w:val="004416ED"/>
    <w:rsid w:val="004426D3"/>
    <w:rsid w:val="00444B92"/>
    <w:rsid w:val="00457AB2"/>
    <w:rsid w:val="00460126"/>
    <w:rsid w:val="004604D5"/>
    <w:rsid w:val="00462B94"/>
    <w:rsid w:val="00466726"/>
    <w:rsid w:val="00467770"/>
    <w:rsid w:val="0047387C"/>
    <w:rsid w:val="00483944"/>
    <w:rsid w:val="00486D09"/>
    <w:rsid w:val="004939B5"/>
    <w:rsid w:val="00494D6A"/>
    <w:rsid w:val="004A05DF"/>
    <w:rsid w:val="004A380A"/>
    <w:rsid w:val="004B716F"/>
    <w:rsid w:val="004C5490"/>
    <w:rsid w:val="004D2836"/>
    <w:rsid w:val="004D7DE9"/>
    <w:rsid w:val="004D7FF8"/>
    <w:rsid w:val="004E5C45"/>
    <w:rsid w:val="004E6654"/>
    <w:rsid w:val="004E6CEF"/>
    <w:rsid w:val="004E7988"/>
    <w:rsid w:val="004F0CC3"/>
    <w:rsid w:val="004F443D"/>
    <w:rsid w:val="004F789A"/>
    <w:rsid w:val="00505FEA"/>
    <w:rsid w:val="0050713D"/>
    <w:rsid w:val="0050730A"/>
    <w:rsid w:val="00513B21"/>
    <w:rsid w:val="00517FA9"/>
    <w:rsid w:val="00521401"/>
    <w:rsid w:val="00535641"/>
    <w:rsid w:val="005377EA"/>
    <w:rsid w:val="00540BA8"/>
    <w:rsid w:val="00543C64"/>
    <w:rsid w:val="00547D8C"/>
    <w:rsid w:val="00551350"/>
    <w:rsid w:val="00560D36"/>
    <w:rsid w:val="00560F57"/>
    <w:rsid w:val="00573A35"/>
    <w:rsid w:val="00578AC7"/>
    <w:rsid w:val="00582110"/>
    <w:rsid w:val="005822B6"/>
    <w:rsid w:val="00582B64"/>
    <w:rsid w:val="005849CA"/>
    <w:rsid w:val="00587C25"/>
    <w:rsid w:val="00595495"/>
    <w:rsid w:val="00595733"/>
    <w:rsid w:val="005A21E3"/>
    <w:rsid w:val="005A4999"/>
    <w:rsid w:val="005C13C4"/>
    <w:rsid w:val="005C423F"/>
    <w:rsid w:val="005C4A98"/>
    <w:rsid w:val="005C7099"/>
    <w:rsid w:val="005D1D29"/>
    <w:rsid w:val="005E2E80"/>
    <w:rsid w:val="005F17CB"/>
    <w:rsid w:val="005F7982"/>
    <w:rsid w:val="005F7BB6"/>
    <w:rsid w:val="006063E9"/>
    <w:rsid w:val="00607DF6"/>
    <w:rsid w:val="0061381F"/>
    <w:rsid w:val="00614677"/>
    <w:rsid w:val="006154C9"/>
    <w:rsid w:val="00624CDF"/>
    <w:rsid w:val="00626D1D"/>
    <w:rsid w:val="00630A8D"/>
    <w:rsid w:val="006310C6"/>
    <w:rsid w:val="0063570C"/>
    <w:rsid w:val="00635C2E"/>
    <w:rsid w:val="00637FF3"/>
    <w:rsid w:val="006425F9"/>
    <w:rsid w:val="006431E0"/>
    <w:rsid w:val="00646E37"/>
    <w:rsid w:val="00646EB2"/>
    <w:rsid w:val="0065375B"/>
    <w:rsid w:val="00656A56"/>
    <w:rsid w:val="0066740F"/>
    <w:rsid w:val="00682AFE"/>
    <w:rsid w:val="00683116"/>
    <w:rsid w:val="006872F4"/>
    <w:rsid w:val="00690500"/>
    <w:rsid w:val="00691885"/>
    <w:rsid w:val="006967E0"/>
    <w:rsid w:val="006977B5"/>
    <w:rsid w:val="006A02C3"/>
    <w:rsid w:val="006A03B4"/>
    <w:rsid w:val="006B04D1"/>
    <w:rsid w:val="006B2FE4"/>
    <w:rsid w:val="006D3240"/>
    <w:rsid w:val="006E4223"/>
    <w:rsid w:val="006F10C4"/>
    <w:rsid w:val="006F412A"/>
    <w:rsid w:val="00703403"/>
    <w:rsid w:val="007034E8"/>
    <w:rsid w:val="00705861"/>
    <w:rsid w:val="00706945"/>
    <w:rsid w:val="0070756B"/>
    <w:rsid w:val="00711266"/>
    <w:rsid w:val="0071778F"/>
    <w:rsid w:val="00720FE0"/>
    <w:rsid w:val="0072284B"/>
    <w:rsid w:val="00722916"/>
    <w:rsid w:val="0073426E"/>
    <w:rsid w:val="00740930"/>
    <w:rsid w:val="00753946"/>
    <w:rsid w:val="00756B0B"/>
    <w:rsid w:val="0076698E"/>
    <w:rsid w:val="00770628"/>
    <w:rsid w:val="0077329C"/>
    <w:rsid w:val="007823BB"/>
    <w:rsid w:val="0078629A"/>
    <w:rsid w:val="00797514"/>
    <w:rsid w:val="007A7E10"/>
    <w:rsid w:val="007B3D24"/>
    <w:rsid w:val="007B3E10"/>
    <w:rsid w:val="007C31A0"/>
    <w:rsid w:val="007C51E8"/>
    <w:rsid w:val="007D42C0"/>
    <w:rsid w:val="007E20A4"/>
    <w:rsid w:val="007E4AD7"/>
    <w:rsid w:val="007E57EF"/>
    <w:rsid w:val="007F2508"/>
    <w:rsid w:val="00803622"/>
    <w:rsid w:val="00804B85"/>
    <w:rsid w:val="008059AB"/>
    <w:rsid w:val="00805F53"/>
    <w:rsid w:val="00806257"/>
    <w:rsid w:val="00810070"/>
    <w:rsid w:val="00811FF3"/>
    <w:rsid w:val="00812240"/>
    <w:rsid w:val="008155D4"/>
    <w:rsid w:val="00821378"/>
    <w:rsid w:val="00821949"/>
    <w:rsid w:val="00823804"/>
    <w:rsid w:val="008374E6"/>
    <w:rsid w:val="00837AA9"/>
    <w:rsid w:val="008405FA"/>
    <w:rsid w:val="00843522"/>
    <w:rsid w:val="008510CC"/>
    <w:rsid w:val="00854166"/>
    <w:rsid w:val="0085670C"/>
    <w:rsid w:val="00870EF4"/>
    <w:rsid w:val="00870F53"/>
    <w:rsid w:val="0087132D"/>
    <w:rsid w:val="00875A71"/>
    <w:rsid w:val="00877F4F"/>
    <w:rsid w:val="0088627F"/>
    <w:rsid w:val="008951BB"/>
    <w:rsid w:val="008A1CB7"/>
    <w:rsid w:val="008A3928"/>
    <w:rsid w:val="008A6782"/>
    <w:rsid w:val="008C6059"/>
    <w:rsid w:val="008C682C"/>
    <w:rsid w:val="008D0CD0"/>
    <w:rsid w:val="008D433D"/>
    <w:rsid w:val="008E0535"/>
    <w:rsid w:val="008E145A"/>
    <w:rsid w:val="008E1871"/>
    <w:rsid w:val="008F21A5"/>
    <w:rsid w:val="008F395E"/>
    <w:rsid w:val="008F71CA"/>
    <w:rsid w:val="00902554"/>
    <w:rsid w:val="00902BB2"/>
    <w:rsid w:val="00910468"/>
    <w:rsid w:val="009150A9"/>
    <w:rsid w:val="00916546"/>
    <w:rsid w:val="00923A77"/>
    <w:rsid w:val="00930988"/>
    <w:rsid w:val="00934CB2"/>
    <w:rsid w:val="00943824"/>
    <w:rsid w:val="009440B6"/>
    <w:rsid w:val="00947746"/>
    <w:rsid w:val="009535DB"/>
    <w:rsid w:val="0097112D"/>
    <w:rsid w:val="00972E67"/>
    <w:rsid w:val="00982B5F"/>
    <w:rsid w:val="00983359"/>
    <w:rsid w:val="00985D41"/>
    <w:rsid w:val="00985E8A"/>
    <w:rsid w:val="00985FFE"/>
    <w:rsid w:val="009877E9"/>
    <w:rsid w:val="00990A3C"/>
    <w:rsid w:val="009988A5"/>
    <w:rsid w:val="009A0A04"/>
    <w:rsid w:val="009A1D02"/>
    <w:rsid w:val="009A5BF3"/>
    <w:rsid w:val="009B17E1"/>
    <w:rsid w:val="009B33E3"/>
    <w:rsid w:val="009B367A"/>
    <w:rsid w:val="009B738A"/>
    <w:rsid w:val="009B7629"/>
    <w:rsid w:val="009D1C7C"/>
    <w:rsid w:val="009E3BEA"/>
    <w:rsid w:val="009E54A1"/>
    <w:rsid w:val="009F39CF"/>
    <w:rsid w:val="009F9E60"/>
    <w:rsid w:val="00A0302D"/>
    <w:rsid w:val="00A07130"/>
    <w:rsid w:val="00A120E9"/>
    <w:rsid w:val="00A13D29"/>
    <w:rsid w:val="00A140D6"/>
    <w:rsid w:val="00A17931"/>
    <w:rsid w:val="00A21CEC"/>
    <w:rsid w:val="00A26CDA"/>
    <w:rsid w:val="00A319A9"/>
    <w:rsid w:val="00A3420F"/>
    <w:rsid w:val="00A3756C"/>
    <w:rsid w:val="00A37738"/>
    <w:rsid w:val="00A4092A"/>
    <w:rsid w:val="00A43A8B"/>
    <w:rsid w:val="00A44654"/>
    <w:rsid w:val="00A46F2F"/>
    <w:rsid w:val="00A55CDC"/>
    <w:rsid w:val="00A6075C"/>
    <w:rsid w:val="00A672D8"/>
    <w:rsid w:val="00A7235E"/>
    <w:rsid w:val="00A746CD"/>
    <w:rsid w:val="00A76135"/>
    <w:rsid w:val="00A932D6"/>
    <w:rsid w:val="00A971B9"/>
    <w:rsid w:val="00AB24E6"/>
    <w:rsid w:val="00AB5398"/>
    <w:rsid w:val="00AC3658"/>
    <w:rsid w:val="00AC4447"/>
    <w:rsid w:val="00AC789D"/>
    <w:rsid w:val="00AD0494"/>
    <w:rsid w:val="00AD4155"/>
    <w:rsid w:val="00AD4914"/>
    <w:rsid w:val="00AE2AD3"/>
    <w:rsid w:val="00AE4173"/>
    <w:rsid w:val="00AE5520"/>
    <w:rsid w:val="00AF1D88"/>
    <w:rsid w:val="00AF1F7C"/>
    <w:rsid w:val="00AF4005"/>
    <w:rsid w:val="00AF7805"/>
    <w:rsid w:val="00B00481"/>
    <w:rsid w:val="00B00D41"/>
    <w:rsid w:val="00B00E36"/>
    <w:rsid w:val="00B15201"/>
    <w:rsid w:val="00B16626"/>
    <w:rsid w:val="00B17055"/>
    <w:rsid w:val="00B17DDD"/>
    <w:rsid w:val="00B2436B"/>
    <w:rsid w:val="00B41A4C"/>
    <w:rsid w:val="00B42505"/>
    <w:rsid w:val="00B50B12"/>
    <w:rsid w:val="00B521DA"/>
    <w:rsid w:val="00B5444B"/>
    <w:rsid w:val="00B579C2"/>
    <w:rsid w:val="00B617D4"/>
    <w:rsid w:val="00B65AF9"/>
    <w:rsid w:val="00B6C4B1"/>
    <w:rsid w:val="00B7041B"/>
    <w:rsid w:val="00B7179D"/>
    <w:rsid w:val="00B73E4A"/>
    <w:rsid w:val="00B9429C"/>
    <w:rsid w:val="00BA068F"/>
    <w:rsid w:val="00BB0932"/>
    <w:rsid w:val="00BC165D"/>
    <w:rsid w:val="00BC16BB"/>
    <w:rsid w:val="00BC1E62"/>
    <w:rsid w:val="00BD1126"/>
    <w:rsid w:val="00BE2B6C"/>
    <w:rsid w:val="00BE3367"/>
    <w:rsid w:val="00BF25C8"/>
    <w:rsid w:val="00C053C5"/>
    <w:rsid w:val="00C06C7C"/>
    <w:rsid w:val="00C07851"/>
    <w:rsid w:val="00C07B60"/>
    <w:rsid w:val="00C11EAE"/>
    <w:rsid w:val="00C13992"/>
    <w:rsid w:val="00C329B9"/>
    <w:rsid w:val="00C34230"/>
    <w:rsid w:val="00C3472C"/>
    <w:rsid w:val="00C36E4B"/>
    <w:rsid w:val="00C41248"/>
    <w:rsid w:val="00C43B42"/>
    <w:rsid w:val="00C44351"/>
    <w:rsid w:val="00C44DFE"/>
    <w:rsid w:val="00C46ADC"/>
    <w:rsid w:val="00C50EFF"/>
    <w:rsid w:val="00C53265"/>
    <w:rsid w:val="00C54691"/>
    <w:rsid w:val="00C561EB"/>
    <w:rsid w:val="00C740DA"/>
    <w:rsid w:val="00C75E09"/>
    <w:rsid w:val="00C77BFE"/>
    <w:rsid w:val="00C81254"/>
    <w:rsid w:val="00C909AC"/>
    <w:rsid w:val="00C9158C"/>
    <w:rsid w:val="00C96F44"/>
    <w:rsid w:val="00CA5014"/>
    <w:rsid w:val="00CB44D1"/>
    <w:rsid w:val="00CC11A0"/>
    <w:rsid w:val="00CC3495"/>
    <w:rsid w:val="00CC4231"/>
    <w:rsid w:val="00CC4969"/>
    <w:rsid w:val="00CD3601"/>
    <w:rsid w:val="00CF0B1C"/>
    <w:rsid w:val="00CF2150"/>
    <w:rsid w:val="00CF4F8C"/>
    <w:rsid w:val="00CF5773"/>
    <w:rsid w:val="00CF7C39"/>
    <w:rsid w:val="00D24582"/>
    <w:rsid w:val="00D37C91"/>
    <w:rsid w:val="00D50EA7"/>
    <w:rsid w:val="00D54222"/>
    <w:rsid w:val="00D553A3"/>
    <w:rsid w:val="00D630D7"/>
    <w:rsid w:val="00D64B6D"/>
    <w:rsid w:val="00D64C3F"/>
    <w:rsid w:val="00D71436"/>
    <w:rsid w:val="00DA1625"/>
    <w:rsid w:val="00DA3E7E"/>
    <w:rsid w:val="00DB41EF"/>
    <w:rsid w:val="00DD6E58"/>
    <w:rsid w:val="00DD6E79"/>
    <w:rsid w:val="00DE133A"/>
    <w:rsid w:val="00DE6E42"/>
    <w:rsid w:val="00DF1F3E"/>
    <w:rsid w:val="00DF5BA8"/>
    <w:rsid w:val="00E0007B"/>
    <w:rsid w:val="00E07B67"/>
    <w:rsid w:val="00E12B1F"/>
    <w:rsid w:val="00E14AD2"/>
    <w:rsid w:val="00E2071B"/>
    <w:rsid w:val="00E22B38"/>
    <w:rsid w:val="00E22BEE"/>
    <w:rsid w:val="00E256F9"/>
    <w:rsid w:val="00E258E8"/>
    <w:rsid w:val="00E30063"/>
    <w:rsid w:val="00E3657B"/>
    <w:rsid w:val="00E40C7E"/>
    <w:rsid w:val="00E46DDA"/>
    <w:rsid w:val="00E47AA8"/>
    <w:rsid w:val="00E4A00C"/>
    <w:rsid w:val="00E56A8E"/>
    <w:rsid w:val="00E57AC0"/>
    <w:rsid w:val="00E66620"/>
    <w:rsid w:val="00E66F52"/>
    <w:rsid w:val="00E66FF3"/>
    <w:rsid w:val="00E72800"/>
    <w:rsid w:val="00E74658"/>
    <w:rsid w:val="00E752E5"/>
    <w:rsid w:val="00E844C6"/>
    <w:rsid w:val="00E93E3B"/>
    <w:rsid w:val="00EA0578"/>
    <w:rsid w:val="00EA258D"/>
    <w:rsid w:val="00EC32C2"/>
    <w:rsid w:val="00EC4C54"/>
    <w:rsid w:val="00ED2EF4"/>
    <w:rsid w:val="00ED5047"/>
    <w:rsid w:val="00EE1800"/>
    <w:rsid w:val="00EE2695"/>
    <w:rsid w:val="00EE2DAE"/>
    <w:rsid w:val="00EE41F9"/>
    <w:rsid w:val="00EE4B3D"/>
    <w:rsid w:val="00EF11E6"/>
    <w:rsid w:val="00EF6BC0"/>
    <w:rsid w:val="00F0376D"/>
    <w:rsid w:val="00F03B26"/>
    <w:rsid w:val="00F04311"/>
    <w:rsid w:val="00F0456C"/>
    <w:rsid w:val="00F106CA"/>
    <w:rsid w:val="00F11864"/>
    <w:rsid w:val="00F14815"/>
    <w:rsid w:val="00F14957"/>
    <w:rsid w:val="00F17EDE"/>
    <w:rsid w:val="00F205A4"/>
    <w:rsid w:val="00F27182"/>
    <w:rsid w:val="00F30D25"/>
    <w:rsid w:val="00F34CBE"/>
    <w:rsid w:val="00F3DE9C"/>
    <w:rsid w:val="00F406D0"/>
    <w:rsid w:val="00F46829"/>
    <w:rsid w:val="00F47F3D"/>
    <w:rsid w:val="00F50A11"/>
    <w:rsid w:val="00F51FDC"/>
    <w:rsid w:val="00F73304"/>
    <w:rsid w:val="00F81077"/>
    <w:rsid w:val="00F817E6"/>
    <w:rsid w:val="00F860BE"/>
    <w:rsid w:val="00F878EC"/>
    <w:rsid w:val="00F9019E"/>
    <w:rsid w:val="00F959E8"/>
    <w:rsid w:val="00FA2EE6"/>
    <w:rsid w:val="00FA5A3E"/>
    <w:rsid w:val="00FB5424"/>
    <w:rsid w:val="00FB62A1"/>
    <w:rsid w:val="00FB6E8C"/>
    <w:rsid w:val="00FC4E9B"/>
    <w:rsid w:val="00FC57EA"/>
    <w:rsid w:val="00FD015A"/>
    <w:rsid w:val="00FD3681"/>
    <w:rsid w:val="00FD4CC1"/>
    <w:rsid w:val="00FE51CB"/>
    <w:rsid w:val="00FE5FAA"/>
    <w:rsid w:val="00FF26AF"/>
    <w:rsid w:val="00FF520E"/>
    <w:rsid w:val="0110856B"/>
    <w:rsid w:val="01196DB5"/>
    <w:rsid w:val="011EEA18"/>
    <w:rsid w:val="01283742"/>
    <w:rsid w:val="0132B612"/>
    <w:rsid w:val="01357EFB"/>
    <w:rsid w:val="01414AF5"/>
    <w:rsid w:val="01588EEF"/>
    <w:rsid w:val="015CE7D1"/>
    <w:rsid w:val="0160A0B6"/>
    <w:rsid w:val="016644DC"/>
    <w:rsid w:val="016E1EBF"/>
    <w:rsid w:val="01785120"/>
    <w:rsid w:val="0179AB56"/>
    <w:rsid w:val="01846012"/>
    <w:rsid w:val="018A0E47"/>
    <w:rsid w:val="019271DD"/>
    <w:rsid w:val="019EA341"/>
    <w:rsid w:val="019F60E8"/>
    <w:rsid w:val="01A4B4F8"/>
    <w:rsid w:val="01A808F4"/>
    <w:rsid w:val="01A9F938"/>
    <w:rsid w:val="01B3F919"/>
    <w:rsid w:val="01B41D58"/>
    <w:rsid w:val="01BAB20F"/>
    <w:rsid w:val="01BF3AA2"/>
    <w:rsid w:val="01BF7C76"/>
    <w:rsid w:val="01C5EDEB"/>
    <w:rsid w:val="01D247C7"/>
    <w:rsid w:val="01D9FA16"/>
    <w:rsid w:val="01DC4172"/>
    <w:rsid w:val="01E22503"/>
    <w:rsid w:val="01E470BA"/>
    <w:rsid w:val="01E948AA"/>
    <w:rsid w:val="01E9C91A"/>
    <w:rsid w:val="01FDB47E"/>
    <w:rsid w:val="0209B0D7"/>
    <w:rsid w:val="02124A20"/>
    <w:rsid w:val="0221B69B"/>
    <w:rsid w:val="022A5A00"/>
    <w:rsid w:val="0252844B"/>
    <w:rsid w:val="026004AF"/>
    <w:rsid w:val="026297D2"/>
    <w:rsid w:val="026BC763"/>
    <w:rsid w:val="02754898"/>
    <w:rsid w:val="0276DC4C"/>
    <w:rsid w:val="027DAA27"/>
    <w:rsid w:val="0285761A"/>
    <w:rsid w:val="029474AF"/>
    <w:rsid w:val="02969015"/>
    <w:rsid w:val="02974582"/>
    <w:rsid w:val="0299BF53"/>
    <w:rsid w:val="02BABA79"/>
    <w:rsid w:val="02BC431C"/>
    <w:rsid w:val="02C643B3"/>
    <w:rsid w:val="02C8DFD4"/>
    <w:rsid w:val="02D6509E"/>
    <w:rsid w:val="02E60C00"/>
    <w:rsid w:val="02E9A68E"/>
    <w:rsid w:val="02F608CA"/>
    <w:rsid w:val="02F6F4F2"/>
    <w:rsid w:val="02FC687A"/>
    <w:rsid w:val="02FF9A03"/>
    <w:rsid w:val="030186CD"/>
    <w:rsid w:val="030BDAD5"/>
    <w:rsid w:val="03113AF6"/>
    <w:rsid w:val="0325584B"/>
    <w:rsid w:val="0327438A"/>
    <w:rsid w:val="032FD8B2"/>
    <w:rsid w:val="03361396"/>
    <w:rsid w:val="033D1FF6"/>
    <w:rsid w:val="033E59B8"/>
    <w:rsid w:val="0355531E"/>
    <w:rsid w:val="03561841"/>
    <w:rsid w:val="0361BE4C"/>
    <w:rsid w:val="0362D23A"/>
    <w:rsid w:val="036C7831"/>
    <w:rsid w:val="037E1089"/>
    <w:rsid w:val="0385B0C5"/>
    <w:rsid w:val="03926BBE"/>
    <w:rsid w:val="03990878"/>
    <w:rsid w:val="039A812C"/>
    <w:rsid w:val="039DA370"/>
    <w:rsid w:val="03A61B26"/>
    <w:rsid w:val="03B7FFFF"/>
    <w:rsid w:val="03B970C8"/>
    <w:rsid w:val="03BA3652"/>
    <w:rsid w:val="03BA848B"/>
    <w:rsid w:val="03C04FE3"/>
    <w:rsid w:val="03CA1993"/>
    <w:rsid w:val="03CF438A"/>
    <w:rsid w:val="03D165D9"/>
    <w:rsid w:val="03F2D584"/>
    <w:rsid w:val="03FB9F9E"/>
    <w:rsid w:val="04259F34"/>
    <w:rsid w:val="0429853F"/>
    <w:rsid w:val="0429CD78"/>
    <w:rsid w:val="042AAB2D"/>
    <w:rsid w:val="042AFB6D"/>
    <w:rsid w:val="042F1EBA"/>
    <w:rsid w:val="043F7A5E"/>
    <w:rsid w:val="0446CA8B"/>
    <w:rsid w:val="044733DA"/>
    <w:rsid w:val="0450088D"/>
    <w:rsid w:val="04677ED6"/>
    <w:rsid w:val="046CA0B0"/>
    <w:rsid w:val="047C91FA"/>
    <w:rsid w:val="048C9724"/>
    <w:rsid w:val="048E1D0E"/>
    <w:rsid w:val="048E4963"/>
    <w:rsid w:val="04A969FE"/>
    <w:rsid w:val="04ABDB53"/>
    <w:rsid w:val="04B96D4D"/>
    <w:rsid w:val="04BEEB00"/>
    <w:rsid w:val="04CF1C9F"/>
    <w:rsid w:val="04D4B75C"/>
    <w:rsid w:val="04DA13C7"/>
    <w:rsid w:val="04E259F6"/>
    <w:rsid w:val="04E2631A"/>
    <w:rsid w:val="04E839B8"/>
    <w:rsid w:val="04ED68FA"/>
    <w:rsid w:val="04EDB780"/>
    <w:rsid w:val="04EEC1CC"/>
    <w:rsid w:val="04FA0435"/>
    <w:rsid w:val="04FC25A0"/>
    <w:rsid w:val="050EC984"/>
    <w:rsid w:val="051380FB"/>
    <w:rsid w:val="052952A7"/>
    <w:rsid w:val="053825C3"/>
    <w:rsid w:val="05394876"/>
    <w:rsid w:val="053D5563"/>
    <w:rsid w:val="0541979C"/>
    <w:rsid w:val="0544C04E"/>
    <w:rsid w:val="055E5125"/>
    <w:rsid w:val="055F0D32"/>
    <w:rsid w:val="056E6E8C"/>
    <w:rsid w:val="0575DAD9"/>
    <w:rsid w:val="05805A17"/>
    <w:rsid w:val="058A0989"/>
    <w:rsid w:val="058A8783"/>
    <w:rsid w:val="058E6BBE"/>
    <w:rsid w:val="058F1287"/>
    <w:rsid w:val="05941618"/>
    <w:rsid w:val="05C14240"/>
    <w:rsid w:val="05C216A4"/>
    <w:rsid w:val="05C2AD40"/>
    <w:rsid w:val="05C7FD70"/>
    <w:rsid w:val="05CD1DB8"/>
    <w:rsid w:val="05CFC725"/>
    <w:rsid w:val="05D76388"/>
    <w:rsid w:val="05D986BD"/>
    <w:rsid w:val="05D9A84F"/>
    <w:rsid w:val="05DECE9D"/>
    <w:rsid w:val="05DF18C4"/>
    <w:rsid w:val="05E3B94C"/>
    <w:rsid w:val="05E4A688"/>
    <w:rsid w:val="05E5D15A"/>
    <w:rsid w:val="05E7FC69"/>
    <w:rsid w:val="05EA8872"/>
    <w:rsid w:val="05F907BC"/>
    <w:rsid w:val="0602E6B4"/>
    <w:rsid w:val="0611EE9A"/>
    <w:rsid w:val="0614A681"/>
    <w:rsid w:val="0615E503"/>
    <w:rsid w:val="061D6B63"/>
    <w:rsid w:val="061E4760"/>
    <w:rsid w:val="06239683"/>
    <w:rsid w:val="062E1132"/>
    <w:rsid w:val="062E5CCA"/>
    <w:rsid w:val="0635D127"/>
    <w:rsid w:val="0637440C"/>
    <w:rsid w:val="063C868D"/>
    <w:rsid w:val="06492411"/>
    <w:rsid w:val="0660866E"/>
    <w:rsid w:val="066D156F"/>
    <w:rsid w:val="06729EA3"/>
    <w:rsid w:val="067358ED"/>
    <w:rsid w:val="06739932"/>
    <w:rsid w:val="0677800E"/>
    <w:rsid w:val="0677AD7D"/>
    <w:rsid w:val="067819C6"/>
    <w:rsid w:val="067D6A5B"/>
    <w:rsid w:val="06803110"/>
    <w:rsid w:val="0689B44A"/>
    <w:rsid w:val="068A55C1"/>
    <w:rsid w:val="068AF5E4"/>
    <w:rsid w:val="069B7E18"/>
    <w:rsid w:val="069C9FC5"/>
    <w:rsid w:val="06B5B14B"/>
    <w:rsid w:val="06C3676E"/>
    <w:rsid w:val="06CA0723"/>
    <w:rsid w:val="06D89BBE"/>
    <w:rsid w:val="06DE4B65"/>
    <w:rsid w:val="06EE64F6"/>
    <w:rsid w:val="06F605C0"/>
    <w:rsid w:val="06FD9308"/>
    <w:rsid w:val="0712D151"/>
    <w:rsid w:val="0720C20C"/>
    <w:rsid w:val="07283B39"/>
    <w:rsid w:val="072C4797"/>
    <w:rsid w:val="072F42BF"/>
    <w:rsid w:val="07407D96"/>
    <w:rsid w:val="074974CD"/>
    <w:rsid w:val="0759C280"/>
    <w:rsid w:val="07720FA0"/>
    <w:rsid w:val="0772EADD"/>
    <w:rsid w:val="07730784"/>
    <w:rsid w:val="07754707"/>
    <w:rsid w:val="0786360B"/>
    <w:rsid w:val="079030BC"/>
    <w:rsid w:val="0796D56E"/>
    <w:rsid w:val="07AA64FC"/>
    <w:rsid w:val="07B43FCC"/>
    <w:rsid w:val="07BF058C"/>
    <w:rsid w:val="07C42012"/>
    <w:rsid w:val="07C437E6"/>
    <w:rsid w:val="07C8033F"/>
    <w:rsid w:val="07CCDB8C"/>
    <w:rsid w:val="07CDF73B"/>
    <w:rsid w:val="07D5F98F"/>
    <w:rsid w:val="07D6F326"/>
    <w:rsid w:val="07DAD047"/>
    <w:rsid w:val="07DB1E40"/>
    <w:rsid w:val="07E041BA"/>
    <w:rsid w:val="07EB989A"/>
    <w:rsid w:val="07EBAFDA"/>
    <w:rsid w:val="07EE491B"/>
    <w:rsid w:val="07EE9C7F"/>
    <w:rsid w:val="07F030EA"/>
    <w:rsid w:val="07FBC7C9"/>
    <w:rsid w:val="08045318"/>
    <w:rsid w:val="0808AF33"/>
    <w:rsid w:val="080F9E50"/>
    <w:rsid w:val="0810D561"/>
    <w:rsid w:val="0819B2CA"/>
    <w:rsid w:val="0840B8B9"/>
    <w:rsid w:val="08416DEA"/>
    <w:rsid w:val="0841C84D"/>
    <w:rsid w:val="084A530E"/>
    <w:rsid w:val="0850A528"/>
    <w:rsid w:val="085AC51A"/>
    <w:rsid w:val="085AF000"/>
    <w:rsid w:val="085B9231"/>
    <w:rsid w:val="085DC689"/>
    <w:rsid w:val="08677886"/>
    <w:rsid w:val="086CA348"/>
    <w:rsid w:val="086F65DD"/>
    <w:rsid w:val="087CEBA8"/>
    <w:rsid w:val="0891E153"/>
    <w:rsid w:val="08B8B0F9"/>
    <w:rsid w:val="08CD31FC"/>
    <w:rsid w:val="08D0E7DA"/>
    <w:rsid w:val="08D5FC0E"/>
    <w:rsid w:val="08E74D9D"/>
    <w:rsid w:val="08F05F01"/>
    <w:rsid w:val="08FA0F7B"/>
    <w:rsid w:val="0908CA82"/>
    <w:rsid w:val="09095F75"/>
    <w:rsid w:val="0910EE5D"/>
    <w:rsid w:val="09186F1D"/>
    <w:rsid w:val="0926C9DB"/>
    <w:rsid w:val="0927CD30"/>
    <w:rsid w:val="09417A3C"/>
    <w:rsid w:val="09490C94"/>
    <w:rsid w:val="09534433"/>
    <w:rsid w:val="095434C9"/>
    <w:rsid w:val="095498FE"/>
    <w:rsid w:val="09715747"/>
    <w:rsid w:val="09725F4D"/>
    <w:rsid w:val="0976A0A8"/>
    <w:rsid w:val="09780498"/>
    <w:rsid w:val="097CC50F"/>
    <w:rsid w:val="0982D8B8"/>
    <w:rsid w:val="09937668"/>
    <w:rsid w:val="099A82F5"/>
    <w:rsid w:val="099BA936"/>
    <w:rsid w:val="09BBDD34"/>
    <w:rsid w:val="09C17EBF"/>
    <w:rsid w:val="09C60E58"/>
    <w:rsid w:val="09C78A00"/>
    <w:rsid w:val="09CFE113"/>
    <w:rsid w:val="09D5DD89"/>
    <w:rsid w:val="09DB311D"/>
    <w:rsid w:val="09DC5E2B"/>
    <w:rsid w:val="09DF2312"/>
    <w:rsid w:val="09E13303"/>
    <w:rsid w:val="09E55A8E"/>
    <w:rsid w:val="09E74E69"/>
    <w:rsid w:val="09F948BC"/>
    <w:rsid w:val="0A03F79B"/>
    <w:rsid w:val="0A120892"/>
    <w:rsid w:val="0A15FA88"/>
    <w:rsid w:val="0A1EEFD1"/>
    <w:rsid w:val="0A28DB01"/>
    <w:rsid w:val="0A3ED5DA"/>
    <w:rsid w:val="0A550DF7"/>
    <w:rsid w:val="0A5E6278"/>
    <w:rsid w:val="0A62868E"/>
    <w:rsid w:val="0A735D33"/>
    <w:rsid w:val="0A73930D"/>
    <w:rsid w:val="0A775FA2"/>
    <w:rsid w:val="0A982245"/>
    <w:rsid w:val="0A997D23"/>
    <w:rsid w:val="0AA39CAF"/>
    <w:rsid w:val="0AA4D138"/>
    <w:rsid w:val="0AA52FD6"/>
    <w:rsid w:val="0AA655D4"/>
    <w:rsid w:val="0AB60C0F"/>
    <w:rsid w:val="0ABDA6EE"/>
    <w:rsid w:val="0AC1B06E"/>
    <w:rsid w:val="0AC478E0"/>
    <w:rsid w:val="0AD5FD9A"/>
    <w:rsid w:val="0ADBF6F0"/>
    <w:rsid w:val="0AE2B100"/>
    <w:rsid w:val="0AF100E3"/>
    <w:rsid w:val="0AF180CE"/>
    <w:rsid w:val="0AFD9637"/>
    <w:rsid w:val="0B019148"/>
    <w:rsid w:val="0B025638"/>
    <w:rsid w:val="0B0A52A0"/>
    <w:rsid w:val="0B0D5303"/>
    <w:rsid w:val="0B275A96"/>
    <w:rsid w:val="0B296B38"/>
    <w:rsid w:val="0B362378"/>
    <w:rsid w:val="0B365356"/>
    <w:rsid w:val="0B474A25"/>
    <w:rsid w:val="0B492A84"/>
    <w:rsid w:val="0B653CA6"/>
    <w:rsid w:val="0B6C319A"/>
    <w:rsid w:val="0B8DFFE4"/>
    <w:rsid w:val="0B9115BB"/>
    <w:rsid w:val="0B93A84D"/>
    <w:rsid w:val="0BA12537"/>
    <w:rsid w:val="0BAC3235"/>
    <w:rsid w:val="0BC487B3"/>
    <w:rsid w:val="0BC5BDC1"/>
    <w:rsid w:val="0BC98215"/>
    <w:rsid w:val="0BCF8F85"/>
    <w:rsid w:val="0BCFE7FC"/>
    <w:rsid w:val="0BD3D880"/>
    <w:rsid w:val="0BD9E259"/>
    <w:rsid w:val="0BF97886"/>
    <w:rsid w:val="0BFB25D9"/>
    <w:rsid w:val="0BFB697F"/>
    <w:rsid w:val="0BFC416B"/>
    <w:rsid w:val="0BFE1F38"/>
    <w:rsid w:val="0C0C0528"/>
    <w:rsid w:val="0C0C3FB4"/>
    <w:rsid w:val="0C135555"/>
    <w:rsid w:val="0C1BB19E"/>
    <w:rsid w:val="0C1C8DA6"/>
    <w:rsid w:val="0C33570D"/>
    <w:rsid w:val="0C3758D2"/>
    <w:rsid w:val="0C3D2E90"/>
    <w:rsid w:val="0C47A8B3"/>
    <w:rsid w:val="0C4FB258"/>
    <w:rsid w:val="0C573DED"/>
    <w:rsid w:val="0C6B04CD"/>
    <w:rsid w:val="0C8F0F8A"/>
    <w:rsid w:val="0CB07DAB"/>
    <w:rsid w:val="0CB121CF"/>
    <w:rsid w:val="0CB5659A"/>
    <w:rsid w:val="0CB9A326"/>
    <w:rsid w:val="0CBA5B43"/>
    <w:rsid w:val="0CC3EA98"/>
    <w:rsid w:val="0CCD014E"/>
    <w:rsid w:val="0CD0A8C7"/>
    <w:rsid w:val="0CD1AD52"/>
    <w:rsid w:val="0CD896AB"/>
    <w:rsid w:val="0CE4FAE5"/>
    <w:rsid w:val="0CE531A9"/>
    <w:rsid w:val="0CEC48CD"/>
    <w:rsid w:val="0CFF0AD4"/>
    <w:rsid w:val="0D191949"/>
    <w:rsid w:val="0D1C13A9"/>
    <w:rsid w:val="0D231CE3"/>
    <w:rsid w:val="0D239584"/>
    <w:rsid w:val="0D37E01C"/>
    <w:rsid w:val="0D3A252B"/>
    <w:rsid w:val="0D3B7F4F"/>
    <w:rsid w:val="0D467EC8"/>
    <w:rsid w:val="0D482709"/>
    <w:rsid w:val="0D4CB9B1"/>
    <w:rsid w:val="0D5B52BB"/>
    <w:rsid w:val="0D71A33A"/>
    <w:rsid w:val="0D73A188"/>
    <w:rsid w:val="0D7805DA"/>
    <w:rsid w:val="0D836698"/>
    <w:rsid w:val="0D9548E7"/>
    <w:rsid w:val="0DA64698"/>
    <w:rsid w:val="0DB0EA52"/>
    <w:rsid w:val="0DB17857"/>
    <w:rsid w:val="0DB3A14F"/>
    <w:rsid w:val="0DB54C35"/>
    <w:rsid w:val="0DC75CA0"/>
    <w:rsid w:val="0DE0BFDD"/>
    <w:rsid w:val="0DEECB77"/>
    <w:rsid w:val="0DF30E4E"/>
    <w:rsid w:val="0E0BB6BF"/>
    <w:rsid w:val="0E0D96B9"/>
    <w:rsid w:val="0E22F0D6"/>
    <w:rsid w:val="0E2D8253"/>
    <w:rsid w:val="0E3CC755"/>
    <w:rsid w:val="0E4F62A6"/>
    <w:rsid w:val="0E562BA4"/>
    <w:rsid w:val="0E63A8A6"/>
    <w:rsid w:val="0E6F4597"/>
    <w:rsid w:val="0E7E85D7"/>
    <w:rsid w:val="0E96DECA"/>
    <w:rsid w:val="0E970142"/>
    <w:rsid w:val="0E98DD04"/>
    <w:rsid w:val="0E98EEBB"/>
    <w:rsid w:val="0EAD8D91"/>
    <w:rsid w:val="0EB5ABCA"/>
    <w:rsid w:val="0EB9B945"/>
    <w:rsid w:val="0EC3117C"/>
    <w:rsid w:val="0EC55B41"/>
    <w:rsid w:val="0ED1F87D"/>
    <w:rsid w:val="0ED6BA0A"/>
    <w:rsid w:val="0EDD19FF"/>
    <w:rsid w:val="0EFD6E43"/>
    <w:rsid w:val="0F2EEFB9"/>
    <w:rsid w:val="0F2EF8C8"/>
    <w:rsid w:val="0F39B628"/>
    <w:rsid w:val="0F41DCED"/>
    <w:rsid w:val="0F55F403"/>
    <w:rsid w:val="0F5A58C4"/>
    <w:rsid w:val="0F5CB22C"/>
    <w:rsid w:val="0F6CE1CC"/>
    <w:rsid w:val="0F6FC4CE"/>
    <w:rsid w:val="0FA03E29"/>
    <w:rsid w:val="0FAACD97"/>
    <w:rsid w:val="0FAF44CF"/>
    <w:rsid w:val="0FE02EE9"/>
    <w:rsid w:val="0FE72EA5"/>
    <w:rsid w:val="0FFBA365"/>
    <w:rsid w:val="1008811D"/>
    <w:rsid w:val="1009ACE7"/>
    <w:rsid w:val="100AC8D2"/>
    <w:rsid w:val="100B00E1"/>
    <w:rsid w:val="1011618D"/>
    <w:rsid w:val="101BFA04"/>
    <w:rsid w:val="101EBC1E"/>
    <w:rsid w:val="102BFC44"/>
    <w:rsid w:val="1031A2FA"/>
    <w:rsid w:val="1033B1D5"/>
    <w:rsid w:val="103B16AE"/>
    <w:rsid w:val="1041A21A"/>
    <w:rsid w:val="1045F9C4"/>
    <w:rsid w:val="10502B98"/>
    <w:rsid w:val="10612657"/>
    <w:rsid w:val="10618AF6"/>
    <w:rsid w:val="106A39BD"/>
    <w:rsid w:val="106B3F1F"/>
    <w:rsid w:val="106EDB50"/>
    <w:rsid w:val="10885004"/>
    <w:rsid w:val="1092EF29"/>
    <w:rsid w:val="109F0A5F"/>
    <w:rsid w:val="10A955F4"/>
    <w:rsid w:val="10BB0DA2"/>
    <w:rsid w:val="10BCEFC8"/>
    <w:rsid w:val="10BF8F6D"/>
    <w:rsid w:val="10CB26C7"/>
    <w:rsid w:val="10D4CBDF"/>
    <w:rsid w:val="10D859B8"/>
    <w:rsid w:val="10DDD509"/>
    <w:rsid w:val="10E840E3"/>
    <w:rsid w:val="10E9606F"/>
    <w:rsid w:val="10EE090E"/>
    <w:rsid w:val="10F1036D"/>
    <w:rsid w:val="10FB8814"/>
    <w:rsid w:val="10FF8AE9"/>
    <w:rsid w:val="1102526F"/>
    <w:rsid w:val="11043D99"/>
    <w:rsid w:val="110D0880"/>
    <w:rsid w:val="110F5424"/>
    <w:rsid w:val="1112453F"/>
    <w:rsid w:val="111A91BA"/>
    <w:rsid w:val="111ADBEA"/>
    <w:rsid w:val="111C2DDF"/>
    <w:rsid w:val="1125DC67"/>
    <w:rsid w:val="11371302"/>
    <w:rsid w:val="113BFCD8"/>
    <w:rsid w:val="11409D25"/>
    <w:rsid w:val="11469FE4"/>
    <w:rsid w:val="114C4B8B"/>
    <w:rsid w:val="115D4E70"/>
    <w:rsid w:val="115FF4BE"/>
    <w:rsid w:val="1160CF51"/>
    <w:rsid w:val="1175F211"/>
    <w:rsid w:val="1176E0B8"/>
    <w:rsid w:val="1177AE4E"/>
    <w:rsid w:val="118878C8"/>
    <w:rsid w:val="1193089F"/>
    <w:rsid w:val="11957936"/>
    <w:rsid w:val="11A74C7A"/>
    <w:rsid w:val="11B9E17B"/>
    <w:rsid w:val="11C2B9F3"/>
    <w:rsid w:val="11C4FD18"/>
    <w:rsid w:val="11C55E2C"/>
    <w:rsid w:val="11C85DD9"/>
    <w:rsid w:val="11CAD6DE"/>
    <w:rsid w:val="11D318AD"/>
    <w:rsid w:val="11EB3A49"/>
    <w:rsid w:val="11F0D505"/>
    <w:rsid w:val="12126C71"/>
    <w:rsid w:val="1219AD4A"/>
    <w:rsid w:val="122159F8"/>
    <w:rsid w:val="1225005F"/>
    <w:rsid w:val="12252B25"/>
    <w:rsid w:val="124466FA"/>
    <w:rsid w:val="124DF93E"/>
    <w:rsid w:val="124F56F3"/>
    <w:rsid w:val="125121CD"/>
    <w:rsid w:val="1266FA1F"/>
    <w:rsid w:val="12850E06"/>
    <w:rsid w:val="128CC49E"/>
    <w:rsid w:val="1290A7F2"/>
    <w:rsid w:val="129347B7"/>
    <w:rsid w:val="12980B98"/>
    <w:rsid w:val="129969D0"/>
    <w:rsid w:val="12A0799F"/>
    <w:rsid w:val="12A239B6"/>
    <w:rsid w:val="12A5EF2D"/>
    <w:rsid w:val="12A9B4EA"/>
    <w:rsid w:val="12B1E58D"/>
    <w:rsid w:val="12B407D7"/>
    <w:rsid w:val="12BE9E71"/>
    <w:rsid w:val="12C19893"/>
    <w:rsid w:val="12C19B31"/>
    <w:rsid w:val="12D037BC"/>
    <w:rsid w:val="12D5AABA"/>
    <w:rsid w:val="12E10EA5"/>
    <w:rsid w:val="12FA227A"/>
    <w:rsid w:val="12FADDE6"/>
    <w:rsid w:val="130AE990"/>
    <w:rsid w:val="13143E71"/>
    <w:rsid w:val="1317BFE9"/>
    <w:rsid w:val="13214FBD"/>
    <w:rsid w:val="1325B6B1"/>
    <w:rsid w:val="1327CCAE"/>
    <w:rsid w:val="13401AF4"/>
    <w:rsid w:val="1340501C"/>
    <w:rsid w:val="1342ABB4"/>
    <w:rsid w:val="1343B248"/>
    <w:rsid w:val="13633B05"/>
    <w:rsid w:val="13642544"/>
    <w:rsid w:val="136E49EE"/>
    <w:rsid w:val="137FD2FD"/>
    <w:rsid w:val="13926B39"/>
    <w:rsid w:val="139E0AE5"/>
    <w:rsid w:val="13A5D71F"/>
    <w:rsid w:val="13AF1A96"/>
    <w:rsid w:val="13B63DD3"/>
    <w:rsid w:val="13B6CD00"/>
    <w:rsid w:val="13BDB10D"/>
    <w:rsid w:val="13C842F3"/>
    <w:rsid w:val="13CA5C1D"/>
    <w:rsid w:val="13D377F5"/>
    <w:rsid w:val="13DC43EF"/>
    <w:rsid w:val="13DF3D99"/>
    <w:rsid w:val="13EB620E"/>
    <w:rsid w:val="13EE566B"/>
    <w:rsid w:val="13F8FD43"/>
    <w:rsid w:val="13F9E7D2"/>
    <w:rsid w:val="13FF2639"/>
    <w:rsid w:val="1400DBA0"/>
    <w:rsid w:val="140419D2"/>
    <w:rsid w:val="140717F5"/>
    <w:rsid w:val="14072122"/>
    <w:rsid w:val="141AB54D"/>
    <w:rsid w:val="14317CB6"/>
    <w:rsid w:val="1433AF2B"/>
    <w:rsid w:val="144F1BC3"/>
    <w:rsid w:val="145B45FE"/>
    <w:rsid w:val="145E0CFB"/>
    <w:rsid w:val="14668F43"/>
    <w:rsid w:val="146C227C"/>
    <w:rsid w:val="14767088"/>
    <w:rsid w:val="14890296"/>
    <w:rsid w:val="148E7C5D"/>
    <w:rsid w:val="149F0C6E"/>
    <w:rsid w:val="14AE35BB"/>
    <w:rsid w:val="14B00ED2"/>
    <w:rsid w:val="14B1A84A"/>
    <w:rsid w:val="14D75E8F"/>
    <w:rsid w:val="14E59CB3"/>
    <w:rsid w:val="14F333CE"/>
    <w:rsid w:val="14F49AD0"/>
    <w:rsid w:val="14F56232"/>
    <w:rsid w:val="14F682AC"/>
    <w:rsid w:val="14F745EF"/>
    <w:rsid w:val="14FC689D"/>
    <w:rsid w:val="14FEF6A3"/>
    <w:rsid w:val="1506F14A"/>
    <w:rsid w:val="150897E1"/>
    <w:rsid w:val="150CEC75"/>
    <w:rsid w:val="150D1BD4"/>
    <w:rsid w:val="1515922D"/>
    <w:rsid w:val="151BA2CA"/>
    <w:rsid w:val="15233E90"/>
    <w:rsid w:val="152409AE"/>
    <w:rsid w:val="152E3B9A"/>
    <w:rsid w:val="1537ABC4"/>
    <w:rsid w:val="1541410C"/>
    <w:rsid w:val="1548DAA2"/>
    <w:rsid w:val="1550B148"/>
    <w:rsid w:val="1552C717"/>
    <w:rsid w:val="1553D10B"/>
    <w:rsid w:val="15575C7E"/>
    <w:rsid w:val="155BE788"/>
    <w:rsid w:val="1584E6C8"/>
    <w:rsid w:val="158D96EE"/>
    <w:rsid w:val="15A20F7B"/>
    <w:rsid w:val="15A55A68"/>
    <w:rsid w:val="15A96651"/>
    <w:rsid w:val="15A96AF7"/>
    <w:rsid w:val="15AD5891"/>
    <w:rsid w:val="15B49794"/>
    <w:rsid w:val="15CFD743"/>
    <w:rsid w:val="15DE086C"/>
    <w:rsid w:val="15E0B4FF"/>
    <w:rsid w:val="15E2917B"/>
    <w:rsid w:val="15E783DF"/>
    <w:rsid w:val="15EE4D0D"/>
    <w:rsid w:val="1602729E"/>
    <w:rsid w:val="1636E6BE"/>
    <w:rsid w:val="16460C47"/>
    <w:rsid w:val="164F7427"/>
    <w:rsid w:val="16504E63"/>
    <w:rsid w:val="16590E91"/>
    <w:rsid w:val="165932D7"/>
    <w:rsid w:val="165B5983"/>
    <w:rsid w:val="1662DE16"/>
    <w:rsid w:val="1666EDD9"/>
    <w:rsid w:val="166A4D80"/>
    <w:rsid w:val="166C4822"/>
    <w:rsid w:val="1672EB92"/>
    <w:rsid w:val="16780873"/>
    <w:rsid w:val="16814FB2"/>
    <w:rsid w:val="1682F7A8"/>
    <w:rsid w:val="16937A8A"/>
    <w:rsid w:val="1693CAB1"/>
    <w:rsid w:val="169641B4"/>
    <w:rsid w:val="16A74584"/>
    <w:rsid w:val="16ACFDD0"/>
    <w:rsid w:val="16B33B86"/>
    <w:rsid w:val="16C9A4BE"/>
    <w:rsid w:val="16CE52B4"/>
    <w:rsid w:val="16D5B492"/>
    <w:rsid w:val="16DCC143"/>
    <w:rsid w:val="16DED139"/>
    <w:rsid w:val="16F5B441"/>
    <w:rsid w:val="17072748"/>
    <w:rsid w:val="170E8BC6"/>
    <w:rsid w:val="17135D8C"/>
    <w:rsid w:val="1717D81D"/>
    <w:rsid w:val="1719D828"/>
    <w:rsid w:val="1727E070"/>
    <w:rsid w:val="17438919"/>
    <w:rsid w:val="174AA21F"/>
    <w:rsid w:val="175EABDC"/>
    <w:rsid w:val="1761DE34"/>
    <w:rsid w:val="1768B5A0"/>
    <w:rsid w:val="177232C2"/>
    <w:rsid w:val="177FA01E"/>
    <w:rsid w:val="177FAA88"/>
    <w:rsid w:val="177FCA57"/>
    <w:rsid w:val="17817F05"/>
    <w:rsid w:val="1781E1F2"/>
    <w:rsid w:val="1790386E"/>
    <w:rsid w:val="179303AC"/>
    <w:rsid w:val="17A25BE1"/>
    <w:rsid w:val="17ADB774"/>
    <w:rsid w:val="17AF66D7"/>
    <w:rsid w:val="17B173D2"/>
    <w:rsid w:val="17B21616"/>
    <w:rsid w:val="17B87B1C"/>
    <w:rsid w:val="17BAAB02"/>
    <w:rsid w:val="17BAB1CB"/>
    <w:rsid w:val="17BBB5BB"/>
    <w:rsid w:val="17BF9808"/>
    <w:rsid w:val="17C3315E"/>
    <w:rsid w:val="17CA7405"/>
    <w:rsid w:val="17D8E9B9"/>
    <w:rsid w:val="17DDF01B"/>
    <w:rsid w:val="17E03FD3"/>
    <w:rsid w:val="17E55550"/>
    <w:rsid w:val="17EA9BFD"/>
    <w:rsid w:val="17FF0628"/>
    <w:rsid w:val="17FF5DF3"/>
    <w:rsid w:val="18016BB4"/>
    <w:rsid w:val="1802BE3A"/>
    <w:rsid w:val="180BDFAA"/>
    <w:rsid w:val="180D7227"/>
    <w:rsid w:val="180EC648"/>
    <w:rsid w:val="18138C17"/>
    <w:rsid w:val="1827E450"/>
    <w:rsid w:val="182F9B12"/>
    <w:rsid w:val="182FCFB0"/>
    <w:rsid w:val="18303D8D"/>
    <w:rsid w:val="1839FA6A"/>
    <w:rsid w:val="184A192B"/>
    <w:rsid w:val="184EA99E"/>
    <w:rsid w:val="18509C41"/>
    <w:rsid w:val="185322C7"/>
    <w:rsid w:val="1853DE80"/>
    <w:rsid w:val="18566A9F"/>
    <w:rsid w:val="185A7284"/>
    <w:rsid w:val="186D8F84"/>
    <w:rsid w:val="1870DBAE"/>
    <w:rsid w:val="187B28B2"/>
    <w:rsid w:val="1888B009"/>
    <w:rsid w:val="188B0FF6"/>
    <w:rsid w:val="188BC189"/>
    <w:rsid w:val="189B7A8F"/>
    <w:rsid w:val="189BD0FF"/>
    <w:rsid w:val="18A123A9"/>
    <w:rsid w:val="18A9DD2C"/>
    <w:rsid w:val="18B193CA"/>
    <w:rsid w:val="18B3D6C0"/>
    <w:rsid w:val="18BCD05B"/>
    <w:rsid w:val="18BECBD4"/>
    <w:rsid w:val="18C03FE1"/>
    <w:rsid w:val="18CBF72F"/>
    <w:rsid w:val="18D959CC"/>
    <w:rsid w:val="18E2736C"/>
    <w:rsid w:val="18E4FE3C"/>
    <w:rsid w:val="18FB60D7"/>
    <w:rsid w:val="1908AB54"/>
    <w:rsid w:val="191F2785"/>
    <w:rsid w:val="19245435"/>
    <w:rsid w:val="193054F1"/>
    <w:rsid w:val="19546372"/>
    <w:rsid w:val="19590477"/>
    <w:rsid w:val="195F7997"/>
    <w:rsid w:val="19643D1C"/>
    <w:rsid w:val="1964F13A"/>
    <w:rsid w:val="1965AB4D"/>
    <w:rsid w:val="19754AC2"/>
    <w:rsid w:val="19837FF5"/>
    <w:rsid w:val="19928A28"/>
    <w:rsid w:val="19A6A934"/>
    <w:rsid w:val="19B0943B"/>
    <w:rsid w:val="19BA2847"/>
    <w:rsid w:val="19BBB771"/>
    <w:rsid w:val="19BCC066"/>
    <w:rsid w:val="19C29CF7"/>
    <w:rsid w:val="19C5256C"/>
    <w:rsid w:val="19CC5F26"/>
    <w:rsid w:val="19E15311"/>
    <w:rsid w:val="19E35CBA"/>
    <w:rsid w:val="19F45807"/>
    <w:rsid w:val="19FAB441"/>
    <w:rsid w:val="19FB093F"/>
    <w:rsid w:val="19FE0428"/>
    <w:rsid w:val="1A14DB61"/>
    <w:rsid w:val="1A16421E"/>
    <w:rsid w:val="1A184D60"/>
    <w:rsid w:val="1A1EE9E8"/>
    <w:rsid w:val="1A2473F9"/>
    <w:rsid w:val="1A3C084A"/>
    <w:rsid w:val="1A41F292"/>
    <w:rsid w:val="1A5064BA"/>
    <w:rsid w:val="1A5C4898"/>
    <w:rsid w:val="1A5E1B86"/>
    <w:rsid w:val="1A660383"/>
    <w:rsid w:val="1A6B0E88"/>
    <w:rsid w:val="1A73547B"/>
    <w:rsid w:val="1A799DB9"/>
    <w:rsid w:val="1A7B880D"/>
    <w:rsid w:val="1A7BADFB"/>
    <w:rsid w:val="1A7EBD81"/>
    <w:rsid w:val="1A8295CB"/>
    <w:rsid w:val="1A842163"/>
    <w:rsid w:val="1AA7A981"/>
    <w:rsid w:val="1AAAA008"/>
    <w:rsid w:val="1AB42622"/>
    <w:rsid w:val="1ABF0603"/>
    <w:rsid w:val="1AC17D20"/>
    <w:rsid w:val="1AC4CCEB"/>
    <w:rsid w:val="1AE02B8E"/>
    <w:rsid w:val="1AE03C77"/>
    <w:rsid w:val="1AE90A69"/>
    <w:rsid w:val="1B0273DA"/>
    <w:rsid w:val="1B0DB92D"/>
    <w:rsid w:val="1B106408"/>
    <w:rsid w:val="1B1D6942"/>
    <w:rsid w:val="1B1DED0C"/>
    <w:rsid w:val="1B2708E7"/>
    <w:rsid w:val="1B352B59"/>
    <w:rsid w:val="1B44AE19"/>
    <w:rsid w:val="1B4C672A"/>
    <w:rsid w:val="1B4CFB11"/>
    <w:rsid w:val="1B4DEBB3"/>
    <w:rsid w:val="1B5F4E4E"/>
    <w:rsid w:val="1B626BF3"/>
    <w:rsid w:val="1B671BEE"/>
    <w:rsid w:val="1B721268"/>
    <w:rsid w:val="1B72A29B"/>
    <w:rsid w:val="1B8DD391"/>
    <w:rsid w:val="1B8E9E4A"/>
    <w:rsid w:val="1B946F9E"/>
    <w:rsid w:val="1B96FA5C"/>
    <w:rsid w:val="1BA066B6"/>
    <w:rsid w:val="1BA26D3C"/>
    <w:rsid w:val="1BA7DEAE"/>
    <w:rsid w:val="1BAE8782"/>
    <w:rsid w:val="1BCC04B8"/>
    <w:rsid w:val="1BCEC72E"/>
    <w:rsid w:val="1BD2FED6"/>
    <w:rsid w:val="1BDECAA3"/>
    <w:rsid w:val="1BF818F9"/>
    <w:rsid w:val="1BFA3299"/>
    <w:rsid w:val="1BFE0F54"/>
    <w:rsid w:val="1BFFF10B"/>
    <w:rsid w:val="1C0884AD"/>
    <w:rsid w:val="1C0BC023"/>
    <w:rsid w:val="1C10E37A"/>
    <w:rsid w:val="1C16A83D"/>
    <w:rsid w:val="1C227C2D"/>
    <w:rsid w:val="1C2F5683"/>
    <w:rsid w:val="1C359A23"/>
    <w:rsid w:val="1C3E40BD"/>
    <w:rsid w:val="1C482979"/>
    <w:rsid w:val="1C4A662A"/>
    <w:rsid w:val="1C4B91AB"/>
    <w:rsid w:val="1C4F273D"/>
    <w:rsid w:val="1C55EAD0"/>
    <w:rsid w:val="1C56C563"/>
    <w:rsid w:val="1C5A25D7"/>
    <w:rsid w:val="1C5AC23B"/>
    <w:rsid w:val="1C68269B"/>
    <w:rsid w:val="1C703563"/>
    <w:rsid w:val="1C81A28A"/>
    <w:rsid w:val="1CB5F790"/>
    <w:rsid w:val="1CBB20B7"/>
    <w:rsid w:val="1CC4F096"/>
    <w:rsid w:val="1CCCF9DA"/>
    <w:rsid w:val="1CCD0834"/>
    <w:rsid w:val="1CD61555"/>
    <w:rsid w:val="1CD79A71"/>
    <w:rsid w:val="1CDA3799"/>
    <w:rsid w:val="1CE02FCA"/>
    <w:rsid w:val="1CE5133A"/>
    <w:rsid w:val="1CE51D56"/>
    <w:rsid w:val="1CF11920"/>
    <w:rsid w:val="1CFE6A47"/>
    <w:rsid w:val="1D0CFBDE"/>
    <w:rsid w:val="1D11C043"/>
    <w:rsid w:val="1D18FC8F"/>
    <w:rsid w:val="1D246898"/>
    <w:rsid w:val="1D28C7D8"/>
    <w:rsid w:val="1D2DECF0"/>
    <w:rsid w:val="1D377FF7"/>
    <w:rsid w:val="1D3A665F"/>
    <w:rsid w:val="1D410725"/>
    <w:rsid w:val="1D4296F6"/>
    <w:rsid w:val="1D42D15D"/>
    <w:rsid w:val="1D54CA20"/>
    <w:rsid w:val="1D573204"/>
    <w:rsid w:val="1D62D9FA"/>
    <w:rsid w:val="1D682B30"/>
    <w:rsid w:val="1D6A4823"/>
    <w:rsid w:val="1D6F9F55"/>
    <w:rsid w:val="1D7A9AA1"/>
    <w:rsid w:val="1D8A24F8"/>
    <w:rsid w:val="1D993F2E"/>
    <w:rsid w:val="1DB02AB1"/>
    <w:rsid w:val="1DBD5490"/>
    <w:rsid w:val="1DCA448B"/>
    <w:rsid w:val="1DCB134F"/>
    <w:rsid w:val="1DD1F386"/>
    <w:rsid w:val="1DD2C30E"/>
    <w:rsid w:val="1DDDE7E4"/>
    <w:rsid w:val="1DDEE11C"/>
    <w:rsid w:val="1DDEFD66"/>
    <w:rsid w:val="1DEFD59B"/>
    <w:rsid w:val="1DF53B50"/>
    <w:rsid w:val="1DFC6DAD"/>
    <w:rsid w:val="1DFF3642"/>
    <w:rsid w:val="1E118AB6"/>
    <w:rsid w:val="1E1D9404"/>
    <w:rsid w:val="1E20C7BE"/>
    <w:rsid w:val="1E268EB5"/>
    <w:rsid w:val="1E3206CF"/>
    <w:rsid w:val="1E34FFE1"/>
    <w:rsid w:val="1E36C712"/>
    <w:rsid w:val="1E3815E7"/>
    <w:rsid w:val="1E4B54A1"/>
    <w:rsid w:val="1E4BBA40"/>
    <w:rsid w:val="1E5240DA"/>
    <w:rsid w:val="1E60A2F7"/>
    <w:rsid w:val="1E63CAD5"/>
    <w:rsid w:val="1E649AEF"/>
    <w:rsid w:val="1E652E29"/>
    <w:rsid w:val="1E6E47AC"/>
    <w:rsid w:val="1E6F3395"/>
    <w:rsid w:val="1E6F9318"/>
    <w:rsid w:val="1E80EDB7"/>
    <w:rsid w:val="1E858B9B"/>
    <w:rsid w:val="1E88149E"/>
    <w:rsid w:val="1E903936"/>
    <w:rsid w:val="1E9A55B7"/>
    <w:rsid w:val="1EA64791"/>
    <w:rsid w:val="1EA959E6"/>
    <w:rsid w:val="1EB094F4"/>
    <w:rsid w:val="1EC1C507"/>
    <w:rsid w:val="1EC637DE"/>
    <w:rsid w:val="1EC8C3FA"/>
    <w:rsid w:val="1ECC9850"/>
    <w:rsid w:val="1ECD6BCB"/>
    <w:rsid w:val="1ED1FC52"/>
    <w:rsid w:val="1ED7A69D"/>
    <w:rsid w:val="1EE504FA"/>
    <w:rsid w:val="1EE73573"/>
    <w:rsid w:val="1EF2B145"/>
    <w:rsid w:val="1EF2FEAC"/>
    <w:rsid w:val="1EF67315"/>
    <w:rsid w:val="1F0A98EA"/>
    <w:rsid w:val="1F0B1283"/>
    <w:rsid w:val="1F109E48"/>
    <w:rsid w:val="1F1610FE"/>
    <w:rsid w:val="1F2A24BA"/>
    <w:rsid w:val="1F3EEDF3"/>
    <w:rsid w:val="1F426AFC"/>
    <w:rsid w:val="1F4615B6"/>
    <w:rsid w:val="1F4691CD"/>
    <w:rsid w:val="1F472F56"/>
    <w:rsid w:val="1F6D1EB1"/>
    <w:rsid w:val="1F810C4E"/>
    <w:rsid w:val="1F86DAD5"/>
    <w:rsid w:val="1F88DDB7"/>
    <w:rsid w:val="1F8D45AC"/>
    <w:rsid w:val="1F914305"/>
    <w:rsid w:val="1F94153C"/>
    <w:rsid w:val="1FA127BC"/>
    <w:rsid w:val="1FA1E51A"/>
    <w:rsid w:val="1FAC0E66"/>
    <w:rsid w:val="1FAE57B0"/>
    <w:rsid w:val="1FCCC0BF"/>
    <w:rsid w:val="1FD00B54"/>
    <w:rsid w:val="1FD6BC49"/>
    <w:rsid w:val="1FE1D256"/>
    <w:rsid w:val="1FEDA11D"/>
    <w:rsid w:val="1FF8F42A"/>
    <w:rsid w:val="1FFC9158"/>
    <w:rsid w:val="2002A5F6"/>
    <w:rsid w:val="20097237"/>
    <w:rsid w:val="2009A2E3"/>
    <w:rsid w:val="2013A10C"/>
    <w:rsid w:val="2028BE76"/>
    <w:rsid w:val="202ED86C"/>
    <w:rsid w:val="202F1B9C"/>
    <w:rsid w:val="203975E1"/>
    <w:rsid w:val="2049F6E8"/>
    <w:rsid w:val="204DC915"/>
    <w:rsid w:val="2052772B"/>
    <w:rsid w:val="20607FF9"/>
    <w:rsid w:val="20695F59"/>
    <w:rsid w:val="206E3416"/>
    <w:rsid w:val="2078B3F6"/>
    <w:rsid w:val="20795266"/>
    <w:rsid w:val="209A9773"/>
    <w:rsid w:val="209C3D76"/>
    <w:rsid w:val="20A6694B"/>
    <w:rsid w:val="20ADEF9A"/>
    <w:rsid w:val="20B51358"/>
    <w:rsid w:val="20BE2BB6"/>
    <w:rsid w:val="20C9671A"/>
    <w:rsid w:val="20CE0B1A"/>
    <w:rsid w:val="20D73E63"/>
    <w:rsid w:val="20DCF30E"/>
    <w:rsid w:val="20E5152C"/>
    <w:rsid w:val="20F3E27E"/>
    <w:rsid w:val="20F452B8"/>
    <w:rsid w:val="210B48A7"/>
    <w:rsid w:val="21122165"/>
    <w:rsid w:val="21131D47"/>
    <w:rsid w:val="211D4088"/>
    <w:rsid w:val="2133C7EC"/>
    <w:rsid w:val="213F951B"/>
    <w:rsid w:val="214D36CC"/>
    <w:rsid w:val="2160C3C8"/>
    <w:rsid w:val="2170A4D8"/>
    <w:rsid w:val="2174B50B"/>
    <w:rsid w:val="21796D1E"/>
    <w:rsid w:val="217CDDB3"/>
    <w:rsid w:val="2187C724"/>
    <w:rsid w:val="219E436F"/>
    <w:rsid w:val="219E7480"/>
    <w:rsid w:val="21A7E00F"/>
    <w:rsid w:val="21AEEE39"/>
    <w:rsid w:val="21B1AE5A"/>
    <w:rsid w:val="21B1E5AF"/>
    <w:rsid w:val="21BCDF28"/>
    <w:rsid w:val="21C007D2"/>
    <w:rsid w:val="21E0DCB0"/>
    <w:rsid w:val="21F0AD35"/>
    <w:rsid w:val="21F2357F"/>
    <w:rsid w:val="2200A61B"/>
    <w:rsid w:val="2202AE4C"/>
    <w:rsid w:val="2207802C"/>
    <w:rsid w:val="22143488"/>
    <w:rsid w:val="221890FA"/>
    <w:rsid w:val="221F33F5"/>
    <w:rsid w:val="2222B8DF"/>
    <w:rsid w:val="222F1ECE"/>
    <w:rsid w:val="222F87DC"/>
    <w:rsid w:val="223F8BEA"/>
    <w:rsid w:val="224CEE4F"/>
    <w:rsid w:val="2251A06D"/>
    <w:rsid w:val="2255CC6B"/>
    <w:rsid w:val="225BD88C"/>
    <w:rsid w:val="226C3529"/>
    <w:rsid w:val="227D4FA6"/>
    <w:rsid w:val="22930CDC"/>
    <w:rsid w:val="22960C59"/>
    <w:rsid w:val="22A505CD"/>
    <w:rsid w:val="22A50F2B"/>
    <w:rsid w:val="22A88712"/>
    <w:rsid w:val="22B37D9F"/>
    <w:rsid w:val="22BC2181"/>
    <w:rsid w:val="22BEDF47"/>
    <w:rsid w:val="22CE1963"/>
    <w:rsid w:val="22CEA779"/>
    <w:rsid w:val="22CF44E9"/>
    <w:rsid w:val="22D968F3"/>
    <w:rsid w:val="22DD8F67"/>
    <w:rsid w:val="22E787A9"/>
    <w:rsid w:val="22ECD200"/>
    <w:rsid w:val="22F332D7"/>
    <w:rsid w:val="22F36536"/>
    <w:rsid w:val="230F904E"/>
    <w:rsid w:val="2311E527"/>
    <w:rsid w:val="23162472"/>
    <w:rsid w:val="231CB37F"/>
    <w:rsid w:val="2320AE1E"/>
    <w:rsid w:val="2320B079"/>
    <w:rsid w:val="23235CC6"/>
    <w:rsid w:val="233310D7"/>
    <w:rsid w:val="2338A7EC"/>
    <w:rsid w:val="233E5EC0"/>
    <w:rsid w:val="23429C0C"/>
    <w:rsid w:val="234A955F"/>
    <w:rsid w:val="2350DA1C"/>
    <w:rsid w:val="2356E749"/>
    <w:rsid w:val="235EFC8E"/>
    <w:rsid w:val="236E1639"/>
    <w:rsid w:val="23775EC7"/>
    <w:rsid w:val="237843AA"/>
    <w:rsid w:val="23788981"/>
    <w:rsid w:val="2380135E"/>
    <w:rsid w:val="238FD677"/>
    <w:rsid w:val="23961503"/>
    <w:rsid w:val="239733F5"/>
    <w:rsid w:val="23A45856"/>
    <w:rsid w:val="23AA567A"/>
    <w:rsid w:val="23BD1880"/>
    <w:rsid w:val="23C46A84"/>
    <w:rsid w:val="23C67E81"/>
    <w:rsid w:val="23DF00FD"/>
    <w:rsid w:val="23E39986"/>
    <w:rsid w:val="23E84E13"/>
    <w:rsid w:val="23E9DC92"/>
    <w:rsid w:val="23EA2AE4"/>
    <w:rsid w:val="23F1FA43"/>
    <w:rsid w:val="23F71E2A"/>
    <w:rsid w:val="23FA0AAC"/>
    <w:rsid w:val="23FBC45C"/>
    <w:rsid w:val="240701B1"/>
    <w:rsid w:val="240A0495"/>
    <w:rsid w:val="240C764D"/>
    <w:rsid w:val="24139AA8"/>
    <w:rsid w:val="2423726C"/>
    <w:rsid w:val="2423D597"/>
    <w:rsid w:val="2430D954"/>
    <w:rsid w:val="243A615C"/>
    <w:rsid w:val="2443BE40"/>
    <w:rsid w:val="245326F7"/>
    <w:rsid w:val="245D8183"/>
    <w:rsid w:val="2462F5EE"/>
    <w:rsid w:val="2467B73F"/>
    <w:rsid w:val="2467D31F"/>
    <w:rsid w:val="2469C4CE"/>
    <w:rsid w:val="246A7B1E"/>
    <w:rsid w:val="24739CB7"/>
    <w:rsid w:val="247F5004"/>
    <w:rsid w:val="24837E63"/>
    <w:rsid w:val="248A541A"/>
    <w:rsid w:val="24936AD8"/>
    <w:rsid w:val="24A40312"/>
    <w:rsid w:val="24A54089"/>
    <w:rsid w:val="24A61FC0"/>
    <w:rsid w:val="24A75294"/>
    <w:rsid w:val="24AC1C9A"/>
    <w:rsid w:val="24AFF311"/>
    <w:rsid w:val="24B4F7C5"/>
    <w:rsid w:val="24BC1FB1"/>
    <w:rsid w:val="24C500C5"/>
    <w:rsid w:val="24C7F062"/>
    <w:rsid w:val="24C9645A"/>
    <w:rsid w:val="24CB99F8"/>
    <w:rsid w:val="24D872B1"/>
    <w:rsid w:val="24DAE9A0"/>
    <w:rsid w:val="24E7F421"/>
    <w:rsid w:val="24F207C2"/>
    <w:rsid w:val="24F43990"/>
    <w:rsid w:val="24FAB8FD"/>
    <w:rsid w:val="24FF730D"/>
    <w:rsid w:val="25036F9F"/>
    <w:rsid w:val="25063094"/>
    <w:rsid w:val="250A18DC"/>
    <w:rsid w:val="250C0D8F"/>
    <w:rsid w:val="251C005A"/>
    <w:rsid w:val="2521AE97"/>
    <w:rsid w:val="252CB8FE"/>
    <w:rsid w:val="252CE414"/>
    <w:rsid w:val="25344A48"/>
    <w:rsid w:val="25376AB5"/>
    <w:rsid w:val="2539CDE7"/>
    <w:rsid w:val="25410998"/>
    <w:rsid w:val="2545C4EE"/>
    <w:rsid w:val="25480173"/>
    <w:rsid w:val="2551404A"/>
    <w:rsid w:val="2570C975"/>
    <w:rsid w:val="25718FAC"/>
    <w:rsid w:val="2589F8BC"/>
    <w:rsid w:val="2590D627"/>
    <w:rsid w:val="259351CA"/>
    <w:rsid w:val="25968A9A"/>
    <w:rsid w:val="259C521D"/>
    <w:rsid w:val="259F23A2"/>
    <w:rsid w:val="25AAB1F7"/>
    <w:rsid w:val="25AF6E01"/>
    <w:rsid w:val="25B1A57E"/>
    <w:rsid w:val="25B24184"/>
    <w:rsid w:val="25B6C504"/>
    <w:rsid w:val="25BEF497"/>
    <w:rsid w:val="25BEFB3C"/>
    <w:rsid w:val="25BF3B81"/>
    <w:rsid w:val="25BFB9F2"/>
    <w:rsid w:val="25C264B4"/>
    <w:rsid w:val="25C9C344"/>
    <w:rsid w:val="25CAFC5D"/>
    <w:rsid w:val="25CD71E6"/>
    <w:rsid w:val="25CF9053"/>
    <w:rsid w:val="25D69733"/>
    <w:rsid w:val="25DD0052"/>
    <w:rsid w:val="25DF696B"/>
    <w:rsid w:val="25EEB249"/>
    <w:rsid w:val="25F3FE15"/>
    <w:rsid w:val="25F4FDDE"/>
    <w:rsid w:val="25FB39BC"/>
    <w:rsid w:val="260006FD"/>
    <w:rsid w:val="260B3FA0"/>
    <w:rsid w:val="260D849E"/>
    <w:rsid w:val="26115FCF"/>
    <w:rsid w:val="261488D4"/>
    <w:rsid w:val="261C0BD2"/>
    <w:rsid w:val="2625B8B0"/>
    <w:rsid w:val="262B05F8"/>
    <w:rsid w:val="263F4548"/>
    <w:rsid w:val="2640112C"/>
    <w:rsid w:val="26473110"/>
    <w:rsid w:val="2654F21D"/>
    <w:rsid w:val="265778E9"/>
    <w:rsid w:val="265C9C9F"/>
    <w:rsid w:val="266E30BB"/>
    <w:rsid w:val="26719B1C"/>
    <w:rsid w:val="2693A8E2"/>
    <w:rsid w:val="26AB2EF2"/>
    <w:rsid w:val="26B28E45"/>
    <w:rsid w:val="26C00EEC"/>
    <w:rsid w:val="26E02FC5"/>
    <w:rsid w:val="26E3E2C1"/>
    <w:rsid w:val="26ECB384"/>
    <w:rsid w:val="26F093E3"/>
    <w:rsid w:val="26F2C2BA"/>
    <w:rsid w:val="26F3AECF"/>
    <w:rsid w:val="2704377A"/>
    <w:rsid w:val="27146AE2"/>
    <w:rsid w:val="272296FE"/>
    <w:rsid w:val="273421FE"/>
    <w:rsid w:val="27420A32"/>
    <w:rsid w:val="275BB0DF"/>
    <w:rsid w:val="275D1763"/>
    <w:rsid w:val="275E76C3"/>
    <w:rsid w:val="27612156"/>
    <w:rsid w:val="276FBA56"/>
    <w:rsid w:val="277722F0"/>
    <w:rsid w:val="277FCF52"/>
    <w:rsid w:val="2781A273"/>
    <w:rsid w:val="27857A52"/>
    <w:rsid w:val="278CD3A5"/>
    <w:rsid w:val="278D9B07"/>
    <w:rsid w:val="279440DE"/>
    <w:rsid w:val="27960B91"/>
    <w:rsid w:val="27A04138"/>
    <w:rsid w:val="27ADAF16"/>
    <w:rsid w:val="27C67AB6"/>
    <w:rsid w:val="27CFA1D2"/>
    <w:rsid w:val="27D057EE"/>
    <w:rsid w:val="27E3BD5C"/>
    <w:rsid w:val="27EE0F5F"/>
    <w:rsid w:val="27F41F07"/>
    <w:rsid w:val="27F6C665"/>
    <w:rsid w:val="27FC6028"/>
    <w:rsid w:val="280CC21F"/>
    <w:rsid w:val="280FEF4B"/>
    <w:rsid w:val="2816B847"/>
    <w:rsid w:val="2819136D"/>
    <w:rsid w:val="2824DFBD"/>
    <w:rsid w:val="282E86CC"/>
    <w:rsid w:val="283D5D60"/>
    <w:rsid w:val="283FAB1A"/>
    <w:rsid w:val="28503C2C"/>
    <w:rsid w:val="2858019A"/>
    <w:rsid w:val="286FAA1D"/>
    <w:rsid w:val="28718697"/>
    <w:rsid w:val="2872BEE3"/>
    <w:rsid w:val="287C0026"/>
    <w:rsid w:val="28849132"/>
    <w:rsid w:val="288B289E"/>
    <w:rsid w:val="28A1FF32"/>
    <w:rsid w:val="28A6635A"/>
    <w:rsid w:val="28B10C92"/>
    <w:rsid w:val="28BD224C"/>
    <w:rsid w:val="28BF4692"/>
    <w:rsid w:val="28BFA956"/>
    <w:rsid w:val="28C21183"/>
    <w:rsid w:val="28CB023C"/>
    <w:rsid w:val="28DF5742"/>
    <w:rsid w:val="28F75AB4"/>
    <w:rsid w:val="28FB56A7"/>
    <w:rsid w:val="28FD2E81"/>
    <w:rsid w:val="2908554C"/>
    <w:rsid w:val="2917323A"/>
    <w:rsid w:val="29264AE4"/>
    <w:rsid w:val="2929D96A"/>
    <w:rsid w:val="2930E0BC"/>
    <w:rsid w:val="293228A8"/>
    <w:rsid w:val="29380DE0"/>
    <w:rsid w:val="293D35F1"/>
    <w:rsid w:val="29482FA9"/>
    <w:rsid w:val="294835DD"/>
    <w:rsid w:val="2966A866"/>
    <w:rsid w:val="29698B12"/>
    <w:rsid w:val="296BF1B0"/>
    <w:rsid w:val="29733D5B"/>
    <w:rsid w:val="2977EFF1"/>
    <w:rsid w:val="298DFD74"/>
    <w:rsid w:val="2998D195"/>
    <w:rsid w:val="299A8D0C"/>
    <w:rsid w:val="29B41CF5"/>
    <w:rsid w:val="29B882A4"/>
    <w:rsid w:val="29E45272"/>
    <w:rsid w:val="29EEDA8F"/>
    <w:rsid w:val="2A00F360"/>
    <w:rsid w:val="2A05C569"/>
    <w:rsid w:val="2A10BB6B"/>
    <w:rsid w:val="2A11679D"/>
    <w:rsid w:val="2A17D087"/>
    <w:rsid w:val="2A1BEDEF"/>
    <w:rsid w:val="2A1C837F"/>
    <w:rsid w:val="2A217BD7"/>
    <w:rsid w:val="2A23A944"/>
    <w:rsid w:val="2A243000"/>
    <w:rsid w:val="2A245446"/>
    <w:rsid w:val="2A2A14A0"/>
    <w:rsid w:val="2A2DC192"/>
    <w:rsid w:val="2A2DE8DE"/>
    <w:rsid w:val="2A3EF78A"/>
    <w:rsid w:val="2A595911"/>
    <w:rsid w:val="2A64680A"/>
    <w:rsid w:val="2AA964A8"/>
    <w:rsid w:val="2AAC92FE"/>
    <w:rsid w:val="2AB509B6"/>
    <w:rsid w:val="2AB703BA"/>
    <w:rsid w:val="2AB89C4E"/>
    <w:rsid w:val="2AB911A1"/>
    <w:rsid w:val="2ABC6AEC"/>
    <w:rsid w:val="2ACC04C1"/>
    <w:rsid w:val="2ACF5219"/>
    <w:rsid w:val="2AD12EB1"/>
    <w:rsid w:val="2AD85E15"/>
    <w:rsid w:val="2AE1614E"/>
    <w:rsid w:val="2AE16530"/>
    <w:rsid w:val="2AE4AB08"/>
    <w:rsid w:val="2AF142A7"/>
    <w:rsid w:val="2AF2F880"/>
    <w:rsid w:val="2B0A2B11"/>
    <w:rsid w:val="2B15EFD1"/>
    <w:rsid w:val="2B16E565"/>
    <w:rsid w:val="2B171A17"/>
    <w:rsid w:val="2B1BC77D"/>
    <w:rsid w:val="2B20852A"/>
    <w:rsid w:val="2B225C0E"/>
    <w:rsid w:val="2B287038"/>
    <w:rsid w:val="2B29CDD5"/>
    <w:rsid w:val="2B36E345"/>
    <w:rsid w:val="2B470A8A"/>
    <w:rsid w:val="2B49DAE6"/>
    <w:rsid w:val="2B4BB169"/>
    <w:rsid w:val="2B4F9ACA"/>
    <w:rsid w:val="2B5383AC"/>
    <w:rsid w:val="2B63510A"/>
    <w:rsid w:val="2B6968B8"/>
    <w:rsid w:val="2B6D68A4"/>
    <w:rsid w:val="2B79860B"/>
    <w:rsid w:val="2B7A744E"/>
    <w:rsid w:val="2B7ABD27"/>
    <w:rsid w:val="2B7F9F9A"/>
    <w:rsid w:val="2B822D98"/>
    <w:rsid w:val="2B85E01D"/>
    <w:rsid w:val="2BA19FC3"/>
    <w:rsid w:val="2BC7882E"/>
    <w:rsid w:val="2BD06AFF"/>
    <w:rsid w:val="2BD074F8"/>
    <w:rsid w:val="2BE94438"/>
    <w:rsid w:val="2BEA12E2"/>
    <w:rsid w:val="2BEE437D"/>
    <w:rsid w:val="2BF2C2B8"/>
    <w:rsid w:val="2C019485"/>
    <w:rsid w:val="2C0D3325"/>
    <w:rsid w:val="2C1537FC"/>
    <w:rsid w:val="2C3241D4"/>
    <w:rsid w:val="2C326BA0"/>
    <w:rsid w:val="2C44B84F"/>
    <w:rsid w:val="2C47F90F"/>
    <w:rsid w:val="2C498D45"/>
    <w:rsid w:val="2C4C4AFD"/>
    <w:rsid w:val="2C68414C"/>
    <w:rsid w:val="2C692624"/>
    <w:rsid w:val="2C6BC8B4"/>
    <w:rsid w:val="2C6C2228"/>
    <w:rsid w:val="2C6E7EC9"/>
    <w:rsid w:val="2C70090B"/>
    <w:rsid w:val="2C71DE72"/>
    <w:rsid w:val="2C80A34C"/>
    <w:rsid w:val="2C87D5F6"/>
    <w:rsid w:val="2C89954F"/>
    <w:rsid w:val="2C8CF09B"/>
    <w:rsid w:val="2C9689CC"/>
    <w:rsid w:val="2C9D7FC0"/>
    <w:rsid w:val="2CA36C90"/>
    <w:rsid w:val="2CB29DF2"/>
    <w:rsid w:val="2CC1EF4F"/>
    <w:rsid w:val="2CD6F371"/>
    <w:rsid w:val="2CD77C45"/>
    <w:rsid w:val="2CE48E0B"/>
    <w:rsid w:val="2CEAAA47"/>
    <w:rsid w:val="2CEE186A"/>
    <w:rsid w:val="2CF52FFD"/>
    <w:rsid w:val="2CF637C6"/>
    <w:rsid w:val="2CF67DC5"/>
    <w:rsid w:val="2D005AB0"/>
    <w:rsid w:val="2D040B6B"/>
    <w:rsid w:val="2D070747"/>
    <w:rsid w:val="2D0800D4"/>
    <w:rsid w:val="2D133AB7"/>
    <w:rsid w:val="2D166A38"/>
    <w:rsid w:val="2D1740F9"/>
    <w:rsid w:val="2D188E5C"/>
    <w:rsid w:val="2D1B38E0"/>
    <w:rsid w:val="2D2B54E0"/>
    <w:rsid w:val="2D344FED"/>
    <w:rsid w:val="2D34571C"/>
    <w:rsid w:val="2D467627"/>
    <w:rsid w:val="2D4F7149"/>
    <w:rsid w:val="2D523882"/>
    <w:rsid w:val="2D686BBF"/>
    <w:rsid w:val="2D706C6F"/>
    <w:rsid w:val="2D746626"/>
    <w:rsid w:val="2D7B64D1"/>
    <w:rsid w:val="2D8472F6"/>
    <w:rsid w:val="2D9BE588"/>
    <w:rsid w:val="2D9DCB72"/>
    <w:rsid w:val="2DA9ACD6"/>
    <w:rsid w:val="2DB4DA6E"/>
    <w:rsid w:val="2DC6A6B0"/>
    <w:rsid w:val="2DF8A2B3"/>
    <w:rsid w:val="2DFFE013"/>
    <w:rsid w:val="2E000FC3"/>
    <w:rsid w:val="2E0549AB"/>
    <w:rsid w:val="2E0DD520"/>
    <w:rsid w:val="2E177042"/>
    <w:rsid w:val="2E18072C"/>
    <w:rsid w:val="2E1B05A0"/>
    <w:rsid w:val="2E1E6A37"/>
    <w:rsid w:val="2E1F2265"/>
    <w:rsid w:val="2E2752EE"/>
    <w:rsid w:val="2E27DFC1"/>
    <w:rsid w:val="2E3A179D"/>
    <w:rsid w:val="2E3D7C01"/>
    <w:rsid w:val="2E498349"/>
    <w:rsid w:val="2E58A0A5"/>
    <w:rsid w:val="2E60B925"/>
    <w:rsid w:val="2E65A9EA"/>
    <w:rsid w:val="2E71903E"/>
    <w:rsid w:val="2E76AC0E"/>
    <w:rsid w:val="2E81C9B7"/>
    <w:rsid w:val="2E87B68E"/>
    <w:rsid w:val="2E9EFF07"/>
    <w:rsid w:val="2EA2D28D"/>
    <w:rsid w:val="2EA9B724"/>
    <w:rsid w:val="2EB2580C"/>
    <w:rsid w:val="2EB45EBD"/>
    <w:rsid w:val="2ED06FE0"/>
    <w:rsid w:val="2ED76B60"/>
    <w:rsid w:val="2ED79330"/>
    <w:rsid w:val="2EE60371"/>
    <w:rsid w:val="2EEB41AA"/>
    <w:rsid w:val="2EECFC07"/>
    <w:rsid w:val="2EF4B182"/>
    <w:rsid w:val="2EF76B51"/>
    <w:rsid w:val="2F043994"/>
    <w:rsid w:val="2F173532"/>
    <w:rsid w:val="2F2920BD"/>
    <w:rsid w:val="2F3E0434"/>
    <w:rsid w:val="2F465BDA"/>
    <w:rsid w:val="2F63C43E"/>
    <w:rsid w:val="2F64A402"/>
    <w:rsid w:val="2F6C68EE"/>
    <w:rsid w:val="2F70A8F7"/>
    <w:rsid w:val="2F75F157"/>
    <w:rsid w:val="2F8CB2DF"/>
    <w:rsid w:val="2F94FE43"/>
    <w:rsid w:val="2F9B7A9C"/>
    <w:rsid w:val="2FB8D084"/>
    <w:rsid w:val="2FBFD940"/>
    <w:rsid w:val="2FC59CBA"/>
    <w:rsid w:val="2FD20FEE"/>
    <w:rsid w:val="2FD43616"/>
    <w:rsid w:val="2FE0EF00"/>
    <w:rsid w:val="2FE6BF8D"/>
    <w:rsid w:val="2FFD3EF8"/>
    <w:rsid w:val="2FFF5236"/>
    <w:rsid w:val="30200CF0"/>
    <w:rsid w:val="3025B92C"/>
    <w:rsid w:val="302B9F94"/>
    <w:rsid w:val="302C3BF5"/>
    <w:rsid w:val="302D8152"/>
    <w:rsid w:val="302EA570"/>
    <w:rsid w:val="302FB980"/>
    <w:rsid w:val="3037A864"/>
    <w:rsid w:val="30416D62"/>
    <w:rsid w:val="304FDD42"/>
    <w:rsid w:val="3065D59F"/>
    <w:rsid w:val="306B9A02"/>
    <w:rsid w:val="306CA7EC"/>
    <w:rsid w:val="307FA5BB"/>
    <w:rsid w:val="3081367D"/>
    <w:rsid w:val="30895EA6"/>
    <w:rsid w:val="309395CA"/>
    <w:rsid w:val="30A03C40"/>
    <w:rsid w:val="30A0B511"/>
    <w:rsid w:val="30A71774"/>
    <w:rsid w:val="30B83E6D"/>
    <w:rsid w:val="30CA51F6"/>
    <w:rsid w:val="30CFDD0A"/>
    <w:rsid w:val="30DC623A"/>
    <w:rsid w:val="30DDC5AB"/>
    <w:rsid w:val="30E0EAB7"/>
    <w:rsid w:val="30EA9226"/>
    <w:rsid w:val="30EEDB3F"/>
    <w:rsid w:val="30EFACF7"/>
    <w:rsid w:val="30EFF1B1"/>
    <w:rsid w:val="31030BB1"/>
    <w:rsid w:val="3109E24C"/>
    <w:rsid w:val="3126DF6D"/>
    <w:rsid w:val="312BBE65"/>
    <w:rsid w:val="312CD0F8"/>
    <w:rsid w:val="31362697"/>
    <w:rsid w:val="31377720"/>
    <w:rsid w:val="314B55CA"/>
    <w:rsid w:val="3162269C"/>
    <w:rsid w:val="3174EC12"/>
    <w:rsid w:val="31920A2A"/>
    <w:rsid w:val="31B1031A"/>
    <w:rsid w:val="31B23D02"/>
    <w:rsid w:val="31B6D26B"/>
    <w:rsid w:val="31B9ABC3"/>
    <w:rsid w:val="31BE9927"/>
    <w:rsid w:val="31C83EAB"/>
    <w:rsid w:val="31D2D722"/>
    <w:rsid w:val="31D378C5"/>
    <w:rsid w:val="31DC2AD2"/>
    <w:rsid w:val="31DDFFC7"/>
    <w:rsid w:val="31E500E9"/>
    <w:rsid w:val="31E6C358"/>
    <w:rsid w:val="31EA42BD"/>
    <w:rsid w:val="31EDE4FF"/>
    <w:rsid w:val="31FFFF0C"/>
    <w:rsid w:val="32022B27"/>
    <w:rsid w:val="32128B53"/>
    <w:rsid w:val="321822A8"/>
    <w:rsid w:val="321EABBF"/>
    <w:rsid w:val="32219BC4"/>
    <w:rsid w:val="32239562"/>
    <w:rsid w:val="3225917C"/>
    <w:rsid w:val="3235FA59"/>
    <w:rsid w:val="3239CC5A"/>
    <w:rsid w:val="323F2D22"/>
    <w:rsid w:val="324FF3B7"/>
    <w:rsid w:val="3252241C"/>
    <w:rsid w:val="3252F4B7"/>
    <w:rsid w:val="3260A717"/>
    <w:rsid w:val="3265C9E0"/>
    <w:rsid w:val="3265CF7C"/>
    <w:rsid w:val="326C2C08"/>
    <w:rsid w:val="326D69F6"/>
    <w:rsid w:val="32728DBC"/>
    <w:rsid w:val="328884C7"/>
    <w:rsid w:val="3296A6CE"/>
    <w:rsid w:val="32A308A7"/>
    <w:rsid w:val="32AE135B"/>
    <w:rsid w:val="32C5DE8A"/>
    <w:rsid w:val="32C9225D"/>
    <w:rsid w:val="32CB89F1"/>
    <w:rsid w:val="32DA5C95"/>
    <w:rsid w:val="32E47502"/>
    <w:rsid w:val="32EA815D"/>
    <w:rsid w:val="33000504"/>
    <w:rsid w:val="33101B51"/>
    <w:rsid w:val="33147941"/>
    <w:rsid w:val="334C6E73"/>
    <w:rsid w:val="334E7F4D"/>
    <w:rsid w:val="3356B86B"/>
    <w:rsid w:val="3359C0DD"/>
    <w:rsid w:val="3362F99B"/>
    <w:rsid w:val="33644A73"/>
    <w:rsid w:val="33647B96"/>
    <w:rsid w:val="336AF88B"/>
    <w:rsid w:val="3377792A"/>
    <w:rsid w:val="337ACF9D"/>
    <w:rsid w:val="33869660"/>
    <w:rsid w:val="3387F9E9"/>
    <w:rsid w:val="3387FE85"/>
    <w:rsid w:val="339188C8"/>
    <w:rsid w:val="3392C2BD"/>
    <w:rsid w:val="33983ABF"/>
    <w:rsid w:val="33AB5A63"/>
    <w:rsid w:val="33AC3523"/>
    <w:rsid w:val="33ADB32B"/>
    <w:rsid w:val="33AFDDFA"/>
    <w:rsid w:val="33B5718A"/>
    <w:rsid w:val="33CB4777"/>
    <w:rsid w:val="33D0E669"/>
    <w:rsid w:val="33D40D69"/>
    <w:rsid w:val="33D897D9"/>
    <w:rsid w:val="33D94572"/>
    <w:rsid w:val="33DB5507"/>
    <w:rsid w:val="33F8013D"/>
    <w:rsid w:val="340AA7A4"/>
    <w:rsid w:val="34151FC3"/>
    <w:rsid w:val="341A924D"/>
    <w:rsid w:val="341FF8CA"/>
    <w:rsid w:val="342986B8"/>
    <w:rsid w:val="342A4153"/>
    <w:rsid w:val="345B94EC"/>
    <w:rsid w:val="345E4597"/>
    <w:rsid w:val="3463D68B"/>
    <w:rsid w:val="346738B7"/>
    <w:rsid w:val="3471DF79"/>
    <w:rsid w:val="34784D37"/>
    <w:rsid w:val="347970CA"/>
    <w:rsid w:val="3483E570"/>
    <w:rsid w:val="34954474"/>
    <w:rsid w:val="34AAF5AB"/>
    <w:rsid w:val="34B032F2"/>
    <w:rsid w:val="34BDDE87"/>
    <w:rsid w:val="34CFD624"/>
    <w:rsid w:val="34D554F3"/>
    <w:rsid w:val="34DC2252"/>
    <w:rsid w:val="34F227EE"/>
    <w:rsid w:val="34FDF95E"/>
    <w:rsid w:val="3506A18A"/>
    <w:rsid w:val="350A520F"/>
    <w:rsid w:val="351C006C"/>
    <w:rsid w:val="352E6F66"/>
    <w:rsid w:val="3532A461"/>
    <w:rsid w:val="3539B3C2"/>
    <w:rsid w:val="353C0A58"/>
    <w:rsid w:val="3542E1D7"/>
    <w:rsid w:val="3548BFDF"/>
    <w:rsid w:val="354FC89B"/>
    <w:rsid w:val="3560E270"/>
    <w:rsid w:val="356A3F07"/>
    <w:rsid w:val="356C1153"/>
    <w:rsid w:val="3570EAB0"/>
    <w:rsid w:val="3587B294"/>
    <w:rsid w:val="358C6A1E"/>
    <w:rsid w:val="358DBEA9"/>
    <w:rsid w:val="3598E22B"/>
    <w:rsid w:val="35A37001"/>
    <w:rsid w:val="35BA95E3"/>
    <w:rsid w:val="35C70D1F"/>
    <w:rsid w:val="35CCF201"/>
    <w:rsid w:val="35D2FF52"/>
    <w:rsid w:val="35DDFD5B"/>
    <w:rsid w:val="35DFD024"/>
    <w:rsid w:val="35E3EE7C"/>
    <w:rsid w:val="35F347C1"/>
    <w:rsid w:val="35F9D8B9"/>
    <w:rsid w:val="35FA5AFE"/>
    <w:rsid w:val="35FFE9DB"/>
    <w:rsid w:val="36190C57"/>
    <w:rsid w:val="3626957E"/>
    <w:rsid w:val="362C1DB4"/>
    <w:rsid w:val="362EE5BD"/>
    <w:rsid w:val="363D34EC"/>
    <w:rsid w:val="3648BB69"/>
    <w:rsid w:val="3653B60C"/>
    <w:rsid w:val="36578692"/>
    <w:rsid w:val="366B92D0"/>
    <w:rsid w:val="366FE747"/>
    <w:rsid w:val="3670475A"/>
    <w:rsid w:val="368A0A58"/>
    <w:rsid w:val="368CF7B7"/>
    <w:rsid w:val="368E1499"/>
    <w:rsid w:val="369514B1"/>
    <w:rsid w:val="36969F0B"/>
    <w:rsid w:val="369FC953"/>
    <w:rsid w:val="36B5FF28"/>
    <w:rsid w:val="36BFC6CA"/>
    <w:rsid w:val="36CE06B2"/>
    <w:rsid w:val="36D0C7EA"/>
    <w:rsid w:val="36D33524"/>
    <w:rsid w:val="36D4DC41"/>
    <w:rsid w:val="36DDDE3E"/>
    <w:rsid w:val="36E11036"/>
    <w:rsid w:val="36E799F3"/>
    <w:rsid w:val="36EECF58"/>
    <w:rsid w:val="36EF21A4"/>
    <w:rsid w:val="36EFE79C"/>
    <w:rsid w:val="36F57CD3"/>
    <w:rsid w:val="3711BD16"/>
    <w:rsid w:val="371C9438"/>
    <w:rsid w:val="371D2D84"/>
    <w:rsid w:val="3731DCEA"/>
    <w:rsid w:val="373E8E61"/>
    <w:rsid w:val="3740692B"/>
    <w:rsid w:val="375A4802"/>
    <w:rsid w:val="3763B298"/>
    <w:rsid w:val="3776CB36"/>
    <w:rsid w:val="3777841E"/>
    <w:rsid w:val="377D61FA"/>
    <w:rsid w:val="3787C7A8"/>
    <w:rsid w:val="378EA9DF"/>
    <w:rsid w:val="3799F87A"/>
    <w:rsid w:val="379D0D40"/>
    <w:rsid w:val="37A4DF31"/>
    <w:rsid w:val="37A838E6"/>
    <w:rsid w:val="37A941AF"/>
    <w:rsid w:val="37CF240D"/>
    <w:rsid w:val="37CF8D5F"/>
    <w:rsid w:val="37D39ED9"/>
    <w:rsid w:val="37F816CB"/>
    <w:rsid w:val="37FF0832"/>
    <w:rsid w:val="3801D4C7"/>
    <w:rsid w:val="3801F61B"/>
    <w:rsid w:val="380FC857"/>
    <w:rsid w:val="38111707"/>
    <w:rsid w:val="382A997C"/>
    <w:rsid w:val="382D0F59"/>
    <w:rsid w:val="383AB662"/>
    <w:rsid w:val="383AEDFB"/>
    <w:rsid w:val="383C4E51"/>
    <w:rsid w:val="38468450"/>
    <w:rsid w:val="384DC1BB"/>
    <w:rsid w:val="3857556E"/>
    <w:rsid w:val="3858B11A"/>
    <w:rsid w:val="3861A67C"/>
    <w:rsid w:val="38683869"/>
    <w:rsid w:val="386ECC07"/>
    <w:rsid w:val="3877EF23"/>
    <w:rsid w:val="388798CB"/>
    <w:rsid w:val="388AB7A0"/>
    <w:rsid w:val="388AD050"/>
    <w:rsid w:val="388D7C07"/>
    <w:rsid w:val="389A42BE"/>
    <w:rsid w:val="38A613B2"/>
    <w:rsid w:val="38AEC62A"/>
    <w:rsid w:val="38B68A1B"/>
    <w:rsid w:val="38B83EA9"/>
    <w:rsid w:val="38BC4D2C"/>
    <w:rsid w:val="38C9EDA5"/>
    <w:rsid w:val="38E692BA"/>
    <w:rsid w:val="38ECA4F6"/>
    <w:rsid w:val="38F59F02"/>
    <w:rsid w:val="38F807E7"/>
    <w:rsid w:val="3905021B"/>
    <w:rsid w:val="390E6A84"/>
    <w:rsid w:val="3915B332"/>
    <w:rsid w:val="3918D4FB"/>
    <w:rsid w:val="39228372"/>
    <w:rsid w:val="39254265"/>
    <w:rsid w:val="393FA477"/>
    <w:rsid w:val="3943B8F6"/>
    <w:rsid w:val="39476872"/>
    <w:rsid w:val="3947E500"/>
    <w:rsid w:val="394EABB7"/>
    <w:rsid w:val="3950E81C"/>
    <w:rsid w:val="39561E2B"/>
    <w:rsid w:val="3963D29F"/>
    <w:rsid w:val="3968A2C6"/>
    <w:rsid w:val="396EC14A"/>
    <w:rsid w:val="396F893A"/>
    <w:rsid w:val="3990170F"/>
    <w:rsid w:val="39966E34"/>
    <w:rsid w:val="399E685B"/>
    <w:rsid w:val="39A9F734"/>
    <w:rsid w:val="39AF47F8"/>
    <w:rsid w:val="39C7D830"/>
    <w:rsid w:val="39CA8C45"/>
    <w:rsid w:val="39E79367"/>
    <w:rsid w:val="39E93586"/>
    <w:rsid w:val="39FA61D5"/>
    <w:rsid w:val="3A0736F4"/>
    <w:rsid w:val="3A1C9DE4"/>
    <w:rsid w:val="3A21F9B3"/>
    <w:rsid w:val="3A25F73A"/>
    <w:rsid w:val="3A26AE4D"/>
    <w:rsid w:val="3A29986D"/>
    <w:rsid w:val="3A2EDC5D"/>
    <w:rsid w:val="3A305A95"/>
    <w:rsid w:val="3A31D227"/>
    <w:rsid w:val="3A3CE896"/>
    <w:rsid w:val="3A4731B1"/>
    <w:rsid w:val="3A4AD249"/>
    <w:rsid w:val="3A4AFE77"/>
    <w:rsid w:val="3A4E839D"/>
    <w:rsid w:val="3A5436F0"/>
    <w:rsid w:val="3A644259"/>
    <w:rsid w:val="3A712D82"/>
    <w:rsid w:val="3A719DCE"/>
    <w:rsid w:val="3A7A9827"/>
    <w:rsid w:val="3A8E0706"/>
    <w:rsid w:val="3A940001"/>
    <w:rsid w:val="3AA7535C"/>
    <w:rsid w:val="3AAEBD55"/>
    <w:rsid w:val="3AB68D65"/>
    <w:rsid w:val="3AD2C5CA"/>
    <w:rsid w:val="3ADF3DE0"/>
    <w:rsid w:val="3AE9CB4B"/>
    <w:rsid w:val="3AEA3EE4"/>
    <w:rsid w:val="3AEABDB9"/>
    <w:rsid w:val="3AF07712"/>
    <w:rsid w:val="3AF0D690"/>
    <w:rsid w:val="3AF17137"/>
    <w:rsid w:val="3AF52926"/>
    <w:rsid w:val="3AF7A0E4"/>
    <w:rsid w:val="3B0CD25D"/>
    <w:rsid w:val="3B100360"/>
    <w:rsid w:val="3B1E67DD"/>
    <w:rsid w:val="3B29DFFF"/>
    <w:rsid w:val="3B3B5168"/>
    <w:rsid w:val="3B3CCA04"/>
    <w:rsid w:val="3B3D497C"/>
    <w:rsid w:val="3B3F2F88"/>
    <w:rsid w:val="3B43996A"/>
    <w:rsid w:val="3B4F0324"/>
    <w:rsid w:val="3B508001"/>
    <w:rsid w:val="3B6130AF"/>
    <w:rsid w:val="3B6A075A"/>
    <w:rsid w:val="3B73227D"/>
    <w:rsid w:val="3B77E2D0"/>
    <w:rsid w:val="3B7C40BD"/>
    <w:rsid w:val="3B7DE7C4"/>
    <w:rsid w:val="3B80F340"/>
    <w:rsid w:val="3B8F9D52"/>
    <w:rsid w:val="3BABE0F6"/>
    <w:rsid w:val="3BB37114"/>
    <w:rsid w:val="3BB63A2F"/>
    <w:rsid w:val="3BB8E5BD"/>
    <w:rsid w:val="3BBB8BBA"/>
    <w:rsid w:val="3BD2601B"/>
    <w:rsid w:val="3BE4823D"/>
    <w:rsid w:val="3BECD56C"/>
    <w:rsid w:val="3BEFDF44"/>
    <w:rsid w:val="3BF62414"/>
    <w:rsid w:val="3C0D8CB1"/>
    <w:rsid w:val="3C117953"/>
    <w:rsid w:val="3C1864E3"/>
    <w:rsid w:val="3C2453E0"/>
    <w:rsid w:val="3C35C511"/>
    <w:rsid w:val="3C3637D6"/>
    <w:rsid w:val="3C36F16B"/>
    <w:rsid w:val="3C3BFBA9"/>
    <w:rsid w:val="3C515448"/>
    <w:rsid w:val="3C5F636C"/>
    <w:rsid w:val="3C62F565"/>
    <w:rsid w:val="3C634659"/>
    <w:rsid w:val="3C6E1DFE"/>
    <w:rsid w:val="3C75E523"/>
    <w:rsid w:val="3C77705D"/>
    <w:rsid w:val="3C7C1F11"/>
    <w:rsid w:val="3C94D266"/>
    <w:rsid w:val="3C9895DC"/>
    <w:rsid w:val="3CA2B1FD"/>
    <w:rsid w:val="3CA630A1"/>
    <w:rsid w:val="3CB12771"/>
    <w:rsid w:val="3CB24377"/>
    <w:rsid w:val="3CB30E16"/>
    <w:rsid w:val="3CBC829E"/>
    <w:rsid w:val="3CCA0B64"/>
    <w:rsid w:val="3CDB3642"/>
    <w:rsid w:val="3CDCE3EA"/>
    <w:rsid w:val="3CE71751"/>
    <w:rsid w:val="3CF6DA08"/>
    <w:rsid w:val="3CFA5603"/>
    <w:rsid w:val="3CFC18FB"/>
    <w:rsid w:val="3D06BA9E"/>
    <w:rsid w:val="3D143E65"/>
    <w:rsid w:val="3D1ACF5B"/>
    <w:rsid w:val="3D1B7E16"/>
    <w:rsid w:val="3D306832"/>
    <w:rsid w:val="3D3CC020"/>
    <w:rsid w:val="3D3D58A4"/>
    <w:rsid w:val="3D407851"/>
    <w:rsid w:val="3D5EFE05"/>
    <w:rsid w:val="3D69B8F8"/>
    <w:rsid w:val="3D6ECBDA"/>
    <w:rsid w:val="3D859B81"/>
    <w:rsid w:val="3D85AF80"/>
    <w:rsid w:val="3D874AEB"/>
    <w:rsid w:val="3D875F7C"/>
    <w:rsid w:val="3D897736"/>
    <w:rsid w:val="3D9574E6"/>
    <w:rsid w:val="3D9B9B68"/>
    <w:rsid w:val="3DB12FDB"/>
    <w:rsid w:val="3DB40840"/>
    <w:rsid w:val="3DC87FC4"/>
    <w:rsid w:val="3DD605C2"/>
    <w:rsid w:val="3DD932E1"/>
    <w:rsid w:val="3DDAE7CA"/>
    <w:rsid w:val="3DDF6367"/>
    <w:rsid w:val="3DE19A5F"/>
    <w:rsid w:val="3DE7670F"/>
    <w:rsid w:val="3DF7E29A"/>
    <w:rsid w:val="3E000D2A"/>
    <w:rsid w:val="3E003CFE"/>
    <w:rsid w:val="3E03EA38"/>
    <w:rsid w:val="3E0D27C5"/>
    <w:rsid w:val="3E351B8E"/>
    <w:rsid w:val="3E3A5CE8"/>
    <w:rsid w:val="3E3A72E5"/>
    <w:rsid w:val="3E3C15D7"/>
    <w:rsid w:val="3E3C966E"/>
    <w:rsid w:val="3E4A2088"/>
    <w:rsid w:val="3E4A9CAB"/>
    <w:rsid w:val="3E60C992"/>
    <w:rsid w:val="3E67E498"/>
    <w:rsid w:val="3E6A92DD"/>
    <w:rsid w:val="3E7A4518"/>
    <w:rsid w:val="3E7B73FE"/>
    <w:rsid w:val="3E7FE1D7"/>
    <w:rsid w:val="3E82D058"/>
    <w:rsid w:val="3E8BCDB2"/>
    <w:rsid w:val="3E94AA47"/>
    <w:rsid w:val="3E94F8E0"/>
    <w:rsid w:val="3E957E7C"/>
    <w:rsid w:val="3E95E981"/>
    <w:rsid w:val="3E9E04E7"/>
    <w:rsid w:val="3EA24838"/>
    <w:rsid w:val="3EB0ACCC"/>
    <w:rsid w:val="3EB22CCE"/>
    <w:rsid w:val="3EC0DACE"/>
    <w:rsid w:val="3EC879FA"/>
    <w:rsid w:val="3ED9B8BA"/>
    <w:rsid w:val="3EDF8446"/>
    <w:rsid w:val="3EE61A47"/>
    <w:rsid w:val="3EEA203F"/>
    <w:rsid w:val="3F196979"/>
    <w:rsid w:val="3F2BC8A8"/>
    <w:rsid w:val="3F2F5A5C"/>
    <w:rsid w:val="3F46E2F2"/>
    <w:rsid w:val="3F4AEEDB"/>
    <w:rsid w:val="3F5103A8"/>
    <w:rsid w:val="3F54C231"/>
    <w:rsid w:val="3F58EFF0"/>
    <w:rsid w:val="3F639BF5"/>
    <w:rsid w:val="3F6527BB"/>
    <w:rsid w:val="3F87302A"/>
    <w:rsid w:val="3F8D06F0"/>
    <w:rsid w:val="3F8E41FD"/>
    <w:rsid w:val="3F969E3B"/>
    <w:rsid w:val="3F99E736"/>
    <w:rsid w:val="3FA71B8D"/>
    <w:rsid w:val="3FB42C29"/>
    <w:rsid w:val="3FC776F8"/>
    <w:rsid w:val="3FCC7328"/>
    <w:rsid w:val="3FD186AD"/>
    <w:rsid w:val="3FD316B6"/>
    <w:rsid w:val="3FD3EBFB"/>
    <w:rsid w:val="3FD69ED2"/>
    <w:rsid w:val="3FDE78EF"/>
    <w:rsid w:val="3FE11AEA"/>
    <w:rsid w:val="3FE52E37"/>
    <w:rsid w:val="3FE755AF"/>
    <w:rsid w:val="3FEFF98E"/>
    <w:rsid w:val="3FF20598"/>
    <w:rsid w:val="400A042F"/>
    <w:rsid w:val="4010EF46"/>
    <w:rsid w:val="40110A40"/>
    <w:rsid w:val="40143CDB"/>
    <w:rsid w:val="4020CF19"/>
    <w:rsid w:val="40266DED"/>
    <w:rsid w:val="40295F8E"/>
    <w:rsid w:val="402B0220"/>
    <w:rsid w:val="40328EC3"/>
    <w:rsid w:val="40355CAD"/>
    <w:rsid w:val="403F8068"/>
    <w:rsid w:val="40550553"/>
    <w:rsid w:val="40593CBF"/>
    <w:rsid w:val="405FB6DF"/>
    <w:rsid w:val="4069FD80"/>
    <w:rsid w:val="406BB1C2"/>
    <w:rsid w:val="40855DF4"/>
    <w:rsid w:val="409AFA7F"/>
    <w:rsid w:val="40A0AFB2"/>
    <w:rsid w:val="40A27753"/>
    <w:rsid w:val="40B4E4CA"/>
    <w:rsid w:val="40B5A5DB"/>
    <w:rsid w:val="40C02F64"/>
    <w:rsid w:val="40C70581"/>
    <w:rsid w:val="40C79909"/>
    <w:rsid w:val="40D0355D"/>
    <w:rsid w:val="40D2AF8D"/>
    <w:rsid w:val="40DE419B"/>
    <w:rsid w:val="40DED1B6"/>
    <w:rsid w:val="40E1848D"/>
    <w:rsid w:val="40E559D6"/>
    <w:rsid w:val="40E7888A"/>
    <w:rsid w:val="40F44ACA"/>
    <w:rsid w:val="41101400"/>
    <w:rsid w:val="411296D2"/>
    <w:rsid w:val="411D678B"/>
    <w:rsid w:val="4130544A"/>
    <w:rsid w:val="4146AA3F"/>
    <w:rsid w:val="415CF84C"/>
    <w:rsid w:val="415D38A9"/>
    <w:rsid w:val="415F82F6"/>
    <w:rsid w:val="41621679"/>
    <w:rsid w:val="4165CA77"/>
    <w:rsid w:val="416774BA"/>
    <w:rsid w:val="417A4D57"/>
    <w:rsid w:val="4181E5D5"/>
    <w:rsid w:val="418AEF95"/>
    <w:rsid w:val="418DC98A"/>
    <w:rsid w:val="418E970F"/>
    <w:rsid w:val="418F71BC"/>
    <w:rsid w:val="4191ABD4"/>
    <w:rsid w:val="4195DD96"/>
    <w:rsid w:val="419B78CF"/>
    <w:rsid w:val="41A11803"/>
    <w:rsid w:val="41B9E8AC"/>
    <w:rsid w:val="41C08888"/>
    <w:rsid w:val="41C5194A"/>
    <w:rsid w:val="41CD6610"/>
    <w:rsid w:val="41CD8A13"/>
    <w:rsid w:val="41D053DC"/>
    <w:rsid w:val="41F18AAC"/>
    <w:rsid w:val="4200ED97"/>
    <w:rsid w:val="422FF837"/>
    <w:rsid w:val="4237FF2E"/>
    <w:rsid w:val="425DC002"/>
    <w:rsid w:val="426E68D0"/>
    <w:rsid w:val="42800AEC"/>
    <w:rsid w:val="4284392D"/>
    <w:rsid w:val="428BE5AF"/>
    <w:rsid w:val="4295A2AE"/>
    <w:rsid w:val="42B3BADA"/>
    <w:rsid w:val="42BABCB2"/>
    <w:rsid w:val="42C720EA"/>
    <w:rsid w:val="42CA7854"/>
    <w:rsid w:val="42D1A8B2"/>
    <w:rsid w:val="42D9A754"/>
    <w:rsid w:val="42DBD8D1"/>
    <w:rsid w:val="42E4B554"/>
    <w:rsid w:val="42E6C95A"/>
    <w:rsid w:val="42F828C3"/>
    <w:rsid w:val="42F93271"/>
    <w:rsid w:val="43009BD0"/>
    <w:rsid w:val="4302DBCB"/>
    <w:rsid w:val="430F8BFA"/>
    <w:rsid w:val="432640E4"/>
    <w:rsid w:val="432ADFF9"/>
    <w:rsid w:val="43355A35"/>
    <w:rsid w:val="435692C7"/>
    <w:rsid w:val="436B624F"/>
    <w:rsid w:val="436C6F78"/>
    <w:rsid w:val="436E5D0B"/>
    <w:rsid w:val="436F0075"/>
    <w:rsid w:val="4381C6C5"/>
    <w:rsid w:val="4385B00C"/>
    <w:rsid w:val="438D7810"/>
    <w:rsid w:val="4392B8DD"/>
    <w:rsid w:val="43962A2A"/>
    <w:rsid w:val="43966333"/>
    <w:rsid w:val="4399E12A"/>
    <w:rsid w:val="439D8466"/>
    <w:rsid w:val="43BFAB12"/>
    <w:rsid w:val="43C158D6"/>
    <w:rsid w:val="43C84EB8"/>
    <w:rsid w:val="43CB4E63"/>
    <w:rsid w:val="43D8D36F"/>
    <w:rsid w:val="43D9773E"/>
    <w:rsid w:val="43E6116E"/>
    <w:rsid w:val="43E7F14C"/>
    <w:rsid w:val="43F206C0"/>
    <w:rsid w:val="43F66B37"/>
    <w:rsid w:val="43F81BD7"/>
    <w:rsid w:val="43F99063"/>
    <w:rsid w:val="44026F81"/>
    <w:rsid w:val="440803A8"/>
    <w:rsid w:val="440BD90B"/>
    <w:rsid w:val="441750C1"/>
    <w:rsid w:val="4424131C"/>
    <w:rsid w:val="4436BA53"/>
    <w:rsid w:val="44382C25"/>
    <w:rsid w:val="443CDEC9"/>
    <w:rsid w:val="443F8AF8"/>
    <w:rsid w:val="4448FFA0"/>
    <w:rsid w:val="444CBD04"/>
    <w:rsid w:val="4452E49B"/>
    <w:rsid w:val="445AFDE8"/>
    <w:rsid w:val="446FA606"/>
    <w:rsid w:val="447545DF"/>
    <w:rsid w:val="44775D22"/>
    <w:rsid w:val="449C7242"/>
    <w:rsid w:val="44A286BC"/>
    <w:rsid w:val="44A73B53"/>
    <w:rsid w:val="44AC1962"/>
    <w:rsid w:val="44B44CCB"/>
    <w:rsid w:val="44B4EA91"/>
    <w:rsid w:val="44BC95F6"/>
    <w:rsid w:val="44BDC188"/>
    <w:rsid w:val="44C3F67B"/>
    <w:rsid w:val="44CF8470"/>
    <w:rsid w:val="44E4C7B0"/>
    <w:rsid w:val="44EC01B7"/>
    <w:rsid w:val="450A2A00"/>
    <w:rsid w:val="450B5C35"/>
    <w:rsid w:val="450C25A8"/>
    <w:rsid w:val="452A0D05"/>
    <w:rsid w:val="452B507F"/>
    <w:rsid w:val="453AEAEE"/>
    <w:rsid w:val="4545D8CC"/>
    <w:rsid w:val="45502192"/>
    <w:rsid w:val="455384C2"/>
    <w:rsid w:val="4553BA37"/>
    <w:rsid w:val="455519A6"/>
    <w:rsid w:val="45590337"/>
    <w:rsid w:val="457E577A"/>
    <w:rsid w:val="4582B4D8"/>
    <w:rsid w:val="45A1CBB7"/>
    <w:rsid w:val="45A6B001"/>
    <w:rsid w:val="45A71CCF"/>
    <w:rsid w:val="45A89853"/>
    <w:rsid w:val="45BE7C52"/>
    <w:rsid w:val="45BFEBB9"/>
    <w:rsid w:val="45C63C7B"/>
    <w:rsid w:val="45D1F590"/>
    <w:rsid w:val="45D45A85"/>
    <w:rsid w:val="45D80C3B"/>
    <w:rsid w:val="45D985F6"/>
    <w:rsid w:val="45DDFC22"/>
    <w:rsid w:val="45DFEEBE"/>
    <w:rsid w:val="45F56425"/>
    <w:rsid w:val="45FB0F06"/>
    <w:rsid w:val="45FE878E"/>
    <w:rsid w:val="45FE98CC"/>
    <w:rsid w:val="4602F6C9"/>
    <w:rsid w:val="460C1071"/>
    <w:rsid w:val="46118CC6"/>
    <w:rsid w:val="461BFE53"/>
    <w:rsid w:val="461E0901"/>
    <w:rsid w:val="461EC150"/>
    <w:rsid w:val="46206910"/>
    <w:rsid w:val="4643B2A6"/>
    <w:rsid w:val="46481D91"/>
    <w:rsid w:val="464CF70D"/>
    <w:rsid w:val="465813E2"/>
    <w:rsid w:val="466A02F0"/>
    <w:rsid w:val="4674D288"/>
    <w:rsid w:val="467762CF"/>
    <w:rsid w:val="46902375"/>
    <w:rsid w:val="46920EC7"/>
    <w:rsid w:val="46B23F7E"/>
    <w:rsid w:val="46CB9943"/>
    <w:rsid w:val="46D12CB5"/>
    <w:rsid w:val="46D32688"/>
    <w:rsid w:val="46DE4D9E"/>
    <w:rsid w:val="46E43724"/>
    <w:rsid w:val="46E99828"/>
    <w:rsid w:val="46F4D398"/>
    <w:rsid w:val="46FD07D0"/>
    <w:rsid w:val="46FDB70B"/>
    <w:rsid w:val="47052E7B"/>
    <w:rsid w:val="470E197E"/>
    <w:rsid w:val="47134133"/>
    <w:rsid w:val="47194250"/>
    <w:rsid w:val="471C37A8"/>
    <w:rsid w:val="472C1C6E"/>
    <w:rsid w:val="472F92C4"/>
    <w:rsid w:val="4738CC7A"/>
    <w:rsid w:val="47476EA7"/>
    <w:rsid w:val="4748BB21"/>
    <w:rsid w:val="474A1C5F"/>
    <w:rsid w:val="475585EB"/>
    <w:rsid w:val="475D983B"/>
    <w:rsid w:val="475F0544"/>
    <w:rsid w:val="47616D4F"/>
    <w:rsid w:val="476A1AC1"/>
    <w:rsid w:val="47761FEB"/>
    <w:rsid w:val="477BD9CE"/>
    <w:rsid w:val="477BFBAC"/>
    <w:rsid w:val="477E2CCC"/>
    <w:rsid w:val="4788E05D"/>
    <w:rsid w:val="47954432"/>
    <w:rsid w:val="4797FB56"/>
    <w:rsid w:val="4799CC2C"/>
    <w:rsid w:val="479F6D6B"/>
    <w:rsid w:val="47A4C461"/>
    <w:rsid w:val="47A746C8"/>
    <w:rsid w:val="47A92438"/>
    <w:rsid w:val="47ABCCE4"/>
    <w:rsid w:val="47AD21D9"/>
    <w:rsid w:val="47B3644E"/>
    <w:rsid w:val="47CCFE51"/>
    <w:rsid w:val="47CF353B"/>
    <w:rsid w:val="47DA468E"/>
    <w:rsid w:val="47DCEE7B"/>
    <w:rsid w:val="47DD61B4"/>
    <w:rsid w:val="47E8C76E"/>
    <w:rsid w:val="47EEFF75"/>
    <w:rsid w:val="47F6E2F2"/>
    <w:rsid w:val="47F71C1D"/>
    <w:rsid w:val="47FE2C0A"/>
    <w:rsid w:val="47FFCEC0"/>
    <w:rsid w:val="48070157"/>
    <w:rsid w:val="480F3B38"/>
    <w:rsid w:val="481245F6"/>
    <w:rsid w:val="4814AEA3"/>
    <w:rsid w:val="481E0DE5"/>
    <w:rsid w:val="481FDD9E"/>
    <w:rsid w:val="482868E1"/>
    <w:rsid w:val="482B8F2E"/>
    <w:rsid w:val="4835F24F"/>
    <w:rsid w:val="4842313A"/>
    <w:rsid w:val="4854FB03"/>
    <w:rsid w:val="4865B9D9"/>
    <w:rsid w:val="48661E43"/>
    <w:rsid w:val="48749626"/>
    <w:rsid w:val="4879ADA2"/>
    <w:rsid w:val="4888C05D"/>
    <w:rsid w:val="488C789C"/>
    <w:rsid w:val="489BE845"/>
    <w:rsid w:val="48A15E99"/>
    <w:rsid w:val="48B05651"/>
    <w:rsid w:val="48C4B326"/>
    <w:rsid w:val="48C8ED10"/>
    <w:rsid w:val="48D4EBF6"/>
    <w:rsid w:val="48D96E4B"/>
    <w:rsid w:val="48E6B264"/>
    <w:rsid w:val="48ED6035"/>
    <w:rsid w:val="48F03CC0"/>
    <w:rsid w:val="48F0804B"/>
    <w:rsid w:val="49053816"/>
    <w:rsid w:val="491CE0FD"/>
    <w:rsid w:val="49223DD2"/>
    <w:rsid w:val="493ACAD3"/>
    <w:rsid w:val="493C9D28"/>
    <w:rsid w:val="49461144"/>
    <w:rsid w:val="4951AE3A"/>
    <w:rsid w:val="495570BA"/>
    <w:rsid w:val="49661B76"/>
    <w:rsid w:val="496E7EB6"/>
    <w:rsid w:val="497046B3"/>
    <w:rsid w:val="497DE57D"/>
    <w:rsid w:val="49967145"/>
    <w:rsid w:val="49A79C1C"/>
    <w:rsid w:val="49A8B45B"/>
    <w:rsid w:val="49BA410B"/>
    <w:rsid w:val="49C6F5BA"/>
    <w:rsid w:val="49D37CA3"/>
    <w:rsid w:val="49D68744"/>
    <w:rsid w:val="49D8A1B8"/>
    <w:rsid w:val="49D8DA30"/>
    <w:rsid w:val="49DC8983"/>
    <w:rsid w:val="49DFB025"/>
    <w:rsid w:val="49E3AB64"/>
    <w:rsid w:val="49EB38C0"/>
    <w:rsid w:val="49EEEE37"/>
    <w:rsid w:val="49F5BD10"/>
    <w:rsid w:val="49F61CB4"/>
    <w:rsid w:val="4A032FC5"/>
    <w:rsid w:val="4A05A4B7"/>
    <w:rsid w:val="4A0ED395"/>
    <w:rsid w:val="4A1BD7E6"/>
    <w:rsid w:val="4A1DD7B6"/>
    <w:rsid w:val="4A472725"/>
    <w:rsid w:val="4A52657A"/>
    <w:rsid w:val="4A62F715"/>
    <w:rsid w:val="4A68B6FD"/>
    <w:rsid w:val="4A69B094"/>
    <w:rsid w:val="4A7444C6"/>
    <w:rsid w:val="4A7917C7"/>
    <w:rsid w:val="4A8B810B"/>
    <w:rsid w:val="4A8F24E3"/>
    <w:rsid w:val="4A910A63"/>
    <w:rsid w:val="4A988D81"/>
    <w:rsid w:val="4A9C94E0"/>
    <w:rsid w:val="4A9F18A0"/>
    <w:rsid w:val="4AA4A968"/>
    <w:rsid w:val="4AA79F9D"/>
    <w:rsid w:val="4AAFD309"/>
    <w:rsid w:val="4AB48689"/>
    <w:rsid w:val="4AC1BD82"/>
    <w:rsid w:val="4AC567D5"/>
    <w:rsid w:val="4AD39746"/>
    <w:rsid w:val="4AD52299"/>
    <w:rsid w:val="4AD7102F"/>
    <w:rsid w:val="4ADBB30F"/>
    <w:rsid w:val="4ADC8D14"/>
    <w:rsid w:val="4AE99E19"/>
    <w:rsid w:val="4AF8DC00"/>
    <w:rsid w:val="4AFA5E28"/>
    <w:rsid w:val="4B153373"/>
    <w:rsid w:val="4B20FF4C"/>
    <w:rsid w:val="4B2B9055"/>
    <w:rsid w:val="4B2D7483"/>
    <w:rsid w:val="4B32F68E"/>
    <w:rsid w:val="4B41A615"/>
    <w:rsid w:val="4B44E4BD"/>
    <w:rsid w:val="4B4DD0AA"/>
    <w:rsid w:val="4B5FE531"/>
    <w:rsid w:val="4B69E6A3"/>
    <w:rsid w:val="4B6DBDD0"/>
    <w:rsid w:val="4B7976EF"/>
    <w:rsid w:val="4B7BB808"/>
    <w:rsid w:val="4B8C7B6A"/>
    <w:rsid w:val="4B8FE032"/>
    <w:rsid w:val="4B973545"/>
    <w:rsid w:val="4B9DCCF1"/>
    <w:rsid w:val="4BA5C11C"/>
    <w:rsid w:val="4BA8BFBD"/>
    <w:rsid w:val="4BAE8B8F"/>
    <w:rsid w:val="4BBDCA83"/>
    <w:rsid w:val="4BBE457B"/>
    <w:rsid w:val="4BBF53CF"/>
    <w:rsid w:val="4BC21908"/>
    <w:rsid w:val="4BC6C01F"/>
    <w:rsid w:val="4BD289BA"/>
    <w:rsid w:val="4BDFE87C"/>
    <w:rsid w:val="4BE217E7"/>
    <w:rsid w:val="4BE36259"/>
    <w:rsid w:val="4BEF7A5A"/>
    <w:rsid w:val="4BFD03B3"/>
    <w:rsid w:val="4C0C3D9D"/>
    <w:rsid w:val="4C14335D"/>
    <w:rsid w:val="4C27A0D0"/>
    <w:rsid w:val="4C2F8AA3"/>
    <w:rsid w:val="4C3F381B"/>
    <w:rsid w:val="4C46B0C1"/>
    <w:rsid w:val="4C53B688"/>
    <w:rsid w:val="4C5A1FAD"/>
    <w:rsid w:val="4C5D30C4"/>
    <w:rsid w:val="4C6041C6"/>
    <w:rsid w:val="4C646DBB"/>
    <w:rsid w:val="4C6B502F"/>
    <w:rsid w:val="4C796A23"/>
    <w:rsid w:val="4C848B01"/>
    <w:rsid w:val="4C94A3C0"/>
    <w:rsid w:val="4CA99720"/>
    <w:rsid w:val="4CAC3D6D"/>
    <w:rsid w:val="4CC72450"/>
    <w:rsid w:val="4CCB5108"/>
    <w:rsid w:val="4CCBC088"/>
    <w:rsid w:val="4CCBEB23"/>
    <w:rsid w:val="4CCE85E5"/>
    <w:rsid w:val="4CCEDE9C"/>
    <w:rsid w:val="4CD698CA"/>
    <w:rsid w:val="4CE3C1EE"/>
    <w:rsid w:val="4CF86D05"/>
    <w:rsid w:val="4CFEA73F"/>
    <w:rsid w:val="4D078B82"/>
    <w:rsid w:val="4D10AA19"/>
    <w:rsid w:val="4D123257"/>
    <w:rsid w:val="4D12CE3F"/>
    <w:rsid w:val="4D192E14"/>
    <w:rsid w:val="4D32A093"/>
    <w:rsid w:val="4D36E4BA"/>
    <w:rsid w:val="4D3C417A"/>
    <w:rsid w:val="4D570C79"/>
    <w:rsid w:val="4D5A7381"/>
    <w:rsid w:val="4D5DB367"/>
    <w:rsid w:val="4D611593"/>
    <w:rsid w:val="4D735950"/>
    <w:rsid w:val="4D74AFE2"/>
    <w:rsid w:val="4D8095D0"/>
    <w:rsid w:val="4D907779"/>
    <w:rsid w:val="4D93BCE2"/>
    <w:rsid w:val="4D98BB83"/>
    <w:rsid w:val="4DA15156"/>
    <w:rsid w:val="4DA8F535"/>
    <w:rsid w:val="4DA91339"/>
    <w:rsid w:val="4DB0B2C3"/>
    <w:rsid w:val="4DC60B58"/>
    <w:rsid w:val="4DCA27DE"/>
    <w:rsid w:val="4DCB6F7E"/>
    <w:rsid w:val="4DD77165"/>
    <w:rsid w:val="4DD9805F"/>
    <w:rsid w:val="4DE3009A"/>
    <w:rsid w:val="4DE40090"/>
    <w:rsid w:val="4DF20E04"/>
    <w:rsid w:val="4DF6AB1C"/>
    <w:rsid w:val="4DFE215F"/>
    <w:rsid w:val="4E00E5A5"/>
    <w:rsid w:val="4E057BC0"/>
    <w:rsid w:val="4E144986"/>
    <w:rsid w:val="4E214424"/>
    <w:rsid w:val="4E2FFD5B"/>
    <w:rsid w:val="4E5B0C29"/>
    <w:rsid w:val="4E601C2D"/>
    <w:rsid w:val="4E71ABFC"/>
    <w:rsid w:val="4E7281D5"/>
    <w:rsid w:val="4E76E6C8"/>
    <w:rsid w:val="4E8D925A"/>
    <w:rsid w:val="4E995205"/>
    <w:rsid w:val="4EA2A1C5"/>
    <w:rsid w:val="4EA2B623"/>
    <w:rsid w:val="4EA57646"/>
    <w:rsid w:val="4EA6EDC6"/>
    <w:rsid w:val="4EA7B398"/>
    <w:rsid w:val="4EACF83F"/>
    <w:rsid w:val="4EBAAEC7"/>
    <w:rsid w:val="4EC112E0"/>
    <w:rsid w:val="4ECFE609"/>
    <w:rsid w:val="4ED56DB3"/>
    <w:rsid w:val="4ED8DCD1"/>
    <w:rsid w:val="4EE7B54D"/>
    <w:rsid w:val="4EF9DAC4"/>
    <w:rsid w:val="4EFAFFCD"/>
    <w:rsid w:val="4EFD02FF"/>
    <w:rsid w:val="4F0EDF73"/>
    <w:rsid w:val="4F10619E"/>
    <w:rsid w:val="4F1CA4D0"/>
    <w:rsid w:val="4F20C696"/>
    <w:rsid w:val="4F212619"/>
    <w:rsid w:val="4F30EE09"/>
    <w:rsid w:val="4F33F3E8"/>
    <w:rsid w:val="4F48D203"/>
    <w:rsid w:val="4F517E16"/>
    <w:rsid w:val="4F5675DF"/>
    <w:rsid w:val="4F630037"/>
    <w:rsid w:val="4F80684F"/>
    <w:rsid w:val="4F816DD7"/>
    <w:rsid w:val="4F8BB247"/>
    <w:rsid w:val="4F917F56"/>
    <w:rsid w:val="4F93242F"/>
    <w:rsid w:val="4F9A21CA"/>
    <w:rsid w:val="4FC8E11E"/>
    <w:rsid w:val="4FCF776E"/>
    <w:rsid w:val="4FD0BE3C"/>
    <w:rsid w:val="4FD5D191"/>
    <w:rsid w:val="4FD99212"/>
    <w:rsid w:val="4FE9A930"/>
    <w:rsid w:val="4FEB8914"/>
    <w:rsid w:val="4FEDBB51"/>
    <w:rsid w:val="4FFC9A7D"/>
    <w:rsid w:val="50035EAB"/>
    <w:rsid w:val="500A4F7A"/>
    <w:rsid w:val="5015D33D"/>
    <w:rsid w:val="5016DDA0"/>
    <w:rsid w:val="502B0BCA"/>
    <w:rsid w:val="502F8C64"/>
    <w:rsid w:val="50345177"/>
    <w:rsid w:val="50398069"/>
    <w:rsid w:val="50531108"/>
    <w:rsid w:val="50559EE6"/>
    <w:rsid w:val="50588408"/>
    <w:rsid w:val="5058AF46"/>
    <w:rsid w:val="5069CFFF"/>
    <w:rsid w:val="5070297C"/>
    <w:rsid w:val="5075E949"/>
    <w:rsid w:val="507E7D0E"/>
    <w:rsid w:val="508AFDD6"/>
    <w:rsid w:val="5092B28A"/>
    <w:rsid w:val="509596E9"/>
    <w:rsid w:val="5096648A"/>
    <w:rsid w:val="50975879"/>
    <w:rsid w:val="509C2659"/>
    <w:rsid w:val="50A6D1C0"/>
    <w:rsid w:val="50A7D517"/>
    <w:rsid w:val="50AA392B"/>
    <w:rsid w:val="50AE431E"/>
    <w:rsid w:val="50B1C14E"/>
    <w:rsid w:val="50B95A83"/>
    <w:rsid w:val="50BC246A"/>
    <w:rsid w:val="50CCE92B"/>
    <w:rsid w:val="50D6D402"/>
    <w:rsid w:val="50DB11A0"/>
    <w:rsid w:val="50DEB815"/>
    <w:rsid w:val="50F2A8B4"/>
    <w:rsid w:val="51043078"/>
    <w:rsid w:val="51139B4B"/>
    <w:rsid w:val="511ACA59"/>
    <w:rsid w:val="512022B4"/>
    <w:rsid w:val="5122CC19"/>
    <w:rsid w:val="5123BA17"/>
    <w:rsid w:val="512418E6"/>
    <w:rsid w:val="5133C3D7"/>
    <w:rsid w:val="51390B20"/>
    <w:rsid w:val="5140F39F"/>
    <w:rsid w:val="51495AD8"/>
    <w:rsid w:val="515BBE4B"/>
    <w:rsid w:val="51621CCA"/>
    <w:rsid w:val="516C2B64"/>
    <w:rsid w:val="51747F2F"/>
    <w:rsid w:val="5182B50D"/>
    <w:rsid w:val="5182EA29"/>
    <w:rsid w:val="518876EE"/>
    <w:rsid w:val="5193B90A"/>
    <w:rsid w:val="519F9465"/>
    <w:rsid w:val="51AD3301"/>
    <w:rsid w:val="51B0015A"/>
    <w:rsid w:val="51B27A64"/>
    <w:rsid w:val="51CF6CCB"/>
    <w:rsid w:val="51D3CC82"/>
    <w:rsid w:val="52090937"/>
    <w:rsid w:val="520C0F02"/>
    <w:rsid w:val="520F54DB"/>
    <w:rsid w:val="52119E0B"/>
    <w:rsid w:val="5213C290"/>
    <w:rsid w:val="52194B90"/>
    <w:rsid w:val="521C3353"/>
    <w:rsid w:val="5227E1B0"/>
    <w:rsid w:val="522A96BF"/>
    <w:rsid w:val="522CA185"/>
    <w:rsid w:val="52352297"/>
    <w:rsid w:val="523D42F3"/>
    <w:rsid w:val="523D4B28"/>
    <w:rsid w:val="523DA567"/>
    <w:rsid w:val="523FD98C"/>
    <w:rsid w:val="5245C62A"/>
    <w:rsid w:val="52463011"/>
    <w:rsid w:val="524715F9"/>
    <w:rsid w:val="5247D1DB"/>
    <w:rsid w:val="5255F32E"/>
    <w:rsid w:val="525B4918"/>
    <w:rsid w:val="52678CD8"/>
    <w:rsid w:val="5268B98C"/>
    <w:rsid w:val="52770802"/>
    <w:rsid w:val="5278EBC3"/>
    <w:rsid w:val="5283A286"/>
    <w:rsid w:val="528E7A79"/>
    <w:rsid w:val="5299320A"/>
    <w:rsid w:val="52A2D56E"/>
    <w:rsid w:val="52A3584E"/>
    <w:rsid w:val="52A5D698"/>
    <w:rsid w:val="52A70651"/>
    <w:rsid w:val="52B29033"/>
    <w:rsid w:val="52B2E38A"/>
    <w:rsid w:val="52B776F5"/>
    <w:rsid w:val="52B93D60"/>
    <w:rsid w:val="52C706B3"/>
    <w:rsid w:val="52CCF4BA"/>
    <w:rsid w:val="52D10D9E"/>
    <w:rsid w:val="52D30821"/>
    <w:rsid w:val="52D71E35"/>
    <w:rsid w:val="52DF2DB7"/>
    <w:rsid w:val="52ED5500"/>
    <w:rsid w:val="53011F09"/>
    <w:rsid w:val="53017697"/>
    <w:rsid w:val="530E719C"/>
    <w:rsid w:val="53135CE3"/>
    <w:rsid w:val="5316B373"/>
    <w:rsid w:val="531716A6"/>
    <w:rsid w:val="531E75FC"/>
    <w:rsid w:val="5320B697"/>
    <w:rsid w:val="5321172E"/>
    <w:rsid w:val="5322405F"/>
    <w:rsid w:val="5328060A"/>
    <w:rsid w:val="532F5D9B"/>
    <w:rsid w:val="5331B1C2"/>
    <w:rsid w:val="534017A9"/>
    <w:rsid w:val="53499829"/>
    <w:rsid w:val="534D2619"/>
    <w:rsid w:val="5353C91E"/>
    <w:rsid w:val="536AFFF1"/>
    <w:rsid w:val="5373610B"/>
    <w:rsid w:val="5374174B"/>
    <w:rsid w:val="537EF417"/>
    <w:rsid w:val="538C1018"/>
    <w:rsid w:val="538D3FA8"/>
    <w:rsid w:val="53A74847"/>
    <w:rsid w:val="53C44537"/>
    <w:rsid w:val="53CA65B4"/>
    <w:rsid w:val="53D5C81B"/>
    <w:rsid w:val="53D667D0"/>
    <w:rsid w:val="53E0F64B"/>
    <w:rsid w:val="53E9DB3A"/>
    <w:rsid w:val="53EA36DC"/>
    <w:rsid w:val="53F1443B"/>
    <w:rsid w:val="53F6FD15"/>
    <w:rsid w:val="5404DD1E"/>
    <w:rsid w:val="540A0CCE"/>
    <w:rsid w:val="5414A61D"/>
    <w:rsid w:val="54240B3E"/>
    <w:rsid w:val="54268020"/>
    <w:rsid w:val="54312593"/>
    <w:rsid w:val="54317D1A"/>
    <w:rsid w:val="543EC867"/>
    <w:rsid w:val="5449D6CD"/>
    <w:rsid w:val="544E7573"/>
    <w:rsid w:val="5458FC7E"/>
    <w:rsid w:val="546E159A"/>
    <w:rsid w:val="54784BC7"/>
    <w:rsid w:val="547BDE6A"/>
    <w:rsid w:val="547E18D6"/>
    <w:rsid w:val="5480B988"/>
    <w:rsid w:val="5487DA88"/>
    <w:rsid w:val="5488D0C4"/>
    <w:rsid w:val="548AB6B5"/>
    <w:rsid w:val="548D81E4"/>
    <w:rsid w:val="548FA642"/>
    <w:rsid w:val="549093FC"/>
    <w:rsid w:val="54A1BE83"/>
    <w:rsid w:val="54A3F1F6"/>
    <w:rsid w:val="54B24E9B"/>
    <w:rsid w:val="54BAA6C3"/>
    <w:rsid w:val="54BB6495"/>
    <w:rsid w:val="54C5EF7D"/>
    <w:rsid w:val="54CEB7F9"/>
    <w:rsid w:val="54D2729B"/>
    <w:rsid w:val="54D33A65"/>
    <w:rsid w:val="54D537A2"/>
    <w:rsid w:val="54D5AF55"/>
    <w:rsid w:val="54DD89AE"/>
    <w:rsid w:val="54ED1A7F"/>
    <w:rsid w:val="5509B97E"/>
    <w:rsid w:val="550C563E"/>
    <w:rsid w:val="551163F2"/>
    <w:rsid w:val="551CC898"/>
    <w:rsid w:val="552F0BB3"/>
    <w:rsid w:val="55418E9D"/>
    <w:rsid w:val="5545EE41"/>
    <w:rsid w:val="554763C5"/>
    <w:rsid w:val="55514C20"/>
    <w:rsid w:val="55538E62"/>
    <w:rsid w:val="5558F485"/>
    <w:rsid w:val="555FE2B2"/>
    <w:rsid w:val="556AFFFA"/>
    <w:rsid w:val="557710E2"/>
    <w:rsid w:val="5581A36C"/>
    <w:rsid w:val="55863F29"/>
    <w:rsid w:val="5586C6E8"/>
    <w:rsid w:val="558755C7"/>
    <w:rsid w:val="559AB665"/>
    <w:rsid w:val="559C41D7"/>
    <w:rsid w:val="559F7D38"/>
    <w:rsid w:val="55AC66EB"/>
    <w:rsid w:val="55AC6D42"/>
    <w:rsid w:val="55B6DE19"/>
    <w:rsid w:val="55B84573"/>
    <w:rsid w:val="55C12522"/>
    <w:rsid w:val="55C798D4"/>
    <w:rsid w:val="55C9F370"/>
    <w:rsid w:val="55E7EC3F"/>
    <w:rsid w:val="55E93D56"/>
    <w:rsid w:val="55F515D3"/>
    <w:rsid w:val="55F82209"/>
    <w:rsid w:val="55F8F3D1"/>
    <w:rsid w:val="560F1192"/>
    <w:rsid w:val="56105F5A"/>
    <w:rsid w:val="562F2A3C"/>
    <w:rsid w:val="5631B2E9"/>
    <w:rsid w:val="56334C5F"/>
    <w:rsid w:val="5647E04B"/>
    <w:rsid w:val="56598263"/>
    <w:rsid w:val="565A974B"/>
    <w:rsid w:val="56767559"/>
    <w:rsid w:val="567DB9F2"/>
    <w:rsid w:val="5689CC51"/>
    <w:rsid w:val="568F8A16"/>
    <w:rsid w:val="56923C91"/>
    <w:rsid w:val="56A76707"/>
    <w:rsid w:val="56B0940A"/>
    <w:rsid w:val="56BD7A2D"/>
    <w:rsid w:val="56C1481B"/>
    <w:rsid w:val="56D34F0D"/>
    <w:rsid w:val="56D980DD"/>
    <w:rsid w:val="56DC62DF"/>
    <w:rsid w:val="56EB78E9"/>
    <w:rsid w:val="56F616C1"/>
    <w:rsid w:val="571B3CC5"/>
    <w:rsid w:val="57224CD9"/>
    <w:rsid w:val="57369EB6"/>
    <w:rsid w:val="5738D0B0"/>
    <w:rsid w:val="5740F00C"/>
    <w:rsid w:val="574E31A7"/>
    <w:rsid w:val="5759D5F5"/>
    <w:rsid w:val="575F4DE0"/>
    <w:rsid w:val="5769B3BD"/>
    <w:rsid w:val="5793C275"/>
    <w:rsid w:val="57A47EC1"/>
    <w:rsid w:val="57A4C2A2"/>
    <w:rsid w:val="57ACFE34"/>
    <w:rsid w:val="57C76DF9"/>
    <w:rsid w:val="57D63A09"/>
    <w:rsid w:val="57DF6A51"/>
    <w:rsid w:val="57EBFAE2"/>
    <w:rsid w:val="57F1D52A"/>
    <w:rsid w:val="57F87F52"/>
    <w:rsid w:val="58013291"/>
    <w:rsid w:val="5801F401"/>
    <w:rsid w:val="580DB44B"/>
    <w:rsid w:val="580E7090"/>
    <w:rsid w:val="581999E5"/>
    <w:rsid w:val="58273F37"/>
    <w:rsid w:val="582E5A78"/>
    <w:rsid w:val="582ECC33"/>
    <w:rsid w:val="5833855D"/>
    <w:rsid w:val="5835550F"/>
    <w:rsid w:val="58394B8B"/>
    <w:rsid w:val="584DD00C"/>
    <w:rsid w:val="5860B0CB"/>
    <w:rsid w:val="586413D3"/>
    <w:rsid w:val="5868EA69"/>
    <w:rsid w:val="586C89CE"/>
    <w:rsid w:val="58754899"/>
    <w:rsid w:val="587C9E4B"/>
    <w:rsid w:val="58857DEA"/>
    <w:rsid w:val="589BD188"/>
    <w:rsid w:val="58A370BF"/>
    <w:rsid w:val="58B6FF34"/>
    <w:rsid w:val="58C0B89C"/>
    <w:rsid w:val="58C41A9B"/>
    <w:rsid w:val="58D3668D"/>
    <w:rsid w:val="58D85460"/>
    <w:rsid w:val="58EA5BA2"/>
    <w:rsid w:val="58EA5C21"/>
    <w:rsid w:val="58EC793A"/>
    <w:rsid w:val="58ECA29C"/>
    <w:rsid w:val="58ECE2DB"/>
    <w:rsid w:val="58EE7EDB"/>
    <w:rsid w:val="58F373CD"/>
    <w:rsid w:val="58F46DF6"/>
    <w:rsid w:val="58F9CA4B"/>
    <w:rsid w:val="5911F3D2"/>
    <w:rsid w:val="592499CF"/>
    <w:rsid w:val="592655E1"/>
    <w:rsid w:val="5930AADA"/>
    <w:rsid w:val="59343F18"/>
    <w:rsid w:val="59405EC1"/>
    <w:rsid w:val="594379B4"/>
    <w:rsid w:val="5943C716"/>
    <w:rsid w:val="5950BB32"/>
    <w:rsid w:val="595133DA"/>
    <w:rsid w:val="59593AF3"/>
    <w:rsid w:val="5961DC51"/>
    <w:rsid w:val="59628BEC"/>
    <w:rsid w:val="597411ED"/>
    <w:rsid w:val="597614E7"/>
    <w:rsid w:val="597F6F2A"/>
    <w:rsid w:val="5982B45C"/>
    <w:rsid w:val="598B821C"/>
    <w:rsid w:val="59967A11"/>
    <w:rsid w:val="5997B25D"/>
    <w:rsid w:val="599A8AB6"/>
    <w:rsid w:val="599C4EE9"/>
    <w:rsid w:val="59A357A5"/>
    <w:rsid w:val="59AC49A8"/>
    <w:rsid w:val="59AD82CE"/>
    <w:rsid w:val="59B7DD8E"/>
    <w:rsid w:val="59B84953"/>
    <w:rsid w:val="59BAC106"/>
    <w:rsid w:val="59C02C18"/>
    <w:rsid w:val="59D4E729"/>
    <w:rsid w:val="59DAE352"/>
    <w:rsid w:val="59DEA9E9"/>
    <w:rsid w:val="59E084F2"/>
    <w:rsid w:val="59EFD2F1"/>
    <w:rsid w:val="5A2849C9"/>
    <w:rsid w:val="5A2AE02F"/>
    <w:rsid w:val="5A31299B"/>
    <w:rsid w:val="5A337E31"/>
    <w:rsid w:val="5A3715C2"/>
    <w:rsid w:val="5A451060"/>
    <w:rsid w:val="5A4B9F63"/>
    <w:rsid w:val="5A4CFDE6"/>
    <w:rsid w:val="5A527136"/>
    <w:rsid w:val="5A5A8D5B"/>
    <w:rsid w:val="5A610513"/>
    <w:rsid w:val="5A6C0D2C"/>
    <w:rsid w:val="5A6EBFFC"/>
    <w:rsid w:val="5A75D64D"/>
    <w:rsid w:val="5A761411"/>
    <w:rsid w:val="5A9F198A"/>
    <w:rsid w:val="5AB0B1DB"/>
    <w:rsid w:val="5AB29B18"/>
    <w:rsid w:val="5AD1B7EC"/>
    <w:rsid w:val="5AD62FD9"/>
    <w:rsid w:val="5AE56CD4"/>
    <w:rsid w:val="5AE85699"/>
    <w:rsid w:val="5AE988F6"/>
    <w:rsid w:val="5AF11160"/>
    <w:rsid w:val="5B0DBAAF"/>
    <w:rsid w:val="5B1052D2"/>
    <w:rsid w:val="5B1418CF"/>
    <w:rsid w:val="5B1A8F88"/>
    <w:rsid w:val="5B269D66"/>
    <w:rsid w:val="5B27527D"/>
    <w:rsid w:val="5B3994C3"/>
    <w:rsid w:val="5B45550D"/>
    <w:rsid w:val="5B461152"/>
    <w:rsid w:val="5B49261C"/>
    <w:rsid w:val="5B4E3FD4"/>
    <w:rsid w:val="5B55E0C3"/>
    <w:rsid w:val="5B591EF6"/>
    <w:rsid w:val="5B61B76B"/>
    <w:rsid w:val="5B69C15B"/>
    <w:rsid w:val="5B7AA314"/>
    <w:rsid w:val="5B7AA749"/>
    <w:rsid w:val="5B81EEDE"/>
    <w:rsid w:val="5B950FED"/>
    <w:rsid w:val="5B96F339"/>
    <w:rsid w:val="5B9DD7F4"/>
    <w:rsid w:val="5BA1DB46"/>
    <w:rsid w:val="5BB336E8"/>
    <w:rsid w:val="5BB3CC5E"/>
    <w:rsid w:val="5BBFE6D6"/>
    <w:rsid w:val="5BC1835A"/>
    <w:rsid w:val="5BCD30FF"/>
    <w:rsid w:val="5BD442F6"/>
    <w:rsid w:val="5BD7E634"/>
    <w:rsid w:val="5BE0FF35"/>
    <w:rsid w:val="5BE9D2E3"/>
    <w:rsid w:val="5BEFA073"/>
    <w:rsid w:val="5C0797F7"/>
    <w:rsid w:val="5C0DFB72"/>
    <w:rsid w:val="5C311237"/>
    <w:rsid w:val="5C48A572"/>
    <w:rsid w:val="5C4BF738"/>
    <w:rsid w:val="5C5B7B60"/>
    <w:rsid w:val="5C5BA92F"/>
    <w:rsid w:val="5C5EB659"/>
    <w:rsid w:val="5C683610"/>
    <w:rsid w:val="5C82E20E"/>
    <w:rsid w:val="5C87CAD2"/>
    <w:rsid w:val="5C8B8CFD"/>
    <w:rsid w:val="5CAA871E"/>
    <w:rsid w:val="5CAAA3EC"/>
    <w:rsid w:val="5CB23D06"/>
    <w:rsid w:val="5CB3CA5D"/>
    <w:rsid w:val="5CC225F4"/>
    <w:rsid w:val="5CC89BEC"/>
    <w:rsid w:val="5CDAE0FD"/>
    <w:rsid w:val="5CE0672B"/>
    <w:rsid w:val="5CE5AC33"/>
    <w:rsid w:val="5D1A3043"/>
    <w:rsid w:val="5D1FEB9D"/>
    <w:rsid w:val="5D28E020"/>
    <w:rsid w:val="5D2DF69A"/>
    <w:rsid w:val="5D326986"/>
    <w:rsid w:val="5D3503AF"/>
    <w:rsid w:val="5D44C1CF"/>
    <w:rsid w:val="5D50A15D"/>
    <w:rsid w:val="5D5CA436"/>
    <w:rsid w:val="5D68CA4B"/>
    <w:rsid w:val="5D6B304C"/>
    <w:rsid w:val="5D6B6D7D"/>
    <w:rsid w:val="5D718CAA"/>
    <w:rsid w:val="5D9A069B"/>
    <w:rsid w:val="5D9B6DD5"/>
    <w:rsid w:val="5DA090C1"/>
    <w:rsid w:val="5DA6D512"/>
    <w:rsid w:val="5DAA73AF"/>
    <w:rsid w:val="5DAE4B0E"/>
    <w:rsid w:val="5DB1C68F"/>
    <w:rsid w:val="5DB32526"/>
    <w:rsid w:val="5DB32EF8"/>
    <w:rsid w:val="5DBCBFD1"/>
    <w:rsid w:val="5DCD5D6A"/>
    <w:rsid w:val="5DCF1AB6"/>
    <w:rsid w:val="5DD16953"/>
    <w:rsid w:val="5DD4D454"/>
    <w:rsid w:val="5DE4F91B"/>
    <w:rsid w:val="5DEB219E"/>
    <w:rsid w:val="5DF4B81B"/>
    <w:rsid w:val="5E005561"/>
    <w:rsid w:val="5E013D21"/>
    <w:rsid w:val="5E08C394"/>
    <w:rsid w:val="5E09D95C"/>
    <w:rsid w:val="5E0DF336"/>
    <w:rsid w:val="5E1383B9"/>
    <w:rsid w:val="5E17B951"/>
    <w:rsid w:val="5E194800"/>
    <w:rsid w:val="5E34BE7C"/>
    <w:rsid w:val="5E3BCF91"/>
    <w:rsid w:val="5E473ABE"/>
    <w:rsid w:val="5E4C71B8"/>
    <w:rsid w:val="5E4F9ABE"/>
    <w:rsid w:val="5E5D0DBF"/>
    <w:rsid w:val="5E6C773D"/>
    <w:rsid w:val="5E6C967A"/>
    <w:rsid w:val="5E707415"/>
    <w:rsid w:val="5E7808AC"/>
    <w:rsid w:val="5E7B2F17"/>
    <w:rsid w:val="5E7C378C"/>
    <w:rsid w:val="5E7CF5CF"/>
    <w:rsid w:val="5E81897E"/>
    <w:rsid w:val="5E980200"/>
    <w:rsid w:val="5E9A1027"/>
    <w:rsid w:val="5EA3E764"/>
    <w:rsid w:val="5EA78B27"/>
    <w:rsid w:val="5EB8D2EA"/>
    <w:rsid w:val="5EBBF9BD"/>
    <w:rsid w:val="5EBCDE4C"/>
    <w:rsid w:val="5ECD54A7"/>
    <w:rsid w:val="5EE2A049"/>
    <w:rsid w:val="5EEC10C8"/>
    <w:rsid w:val="5EF1E3EF"/>
    <w:rsid w:val="5EF4F318"/>
    <w:rsid w:val="5EF8A8C4"/>
    <w:rsid w:val="5EFE03C8"/>
    <w:rsid w:val="5F05F8E4"/>
    <w:rsid w:val="5F06619B"/>
    <w:rsid w:val="5F08CD46"/>
    <w:rsid w:val="5F0A1302"/>
    <w:rsid w:val="5F0DC846"/>
    <w:rsid w:val="5F2268DC"/>
    <w:rsid w:val="5F25B7CE"/>
    <w:rsid w:val="5F31F12E"/>
    <w:rsid w:val="5F35D6FC"/>
    <w:rsid w:val="5F4809C3"/>
    <w:rsid w:val="5F539592"/>
    <w:rsid w:val="5F67CB73"/>
    <w:rsid w:val="5F72467D"/>
    <w:rsid w:val="5F748207"/>
    <w:rsid w:val="5F84098F"/>
    <w:rsid w:val="5F8C747B"/>
    <w:rsid w:val="5F910B74"/>
    <w:rsid w:val="5F9C28B8"/>
    <w:rsid w:val="5FA606C9"/>
    <w:rsid w:val="5FAC0E35"/>
    <w:rsid w:val="5FAE35B8"/>
    <w:rsid w:val="5FB04551"/>
    <w:rsid w:val="5FC211FE"/>
    <w:rsid w:val="5FCC38BF"/>
    <w:rsid w:val="5FCEADBD"/>
    <w:rsid w:val="5FDD02D6"/>
    <w:rsid w:val="5FDE9640"/>
    <w:rsid w:val="5FEE0D73"/>
    <w:rsid w:val="5FF9BBD7"/>
    <w:rsid w:val="60005F09"/>
    <w:rsid w:val="600CAC3B"/>
    <w:rsid w:val="60198275"/>
    <w:rsid w:val="60361D84"/>
    <w:rsid w:val="60362E97"/>
    <w:rsid w:val="603A5333"/>
    <w:rsid w:val="603EDDF4"/>
    <w:rsid w:val="60401A90"/>
    <w:rsid w:val="60592AB2"/>
    <w:rsid w:val="606BC2B0"/>
    <w:rsid w:val="609485EE"/>
    <w:rsid w:val="60A2BBEF"/>
    <w:rsid w:val="60AC2770"/>
    <w:rsid w:val="60ADDC6C"/>
    <w:rsid w:val="60B6CE6C"/>
    <w:rsid w:val="60C16056"/>
    <w:rsid w:val="60C6D6C5"/>
    <w:rsid w:val="60C85B63"/>
    <w:rsid w:val="60D1A75D"/>
    <w:rsid w:val="60D45227"/>
    <w:rsid w:val="60E5099B"/>
    <w:rsid w:val="60E67C2F"/>
    <w:rsid w:val="60E753E6"/>
    <w:rsid w:val="60E8EE76"/>
    <w:rsid w:val="60EA4638"/>
    <w:rsid w:val="60EA53C0"/>
    <w:rsid w:val="60FA436D"/>
    <w:rsid w:val="6106670D"/>
    <w:rsid w:val="6112DE6D"/>
    <w:rsid w:val="6123A94C"/>
    <w:rsid w:val="6124AF28"/>
    <w:rsid w:val="612B5DD5"/>
    <w:rsid w:val="612CD185"/>
    <w:rsid w:val="612CF0DB"/>
    <w:rsid w:val="613210E6"/>
    <w:rsid w:val="6139A3A5"/>
    <w:rsid w:val="613ABD15"/>
    <w:rsid w:val="613EED36"/>
    <w:rsid w:val="6141D72A"/>
    <w:rsid w:val="6147FF68"/>
    <w:rsid w:val="614AD5C8"/>
    <w:rsid w:val="615355DC"/>
    <w:rsid w:val="616C3E7B"/>
    <w:rsid w:val="616C95C1"/>
    <w:rsid w:val="616FDB38"/>
    <w:rsid w:val="617467B6"/>
    <w:rsid w:val="617B9574"/>
    <w:rsid w:val="6184B0AC"/>
    <w:rsid w:val="618C743E"/>
    <w:rsid w:val="61986B95"/>
    <w:rsid w:val="61A985CA"/>
    <w:rsid w:val="61AC0585"/>
    <w:rsid w:val="61B1CBA1"/>
    <w:rsid w:val="61B552D6"/>
    <w:rsid w:val="61B6FE4F"/>
    <w:rsid w:val="61BBEEFA"/>
    <w:rsid w:val="61BDF368"/>
    <w:rsid w:val="61BE4D27"/>
    <w:rsid w:val="61C34CBD"/>
    <w:rsid w:val="61C94EE4"/>
    <w:rsid w:val="61D72E2D"/>
    <w:rsid w:val="61E14E35"/>
    <w:rsid w:val="61E328E6"/>
    <w:rsid w:val="61EB80EF"/>
    <w:rsid w:val="61F59000"/>
    <w:rsid w:val="62056091"/>
    <w:rsid w:val="620CF6FD"/>
    <w:rsid w:val="62160460"/>
    <w:rsid w:val="6221B9CD"/>
    <w:rsid w:val="62260A53"/>
    <w:rsid w:val="6228E8BD"/>
    <w:rsid w:val="622EF9C2"/>
    <w:rsid w:val="62310A57"/>
    <w:rsid w:val="623313F0"/>
    <w:rsid w:val="6248A367"/>
    <w:rsid w:val="624FAA70"/>
    <w:rsid w:val="6255FD56"/>
    <w:rsid w:val="625ADC21"/>
    <w:rsid w:val="6260EA8C"/>
    <w:rsid w:val="6265317D"/>
    <w:rsid w:val="62677613"/>
    <w:rsid w:val="6271645B"/>
    <w:rsid w:val="6272A6B1"/>
    <w:rsid w:val="62828694"/>
    <w:rsid w:val="62A48A36"/>
    <w:rsid w:val="62A973C8"/>
    <w:rsid w:val="62B6B8DB"/>
    <w:rsid w:val="62B82E51"/>
    <w:rsid w:val="62B90563"/>
    <w:rsid w:val="62BD2DDF"/>
    <w:rsid w:val="62C6DC3A"/>
    <w:rsid w:val="62C736EB"/>
    <w:rsid w:val="62DAD783"/>
    <w:rsid w:val="62DDA78B"/>
    <w:rsid w:val="62DE30AE"/>
    <w:rsid w:val="62E16459"/>
    <w:rsid w:val="62E386B9"/>
    <w:rsid w:val="62EEE262"/>
    <w:rsid w:val="62F73529"/>
    <w:rsid w:val="62F7EDA7"/>
    <w:rsid w:val="62FB2CDE"/>
    <w:rsid w:val="63027A71"/>
    <w:rsid w:val="63027B1F"/>
    <w:rsid w:val="630DF644"/>
    <w:rsid w:val="630F604F"/>
    <w:rsid w:val="63161F88"/>
    <w:rsid w:val="631981D8"/>
    <w:rsid w:val="631E10A8"/>
    <w:rsid w:val="63249D33"/>
    <w:rsid w:val="632C33B8"/>
    <w:rsid w:val="63391980"/>
    <w:rsid w:val="63409C51"/>
    <w:rsid w:val="63649886"/>
    <w:rsid w:val="636C805D"/>
    <w:rsid w:val="636DCF59"/>
    <w:rsid w:val="63732894"/>
    <w:rsid w:val="6380AAD4"/>
    <w:rsid w:val="638A17E9"/>
    <w:rsid w:val="6392F3F4"/>
    <w:rsid w:val="63994B77"/>
    <w:rsid w:val="639F35CE"/>
    <w:rsid w:val="639F852B"/>
    <w:rsid w:val="63A6BFD8"/>
    <w:rsid w:val="63A7301D"/>
    <w:rsid w:val="63A931B0"/>
    <w:rsid w:val="63AA492D"/>
    <w:rsid w:val="63AAA72F"/>
    <w:rsid w:val="63AAB537"/>
    <w:rsid w:val="63AB5382"/>
    <w:rsid w:val="63B9DE78"/>
    <w:rsid w:val="63BA1F91"/>
    <w:rsid w:val="63BD5C91"/>
    <w:rsid w:val="63CD5F29"/>
    <w:rsid w:val="63CF0425"/>
    <w:rsid w:val="63D0AB86"/>
    <w:rsid w:val="63D91B37"/>
    <w:rsid w:val="63DC5F28"/>
    <w:rsid w:val="63E6D555"/>
    <w:rsid w:val="63E8E5D9"/>
    <w:rsid w:val="63EAF80D"/>
    <w:rsid w:val="63F2EAD1"/>
    <w:rsid w:val="63F9BB3D"/>
    <w:rsid w:val="64081970"/>
    <w:rsid w:val="6412FEBF"/>
    <w:rsid w:val="64146308"/>
    <w:rsid w:val="641674DD"/>
    <w:rsid w:val="64212466"/>
    <w:rsid w:val="64235635"/>
    <w:rsid w:val="6423E727"/>
    <w:rsid w:val="642A9D54"/>
    <w:rsid w:val="642DAA93"/>
    <w:rsid w:val="64411DF2"/>
    <w:rsid w:val="6446428E"/>
    <w:rsid w:val="6446EEE1"/>
    <w:rsid w:val="644BDDC6"/>
    <w:rsid w:val="6450D831"/>
    <w:rsid w:val="6467837B"/>
    <w:rsid w:val="64696FA8"/>
    <w:rsid w:val="646EE23B"/>
    <w:rsid w:val="646FDA29"/>
    <w:rsid w:val="64863032"/>
    <w:rsid w:val="648E472E"/>
    <w:rsid w:val="6499798E"/>
    <w:rsid w:val="64A84A8B"/>
    <w:rsid w:val="64A923E5"/>
    <w:rsid w:val="64B3788C"/>
    <w:rsid w:val="64B621DF"/>
    <w:rsid w:val="64C0AE67"/>
    <w:rsid w:val="64C58F78"/>
    <w:rsid w:val="64C624C3"/>
    <w:rsid w:val="64CDF975"/>
    <w:rsid w:val="64D4B8F2"/>
    <w:rsid w:val="64D52548"/>
    <w:rsid w:val="64D701A9"/>
    <w:rsid w:val="64E3A647"/>
    <w:rsid w:val="64EED0C2"/>
    <w:rsid w:val="64F52357"/>
    <w:rsid w:val="64F656B9"/>
    <w:rsid w:val="64FED09F"/>
    <w:rsid w:val="65167B52"/>
    <w:rsid w:val="651AA796"/>
    <w:rsid w:val="651B0E12"/>
    <w:rsid w:val="651E6E5F"/>
    <w:rsid w:val="651F9050"/>
    <w:rsid w:val="6520D13C"/>
    <w:rsid w:val="6522C817"/>
    <w:rsid w:val="65254228"/>
    <w:rsid w:val="65260B76"/>
    <w:rsid w:val="652DF1FB"/>
    <w:rsid w:val="652EF844"/>
    <w:rsid w:val="6532F7E2"/>
    <w:rsid w:val="653CDC31"/>
    <w:rsid w:val="654333B6"/>
    <w:rsid w:val="654A739A"/>
    <w:rsid w:val="6550C109"/>
    <w:rsid w:val="655772A7"/>
    <w:rsid w:val="65596F29"/>
    <w:rsid w:val="656629A7"/>
    <w:rsid w:val="6569EBAE"/>
    <w:rsid w:val="6584E4D5"/>
    <w:rsid w:val="65856B9E"/>
    <w:rsid w:val="6590A754"/>
    <w:rsid w:val="659516EB"/>
    <w:rsid w:val="65A3EB6B"/>
    <w:rsid w:val="65A6096C"/>
    <w:rsid w:val="65AC1AD4"/>
    <w:rsid w:val="65B23E07"/>
    <w:rsid w:val="65B4CD5B"/>
    <w:rsid w:val="65BFC32F"/>
    <w:rsid w:val="65C2CBF9"/>
    <w:rsid w:val="65C8F818"/>
    <w:rsid w:val="65CB4507"/>
    <w:rsid w:val="65CFD635"/>
    <w:rsid w:val="65E74389"/>
    <w:rsid w:val="65F0A714"/>
    <w:rsid w:val="66035CC2"/>
    <w:rsid w:val="6603C30B"/>
    <w:rsid w:val="6607F519"/>
    <w:rsid w:val="662329FE"/>
    <w:rsid w:val="66273944"/>
    <w:rsid w:val="662AECAE"/>
    <w:rsid w:val="662E0A98"/>
    <w:rsid w:val="6633BD49"/>
    <w:rsid w:val="66391E89"/>
    <w:rsid w:val="66393D82"/>
    <w:rsid w:val="663F9003"/>
    <w:rsid w:val="66406063"/>
    <w:rsid w:val="66472991"/>
    <w:rsid w:val="664FD4FE"/>
    <w:rsid w:val="665AC310"/>
    <w:rsid w:val="666A4985"/>
    <w:rsid w:val="666B8219"/>
    <w:rsid w:val="667A2E91"/>
    <w:rsid w:val="6688CA49"/>
    <w:rsid w:val="6695857C"/>
    <w:rsid w:val="669DA94C"/>
    <w:rsid w:val="66AA4369"/>
    <w:rsid w:val="66C1DBD7"/>
    <w:rsid w:val="66C42389"/>
    <w:rsid w:val="66DE020B"/>
    <w:rsid w:val="66E3D1FC"/>
    <w:rsid w:val="66EE989C"/>
    <w:rsid w:val="66F17F3A"/>
    <w:rsid w:val="66FC3DD6"/>
    <w:rsid w:val="66FC988C"/>
    <w:rsid w:val="66FEE9A5"/>
    <w:rsid w:val="670D07FC"/>
    <w:rsid w:val="672E2F4C"/>
    <w:rsid w:val="67319978"/>
    <w:rsid w:val="6737939B"/>
    <w:rsid w:val="6745D8FF"/>
    <w:rsid w:val="675205F0"/>
    <w:rsid w:val="675E5186"/>
    <w:rsid w:val="675EBD63"/>
    <w:rsid w:val="675F015C"/>
    <w:rsid w:val="6761FB3A"/>
    <w:rsid w:val="676694FD"/>
    <w:rsid w:val="676BC6AC"/>
    <w:rsid w:val="67704CF9"/>
    <w:rsid w:val="677700A1"/>
    <w:rsid w:val="677CFEB4"/>
    <w:rsid w:val="677F9914"/>
    <w:rsid w:val="67808559"/>
    <w:rsid w:val="67874AC0"/>
    <w:rsid w:val="67954A6E"/>
    <w:rsid w:val="67A22154"/>
    <w:rsid w:val="67A5BDB8"/>
    <w:rsid w:val="67A81D2D"/>
    <w:rsid w:val="67B3BEA4"/>
    <w:rsid w:val="67BEA815"/>
    <w:rsid w:val="67C266D8"/>
    <w:rsid w:val="67CA064A"/>
    <w:rsid w:val="67D03E85"/>
    <w:rsid w:val="67D5C5ED"/>
    <w:rsid w:val="67E3222B"/>
    <w:rsid w:val="67E6A6A3"/>
    <w:rsid w:val="67F0AFF5"/>
    <w:rsid w:val="67FBB284"/>
    <w:rsid w:val="67FDBF07"/>
    <w:rsid w:val="68080ABF"/>
    <w:rsid w:val="6815E129"/>
    <w:rsid w:val="68179DAC"/>
    <w:rsid w:val="681D316C"/>
    <w:rsid w:val="682EE9DD"/>
    <w:rsid w:val="682FE548"/>
    <w:rsid w:val="6833A9C0"/>
    <w:rsid w:val="6834ED6E"/>
    <w:rsid w:val="683D6301"/>
    <w:rsid w:val="6841407C"/>
    <w:rsid w:val="68456518"/>
    <w:rsid w:val="684E386C"/>
    <w:rsid w:val="6855B9D1"/>
    <w:rsid w:val="6859E02F"/>
    <w:rsid w:val="685CD099"/>
    <w:rsid w:val="686D8770"/>
    <w:rsid w:val="6877143F"/>
    <w:rsid w:val="687AE39F"/>
    <w:rsid w:val="687EB317"/>
    <w:rsid w:val="68842863"/>
    <w:rsid w:val="688E15EE"/>
    <w:rsid w:val="6891CBE9"/>
    <w:rsid w:val="6892A975"/>
    <w:rsid w:val="6898864B"/>
    <w:rsid w:val="68A6B911"/>
    <w:rsid w:val="68B0F548"/>
    <w:rsid w:val="68B44DC1"/>
    <w:rsid w:val="68C2301F"/>
    <w:rsid w:val="68C6CE54"/>
    <w:rsid w:val="68D3A352"/>
    <w:rsid w:val="68EB1082"/>
    <w:rsid w:val="68F2073C"/>
    <w:rsid w:val="68FD9550"/>
    <w:rsid w:val="690DD679"/>
    <w:rsid w:val="6911E236"/>
    <w:rsid w:val="69341E82"/>
    <w:rsid w:val="69345BE9"/>
    <w:rsid w:val="69485FB0"/>
    <w:rsid w:val="695E1719"/>
    <w:rsid w:val="69631F2C"/>
    <w:rsid w:val="69670C20"/>
    <w:rsid w:val="696ED4E6"/>
    <w:rsid w:val="696FC35A"/>
    <w:rsid w:val="6979E944"/>
    <w:rsid w:val="69874DE1"/>
    <w:rsid w:val="69AA4AC5"/>
    <w:rsid w:val="69B4F8EE"/>
    <w:rsid w:val="69B7176A"/>
    <w:rsid w:val="69B75FDB"/>
    <w:rsid w:val="69BA745E"/>
    <w:rsid w:val="69BB6AFE"/>
    <w:rsid w:val="69BFDF7B"/>
    <w:rsid w:val="69C48F38"/>
    <w:rsid w:val="69D343D4"/>
    <w:rsid w:val="69E157BA"/>
    <w:rsid w:val="69EAA005"/>
    <w:rsid w:val="69EDCCC5"/>
    <w:rsid w:val="69EF51E7"/>
    <w:rsid w:val="6A0870E0"/>
    <w:rsid w:val="6A0DD515"/>
    <w:rsid w:val="6A127C90"/>
    <w:rsid w:val="6A1A3660"/>
    <w:rsid w:val="6A1DEDE4"/>
    <w:rsid w:val="6A217DE3"/>
    <w:rsid w:val="6A23C198"/>
    <w:rsid w:val="6A296115"/>
    <w:rsid w:val="6A372331"/>
    <w:rsid w:val="6A46C95E"/>
    <w:rsid w:val="6A4FD464"/>
    <w:rsid w:val="6A522C52"/>
    <w:rsid w:val="6A5488D9"/>
    <w:rsid w:val="6A566CF5"/>
    <w:rsid w:val="6A590716"/>
    <w:rsid w:val="6A5BA623"/>
    <w:rsid w:val="6A61625F"/>
    <w:rsid w:val="6A636134"/>
    <w:rsid w:val="6A75C630"/>
    <w:rsid w:val="6A806884"/>
    <w:rsid w:val="6A826360"/>
    <w:rsid w:val="6A891D56"/>
    <w:rsid w:val="6A8C470D"/>
    <w:rsid w:val="6A8D4095"/>
    <w:rsid w:val="6A943481"/>
    <w:rsid w:val="6A9E35BF"/>
    <w:rsid w:val="6AA45879"/>
    <w:rsid w:val="6AABE072"/>
    <w:rsid w:val="6AB0D7E2"/>
    <w:rsid w:val="6AC7A6A3"/>
    <w:rsid w:val="6AD23ACB"/>
    <w:rsid w:val="6AD5304E"/>
    <w:rsid w:val="6AD79CFE"/>
    <w:rsid w:val="6ADAA586"/>
    <w:rsid w:val="6AE7465C"/>
    <w:rsid w:val="6AF80BD6"/>
    <w:rsid w:val="6B037E24"/>
    <w:rsid w:val="6B0A3494"/>
    <w:rsid w:val="6B1686BB"/>
    <w:rsid w:val="6B1C6CD9"/>
    <w:rsid w:val="6B1ECBF2"/>
    <w:rsid w:val="6B307E2B"/>
    <w:rsid w:val="6B35E2E9"/>
    <w:rsid w:val="6B3FC02A"/>
    <w:rsid w:val="6B3FDAAA"/>
    <w:rsid w:val="6B49C01F"/>
    <w:rsid w:val="6B50585D"/>
    <w:rsid w:val="6B54A89F"/>
    <w:rsid w:val="6B550B31"/>
    <w:rsid w:val="6B5F7619"/>
    <w:rsid w:val="6B6422A2"/>
    <w:rsid w:val="6B73D0D5"/>
    <w:rsid w:val="6B816381"/>
    <w:rsid w:val="6B867503"/>
    <w:rsid w:val="6B917CFE"/>
    <w:rsid w:val="6B992FB7"/>
    <w:rsid w:val="6B9FEB12"/>
    <w:rsid w:val="6BA434FE"/>
    <w:rsid w:val="6BAC518C"/>
    <w:rsid w:val="6BCBBE04"/>
    <w:rsid w:val="6BCC8164"/>
    <w:rsid w:val="6BE68B24"/>
    <w:rsid w:val="6BE7AF58"/>
    <w:rsid w:val="6BE829AF"/>
    <w:rsid w:val="6BF9D0E1"/>
    <w:rsid w:val="6C01BE67"/>
    <w:rsid w:val="6C05F525"/>
    <w:rsid w:val="6C1372C3"/>
    <w:rsid w:val="6C14E0CB"/>
    <w:rsid w:val="6C199999"/>
    <w:rsid w:val="6C1A1082"/>
    <w:rsid w:val="6C22FC79"/>
    <w:rsid w:val="6C26D62C"/>
    <w:rsid w:val="6C525278"/>
    <w:rsid w:val="6C52DB6F"/>
    <w:rsid w:val="6C531316"/>
    <w:rsid w:val="6C53FFC4"/>
    <w:rsid w:val="6C61A773"/>
    <w:rsid w:val="6C637704"/>
    <w:rsid w:val="6C655606"/>
    <w:rsid w:val="6C89F02F"/>
    <w:rsid w:val="6C914FC9"/>
    <w:rsid w:val="6C940868"/>
    <w:rsid w:val="6C9D8CC2"/>
    <w:rsid w:val="6C9FA874"/>
    <w:rsid w:val="6CA8FA19"/>
    <w:rsid w:val="6CAA9FDF"/>
    <w:rsid w:val="6CAD62A8"/>
    <w:rsid w:val="6CB8ACD9"/>
    <w:rsid w:val="6CC82A4C"/>
    <w:rsid w:val="6CC855D6"/>
    <w:rsid w:val="6CCC48A0"/>
    <w:rsid w:val="6CD69899"/>
    <w:rsid w:val="6CE12793"/>
    <w:rsid w:val="6CE26132"/>
    <w:rsid w:val="6CE7849F"/>
    <w:rsid w:val="6CEBE638"/>
    <w:rsid w:val="6CEC79BD"/>
    <w:rsid w:val="6CF39536"/>
    <w:rsid w:val="6D077C1A"/>
    <w:rsid w:val="6D0871C1"/>
    <w:rsid w:val="6D1A29B0"/>
    <w:rsid w:val="6D237906"/>
    <w:rsid w:val="6D25CEDC"/>
    <w:rsid w:val="6D322A8E"/>
    <w:rsid w:val="6D32EE23"/>
    <w:rsid w:val="6D40637A"/>
    <w:rsid w:val="6D43D6C0"/>
    <w:rsid w:val="6D440B00"/>
    <w:rsid w:val="6D509C2D"/>
    <w:rsid w:val="6D591506"/>
    <w:rsid w:val="6D5C2731"/>
    <w:rsid w:val="6D632123"/>
    <w:rsid w:val="6D64C3B8"/>
    <w:rsid w:val="6D65F235"/>
    <w:rsid w:val="6D735E8D"/>
    <w:rsid w:val="6D74B777"/>
    <w:rsid w:val="6D7BBC14"/>
    <w:rsid w:val="6D818CB7"/>
    <w:rsid w:val="6D88BEA1"/>
    <w:rsid w:val="6D9B47C9"/>
    <w:rsid w:val="6DA17EA7"/>
    <w:rsid w:val="6DACF0E6"/>
    <w:rsid w:val="6DB02A65"/>
    <w:rsid w:val="6DB0637B"/>
    <w:rsid w:val="6DB0CCA9"/>
    <w:rsid w:val="6DB817EB"/>
    <w:rsid w:val="6DBF891C"/>
    <w:rsid w:val="6DC62384"/>
    <w:rsid w:val="6DC99279"/>
    <w:rsid w:val="6DF702F0"/>
    <w:rsid w:val="6DFC62AF"/>
    <w:rsid w:val="6E041070"/>
    <w:rsid w:val="6E21F689"/>
    <w:rsid w:val="6E29A783"/>
    <w:rsid w:val="6E29E707"/>
    <w:rsid w:val="6E4611F3"/>
    <w:rsid w:val="6E470291"/>
    <w:rsid w:val="6E48D6B2"/>
    <w:rsid w:val="6E538059"/>
    <w:rsid w:val="6E5E53AB"/>
    <w:rsid w:val="6E65F54C"/>
    <w:rsid w:val="6E681EED"/>
    <w:rsid w:val="6E698ABB"/>
    <w:rsid w:val="6E6B95D3"/>
    <w:rsid w:val="6E73A0C8"/>
    <w:rsid w:val="6E7D2A57"/>
    <w:rsid w:val="6E7FDD68"/>
    <w:rsid w:val="6E8200E6"/>
    <w:rsid w:val="6E8EB217"/>
    <w:rsid w:val="6EB05599"/>
    <w:rsid w:val="6EB37495"/>
    <w:rsid w:val="6EBC9422"/>
    <w:rsid w:val="6EBF86B6"/>
    <w:rsid w:val="6EC08B39"/>
    <w:rsid w:val="6ECED6FF"/>
    <w:rsid w:val="6ED7DD60"/>
    <w:rsid w:val="6EE52492"/>
    <w:rsid w:val="6EE84295"/>
    <w:rsid w:val="6EEB12B4"/>
    <w:rsid w:val="6EEC8ECB"/>
    <w:rsid w:val="6EF83998"/>
    <w:rsid w:val="6EFE2271"/>
    <w:rsid w:val="6F01BFB2"/>
    <w:rsid w:val="6F06F29A"/>
    <w:rsid w:val="6F14D345"/>
    <w:rsid w:val="6F15FA95"/>
    <w:rsid w:val="6F15FB54"/>
    <w:rsid w:val="6F2FC30C"/>
    <w:rsid w:val="6F3F353B"/>
    <w:rsid w:val="6F3F3D4B"/>
    <w:rsid w:val="6F40A9F9"/>
    <w:rsid w:val="6F40DC0D"/>
    <w:rsid w:val="6F4C111C"/>
    <w:rsid w:val="6F4E51CC"/>
    <w:rsid w:val="6F502F2C"/>
    <w:rsid w:val="6F5206CF"/>
    <w:rsid w:val="6F53E84C"/>
    <w:rsid w:val="6F55015D"/>
    <w:rsid w:val="6F60AB30"/>
    <w:rsid w:val="6F6ACF4B"/>
    <w:rsid w:val="6F6B7961"/>
    <w:rsid w:val="6F739776"/>
    <w:rsid w:val="6F768591"/>
    <w:rsid w:val="6F769A0D"/>
    <w:rsid w:val="6F7A2219"/>
    <w:rsid w:val="6F7C0C91"/>
    <w:rsid w:val="6F861E49"/>
    <w:rsid w:val="6F9116AB"/>
    <w:rsid w:val="6FA67151"/>
    <w:rsid w:val="6FB2A0CF"/>
    <w:rsid w:val="6FB2C381"/>
    <w:rsid w:val="6FE027DD"/>
    <w:rsid w:val="6FE774AB"/>
    <w:rsid w:val="6FEC794C"/>
    <w:rsid w:val="6FED74BB"/>
    <w:rsid w:val="7014324C"/>
    <w:rsid w:val="7015AF81"/>
    <w:rsid w:val="701C6D38"/>
    <w:rsid w:val="702C9C09"/>
    <w:rsid w:val="702EB94F"/>
    <w:rsid w:val="7031EDB1"/>
    <w:rsid w:val="70443305"/>
    <w:rsid w:val="7047AF31"/>
    <w:rsid w:val="70577DAD"/>
    <w:rsid w:val="70653DEF"/>
    <w:rsid w:val="707209C0"/>
    <w:rsid w:val="7076E0F0"/>
    <w:rsid w:val="707C3B84"/>
    <w:rsid w:val="7086FEE5"/>
    <w:rsid w:val="70950AD6"/>
    <w:rsid w:val="709C2BE1"/>
    <w:rsid w:val="70A80000"/>
    <w:rsid w:val="70A8469E"/>
    <w:rsid w:val="70AC78B9"/>
    <w:rsid w:val="70B31B2F"/>
    <w:rsid w:val="70C51B5A"/>
    <w:rsid w:val="70DB45BF"/>
    <w:rsid w:val="70E3A9C6"/>
    <w:rsid w:val="70EFB8AD"/>
    <w:rsid w:val="70F2371E"/>
    <w:rsid w:val="70F9C76B"/>
    <w:rsid w:val="71021086"/>
    <w:rsid w:val="71064A3E"/>
    <w:rsid w:val="710A33F5"/>
    <w:rsid w:val="7110B4F3"/>
    <w:rsid w:val="711255F2"/>
    <w:rsid w:val="7121EEAA"/>
    <w:rsid w:val="7125FBCC"/>
    <w:rsid w:val="712A3260"/>
    <w:rsid w:val="712A3D13"/>
    <w:rsid w:val="71307B0C"/>
    <w:rsid w:val="7131B231"/>
    <w:rsid w:val="7135D581"/>
    <w:rsid w:val="71360B72"/>
    <w:rsid w:val="7138A2A0"/>
    <w:rsid w:val="7139E3E5"/>
    <w:rsid w:val="713F353C"/>
    <w:rsid w:val="7142D535"/>
    <w:rsid w:val="714439F0"/>
    <w:rsid w:val="71533167"/>
    <w:rsid w:val="7153D0D0"/>
    <w:rsid w:val="715C1269"/>
    <w:rsid w:val="71672451"/>
    <w:rsid w:val="7171D35A"/>
    <w:rsid w:val="7182460C"/>
    <w:rsid w:val="7184D972"/>
    <w:rsid w:val="7186CD93"/>
    <w:rsid w:val="71893DD5"/>
    <w:rsid w:val="718C14F2"/>
    <w:rsid w:val="71978B0B"/>
    <w:rsid w:val="71996A2B"/>
    <w:rsid w:val="71A3A74F"/>
    <w:rsid w:val="71AA0068"/>
    <w:rsid w:val="71AE1A09"/>
    <w:rsid w:val="71B47578"/>
    <w:rsid w:val="71BB2E8D"/>
    <w:rsid w:val="71BC3D70"/>
    <w:rsid w:val="71BDA198"/>
    <w:rsid w:val="71BE0CCE"/>
    <w:rsid w:val="71C2DC5B"/>
    <w:rsid w:val="71CFF709"/>
    <w:rsid w:val="71D176FC"/>
    <w:rsid w:val="71DB8E1A"/>
    <w:rsid w:val="71E92B13"/>
    <w:rsid w:val="71ED70E6"/>
    <w:rsid w:val="71F7D1F5"/>
    <w:rsid w:val="71F94CB0"/>
    <w:rsid w:val="71FB5726"/>
    <w:rsid w:val="71FBCFDF"/>
    <w:rsid w:val="72038E18"/>
    <w:rsid w:val="7209CC9D"/>
    <w:rsid w:val="72178A24"/>
    <w:rsid w:val="721AABED"/>
    <w:rsid w:val="72217BEA"/>
    <w:rsid w:val="723472FA"/>
    <w:rsid w:val="7235810E"/>
    <w:rsid w:val="72504403"/>
    <w:rsid w:val="7251CA28"/>
    <w:rsid w:val="725ED62E"/>
    <w:rsid w:val="726674A4"/>
    <w:rsid w:val="72673D3A"/>
    <w:rsid w:val="7268045C"/>
    <w:rsid w:val="72684C3B"/>
    <w:rsid w:val="726EC32E"/>
    <w:rsid w:val="7276A6D9"/>
    <w:rsid w:val="728A6A42"/>
    <w:rsid w:val="728FFE5A"/>
    <w:rsid w:val="729984BC"/>
    <w:rsid w:val="7299B737"/>
    <w:rsid w:val="72A55FE7"/>
    <w:rsid w:val="72BB630B"/>
    <w:rsid w:val="72C9DCB4"/>
    <w:rsid w:val="72CFF94B"/>
    <w:rsid w:val="72D3F57A"/>
    <w:rsid w:val="72D65C30"/>
    <w:rsid w:val="72DA5C8C"/>
    <w:rsid w:val="72EE1521"/>
    <w:rsid w:val="72F567AC"/>
    <w:rsid w:val="72FAC27C"/>
    <w:rsid w:val="730B5D1A"/>
    <w:rsid w:val="732A1A27"/>
    <w:rsid w:val="732C74AE"/>
    <w:rsid w:val="7336BE39"/>
    <w:rsid w:val="7344D153"/>
    <w:rsid w:val="73513DF0"/>
    <w:rsid w:val="73560C2A"/>
    <w:rsid w:val="7379809B"/>
    <w:rsid w:val="737D4F74"/>
    <w:rsid w:val="7381151B"/>
    <w:rsid w:val="73906266"/>
    <w:rsid w:val="7391F2B6"/>
    <w:rsid w:val="73986AB4"/>
    <w:rsid w:val="739938D7"/>
    <w:rsid w:val="73A09D57"/>
    <w:rsid w:val="73AB3187"/>
    <w:rsid w:val="73B504DD"/>
    <w:rsid w:val="73B76C94"/>
    <w:rsid w:val="73C479A4"/>
    <w:rsid w:val="73C71775"/>
    <w:rsid w:val="73C7C3C8"/>
    <w:rsid w:val="73C84B80"/>
    <w:rsid w:val="73D41502"/>
    <w:rsid w:val="73D779B2"/>
    <w:rsid w:val="73DB72F5"/>
    <w:rsid w:val="73E41BEE"/>
    <w:rsid w:val="73F0DB99"/>
    <w:rsid w:val="73F3A7A4"/>
    <w:rsid w:val="73F50FD3"/>
    <w:rsid w:val="7400BC4B"/>
    <w:rsid w:val="740F646C"/>
    <w:rsid w:val="7412A49F"/>
    <w:rsid w:val="741F96AA"/>
    <w:rsid w:val="74213D42"/>
    <w:rsid w:val="7422105C"/>
    <w:rsid w:val="742241EB"/>
    <w:rsid w:val="7426BA9B"/>
    <w:rsid w:val="74281A83"/>
    <w:rsid w:val="7429E13E"/>
    <w:rsid w:val="74361A75"/>
    <w:rsid w:val="7444489A"/>
    <w:rsid w:val="7444CF6C"/>
    <w:rsid w:val="7444F3BF"/>
    <w:rsid w:val="744D0DBE"/>
    <w:rsid w:val="744F807E"/>
    <w:rsid w:val="745422E7"/>
    <w:rsid w:val="7457D359"/>
    <w:rsid w:val="74587F89"/>
    <w:rsid w:val="745B09F4"/>
    <w:rsid w:val="746AC925"/>
    <w:rsid w:val="746B55A2"/>
    <w:rsid w:val="746D4D5F"/>
    <w:rsid w:val="74704362"/>
    <w:rsid w:val="7470CBFB"/>
    <w:rsid w:val="747E7C1A"/>
    <w:rsid w:val="748C7AC3"/>
    <w:rsid w:val="7499F242"/>
    <w:rsid w:val="74A03517"/>
    <w:rsid w:val="74AD4A2F"/>
    <w:rsid w:val="74B35570"/>
    <w:rsid w:val="74F1DC8B"/>
    <w:rsid w:val="74F28019"/>
    <w:rsid w:val="750662DA"/>
    <w:rsid w:val="7510E2CE"/>
    <w:rsid w:val="75283F2D"/>
    <w:rsid w:val="752DA5E9"/>
    <w:rsid w:val="753FAFF7"/>
    <w:rsid w:val="754685AB"/>
    <w:rsid w:val="7546D4E7"/>
    <w:rsid w:val="754E7096"/>
    <w:rsid w:val="754ED8F9"/>
    <w:rsid w:val="756DF31A"/>
    <w:rsid w:val="757067D0"/>
    <w:rsid w:val="757121DC"/>
    <w:rsid w:val="7572FE4E"/>
    <w:rsid w:val="7576C7F5"/>
    <w:rsid w:val="758429C1"/>
    <w:rsid w:val="75861632"/>
    <w:rsid w:val="7589844D"/>
    <w:rsid w:val="758AC9E7"/>
    <w:rsid w:val="75A71EB5"/>
    <w:rsid w:val="75B96598"/>
    <w:rsid w:val="75BB3C4A"/>
    <w:rsid w:val="75BB670B"/>
    <w:rsid w:val="75BD31F0"/>
    <w:rsid w:val="75C12943"/>
    <w:rsid w:val="75CA82FB"/>
    <w:rsid w:val="75CB2364"/>
    <w:rsid w:val="75D5C174"/>
    <w:rsid w:val="75D7F929"/>
    <w:rsid w:val="75D817A3"/>
    <w:rsid w:val="75D96AF2"/>
    <w:rsid w:val="75DE95EA"/>
    <w:rsid w:val="75E59F7E"/>
    <w:rsid w:val="75ED24BC"/>
    <w:rsid w:val="75EE63EB"/>
    <w:rsid w:val="75F98434"/>
    <w:rsid w:val="75FE82B6"/>
    <w:rsid w:val="760993BE"/>
    <w:rsid w:val="762486F0"/>
    <w:rsid w:val="7626DAAB"/>
    <w:rsid w:val="7626E9FF"/>
    <w:rsid w:val="7629BBDA"/>
    <w:rsid w:val="762E31C2"/>
    <w:rsid w:val="7634F5F4"/>
    <w:rsid w:val="76357441"/>
    <w:rsid w:val="763B3523"/>
    <w:rsid w:val="7649BB52"/>
    <w:rsid w:val="7656F916"/>
    <w:rsid w:val="7659142C"/>
    <w:rsid w:val="766B6AAB"/>
    <w:rsid w:val="766F1874"/>
    <w:rsid w:val="767358F8"/>
    <w:rsid w:val="7673F771"/>
    <w:rsid w:val="7677526B"/>
    <w:rsid w:val="768C8C73"/>
    <w:rsid w:val="768CF0AC"/>
    <w:rsid w:val="7692F96C"/>
    <w:rsid w:val="7693A51F"/>
    <w:rsid w:val="76A12BE1"/>
    <w:rsid w:val="76A31EEE"/>
    <w:rsid w:val="76A3DAAD"/>
    <w:rsid w:val="76A69C79"/>
    <w:rsid w:val="76AB608D"/>
    <w:rsid w:val="76AD4645"/>
    <w:rsid w:val="76E2AC93"/>
    <w:rsid w:val="76E2CC7B"/>
    <w:rsid w:val="76E57644"/>
    <w:rsid w:val="76EC451D"/>
    <w:rsid w:val="76F35217"/>
    <w:rsid w:val="76FCBF5A"/>
    <w:rsid w:val="770A73B9"/>
    <w:rsid w:val="770CA9EC"/>
    <w:rsid w:val="771A96A2"/>
    <w:rsid w:val="77211E6F"/>
    <w:rsid w:val="772B4759"/>
    <w:rsid w:val="77333637"/>
    <w:rsid w:val="773B07C7"/>
    <w:rsid w:val="7740BF7E"/>
    <w:rsid w:val="775CC712"/>
    <w:rsid w:val="775CDC9E"/>
    <w:rsid w:val="775EFA31"/>
    <w:rsid w:val="7763906A"/>
    <w:rsid w:val="777492E8"/>
    <w:rsid w:val="7781D187"/>
    <w:rsid w:val="7785A205"/>
    <w:rsid w:val="7787865F"/>
    <w:rsid w:val="77907D55"/>
    <w:rsid w:val="779FC4C8"/>
    <w:rsid w:val="77A01A74"/>
    <w:rsid w:val="77A3A712"/>
    <w:rsid w:val="77ADB01B"/>
    <w:rsid w:val="77B72C98"/>
    <w:rsid w:val="77C58C3B"/>
    <w:rsid w:val="77E73D25"/>
    <w:rsid w:val="77EBB8C8"/>
    <w:rsid w:val="77EEFFC0"/>
    <w:rsid w:val="77F69F75"/>
    <w:rsid w:val="77FCCAB0"/>
    <w:rsid w:val="78006AF1"/>
    <w:rsid w:val="780AAB63"/>
    <w:rsid w:val="78213CFD"/>
    <w:rsid w:val="78316250"/>
    <w:rsid w:val="7835623C"/>
    <w:rsid w:val="78377B24"/>
    <w:rsid w:val="784F27F3"/>
    <w:rsid w:val="7852BA6B"/>
    <w:rsid w:val="78657A4D"/>
    <w:rsid w:val="786DBA29"/>
    <w:rsid w:val="78847E98"/>
    <w:rsid w:val="788556C5"/>
    <w:rsid w:val="7892388E"/>
    <w:rsid w:val="789A902C"/>
    <w:rsid w:val="78A26E65"/>
    <w:rsid w:val="78B6547B"/>
    <w:rsid w:val="78BCF4C7"/>
    <w:rsid w:val="78BEF17C"/>
    <w:rsid w:val="78C3EA49"/>
    <w:rsid w:val="78C8C96E"/>
    <w:rsid w:val="78D198D6"/>
    <w:rsid w:val="78D7D864"/>
    <w:rsid w:val="78E18B8C"/>
    <w:rsid w:val="78EC5AC7"/>
    <w:rsid w:val="78FE660C"/>
    <w:rsid w:val="78FFA535"/>
    <w:rsid w:val="79038AC5"/>
    <w:rsid w:val="790417E3"/>
    <w:rsid w:val="7908D62B"/>
    <w:rsid w:val="79097E4F"/>
    <w:rsid w:val="790AC48F"/>
    <w:rsid w:val="790E2A09"/>
    <w:rsid w:val="791589AF"/>
    <w:rsid w:val="791A0905"/>
    <w:rsid w:val="7929E763"/>
    <w:rsid w:val="7949C163"/>
    <w:rsid w:val="794DA14A"/>
    <w:rsid w:val="794F0E8D"/>
    <w:rsid w:val="7953B279"/>
    <w:rsid w:val="79547BBA"/>
    <w:rsid w:val="795F4FB0"/>
    <w:rsid w:val="796CF6E1"/>
    <w:rsid w:val="797961B7"/>
    <w:rsid w:val="79858142"/>
    <w:rsid w:val="798DAC7B"/>
    <w:rsid w:val="798FC2AC"/>
    <w:rsid w:val="7998C7AA"/>
    <w:rsid w:val="799CA862"/>
    <w:rsid w:val="79A98033"/>
    <w:rsid w:val="79B3FDE1"/>
    <w:rsid w:val="79BE8E4A"/>
    <w:rsid w:val="79D68EEC"/>
    <w:rsid w:val="79D8CCA3"/>
    <w:rsid w:val="79E22ADD"/>
    <w:rsid w:val="79E816AA"/>
    <w:rsid w:val="79EC5F2E"/>
    <w:rsid w:val="79F1C2A8"/>
    <w:rsid w:val="7A01B2BF"/>
    <w:rsid w:val="7A0851F9"/>
    <w:rsid w:val="7A1C1B09"/>
    <w:rsid w:val="7A2742B7"/>
    <w:rsid w:val="7A36CAD0"/>
    <w:rsid w:val="7A3B333D"/>
    <w:rsid w:val="7A4BA7D5"/>
    <w:rsid w:val="7A5020C0"/>
    <w:rsid w:val="7A586C23"/>
    <w:rsid w:val="7A5ECDFE"/>
    <w:rsid w:val="7A683D46"/>
    <w:rsid w:val="7A6B8C56"/>
    <w:rsid w:val="7A73387A"/>
    <w:rsid w:val="7A74244A"/>
    <w:rsid w:val="7A7F0046"/>
    <w:rsid w:val="7A829935"/>
    <w:rsid w:val="7A8B7E2F"/>
    <w:rsid w:val="7A9E8A62"/>
    <w:rsid w:val="7AA39F1D"/>
    <w:rsid w:val="7AA4BF0C"/>
    <w:rsid w:val="7AB99EE4"/>
    <w:rsid w:val="7ABB798E"/>
    <w:rsid w:val="7ACC8F96"/>
    <w:rsid w:val="7AE76872"/>
    <w:rsid w:val="7AEB3245"/>
    <w:rsid w:val="7AF52B80"/>
    <w:rsid w:val="7B044398"/>
    <w:rsid w:val="7B151FA9"/>
    <w:rsid w:val="7B176E83"/>
    <w:rsid w:val="7B29C9DC"/>
    <w:rsid w:val="7B2DD51B"/>
    <w:rsid w:val="7B380BB3"/>
    <w:rsid w:val="7B383F77"/>
    <w:rsid w:val="7B3AB7B3"/>
    <w:rsid w:val="7B3D4C7E"/>
    <w:rsid w:val="7B4E669E"/>
    <w:rsid w:val="7B535D15"/>
    <w:rsid w:val="7B59BB21"/>
    <w:rsid w:val="7B5C8CE6"/>
    <w:rsid w:val="7B5E208F"/>
    <w:rsid w:val="7B60C48C"/>
    <w:rsid w:val="7B6C00B2"/>
    <w:rsid w:val="7B6DE0DD"/>
    <w:rsid w:val="7B8B83A1"/>
    <w:rsid w:val="7B944088"/>
    <w:rsid w:val="7BA2566D"/>
    <w:rsid w:val="7BAC48FF"/>
    <w:rsid w:val="7BB86503"/>
    <w:rsid w:val="7BBDB4B5"/>
    <w:rsid w:val="7BC26146"/>
    <w:rsid w:val="7BD03C82"/>
    <w:rsid w:val="7BDC2188"/>
    <w:rsid w:val="7BDC437F"/>
    <w:rsid w:val="7BEE426A"/>
    <w:rsid w:val="7BF72649"/>
    <w:rsid w:val="7BFA669A"/>
    <w:rsid w:val="7C07B06F"/>
    <w:rsid w:val="7C09B615"/>
    <w:rsid w:val="7C0C4B98"/>
    <w:rsid w:val="7C114963"/>
    <w:rsid w:val="7C1307B3"/>
    <w:rsid w:val="7C1DB89F"/>
    <w:rsid w:val="7C20BBB9"/>
    <w:rsid w:val="7C31195F"/>
    <w:rsid w:val="7C3A9008"/>
    <w:rsid w:val="7C454E57"/>
    <w:rsid w:val="7C578A7D"/>
    <w:rsid w:val="7C590E2E"/>
    <w:rsid w:val="7C606139"/>
    <w:rsid w:val="7C73B6BD"/>
    <w:rsid w:val="7C7E7B27"/>
    <w:rsid w:val="7C80D120"/>
    <w:rsid w:val="7C82ADBA"/>
    <w:rsid w:val="7C85420C"/>
    <w:rsid w:val="7CA37C39"/>
    <w:rsid w:val="7CB2106C"/>
    <w:rsid w:val="7CB362DC"/>
    <w:rsid w:val="7CB591ED"/>
    <w:rsid w:val="7CCCD471"/>
    <w:rsid w:val="7CD53A4C"/>
    <w:rsid w:val="7CDE2119"/>
    <w:rsid w:val="7CEC4D4F"/>
    <w:rsid w:val="7D048BEA"/>
    <w:rsid w:val="7D0638E2"/>
    <w:rsid w:val="7D38D353"/>
    <w:rsid w:val="7D48A3F5"/>
    <w:rsid w:val="7D4DD057"/>
    <w:rsid w:val="7D5D4D03"/>
    <w:rsid w:val="7D694688"/>
    <w:rsid w:val="7D7264A7"/>
    <w:rsid w:val="7D77DBA1"/>
    <w:rsid w:val="7D78DC9C"/>
    <w:rsid w:val="7D7CB36F"/>
    <w:rsid w:val="7D884097"/>
    <w:rsid w:val="7D8B173C"/>
    <w:rsid w:val="7D93D6EC"/>
    <w:rsid w:val="7D976694"/>
    <w:rsid w:val="7D9E959B"/>
    <w:rsid w:val="7D9F0B81"/>
    <w:rsid w:val="7DA8F9C4"/>
    <w:rsid w:val="7DAE717B"/>
    <w:rsid w:val="7DB35D82"/>
    <w:rsid w:val="7DBE1033"/>
    <w:rsid w:val="7DC64E2F"/>
    <w:rsid w:val="7DDC8C83"/>
    <w:rsid w:val="7DDDE52F"/>
    <w:rsid w:val="7DE49856"/>
    <w:rsid w:val="7DFE4CC2"/>
    <w:rsid w:val="7E0A0CEC"/>
    <w:rsid w:val="7E364AFE"/>
    <w:rsid w:val="7E3B0418"/>
    <w:rsid w:val="7E465486"/>
    <w:rsid w:val="7E46A437"/>
    <w:rsid w:val="7E48D78D"/>
    <w:rsid w:val="7E4CB997"/>
    <w:rsid w:val="7E4E8000"/>
    <w:rsid w:val="7E6059FB"/>
    <w:rsid w:val="7E61643C"/>
    <w:rsid w:val="7E7ECC17"/>
    <w:rsid w:val="7E85D812"/>
    <w:rsid w:val="7E8D5137"/>
    <w:rsid w:val="7E8E8687"/>
    <w:rsid w:val="7E954BC8"/>
    <w:rsid w:val="7E96F1EA"/>
    <w:rsid w:val="7E9F87FF"/>
    <w:rsid w:val="7EA05A64"/>
    <w:rsid w:val="7EA77585"/>
    <w:rsid w:val="7EADF7C0"/>
    <w:rsid w:val="7EB1C714"/>
    <w:rsid w:val="7EBAAE5B"/>
    <w:rsid w:val="7EC23DFA"/>
    <w:rsid w:val="7EC6E376"/>
    <w:rsid w:val="7ECAEDA0"/>
    <w:rsid w:val="7ECC3FDE"/>
    <w:rsid w:val="7ED3FC39"/>
    <w:rsid w:val="7ED7222E"/>
    <w:rsid w:val="7ED81A93"/>
    <w:rsid w:val="7EE7EE33"/>
    <w:rsid w:val="7EF8A278"/>
    <w:rsid w:val="7EF9142C"/>
    <w:rsid w:val="7EFD18E2"/>
    <w:rsid w:val="7F028B15"/>
    <w:rsid w:val="7F02FF91"/>
    <w:rsid w:val="7F13C24A"/>
    <w:rsid w:val="7F1AA26F"/>
    <w:rsid w:val="7F256BBB"/>
    <w:rsid w:val="7F477711"/>
    <w:rsid w:val="7F5554A2"/>
    <w:rsid w:val="7F591382"/>
    <w:rsid w:val="7F593AF6"/>
    <w:rsid w:val="7F698724"/>
    <w:rsid w:val="7F76C982"/>
    <w:rsid w:val="7F79295A"/>
    <w:rsid w:val="7F7E01A7"/>
    <w:rsid w:val="7F7F68A5"/>
    <w:rsid w:val="7F83D7F9"/>
    <w:rsid w:val="7F8573E8"/>
    <w:rsid w:val="7F883448"/>
    <w:rsid w:val="7F884671"/>
    <w:rsid w:val="7F99EA89"/>
    <w:rsid w:val="7F9EDC37"/>
    <w:rsid w:val="7FA452EB"/>
    <w:rsid w:val="7FA77272"/>
    <w:rsid w:val="7FA9DA8E"/>
    <w:rsid w:val="7FACD7C0"/>
    <w:rsid w:val="7FB49494"/>
    <w:rsid w:val="7FC44D28"/>
    <w:rsid w:val="7FE0E948"/>
    <w:rsid w:val="7FE4A7EE"/>
    <w:rsid w:val="7FF24E58"/>
    <w:rsid w:val="7FF27118"/>
    <w:rsid w:val="7FF8ADFB"/>
    <w:rsid w:val="7FFD25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44B50462"/>
  <w15:docId w15:val="{D2E44B7E-7C5A-4AC0-8311-8AA1A93953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3495"/>
    <w:pPr>
      <w:spacing w:after="120"/>
    </w:pPr>
    <w:rPr>
      <w:rFonts w:ascii="Arial" w:hAnsi="Arial"/>
      <w:sz w:val="22"/>
      <w:szCs w:val="18"/>
      <w:lang w:eastAsia="el-GR"/>
    </w:rPr>
  </w:style>
  <w:style w:type="paragraph" w:styleId="Heading1">
    <w:name w:val="heading 1"/>
    <w:aliases w:val="level 1,h1,1stlevel"/>
    <w:next w:val="Normal"/>
    <w:autoRedefine/>
    <w:qFormat/>
    <w:rsid w:val="001C4453"/>
    <w:pPr>
      <w:keepNext/>
      <w:pageBreakBefore/>
      <w:numPr>
        <w:numId w:val="17"/>
      </w:numPr>
      <w:spacing w:before="240" w:after="120"/>
      <w:outlineLvl w:val="0"/>
    </w:pPr>
    <w:rPr>
      <w:rFonts w:ascii="Arial" w:hAnsi="Arial" w:cs="Arial"/>
      <w:b/>
      <w:bCs/>
      <w:kern w:val="32"/>
      <w:sz w:val="28"/>
      <w:szCs w:val="32"/>
      <w:lang w:val="el-GR" w:eastAsia="el-GR"/>
    </w:rPr>
  </w:style>
  <w:style w:type="paragraph" w:styleId="Heading2">
    <w:name w:val="heading 2"/>
    <w:aliases w:val="level 2,H2,h2"/>
    <w:basedOn w:val="Heading1"/>
    <w:next w:val="Normal"/>
    <w:autoRedefine/>
    <w:qFormat/>
    <w:rsid w:val="00FE5FAA"/>
    <w:pPr>
      <w:keepLines/>
      <w:pageBreakBefore w:val="0"/>
      <w:numPr>
        <w:ilvl w:val="1"/>
      </w:numPr>
      <w:spacing w:before="360"/>
      <w:outlineLvl w:val="1"/>
    </w:pPr>
    <w:rPr>
      <w:rFonts w:cs="Times New Roman"/>
      <w:bCs w:val="0"/>
      <w:kern w:val="28"/>
      <w:sz w:val="24"/>
      <w:szCs w:val="20"/>
      <w:lang w:val="en-GB" w:eastAsia="it-IT"/>
    </w:rPr>
  </w:style>
  <w:style w:type="paragraph" w:styleId="Heading3">
    <w:name w:val="heading 3"/>
    <w:aliases w:val="level 3,H3,h3"/>
    <w:basedOn w:val="Heading2"/>
    <w:next w:val="Normal"/>
    <w:autoRedefine/>
    <w:qFormat/>
    <w:rsid w:val="00FE5FAA"/>
    <w:pPr>
      <w:numPr>
        <w:ilvl w:val="2"/>
      </w:numPr>
      <w:outlineLvl w:val="2"/>
    </w:pPr>
  </w:style>
  <w:style w:type="paragraph" w:styleId="Heading4">
    <w:name w:val="heading 4"/>
    <w:aliases w:val="level 4,H4,h4"/>
    <w:basedOn w:val="Heading3"/>
    <w:next w:val="Normal"/>
    <w:autoRedefine/>
    <w:qFormat/>
    <w:rsid w:val="00EE1800"/>
    <w:pPr>
      <w:numPr>
        <w:ilvl w:val="3"/>
      </w:numPr>
      <w:outlineLvl w:val="3"/>
    </w:pPr>
    <w:rPr>
      <w:i/>
    </w:rPr>
  </w:style>
  <w:style w:type="paragraph" w:styleId="Heading5">
    <w:name w:val="heading 5"/>
    <w:aliases w:val="level 5"/>
    <w:basedOn w:val="Heading4"/>
    <w:next w:val="Normal"/>
    <w:qFormat/>
    <w:rsid w:val="00A26CDA"/>
    <w:pPr>
      <w:numPr>
        <w:ilvl w:val="4"/>
      </w:numPr>
      <w:outlineLvl w:val="4"/>
    </w:pPr>
    <w:rPr>
      <w:b w:val="0"/>
      <w:i w:val="0"/>
    </w:rPr>
  </w:style>
  <w:style w:type="paragraph" w:styleId="Heading6">
    <w:name w:val="heading 6"/>
    <w:aliases w:val="level 6"/>
    <w:basedOn w:val="Heading5"/>
    <w:next w:val="Normal"/>
    <w:qFormat/>
    <w:rsid w:val="00A26CDA"/>
    <w:pPr>
      <w:numPr>
        <w:ilvl w:val="5"/>
      </w:numPr>
      <w:outlineLvl w:val="5"/>
    </w:pPr>
    <w:rPr>
      <w:i/>
    </w:rPr>
  </w:style>
  <w:style w:type="paragraph" w:styleId="Heading7">
    <w:name w:val="heading 7"/>
    <w:aliases w:val="level 7"/>
    <w:basedOn w:val="Normal"/>
    <w:next w:val="Normal"/>
    <w:qFormat/>
    <w:rsid w:val="00A26CDA"/>
    <w:pPr>
      <w:numPr>
        <w:ilvl w:val="6"/>
        <w:numId w:val="17"/>
      </w:numPr>
      <w:spacing w:before="240" w:after="60"/>
      <w:jc w:val="both"/>
      <w:outlineLvl w:val="6"/>
    </w:pPr>
    <w:rPr>
      <w:sz w:val="20"/>
      <w:szCs w:val="20"/>
      <w:lang w:val="en-GB" w:eastAsia="it-IT"/>
    </w:rPr>
  </w:style>
  <w:style w:type="paragraph" w:styleId="Heading8">
    <w:name w:val="heading 8"/>
    <w:aliases w:val="level 8"/>
    <w:basedOn w:val="Normal"/>
    <w:next w:val="Normal"/>
    <w:qFormat/>
    <w:rsid w:val="00A26CDA"/>
    <w:pPr>
      <w:numPr>
        <w:ilvl w:val="7"/>
        <w:numId w:val="17"/>
      </w:numPr>
      <w:spacing w:before="240" w:after="60"/>
      <w:jc w:val="both"/>
      <w:outlineLvl w:val="7"/>
    </w:pPr>
    <w:rPr>
      <w:i/>
      <w:sz w:val="20"/>
      <w:szCs w:val="20"/>
      <w:lang w:val="en-GB" w:eastAsia="it-IT"/>
    </w:rPr>
  </w:style>
  <w:style w:type="paragraph" w:styleId="Heading9">
    <w:name w:val="heading 9"/>
    <w:aliases w:val="level 9"/>
    <w:basedOn w:val="Normal"/>
    <w:next w:val="Normal"/>
    <w:qFormat/>
    <w:rsid w:val="00A26CDA"/>
    <w:pPr>
      <w:numPr>
        <w:ilvl w:val="8"/>
        <w:numId w:val="17"/>
      </w:numPr>
      <w:spacing w:before="240" w:after="60"/>
      <w:jc w:val="both"/>
      <w:outlineLvl w:val="8"/>
    </w:pPr>
    <w:rPr>
      <w:i/>
      <w:sz w:val="18"/>
      <w:szCs w:val="20"/>
      <w:lang w:val="en-GB" w:eastAsia="it-IT"/>
    </w:rPr>
  </w:style>
  <w:style w:type="character" w:styleId="DefaultParagraphFont" w:default="1">
    <w:name w:val="Default Paragraph Font"/>
    <w:aliases w:val="Absatz-Standardschriftart"/>
    <w:uiPriority w:val="1"/>
    <w:semiHidden/>
    <w:unhideWhenUsed/>
  </w:style>
  <w:style w:type="table" w:styleId="TableNormal" w:default="1">
    <w:name w:val="Normal Table"/>
    <w:aliases w:val="Normale Tabelle"/>
    <w:uiPriority w:val="99"/>
    <w:semiHidden/>
    <w:unhideWhenUsed/>
    <w:tblPr>
      <w:tblInd w:w="0" w:type="dxa"/>
      <w:tblCellMar>
        <w:top w:w="0" w:type="dxa"/>
        <w:left w:w="108" w:type="dxa"/>
        <w:bottom w:w="0" w:type="dxa"/>
        <w:right w:w="108" w:type="dxa"/>
      </w:tblCellMar>
    </w:tblPr>
  </w:style>
  <w:style w:type="numbering" w:styleId="NoList" w:default="1">
    <w:name w:val="No List"/>
    <w:aliases w:val="Keine Liste"/>
    <w:uiPriority w:val="99"/>
    <w:semiHidden/>
    <w:unhideWhenUsed/>
  </w:style>
  <w:style w:type="table" w:styleId="TableGrid">
    <w:name w:val="Table Grid"/>
    <w:basedOn w:val="TableNormal"/>
    <w:rsid w:val="00756B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qFormat/>
    <w:rsid w:val="00756B0B"/>
    <w:rPr>
      <w:i/>
      <w:iCs/>
    </w:rPr>
  </w:style>
  <w:style w:type="paragraph" w:styleId="Titleline" w:customStyle="1">
    <w:name w:val="Titleline"/>
    <w:basedOn w:val="Normal"/>
    <w:rsid w:val="00756B0B"/>
    <w:pPr>
      <w:spacing w:before="240" w:line="240" w:lineRule="exact"/>
    </w:pPr>
    <w:rPr>
      <w:b/>
      <w:color w:val="000000"/>
      <w:szCs w:val="20"/>
      <w:lang w:eastAsia="it-IT"/>
    </w:rPr>
  </w:style>
  <w:style w:type="paragraph" w:styleId="Header">
    <w:name w:val="header"/>
    <w:basedOn w:val="Normal"/>
    <w:rsid w:val="002C7CE6"/>
    <w:pPr>
      <w:tabs>
        <w:tab w:val="center" w:pos="4153"/>
        <w:tab w:val="right" w:pos="8306"/>
      </w:tabs>
    </w:pPr>
  </w:style>
  <w:style w:type="paragraph" w:styleId="Footer">
    <w:name w:val="footer"/>
    <w:basedOn w:val="Normal"/>
    <w:rsid w:val="002C7CE6"/>
    <w:pPr>
      <w:tabs>
        <w:tab w:val="center" w:pos="4153"/>
        <w:tab w:val="right" w:pos="8306"/>
      </w:tabs>
    </w:pPr>
  </w:style>
  <w:style w:type="paragraph" w:styleId="ListBullet">
    <w:name w:val="List Bullet"/>
    <w:basedOn w:val="Normal"/>
    <w:autoRedefine/>
    <w:rsid w:val="00A26CDA"/>
    <w:pPr>
      <w:numPr>
        <w:numId w:val="18"/>
      </w:numPr>
      <w:jc w:val="both"/>
    </w:pPr>
    <w:rPr>
      <w:szCs w:val="20"/>
      <w:lang w:val="en-GB" w:eastAsia="it-IT"/>
    </w:rPr>
  </w:style>
  <w:style w:type="paragraph" w:styleId="TOC2">
    <w:name w:val="toc 2"/>
    <w:basedOn w:val="Normal"/>
    <w:next w:val="Normal"/>
    <w:autoRedefine/>
    <w:uiPriority w:val="39"/>
    <w:rsid w:val="00430197"/>
    <w:pPr>
      <w:ind w:left="240"/>
    </w:pPr>
  </w:style>
  <w:style w:type="paragraph" w:styleId="TOC1">
    <w:name w:val="toc 1"/>
    <w:basedOn w:val="Normal"/>
    <w:next w:val="Normal"/>
    <w:autoRedefine/>
    <w:uiPriority w:val="39"/>
    <w:rsid w:val="00430197"/>
  </w:style>
  <w:style w:type="character" w:styleId="Hyperlink">
    <w:name w:val="Hyperlink"/>
    <w:basedOn w:val="DefaultParagraphFont"/>
    <w:uiPriority w:val="99"/>
    <w:rsid w:val="00430197"/>
    <w:rPr>
      <w:color w:val="0000FF"/>
      <w:u w:val="single"/>
    </w:rPr>
  </w:style>
  <w:style w:type="paragraph" w:styleId="StyleCaptionfiguretitle" w:customStyle="1">
    <w:name w:val="Style Captionfigure_title"/>
    <w:link w:val="StyleCaptionfiguretitleChar"/>
    <w:rsid w:val="00D71436"/>
    <w:pPr>
      <w:keepLines/>
      <w:spacing w:before="120" w:after="240"/>
      <w:jc w:val="center"/>
    </w:pPr>
    <w:rPr>
      <w:rFonts w:ascii="Arial" w:hAnsi="Arial"/>
      <w:b/>
      <w:bCs/>
      <w:iCs/>
      <w:lang w:val="en-GB" w:eastAsia="it-IT"/>
    </w:rPr>
  </w:style>
  <w:style w:type="paragraph" w:styleId="TOC3">
    <w:name w:val="toc 3"/>
    <w:basedOn w:val="Normal"/>
    <w:next w:val="Normal"/>
    <w:autoRedefine/>
    <w:uiPriority w:val="39"/>
    <w:rsid w:val="00430197"/>
    <w:pPr>
      <w:ind w:left="480"/>
    </w:pPr>
  </w:style>
  <w:style w:type="paragraph" w:styleId="TOC4">
    <w:name w:val="toc 4"/>
    <w:basedOn w:val="Normal"/>
    <w:next w:val="Normal"/>
    <w:autoRedefine/>
    <w:uiPriority w:val="39"/>
    <w:rsid w:val="00430197"/>
    <w:pPr>
      <w:ind w:left="720"/>
    </w:pPr>
  </w:style>
  <w:style w:type="paragraph" w:styleId="Caption">
    <w:name w:val="caption"/>
    <w:aliases w:val="figure_title"/>
    <w:basedOn w:val="Normal"/>
    <w:next w:val="Normal"/>
    <w:link w:val="CaptionChar"/>
    <w:qFormat/>
    <w:rsid w:val="00D71436"/>
    <w:rPr>
      <w:b/>
      <w:bCs/>
      <w:sz w:val="20"/>
      <w:szCs w:val="20"/>
    </w:rPr>
  </w:style>
  <w:style w:type="paragraph" w:styleId="StyleStyleCaptionfiguretitleArialNotItalic" w:customStyle="1">
    <w:name w:val="Style Style Captionfigure_title + Arial Not Italic"/>
    <w:link w:val="StyleStyleCaptionfiguretitleArialNotItalicChar"/>
    <w:autoRedefine/>
    <w:rsid w:val="008510CC"/>
    <w:pPr>
      <w:jc w:val="center"/>
    </w:pPr>
    <w:rPr>
      <w:rFonts w:ascii="Arial" w:hAnsi="Arial"/>
      <w:b/>
      <w:bCs/>
      <w:lang w:val="en-GB" w:eastAsia="it-IT"/>
    </w:rPr>
  </w:style>
  <w:style w:type="character" w:styleId="CaptionChar" w:customStyle="1">
    <w:name w:val="Caption Char"/>
    <w:aliases w:val="figure_title Char"/>
    <w:basedOn w:val="DefaultParagraphFont"/>
    <w:link w:val="Caption"/>
    <w:rsid w:val="00D71436"/>
    <w:rPr>
      <w:rFonts w:ascii="Arial" w:hAnsi="Arial"/>
      <w:b/>
      <w:bCs/>
      <w:lang w:val="el-GR" w:eastAsia="el-GR" w:bidi="ar-SA"/>
    </w:rPr>
  </w:style>
  <w:style w:type="character" w:styleId="StyleCaptionfiguretitleChar" w:customStyle="1">
    <w:name w:val="Style Captionfigure_title Char"/>
    <w:basedOn w:val="CaptionChar"/>
    <w:link w:val="StyleCaptionfiguretitle"/>
    <w:rsid w:val="00D71436"/>
    <w:rPr>
      <w:rFonts w:ascii="Arial" w:hAnsi="Arial"/>
      <w:b/>
      <w:bCs/>
      <w:iCs/>
      <w:lang w:val="en-GB" w:eastAsia="it-IT" w:bidi="ar-SA"/>
    </w:rPr>
  </w:style>
  <w:style w:type="character" w:styleId="StyleStyleCaptionfiguretitleArialNotItalicChar" w:customStyle="1">
    <w:name w:val="Style Style Captionfigure_title + Arial Not Italic Char"/>
    <w:basedOn w:val="StyleCaptionfiguretitleChar"/>
    <w:link w:val="StyleStyleCaptionfiguretitleArialNotItalic"/>
    <w:rsid w:val="008510CC"/>
    <w:rPr>
      <w:rFonts w:ascii="Arial" w:hAnsi="Arial"/>
      <w:b/>
      <w:bCs/>
      <w:iCs/>
      <w:lang w:val="en-GB" w:eastAsia="it-IT" w:bidi="ar-SA"/>
    </w:rPr>
  </w:style>
  <w:style w:type="paragraph" w:styleId="PAGESANSTEXTE" w:customStyle="1">
    <w:name w:val="PAGE SANS TEXTE"/>
    <w:basedOn w:val="Normal"/>
    <w:rsid w:val="005F7BB6"/>
    <w:pPr>
      <w:tabs>
        <w:tab w:val="left" w:pos="0"/>
        <w:tab w:val="left" w:pos="283"/>
        <w:tab w:val="left" w:pos="567"/>
        <w:tab w:val="left" w:pos="850"/>
        <w:tab w:val="left" w:pos="1133"/>
        <w:tab w:val="left" w:pos="1416"/>
        <w:tab w:val="left" w:pos="1699"/>
        <w:tab w:val="left" w:pos="1983"/>
        <w:tab w:val="left" w:pos="2266"/>
        <w:tab w:val="left" w:pos="2549"/>
        <w:tab w:val="left" w:pos="2832"/>
        <w:tab w:val="left" w:pos="3115"/>
        <w:tab w:val="left" w:pos="3399"/>
        <w:tab w:val="left" w:pos="3682"/>
        <w:tab w:val="left" w:pos="3965"/>
        <w:tab w:val="left" w:pos="4248"/>
        <w:tab w:val="left" w:pos="4531"/>
        <w:tab w:val="left" w:pos="4815"/>
        <w:tab w:val="left" w:pos="5098"/>
        <w:tab w:val="left" w:pos="5381"/>
        <w:tab w:val="left" w:pos="5664"/>
        <w:tab w:val="left" w:pos="5947"/>
        <w:tab w:val="left" w:pos="6231"/>
        <w:tab w:val="left" w:pos="6514"/>
        <w:tab w:val="left" w:pos="6797"/>
        <w:tab w:val="left" w:pos="7080"/>
        <w:tab w:val="left" w:pos="7363"/>
        <w:tab w:val="left" w:pos="7647"/>
        <w:tab w:val="left" w:pos="7930"/>
        <w:tab w:val="left" w:pos="8213"/>
        <w:tab w:val="left" w:pos="8496"/>
        <w:tab w:val="left" w:pos="8779"/>
        <w:tab w:val="left" w:pos="9063"/>
      </w:tabs>
      <w:suppressAutoHyphens/>
      <w:spacing w:before="40" w:after="40" w:line="288" w:lineRule="auto"/>
      <w:jc w:val="center"/>
    </w:pPr>
    <w:rPr>
      <w:rFonts w:ascii="Century Gothic" w:hAnsi="Century Gothic"/>
      <w:snapToGrid w:val="0"/>
      <w:spacing w:val="-3"/>
      <w:sz w:val="16"/>
      <w:szCs w:val="20"/>
      <w:lang w:val="en-GB" w:eastAsia="fr-FR"/>
    </w:rPr>
  </w:style>
  <w:style w:type="paragraph" w:styleId="Standard1" w:customStyle="1">
    <w:name w:val="Standard1"/>
    <w:basedOn w:val="Normal"/>
    <w:rsid w:val="005F7BB6"/>
    <w:pPr>
      <w:tabs>
        <w:tab w:val="left" w:pos="-720"/>
      </w:tabs>
      <w:spacing w:before="120" w:after="0" w:line="300" w:lineRule="exact"/>
    </w:pPr>
    <w:rPr>
      <w:szCs w:val="20"/>
      <w:lang w:val="en-GB" w:eastAsia="fr-FR"/>
    </w:rPr>
  </w:style>
  <w:style w:type="paragraph" w:styleId="BalloonText">
    <w:name w:val="Balloon Text"/>
    <w:basedOn w:val="Normal"/>
    <w:link w:val="BalloonTextChar"/>
    <w:rsid w:val="00ED2EF4"/>
    <w:pPr>
      <w:spacing w:after="0"/>
    </w:pPr>
    <w:rPr>
      <w:rFonts w:ascii="Tahoma" w:hAnsi="Tahoma" w:cs="Tahoma"/>
      <w:sz w:val="16"/>
      <w:szCs w:val="16"/>
    </w:rPr>
  </w:style>
  <w:style w:type="character" w:styleId="BalloonTextChar" w:customStyle="1">
    <w:name w:val="Balloon Text Char"/>
    <w:basedOn w:val="DefaultParagraphFont"/>
    <w:link w:val="BalloonText"/>
    <w:rsid w:val="00ED2EF4"/>
    <w:rPr>
      <w:rFonts w:ascii="Tahoma" w:hAnsi="Tahoma" w:cs="Tahoma"/>
      <w:sz w:val="16"/>
      <w:szCs w:val="16"/>
      <w:lang w:eastAsia="el-GR"/>
    </w:rPr>
  </w:style>
  <w:style w:type="paragraph" w:styleId="Textbody" w:customStyle="1">
    <w:name w:val="Text body"/>
    <w:basedOn w:val="Normal"/>
    <w:link w:val="TextbodyCarattere"/>
    <w:qFormat/>
    <w:rsid w:val="003011C1"/>
    <w:pPr>
      <w:jc w:val="both"/>
    </w:pPr>
    <w:rPr>
      <w:rFonts w:asciiTheme="minorHAnsi" w:hAnsiTheme="minorHAnsi" w:eastAsiaTheme="minorEastAsia" w:cstheme="minorBidi"/>
      <w:szCs w:val="22"/>
      <w:lang w:val="en-GB" w:eastAsia="ko-KR"/>
    </w:rPr>
  </w:style>
  <w:style w:type="character" w:styleId="TextbodyCarattere" w:customStyle="1">
    <w:name w:val="Text body Carattere"/>
    <w:basedOn w:val="DefaultParagraphFont"/>
    <w:link w:val="Textbody"/>
    <w:rsid w:val="003011C1"/>
    <w:rPr>
      <w:rFonts w:asciiTheme="minorHAnsi" w:hAnsiTheme="minorHAnsi" w:eastAsiaTheme="minorEastAsia" w:cstheme="minorBidi"/>
      <w:sz w:val="22"/>
      <w:szCs w:val="22"/>
      <w:lang w:val="en-GB" w:eastAsia="ko-KR"/>
    </w:rPr>
  </w:style>
  <w:style w:type="paragraph" w:styleId="Default" w:customStyle="1">
    <w:name w:val="Default"/>
    <w:rsid w:val="0037069F"/>
    <w:pPr>
      <w:autoSpaceDE w:val="0"/>
      <w:autoSpaceDN w:val="0"/>
      <w:adjustRightInd w:val="0"/>
    </w:pPr>
    <w:rPr>
      <w:color w:val="000000"/>
      <w:sz w:val="24"/>
      <w:szCs w:val="24"/>
      <w:lang w:val="it-IT"/>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rFonts w:ascii="Arial" w:hAnsi="Arial"/>
      <w:lang w:eastAsia="el-GR"/>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7E20A4"/>
    <w:rPr>
      <w:b/>
      <w:bCs/>
    </w:rPr>
  </w:style>
  <w:style w:type="character" w:styleId="CommentSubjectChar" w:customStyle="1">
    <w:name w:val="Comment Subject Char"/>
    <w:basedOn w:val="CommentTextChar"/>
    <w:link w:val="CommentSubject"/>
    <w:semiHidden/>
    <w:rsid w:val="007E20A4"/>
    <w:rPr>
      <w:rFonts w:ascii="Arial" w:hAnsi="Arial"/>
      <w:b/>
      <w:bCs/>
      <w:lang w:eastAsia="el-GR"/>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 w:type="table" w:styleId="GridTable4-Accent1">
    <w:name w:val="Grid Table 4 Accent 1"/>
    <w:basedOn w:val="TableNormal"/>
    <w:uiPriority w:val="49"/>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5746">
      <w:bodyDiv w:val="1"/>
      <w:marLeft w:val="0"/>
      <w:marRight w:val="0"/>
      <w:marTop w:val="0"/>
      <w:marBottom w:val="0"/>
      <w:divBdr>
        <w:top w:val="none" w:sz="0" w:space="0" w:color="auto"/>
        <w:left w:val="none" w:sz="0" w:space="0" w:color="auto"/>
        <w:bottom w:val="none" w:sz="0" w:space="0" w:color="auto"/>
        <w:right w:val="none" w:sz="0" w:space="0" w:color="auto"/>
      </w:divBdr>
      <w:divsChild>
        <w:div w:id="1586837051">
          <w:marLeft w:val="0"/>
          <w:marRight w:val="0"/>
          <w:marTop w:val="0"/>
          <w:marBottom w:val="0"/>
          <w:divBdr>
            <w:top w:val="none" w:sz="0" w:space="0" w:color="auto"/>
            <w:left w:val="none" w:sz="0" w:space="0" w:color="auto"/>
            <w:bottom w:val="none" w:sz="0" w:space="0" w:color="auto"/>
            <w:right w:val="none" w:sz="0" w:space="0" w:color="auto"/>
          </w:divBdr>
        </w:div>
      </w:divsChild>
    </w:div>
    <w:div w:id="103766242">
      <w:bodyDiv w:val="1"/>
      <w:marLeft w:val="0"/>
      <w:marRight w:val="0"/>
      <w:marTop w:val="0"/>
      <w:marBottom w:val="0"/>
      <w:divBdr>
        <w:top w:val="none" w:sz="0" w:space="0" w:color="auto"/>
        <w:left w:val="none" w:sz="0" w:space="0" w:color="auto"/>
        <w:bottom w:val="none" w:sz="0" w:space="0" w:color="auto"/>
        <w:right w:val="none" w:sz="0" w:space="0" w:color="auto"/>
      </w:divBdr>
    </w:div>
    <w:div w:id="260573082">
      <w:bodyDiv w:val="1"/>
      <w:marLeft w:val="0"/>
      <w:marRight w:val="0"/>
      <w:marTop w:val="0"/>
      <w:marBottom w:val="0"/>
      <w:divBdr>
        <w:top w:val="none" w:sz="0" w:space="0" w:color="auto"/>
        <w:left w:val="none" w:sz="0" w:space="0" w:color="auto"/>
        <w:bottom w:val="none" w:sz="0" w:space="0" w:color="auto"/>
        <w:right w:val="none" w:sz="0" w:space="0" w:color="auto"/>
      </w:divBdr>
    </w:div>
    <w:div w:id="407772493">
      <w:bodyDiv w:val="1"/>
      <w:marLeft w:val="0"/>
      <w:marRight w:val="0"/>
      <w:marTop w:val="0"/>
      <w:marBottom w:val="0"/>
      <w:divBdr>
        <w:top w:val="none" w:sz="0" w:space="0" w:color="auto"/>
        <w:left w:val="none" w:sz="0" w:space="0" w:color="auto"/>
        <w:bottom w:val="none" w:sz="0" w:space="0" w:color="auto"/>
        <w:right w:val="none" w:sz="0" w:space="0" w:color="auto"/>
      </w:divBdr>
      <w:divsChild>
        <w:div w:id="1906793916">
          <w:marLeft w:val="0"/>
          <w:marRight w:val="0"/>
          <w:marTop w:val="0"/>
          <w:marBottom w:val="0"/>
          <w:divBdr>
            <w:top w:val="none" w:sz="0" w:space="0" w:color="auto"/>
            <w:left w:val="none" w:sz="0" w:space="0" w:color="auto"/>
            <w:bottom w:val="none" w:sz="0" w:space="0" w:color="auto"/>
            <w:right w:val="none" w:sz="0" w:space="0" w:color="auto"/>
          </w:divBdr>
        </w:div>
      </w:divsChild>
    </w:div>
    <w:div w:id="499010537">
      <w:bodyDiv w:val="1"/>
      <w:marLeft w:val="0"/>
      <w:marRight w:val="0"/>
      <w:marTop w:val="0"/>
      <w:marBottom w:val="0"/>
      <w:divBdr>
        <w:top w:val="none" w:sz="0" w:space="0" w:color="auto"/>
        <w:left w:val="none" w:sz="0" w:space="0" w:color="auto"/>
        <w:bottom w:val="none" w:sz="0" w:space="0" w:color="auto"/>
        <w:right w:val="none" w:sz="0" w:space="0" w:color="auto"/>
      </w:divBdr>
    </w:div>
    <w:div w:id="1575243161">
      <w:bodyDiv w:val="1"/>
      <w:marLeft w:val="0"/>
      <w:marRight w:val="0"/>
      <w:marTop w:val="0"/>
      <w:marBottom w:val="0"/>
      <w:divBdr>
        <w:top w:val="none" w:sz="0" w:space="0" w:color="auto"/>
        <w:left w:val="none" w:sz="0" w:space="0" w:color="auto"/>
        <w:bottom w:val="none" w:sz="0" w:space="0" w:color="auto"/>
        <w:right w:val="none" w:sz="0" w:space="0" w:color="auto"/>
      </w:divBdr>
    </w:div>
    <w:div w:id="16665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b-engines.com/en/system/Graphite%3BInfluxDB%3BKdb%2B%3BPrometheus%3BTimescaleDB" TargetMode="External" Id="rId26" /><Relationship Type="http://schemas.openxmlformats.org/officeDocument/2006/relationships/hyperlink" Target="https://db-engines.com/en/system/Graphite%3BInfluxDB%3BKdb%2B%3BPrometheus%3BTimescaleDB" TargetMode="External" Id="rId21" /><Relationship Type="http://schemas.openxmlformats.org/officeDocument/2006/relationships/hyperlink" Target="http://https/docs.timescale.com/latest/using-timescaledb/backup" TargetMode="External" Id="rId42" /><Relationship Type="http://schemas.openxmlformats.org/officeDocument/2006/relationships/hyperlink" Target="https://db-engines.com/en/system/Graphite%3BInfluxDB%3BKdb%2B%3BPrometheus%3BTimescaleDB" TargetMode="External" Id="rId47" /><Relationship Type="http://schemas.openxmlformats.org/officeDocument/2006/relationships/hyperlink" Target="https://www.inovex.de/blog/timescaledb-vs-influxdb-zeitreihen-iiot/" TargetMode="External" Id="rId63" /><Relationship Type="http://schemas.openxmlformats.org/officeDocument/2006/relationships/hyperlink" Target="https://www.inovex.de/blog/timescaledb-vs-influxdb-zeitreihen-iiot/" TargetMode="External" Id="rId68" /><Relationship Type="http://schemas.openxmlformats.org/officeDocument/2006/relationships/hyperlink" Target="https://www.outfluxdata.com/assets/Timescale_WhitePaper_Benchmarking_Influx.pdf" TargetMode="External" Id="rId84" /><Relationship Type="http://schemas.openxmlformats.org/officeDocument/2006/relationships/footer" Target="footer2.xml" Id="rId89" /><Relationship Type="http://schemas.openxmlformats.org/officeDocument/2006/relationships/hyperlink" Target="https://db-engines.com/en/system/Graphite%3BInfluxDB%3BKdb%2B%3BPrometheus%3BTimescaleDB" TargetMode="External" Id="rId32" /><Relationship Type="http://schemas.openxmlformats.org/officeDocument/2006/relationships/hyperlink" Target="https://www.postgresql.org/docs/8.1/gist-recovery.html\" TargetMode="External" Id="rId37" /><Relationship Type="http://schemas.openxmlformats.org/officeDocument/2006/relationships/hyperlink" Target="https://www.inovex.de/blog/timescaledb-vs-influxdb-zeitreihen-iiot/" TargetMode="External" Id="rId53" /><Relationship Type="http://schemas.openxmlformats.org/officeDocument/2006/relationships/hyperlink" Target="https://www.inovex.de/blog/timescaledb-vs-influxdb-zeitreihen-iiot/" TargetMode="External" Id="rId58" /><Relationship Type="http://schemas.openxmlformats.org/officeDocument/2006/relationships/hyperlink" Target="https://www.inovex.de/blog/timescaledb-vs-influxdb-zeitreihen-iiot/" TargetMode="External" Id="rId74" /><Relationship Type="http://schemas.openxmlformats.org/officeDocument/2006/relationships/hyperlink" Target="https://www.outfluxdata.com/assets/Timescale_WhitePaper_Benchmarking_Influx.pdf" TargetMode="External" Id="rId79" /><Relationship Type="http://schemas.openxmlformats.org/officeDocument/2006/relationships/webSettings" Target="webSettings.xml" Id="rId5" /><Relationship Type="http://schemas.openxmlformats.org/officeDocument/2006/relationships/header" Target="header3.xml" Id="rId90" /><Relationship Type="http://schemas.openxmlformats.org/officeDocument/2006/relationships/hyperlink" Target="https://db-engines.com/en/system/Graphite%3BInfluxDB%3BKdb%2B%3BPrometheus%3BTimescaleDB" TargetMode="External" Id="rId22" /><Relationship Type="http://schemas.openxmlformats.org/officeDocument/2006/relationships/hyperlink" Target="https://db-engines.com/en/system/Graphite%3BInfluxDB%3BKdb%2B%3BPrometheus%3BTimescaleDB" TargetMode="External" Id="rId27" /><Relationship Type="http://schemas.openxmlformats.org/officeDocument/2006/relationships/hyperlink" Target="https://www.postgresql.org/docs/9.3/wal-reliability.html" TargetMode="External" Id="rId43" /><Relationship Type="http://schemas.openxmlformats.org/officeDocument/2006/relationships/hyperlink" Target="https://db-engines.com/en/system/Graphite%3BInfluxDB%3BKdb%2B%3BPrometheus%3BTimescaleDB" TargetMode="External" Id="rId48" /><Relationship Type="http://schemas.openxmlformats.org/officeDocument/2006/relationships/hyperlink" Target="https://www.inovex.de/blog/timescaledb-vs-influxdb-zeitreihen-iiot/" TargetMode="External" Id="rId64" /><Relationship Type="http://schemas.openxmlformats.org/officeDocument/2006/relationships/hyperlink" Target="https://www.inovex.de/blog/timescaledb-vs-influxdb-zeitreihen-iiot/" TargetMode="External" Id="rId69" /><Relationship Type="http://schemas.openxmlformats.org/officeDocument/2006/relationships/hyperlink" Target="https://db-engines.com/en/system/Graphite%3BInfluxDB%3BKdb%2B%3BPrometheus%3BTimescaleDB" TargetMode="External" Id="rId51" /><Relationship Type="http://schemas.openxmlformats.org/officeDocument/2006/relationships/hyperlink" Target="https://www.inovex.de/blog/timescaledb-vs-influxdb-zeitreihen-iiot/" TargetMode="External" Id="rId72" /><Relationship Type="http://schemas.openxmlformats.org/officeDocument/2006/relationships/hyperlink" Target="https://www.outfluxdata.com/assets/Timescale_WhitePaper_Benchmarking_Influx.pdf" TargetMode="External" Id="rId80" /><Relationship Type="http://schemas.openxmlformats.org/officeDocument/2006/relationships/theme" Target="theme/theme1.xml" Id="rId93" /><Relationship Type="http://schemas.openxmlformats.org/officeDocument/2006/relationships/styles" Target="styles.xml" Id="rId3" /><Relationship Type="http://schemas.openxmlformats.org/officeDocument/2006/relationships/hyperlink" Target="https://db-engines.com/en/system/Graphite%3BInfluxDB%3BKdb%2B%3BPrometheus%3BTimescaleDB" TargetMode="External" Id="rId25" /><Relationship Type="http://schemas.openxmlformats.org/officeDocument/2006/relationships/hyperlink" Target="https://db-engines.com/en/system/Graphite%3BInfluxDB%3BKdb%2B%3BPrometheus%3BTimescaleDB" TargetMode="External" Id="rId33" /><Relationship Type="http://schemas.openxmlformats.org/officeDocument/2006/relationships/hyperlink" Target="https://db-engines.com/en/system/Graphite%3BInfluxDB%3BKdb%2B%3BPrometheus%3BTimescaleDB" TargetMode="External" Id="rId38" /><Relationship Type="http://schemas.openxmlformats.org/officeDocument/2006/relationships/hyperlink" Target="https://db-engines.com/en/system/Graphite%3BInfluxDB%3BKdb%2B%3BPrometheus%3BTimescaleDB" TargetMode="External" Id="rId46" /><Relationship Type="http://schemas.openxmlformats.org/officeDocument/2006/relationships/hyperlink" Target="https://www.inovex.de/blog/timescaledb-vs-influxdb-zeitreihen-iiot/" TargetMode="External" Id="rId59" /><Relationship Type="http://schemas.openxmlformats.org/officeDocument/2006/relationships/hyperlink" Target="https://www.inovex.de/blog/timescaledb-vs-influxdb-zeitreihen-iiot/" TargetMode="External" Id="rId67" /><Relationship Type="http://schemas.openxmlformats.org/officeDocument/2006/relationships/hyperlink" Target="https://db-engines.com/en/system/Graphite%3BInfluxDB%3BKdb%2B%3BPrometheus%3BTimescaleDB" TargetMode="External" Id="rId20" /><Relationship Type="http://schemas.openxmlformats.org/officeDocument/2006/relationships/hyperlink" Target="https://docs.influxdata.com/influxdb/v1.8/administration/backup_and_restore/" TargetMode="External" Id="rId41" /><Relationship Type="http://schemas.openxmlformats.org/officeDocument/2006/relationships/hyperlink" Target="https://www.inovex.de/blog/timescaledb-vs-influxdb-zeitreihen-iiot/" TargetMode="External" Id="rId54" /><Relationship Type="http://schemas.openxmlformats.org/officeDocument/2006/relationships/hyperlink" Target="https://www.inovex.de/blog/timescaledb-vs-influxdb-zeitreihen-iiot/" TargetMode="External" Id="rId62" /><Relationship Type="http://schemas.openxmlformats.org/officeDocument/2006/relationships/hyperlink" Target="https://www.inovex.de/blog/timescaledb-vs-influxdb-zeitreihen-iiot/" TargetMode="External" Id="rId70" /><Relationship Type="http://schemas.openxmlformats.org/officeDocument/2006/relationships/hyperlink" Target="https://www.outfluxdata.com/assets/Timescale_WhitePaper_Benchmarking_Influx.pdf" TargetMode="External" Id="rId75" /><Relationship Type="http://schemas.openxmlformats.org/officeDocument/2006/relationships/hyperlink" Target="https://www.outfluxdata.com/assets/Timescale_WhitePaper_Benchmarking_Influx.pdf" TargetMode="External" Id="rId83" /><Relationship Type="http://schemas.openxmlformats.org/officeDocument/2006/relationships/footer" Target="footer1.xml" Id="rId88" /><Relationship Type="http://schemas.openxmlformats.org/officeDocument/2006/relationships/footer" Target="footer3.xml" Id="rId9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influxdata.com/influxdb/v1.8/concepts/glossary/" TargetMode="External" Id="rId15" /><Relationship Type="http://schemas.openxmlformats.org/officeDocument/2006/relationships/hyperlink" Target="https://db-engines.com/en/system/Graphite%3BInfluxDB%3BKdb%2B%3BPrometheus%3BTimescaleDB" TargetMode="External" Id="rId23" /><Relationship Type="http://schemas.openxmlformats.org/officeDocument/2006/relationships/hyperlink" Target="https://db-engines.com/en/system/Graphite%3BInfluxDB%3BKdb%2B%3BPrometheus%3BTimescaleDB" TargetMode="External" Id="rId28" /><Relationship Type="http://schemas.openxmlformats.org/officeDocument/2006/relationships/hyperlink" Target="https://docs.influxdata.com/influxdb/v1.8/administration/backup_and_restore/" TargetMode="External" Id="rId36" /><Relationship Type="http://schemas.openxmlformats.org/officeDocument/2006/relationships/hyperlink" Target="https://db-engines.com/en/system/Graphite%3BInfluxDB%3BKdb%2B%3BPrometheus%3BTimescaleDB" TargetMode="External" Id="rId49" /><Relationship Type="http://schemas.openxmlformats.org/officeDocument/2006/relationships/hyperlink" Target="https://www.inovex.de/blog/timescaledb-vs-influxdb-zeitreihen-iiot/" TargetMode="External" Id="rId57" /><Relationship Type="http://schemas.openxmlformats.org/officeDocument/2006/relationships/image" Target="media/image3.emf" Id="rId10" /><Relationship Type="http://schemas.openxmlformats.org/officeDocument/2006/relationships/hyperlink" Target="https://db-engines.com/en/system/Graphite%3BInfluxDB%3BKdb%2B%3BPrometheus%3BTimescaleDB" TargetMode="External" Id="rId31" /><Relationship Type="http://schemas.openxmlformats.org/officeDocument/2006/relationships/hyperlink" Target="https://db-engines.com/en/system/Graphite%3BInfluxDB%3BKdb%2B%3BPrometheus%3BTimescaleDB" TargetMode="External" Id="rId44" /><Relationship Type="http://schemas.openxmlformats.org/officeDocument/2006/relationships/hyperlink" Target="https://db-engines.com/en/system/Graphite%3BInfluxDB%3BKdb%2B%3BPrometheus%3BTimescaleDB" TargetMode="External" Id="rId52" /><Relationship Type="http://schemas.openxmlformats.org/officeDocument/2006/relationships/hyperlink" Target="https://www.inovex.de/blog/timescaledb-vs-influxdb-zeitreihen-iiot/" TargetMode="External" Id="rId60" /><Relationship Type="http://schemas.openxmlformats.org/officeDocument/2006/relationships/hyperlink" Target="https://www.inovex.de/blog/timescaledb-vs-influxdb-zeitreihen-iiot/" TargetMode="External" Id="rId65" /><Relationship Type="http://schemas.openxmlformats.org/officeDocument/2006/relationships/hyperlink" Target="https://www.inovex.de/blog/timescaledb-vs-influxdb-zeitreihen-iiot/" TargetMode="External" Id="rId73" /><Relationship Type="http://schemas.openxmlformats.org/officeDocument/2006/relationships/hyperlink" Target="https://www.outfluxdata.com/assets/Timescale_WhitePaper_Benchmarking_Influx.pdf" TargetMode="External" Id="rId81" /><Relationship Type="http://schemas.openxmlformats.org/officeDocument/2006/relationships/header" Target="header1.xml" Id="rId86" /><Relationship Type="http://schemas.openxmlformats.org/officeDocument/2006/relationships/settings" Target="settings.xml" Id="rId4" /><Relationship Type="http://schemas.openxmlformats.org/officeDocument/2006/relationships/hyperlink" Target="https://github.com/prometheus/prometheus" TargetMode="External" Id="rId13" /><Relationship Type="http://schemas.openxmlformats.org/officeDocument/2006/relationships/hyperlink" Target="https://db-engines.com/en/system/Graphite%3BInfluxDB%3BKdb%2B%3BPrometheus%3BTimescaleDB" TargetMode="External" Id="rId18" /><Relationship Type="http://schemas.openxmlformats.org/officeDocument/2006/relationships/hyperlink" Target="https://docs.influxdata.com/influxdb/v1.8/administration/backup_and_restore/" TargetMode="External" Id="rId39" /><Relationship Type="http://schemas.openxmlformats.org/officeDocument/2006/relationships/hyperlink" Target="https://db-engines.com/en/system/Graphite%3BInfluxDB%3BKdb%2B%3BPrometheus%3BTimescaleDB" TargetMode="External" Id="rId34" /><Relationship Type="http://schemas.openxmlformats.org/officeDocument/2006/relationships/hyperlink" Target="https://db-engines.com/en/system/Graphite%3BInfluxDB%3BKdb%2B%3BPrometheus%3BTimescaleDB" TargetMode="External" Id="rId50" /><Relationship Type="http://schemas.openxmlformats.org/officeDocument/2006/relationships/hyperlink" Target="https://www.inovex.de/blog/timescaledb-vs-influxdb-zeitreihen-iiot/" TargetMode="External" Id="rId55" /><Relationship Type="http://schemas.openxmlformats.org/officeDocument/2006/relationships/endnotes" Target="endnotes.xml" Id="rId7" /><Relationship Type="http://schemas.openxmlformats.org/officeDocument/2006/relationships/hyperlink" Target="https://www.inovex.de/blog/timescaledb-vs-influxdb-zeitreihen-iiot/" TargetMode="External" Id="rId71" /><Relationship Type="http://schemas.openxmlformats.org/officeDocument/2006/relationships/fontTable" Target="fontTable.xml" Id="rId92" /><Relationship Type="http://schemas.openxmlformats.org/officeDocument/2006/relationships/numbering" Target="numbering.xml" Id="rId2" /><Relationship Type="http://schemas.openxmlformats.org/officeDocument/2006/relationships/hyperlink" Target="https://db-engines.com/en/system/Graphite%3BInfluxDB%3BKdb%2B%3BPrometheus%3BTimescaleDB" TargetMode="External" Id="rId29" /><Relationship Type="http://schemas.openxmlformats.org/officeDocument/2006/relationships/hyperlink" Target="https://db-engines.com/en/system/Graphite%3BInfluxDB%3BKdb%2B%3BPrometheus%3BTimescaleDB" TargetMode="External" Id="rId24" /><Relationship Type="http://schemas.openxmlformats.org/officeDocument/2006/relationships/hyperlink" Target="https://wiki.postgresql.org/wiki/Incremental_backup" TargetMode="External" Id="rId40" /><Relationship Type="http://schemas.openxmlformats.org/officeDocument/2006/relationships/hyperlink" Target="https://db-engines.com/en/system/Graphite%3BInfluxDB%3BKdb%2B%3BPrometheus%3BTimescaleDB" TargetMode="External" Id="rId45" /><Relationship Type="http://schemas.openxmlformats.org/officeDocument/2006/relationships/hyperlink" Target="https://www.inovex.de/blog/timescaledb-vs-influxdb-zeitreihen-iiot/" TargetMode="External" Id="rId66" /><Relationship Type="http://schemas.openxmlformats.org/officeDocument/2006/relationships/header" Target="header2.xml" Id="rId87" /><Relationship Type="http://schemas.openxmlformats.org/officeDocument/2006/relationships/hyperlink" Target="https://www.inovex.de/blog/timescaledb-vs-influxdb-zeitreihen-iiot/" TargetMode="External" Id="rId61" /><Relationship Type="http://schemas.openxmlformats.org/officeDocument/2006/relationships/hyperlink" Target="https://www.outfluxdata.com/assets/Timescale_WhitePaper_Benchmarking_Influx.pdf" TargetMode="External" Id="rId82" /><Relationship Type="http://schemas.openxmlformats.org/officeDocument/2006/relationships/hyperlink" Target="https://db-engines.com/en/system/Graphite%3BInfluxDB%3BKdb%2B%3BPrometheus%3BTimescaleDB" TargetMode="External" Id="rId19" /><Relationship Type="http://schemas.openxmlformats.org/officeDocument/2006/relationships/hyperlink" Target="https://docs.influxdata.com/influxdb/v1.8/guides/hardware_sizing/" TargetMode="External" Id="rId14" /><Relationship Type="http://schemas.openxmlformats.org/officeDocument/2006/relationships/hyperlink" Target="https://db-engines.com/en/system/Graphite%3BInfluxDB%3BKdb%2B%3BPrometheus%3BTimescaleDB" TargetMode="External" Id="rId30" /><Relationship Type="http://schemas.openxmlformats.org/officeDocument/2006/relationships/hyperlink" Target="https://db-engines.com/en/system/Graphite%3BInfluxDB%3BKdb%2B%3BPrometheus%3BTimescaleDB" TargetMode="External" Id="rId35" /><Relationship Type="http://schemas.openxmlformats.org/officeDocument/2006/relationships/hyperlink" Target="https://www.inovex.de/blog/timescaledb-vs-influxdb-zeitreihen-iiot/" TargetMode="External" Id="rId56" /><Relationship Type="http://schemas.openxmlformats.org/officeDocument/2006/relationships/hyperlink" Target="https://cdn.buttercms.com/0ZVCntdXQlKuqRlU2HCr" TargetMode="External" Id="Rb07c7d210c7946ce" /><Relationship Type="http://schemas.openxmlformats.org/officeDocument/2006/relationships/hyperlink" Target="https://en.wikipedia.org/wiki/Pull_technology" TargetMode="External" Id="R52ace90c84b64120" /><Relationship Type="http://schemas.openxmlformats.org/officeDocument/2006/relationships/image" Target="/media/image3.jpg" Id="Rf6241040a3b4446a" /><Relationship Type="http://schemas.openxmlformats.org/officeDocument/2006/relationships/image" Target="/media/imagef.png" Id="Rfa8d3c7effba43ce" /><Relationship Type="http://schemas.openxmlformats.org/officeDocument/2006/relationships/image" Target="/media/image10.png" Id="Red34475d4c474dac" /><Relationship Type="http://schemas.openxmlformats.org/officeDocument/2006/relationships/image" Target="/media/image11.png" Id="R585cca10f51c413a" /><Relationship Type="http://schemas.openxmlformats.org/officeDocument/2006/relationships/image" Target="/media/image12.png" Id="R952d0e639dd04cca" /><Relationship Type="http://schemas.openxmlformats.org/officeDocument/2006/relationships/image" Target="/media/image13.png" Id="R2034f6fa25894ccc" /><Relationship Type="http://schemas.openxmlformats.org/officeDocument/2006/relationships/image" Target="/media/image14.png" Id="R8c67d2675e3242af" /><Relationship Type="http://schemas.openxmlformats.org/officeDocument/2006/relationships/image" Target="/media/image15.png" Id="R276b3efeccf6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20AA-AFDB-4677-B2B8-8F4A126102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chamanara@l3s.de</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chamanara@l3s.de</dc:creator>
  <keywords/>
  <lastModifiedBy>AlBado, Mustafa</lastModifiedBy>
  <revision>225</revision>
  <dcterms:created xsi:type="dcterms:W3CDTF">2021-03-03T20:48:00.0000000Z</dcterms:created>
  <dcterms:modified xsi:type="dcterms:W3CDTF">2021-03-30T15:34:11.9510255Z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Sean.Ahearne@dell.com</vt:lpwstr>
  </property>
  <property fmtid="{D5CDD505-2E9C-101B-9397-08002B2CF9AE}" pid="5" name="MSIP_Label_17cb76b2-10b8-4fe1-93d4-2202842406cd_SetDate">
    <vt:lpwstr>2021-01-28T16:58:29.2239318Z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1e7f0537-746f-4bdf-b683-e4e1ebe193c2</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