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10 — Muntar la bústia de l'empresa</w:t>
      </w:r>
    </w:p>
    <w:p>
      <w:r>
        <w:rPr>
          <w:i/>
          <w:color w:val="595959"/>
          <w:sz w:val="18"/>
        </w:rPr>
        <w:t>M0223 Aplicacions ofimàtiques · 1r SMX · BA2 — Comunicació professional amb IA · Sessió 10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Configurar un compte de correu i identificar-ne els elements.</w:t>
      </w:r>
    </w:p>
    <w:p>
      <w:pPr>
        <w:spacing w:after="60"/>
        <w:ind w:left="454"/>
      </w:pPr>
      <w:r>
        <w:t xml:space="preserve">2. </w:t>
      </w:r>
      <w:r>
        <w:t>Construir un sistema d'etiquetes i filtres que respongui a una necessitat concreta.</w:t>
      </w:r>
    </w:p>
    <w:p>
      <w:pPr>
        <w:spacing w:after="60"/>
        <w:ind w:left="454"/>
      </w:pPr>
      <w:r>
        <w:t xml:space="preserve">3. </w:t>
      </w:r>
      <w:r>
        <w:t>Operar amb la llibreta d'adreces.</w:t>
      </w:r>
    </w:p>
    <w:p>
      <w:pPr>
        <w:pStyle w:val="Heading2"/>
      </w:pPr>
      <w:r>
        <w:t>Context</w:t>
      </w:r>
    </w:p>
    <w:p>
      <w:r>
        <w:t>L'Aleix, en una reunió d'equip, ha ensenyat la seva bústia projectada. Hi havia 6.284 missatges sense llegir. La Núria ha decidit que això s'acaba:</w:t>
      </w:r>
    </w:p>
    <w:p>
      <w:pPr>
        <w:spacing w:after="40"/>
        <w:ind w:left="454"/>
      </w:pPr>
      <w:r>
        <w:rPr>
          <w:i/>
          <w:color w:val="595959"/>
        </w:rPr>
        <w:t>«Vull que munteu la bústia de suport com Déu mana. Etiquetes, filtres i</w:t>
      </w:r>
    </w:p>
    <w:p>
      <w:pPr>
        <w:spacing w:after="40"/>
        <w:ind w:left="454"/>
      </w:pPr>
      <w:r>
        <w:rPr>
          <w:i/>
          <w:color w:val="595959"/>
        </w:rPr>
        <w:t>l'agenda de revisions trimestrals dels clients de manteniment. I ho vull</w:t>
      </w:r>
    </w:p>
    <w:p>
      <w:pPr>
        <w:spacing w:after="40"/>
        <w:ind w:left="454"/>
      </w:pPr>
      <w:r>
        <w:rPr>
          <w:i/>
          <w:color w:val="595959"/>
        </w:rPr>
        <w:t>documentat, perquè quan entri algú nou no li hàgim d'explicar tot un altre cop.»</w:t>
      </w:r>
    </w:p>
    <w:p>
      <w:pPr>
        <w:pStyle w:val="Heading2"/>
      </w:pPr>
      <w:r>
        <w:t>Part 1 — Els elements d'un correu</w:t>
      </w:r>
    </w:p>
    <w:p>
      <w:r>
        <w:t xml:space="preserve">Agafa un correu que hagis rebut i </w:t>
      </w:r>
      <w:r>
        <w:rPr>
          <w:b/>
        </w:rPr>
        <w:t>obre'n les capçaleres completes</w:t>
      </w:r>
      <w:r>
        <w:t>.</w:t>
      </w:r>
    </w:p>
    <w:p>
      <w:r>
        <w:t>Identifica i explica, amb el que veus:</w:t>
      </w:r>
    </w:p>
    <w:p>
      <w:pPr>
        <w:spacing w:after="60"/>
        <w:ind w:left="454"/>
      </w:pPr>
      <w:r>
        <w:t xml:space="preserve">1. </w:t>
      </w:r>
      <w:r>
        <w:t xml:space="preserve">El camp </w:t>
      </w:r>
      <w:r>
        <w:rPr>
          <w:i/>
        </w:rPr>
        <w:t>De</w:t>
      </w:r>
      <w:r>
        <w:t xml:space="preserve"> i el camp </w:t>
      </w:r>
      <w:r>
        <w:rPr>
          <w:i/>
        </w:rPr>
        <w:t>Reply-To</w:t>
      </w:r>
      <w:r>
        <w:t>. Coincideixen?</w:t>
      </w:r>
    </w:p>
    <w:p>
      <w:pPr>
        <w:spacing w:after="60"/>
        <w:ind w:left="454"/>
      </w:pPr>
      <w:r>
        <w:t xml:space="preserve">2. </w:t>
      </w:r>
      <w:r>
        <w:t>Per quants servidors ha passat el missatge.</w:t>
      </w:r>
    </w:p>
    <w:p>
      <w:pPr>
        <w:spacing w:after="60"/>
        <w:ind w:left="454"/>
      </w:pPr>
      <w:r>
        <w:t xml:space="preserve">3. </w:t>
      </w:r>
      <w:r>
        <w:t>Quant ha trigat des que es va enviar fins que t'ha arribat.</w:t>
      </w:r>
    </w:p>
    <w:p>
      <w:pPr>
        <w:spacing w:after="60"/>
        <w:ind w:left="454"/>
      </w:pPr>
      <w:r>
        <w:t xml:space="preserve">4. </w:t>
      </w:r>
      <w:r>
        <w:t>Si porta adjunts, com hi apareixen.</w:t>
      </w:r>
    </w:p>
    <w:p>
      <w:pPr>
        <w:pStyle w:val="Heading2"/>
      </w:pPr>
      <w:r>
        <w:t>Part 2 — Configurar</w:t>
      </w:r>
    </w:p>
    <w:p>
      <w:r>
        <w:t>Configura el compte del centre en un client de correu (Thunderbird o el que t'indiqui el professorat).</w:t>
      </w:r>
    </w:p>
    <w:p>
      <w:r>
        <w:t xml:space="preserve">Anota </w:t>
      </w:r>
      <w:r>
        <w:rPr>
          <w:b/>
        </w:rPr>
        <w:t>la configuració exacta</w:t>
      </w:r>
      <w:r>
        <w:t xml:space="preserve"> que has fet servir: servidors, ports, xifratge i tipus d'autenticació.</w:t>
      </w:r>
    </w:p>
    <w:p>
      <w:r>
        <w:t>Després respon: si el mateix compte l'haguessis configurat amb POP3 en comptes d'IMAP, què passaria quan el consultessis des del mòbil?</w:t>
      </w:r>
    </w:p>
    <w:p>
      <w:pPr>
        <w:pStyle w:val="Heading2"/>
      </w:pPr>
      <w:r>
        <w:t>Part 3 — El sistema d'etiquetes</w:t>
      </w:r>
    </w:p>
    <w:p>
      <w:r>
        <w:t>Dissenya el sistema d'etiquetes i filtres per a la bústia de suport de Vallcorba Informàtica.</w:t>
      </w:r>
    </w:p>
    <w:p>
      <w:r>
        <w:t>Ha de resoldre aquestes situacions reals: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Situació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hauria de passar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Arriba un correu de la Gestoria Amat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S'etiqueta amb el client i queda visible: és client prioritari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Arriba una factura d'un proveïdor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 a administració, no a suport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Arriba una alerta automàtica del sistema de còpies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S'arxiva, tret que digui que ha fallat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Arriba un correu de la Sílvia Cardús a les 8 del matí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Es marca com a pendent d'acció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Arriba publicitat de fabricants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Fora de la vista</w:t>
            </w:r>
          </w:p>
        </w:tc>
      </w:tr>
    </w:tbl>
    <w:p/>
    <w:p>
      <w:r>
        <w:rPr>
          <w:b/>
        </w:rPr>
        <w:t>Implementa'ls de veritat</w:t>
      </w:r>
      <w:r>
        <w:t xml:space="preserve"> i comprova que funcionen enviant-te missatges de prova.</w:t>
      </w:r>
    </w:p>
    <w:p>
      <w:pPr>
        <w:pStyle w:val="Heading2"/>
      </w:pPr>
      <w:r>
        <w:t>Part 4 — La llibreta d'adreces</w:t>
      </w:r>
    </w:p>
    <w:p>
      <w:r>
        <w:t>Crea un grup de contactes amb les persones de contacte dels quatre clients. Afegeix-hi les dades que caldrien per a una carta de correspondència.</w:t>
      </w:r>
    </w:p>
    <w:p>
      <w:r>
        <w:t xml:space="preserve">Envia un correu de prova al grup </w:t>
      </w:r>
      <w:r>
        <w:rPr>
          <w:b/>
        </w:rPr>
        <w:t>amb Cco</w:t>
      </w:r>
      <w:r>
        <w:t>, i explica en una frase per què amb Cco i no amb Per a.</w:t>
      </w:r>
    </w:p>
    <w:p>
      <w:pPr>
        <w:pStyle w:val="Heading2"/>
      </w:pPr>
      <w:r>
        <w:t>Part 5 — L'agenda</w:t>
      </w:r>
    </w:p>
    <w:p>
      <w:r>
        <w:t>Crea un calendari per a les revisions trimestrals dels clients de manteniment.</w:t>
      </w:r>
    </w:p>
    <w:p>
      <w:pPr>
        <w:spacing w:after="60"/>
        <w:ind w:left="454"/>
      </w:pPr>
      <w:r>
        <w:t xml:space="preserve">• </w:t>
      </w:r>
      <w:r>
        <w:t>Un esdeveniment recurrent per client, cada tres mesos.</w:t>
      </w:r>
    </w:p>
    <w:p>
      <w:pPr>
        <w:spacing w:after="60"/>
        <w:ind w:left="454"/>
      </w:pPr>
      <w:r>
        <w:t xml:space="preserve">• </w:t>
      </w:r>
      <w:r>
        <w:t>Recordatori amb prou antelació per poder-lo preparar.</w:t>
      </w:r>
    </w:p>
    <w:p>
      <w:pPr>
        <w:spacing w:after="60"/>
        <w:ind w:left="454"/>
      </w:pPr>
      <w:r>
        <w:t xml:space="preserve">• </w:t>
      </w:r>
      <w:r>
        <w:t>Compartit amb l'equip de suport.</w:t>
      </w:r>
    </w:p>
    <w:p>
      <w:pPr>
        <w:pStyle w:val="Heading2"/>
      </w:pPr>
      <w:r>
        <w:t>Part 6 — Documentar-ho</w:t>
      </w:r>
    </w:p>
    <w:p>
      <w:r>
        <w:t xml:space="preserve">Escriu </w:t>
      </w:r>
      <w:r>
        <w:rPr>
          <w:b/>
        </w:rPr>
        <w:t>una pàgina</w:t>
      </w:r>
      <w:r>
        <w:t xml:space="preserve"> explicant el sistema a algú que entri nou. Ha de poder entendre, sense preguntar-te res, què vol dir cada etiqueta i què fa cada filtre.</w:t>
      </w:r>
    </w:p>
    <w:p>
      <w:pPr>
        <w:pStyle w:val="Heading2"/>
      </w:pPr>
      <w:r>
        <w:t>Què has de lliurar</w:t>
      </w:r>
    </w:p>
    <w:p>
      <w:pPr>
        <w:spacing w:after="60"/>
        <w:ind w:left="454"/>
      </w:pPr>
      <w:r>
        <w:t xml:space="preserve">1. </w:t>
      </w:r>
      <w:r>
        <w:t>L'anàlisi de les capçaleres de la part 1.</w:t>
      </w:r>
    </w:p>
    <w:p>
      <w:pPr>
        <w:spacing w:after="60"/>
        <w:ind w:left="454"/>
      </w:pPr>
      <w:r>
        <w:t xml:space="preserve">2. </w:t>
      </w:r>
      <w:r>
        <w:t>La configuració del compte i la resposta sobre POP3.</w:t>
      </w:r>
    </w:p>
    <w:p>
      <w:pPr>
        <w:spacing w:after="60"/>
        <w:ind w:left="454"/>
      </w:pPr>
      <w:r>
        <w:t xml:space="preserve">3. </w:t>
      </w:r>
      <w:r>
        <w:t>Captures dels filtres implementats i de les proves que funcionen.</w:t>
      </w:r>
    </w:p>
    <w:p>
      <w:pPr>
        <w:spacing w:after="60"/>
        <w:ind w:left="454"/>
      </w:pPr>
      <w:r>
        <w:t xml:space="preserve">4. </w:t>
      </w:r>
      <w:r>
        <w:t>El grup de contactes i la justificació del Cco.</w:t>
      </w:r>
    </w:p>
    <w:p>
      <w:pPr>
        <w:spacing w:after="60"/>
        <w:ind w:left="454"/>
      </w:pPr>
      <w:r>
        <w:t xml:space="preserve">5. </w:t>
      </w:r>
      <w:r>
        <w:t>El calendari de revisions.</w:t>
      </w:r>
    </w:p>
    <w:p>
      <w:pPr>
        <w:spacing w:after="60"/>
        <w:ind w:left="454"/>
      </w:pPr>
      <w:r>
        <w:t xml:space="preserve">6. </w:t>
      </w:r>
      <w:r>
        <w:t>La pàgina de documentació.</w:t>
      </w:r>
    </w:p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ÚS DE LA IA</w:t>
      </w:r>
      <w:r>
        <w:br/>
      </w:r>
      <w:r>
        <w:t>Permès. És especialment útil per a la part 6: dona-li el teu sistema d'etiquetes i demana-li que el documenti per a algú que entra nou.</w:t>
      </w:r>
      <w:r>
        <w:br/>
      </w:r>
      <w:r>
        <w:t xml:space="preserve">Vigila una cosa: </w:t>
      </w:r>
      <w:r>
        <w:rPr>
          <w:b/>
        </w:rPr>
        <w:t>la IA no sap com és la teva bústia</w:t>
      </w:r>
      <w:r>
        <w:t>. Si li demanes un sistema d'etiquetes sense donar-li les cinc situacions de la part 3, te'n donarà un de genèric que no resol res.</w:t>
      </w:r>
    </w:p>
    <w:p>
      <w:pPr>
        <w:pStyle w:val="Heading2"/>
      </w:pPr>
      <w:r>
        <w:t>Com s'avalua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Els filtres no estan implementats de veritat, o no cobreixen les cinc situacions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Tot està configurat i funciona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Les proves demostren que els filtres actuen, i l'anàlisi de capçaleres identifica correctament el recorregut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més, el sistema d'etiquetes està dissenyat per estat (què cal fer) i no només per tema, i la documentació permetria a algú nou fer-lo servir sense preguntar res</w:t>
            </w:r>
          </w:p>
        </w:tc>
      </w:tr>
    </w:tbl>
    <w:p/>
    <w:p>
      <w:pPr>
        <w:pStyle w:val="Heading2"/>
      </w:pPr>
      <w:r>
        <w:t>Preguntes que et poden fer</w:t>
      </w:r>
    </w:p>
    <w:p>
      <w:pPr>
        <w:spacing w:after="60"/>
        <w:ind w:left="454"/>
      </w:pPr>
      <w:r>
        <w:t xml:space="preserve">• </w:t>
      </w:r>
      <w:r>
        <w:t xml:space="preserve">Al correu que has analitzat, el camp </w:t>
      </w:r>
      <w:r>
        <w:rPr>
          <w:i/>
        </w:rPr>
        <w:t>De</w:t>
      </w:r>
      <w:r>
        <w:t xml:space="preserve"> i el </w:t>
      </w:r>
      <w:r>
        <w:rPr>
          <w:i/>
        </w:rPr>
        <w:t>Reply-To</w:t>
      </w:r>
      <w:r>
        <w:t xml:space="preserve"> eren iguals? Quan no ho són, què vol dir?</w:t>
      </w:r>
    </w:p>
    <w:p>
      <w:pPr>
        <w:spacing w:after="60"/>
        <w:ind w:left="454"/>
      </w:pPr>
      <w:r>
        <w:t xml:space="preserve">• </w:t>
      </w:r>
      <w:r>
        <w:t>Ensenya'm el filtre de les alertes de còpies. Què passa si l'alerta diu que ha fallat?</w:t>
      </w:r>
    </w:p>
    <w:p>
      <w:pPr>
        <w:spacing w:after="60"/>
        <w:ind w:left="454"/>
      </w:pPr>
      <w:r>
        <w:t xml:space="preserve">• </w:t>
      </w:r>
      <w:r>
        <w:t>Per què has enviat el correu al grup amb Cco?</w:t>
      </w:r>
    </w:p>
    <w:p>
      <w:pPr>
        <w:spacing w:after="60"/>
        <w:ind w:left="454"/>
      </w:pPr>
      <w:r>
        <w:t xml:space="preserve">• </w:t>
      </w:r>
      <w:r>
        <w:t>Si demà entra un client nou, quants canvis has de fer al teu sistema?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8.1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Descriu els elements que componen un correu electrònic.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8.2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Analitza les necessitats bàsiques de gestió de correu i agenda electrònica.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8.3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Configura diferents tipus de comptes de correu electrònic.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8.5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Opera amb la llibreta d'adreces.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8.6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Treballa amb totes les opcions de gestió de correu electrònic (etiquetes, filtres, carpetes, entre d'altres).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10 — Muntar la bústia de l'empresa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10 · BA2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