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12 — Amb fonts i sense fonts</w:t>
      </w:r>
    </w:p>
    <w:p>
      <w:r>
        <w:rPr>
          <w:i/>
          <w:color w:val="595959"/>
          <w:sz w:val="18"/>
        </w:rPr>
        <w:t>M0223 Aplicacions ofimàtiques · 1r SMX · BA3 — Contingut, fonts i comunicació visual · Sessió 12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Crear un espai de coneixement a NotebookLM a partir de fonts pròpies.</w:t>
      </w:r>
    </w:p>
    <w:p>
      <w:pPr>
        <w:spacing w:after="60"/>
        <w:ind w:left="454"/>
      </w:pPr>
      <w:r>
        <w:t xml:space="preserve">2. </w:t>
      </w:r>
      <w:r>
        <w:t>Contrastar una resposta amb fonts i una resposta sense fonts.</w:t>
      </w:r>
    </w:p>
    <w:p>
      <w:pPr>
        <w:spacing w:after="60"/>
        <w:ind w:left="454"/>
      </w:pPr>
      <w:r>
        <w:t xml:space="preserve">3. </w:t>
      </w:r>
      <w:r>
        <w:t>Identificar què omet i què inventa cada sistema.</w:t>
      </w:r>
    </w:p>
    <w:p>
      <w:pPr>
        <w:pStyle w:val="Heading2"/>
      </w:pPr>
      <w:r>
        <w:t>Context</w:t>
      </w:r>
    </w:p>
    <w:p>
      <w:r>
        <w:t>La Núria torna d'una reunió de la patronal amb una idea concreta:</w:t>
      </w:r>
    </w:p>
    <w:p>
      <w:pPr>
        <w:spacing w:after="40"/>
        <w:ind w:left="454"/>
      </w:pPr>
      <w:r>
        <w:rPr>
          <w:i/>
          <w:color w:val="595959"/>
        </w:rPr>
        <w:t>«M'han explicat que es pot fer una mena de cercador intern amb els nostres</w:t>
      </w:r>
    </w:p>
    <w:p>
      <w:pPr>
        <w:spacing w:after="40"/>
        <w:ind w:left="454"/>
      </w:pPr>
      <w:r>
        <w:rPr>
          <w:i/>
          <w:color w:val="595959"/>
        </w:rPr>
        <w:t>propis documents. Nosaltres tenim protocols, manuals i contractes escampats per</w:t>
      </w:r>
    </w:p>
    <w:p>
      <w:pPr>
        <w:spacing w:after="40"/>
        <w:ind w:left="454"/>
      </w:pPr>
      <w:r>
        <w:rPr>
          <w:i/>
          <w:color w:val="595959"/>
        </w:rPr>
        <w:t>tot el Drive i ningú no els troba mai.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Abans de posar-nos-hi vull saber si això funciona de veritat o si és el de</w:t>
      </w:r>
    </w:p>
    <w:p>
      <w:pPr>
        <w:spacing w:after="40"/>
        <w:ind w:left="454"/>
      </w:pPr>
      <w:r>
        <w:rPr>
          <w:i/>
          <w:color w:val="595959"/>
        </w:rPr>
        <w:t>sempre: molt bonic a la demostració i inservible el dia que el necessites.»</w:t>
      </w:r>
    </w:p>
    <w:p>
      <w:pPr>
        <w:pStyle w:val="Heading2"/>
      </w:pPr>
      <w:r>
        <w:t>Part 1 — Muntar l'espai</w:t>
      </w:r>
    </w:p>
    <w:p>
      <w:r>
        <w:t xml:space="preserve">Rebràs </w:t>
      </w:r>
      <w:r>
        <w:rPr>
          <w:b/>
        </w:rPr>
        <w:t>tres documents tècnics</w:t>
      </w:r>
      <w:r>
        <w:t xml:space="preserve"> sobre un mateix tema. Crea un espai a NotebookLM i puja-hi els tres.</w:t>
      </w:r>
    </w:p>
    <w:p>
      <w:r>
        <w:t>Comprova que el sistema els ha llegit: fes-li una pregunta la resposta de la qual sàpigues que hi és, i mira si te la respon i si la cita.</w:t>
      </w:r>
    </w:p>
    <w:p>
      <w:pPr>
        <w:pStyle w:val="Heading2"/>
      </w:pPr>
      <w:r>
        <w:t>Part 2 — Les cinc preguntes</w:t>
      </w:r>
    </w:p>
    <w:p>
      <w:r>
        <w:t xml:space="preserve">Prepara </w:t>
      </w:r>
      <w:r>
        <w:rPr>
          <w:b/>
        </w:rPr>
        <w:t>cinc preguntes</w:t>
      </w:r>
      <w:r>
        <w:t xml:space="preserve"> sobre el tema. Han de ser de tipus diferent: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Tipus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Exemple de forma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 dada concreta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Una xifra, una data, un valor que sigui en un document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 síntesi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Alguna cosa que requereixi ajuntar dos documents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 contrast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En què difereixen els documents sobre un punt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Que no hi és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Alguna cosa relacionada però que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apareix a cap font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Ambigua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Una pregunta que es pugui entendre de dues maneres</w:t>
            </w:r>
          </w:p>
        </w:tc>
      </w:tr>
    </w:tbl>
    <w:p/>
    <w:p>
      <w:r>
        <w:t xml:space="preserve">Fes les cinc preguntes </w:t>
      </w:r>
      <w:r>
        <w:rPr>
          <w:b/>
        </w:rPr>
        <w:t>a NotebookLM amb les fonts</w:t>
      </w:r>
      <w:r>
        <w:t xml:space="preserve"> i </w:t>
      </w:r>
      <w:r>
        <w:rPr>
          <w:b/>
        </w:rPr>
        <w:t>a Gemini o ChatGPT sense les fonts</w:t>
      </w:r>
      <w:r>
        <w:t>.</w:t>
      </w:r>
    </w:p>
    <w:p>
      <w:r>
        <w:t>Guarda les deu respostes.</w:t>
      </w:r>
    </w:p>
    <w:p>
      <w:pPr>
        <w:pStyle w:val="Heading2"/>
      </w:pPr>
      <w:r>
        <w:t>Part 3 — La comparació</w:t>
      </w:r>
    </w:p>
    <w:p>
      <w:r>
        <w:t>Per a cada pregunta, ompli: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Pregunta</w:t>
            </w:r>
          </w:p>
        </w:tc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Amb fonts</w:t>
            </w:r>
          </w:p>
        </w:tc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Sense fonts</w:t>
            </w:r>
          </w:p>
        </w:tc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Qui cita</w:t>
            </w:r>
          </w:p>
        </w:tc>
        <w:tc>
          <w:tcPr>
            <w:tcW w:type="dxa" w:w="1701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Qui inventa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r>
        <w:t xml:space="preserve">La pregunta </w:t>
      </w:r>
      <w:r>
        <w:rPr>
          <w:b/>
        </w:rPr>
        <w:t>que no hi és</w:t>
      </w:r>
      <w:r>
        <w:t xml:space="preserve"> és la més reveladora de les cinc. Mira bé què fa cada sistema: un hauria de dir que no ho té; l'altre probablement et donarà una resposta.</w:t>
      </w:r>
    </w:p>
    <w:p>
      <w:pPr>
        <w:pStyle w:val="Heading2"/>
      </w:pPr>
      <w:r>
        <w:t>Part 4 — La resposta a la Núria</w:t>
      </w:r>
    </w:p>
    <w:p>
      <w:r>
        <w:t xml:space="preserve">En </w:t>
      </w:r>
      <w:r>
        <w:rPr>
          <w:b/>
        </w:rPr>
        <w:t>150 paraules com a màxim</w:t>
      </w:r>
      <w:r>
        <w:t>, respon-li si això funciona o no, i per a quins casos concrets de Vallcorba Informàtica ho faries servir i per a quins no.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Prova que l'espai està muntat i llegeix les fonts.</w:t>
      </w:r>
    </w:p>
    <w:p>
      <w:pPr>
        <w:spacing w:after="60"/>
        <w:ind w:left="454"/>
      </w:pPr>
      <w:r>
        <w:t xml:space="preserve">2. </w:t>
      </w:r>
      <w:r>
        <w:t>Les cinc preguntes amb les deu respostes.</w:t>
      </w:r>
    </w:p>
    <w:p>
      <w:pPr>
        <w:spacing w:after="60"/>
        <w:ind w:left="454"/>
      </w:pPr>
      <w:r>
        <w:t xml:space="preserve">3. </w:t>
      </w:r>
      <w:r>
        <w:t>La taula comparativa.</w:t>
      </w:r>
    </w:p>
    <w:p>
      <w:pPr>
        <w:spacing w:after="60"/>
        <w:ind w:left="454"/>
      </w:pPr>
      <w:r>
        <w:t xml:space="preserve">4. </w:t>
      </w:r>
      <w:r>
        <w:t>La resposta a la Núria.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i central. El que s'avalua és </w:t>
      </w:r>
      <w:r>
        <w:rPr>
          <w:b/>
        </w:rPr>
        <w:t>si saps distingir una resposta verificable d'una que només ho sembla</w:t>
      </w:r>
      <w:r>
        <w:t>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Falten preguntes de tipus diferent, o la comparació es limita a dir quina resposta és «millor»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Les cinc preguntes cobreixen els cinc tipus i la taula està completa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S'ha comprovat de veritat si les citacions es corresponen amb el que diuen els documents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la resposta a la Núria distingeix casos d'ús concrets i identifica una limitació real del sistema amb fonts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La pregunta que no era a cap font: què va fer cadascun dels dos sistemes?</w:t>
      </w:r>
    </w:p>
    <w:p>
      <w:pPr>
        <w:spacing w:after="60"/>
        <w:ind w:left="454"/>
      </w:pPr>
      <w:r>
        <w:t xml:space="preserve">• </w:t>
      </w:r>
      <w:r>
        <w:t>Has comprovat alguna citació anant al document? Deia el que el sistema deia que deia?</w:t>
      </w:r>
    </w:p>
    <w:p>
      <w:pPr>
        <w:spacing w:after="60"/>
        <w:ind w:left="454"/>
      </w:pPr>
      <w:r>
        <w:t xml:space="preserve">• </w:t>
      </w:r>
      <w:r>
        <w:t>Si pugéssim el contracte de la Gestoria Amat a NotebookLM, quin problema hi hauria?</w:t>
      </w:r>
    </w:p>
    <w:p>
      <w:pPr>
        <w:spacing w:after="60"/>
        <w:ind w:left="454"/>
      </w:pPr>
      <w:r>
        <w:t xml:space="preserve">• </w:t>
      </w:r>
      <w:r>
        <w:t xml:space="preserve">Per a quina feina de Vallcorba </w:t>
      </w:r>
      <w:r>
        <w:rPr>
          <w:b/>
        </w:rPr>
        <w:t>no</w:t>
      </w:r>
      <w:r>
        <w:t xml:space="preserve"> faries servir això?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manuals d'usuari per instruir en l'ús d'aplicacions.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els recursos disponibles per solucionar incidències.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12 — Amb fonts i sense fonts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12 · BA3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