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6A61" w:rsidRPr="00376A61" w:rsidRDefault="00376A61" w:rsidP="00376A61">
      <w:r w:rsidRPr="00376A61">
        <w:t>NOME DA IES: Estácio</w:t>
      </w:r>
    </w:p>
    <w:p w:rsidR="00376A61" w:rsidRPr="00376A61" w:rsidRDefault="00376A61" w:rsidP="00376A61">
      <w:r w:rsidRPr="00376A61">
        <w:t>CAMPUS: Estácio – Via Brasil</w:t>
      </w:r>
    </w:p>
    <w:p w:rsidR="00376A61" w:rsidRPr="00376A61" w:rsidRDefault="00376A61" w:rsidP="00376A61">
      <w:r w:rsidRPr="00376A61">
        <w:t>TÍTULO DO PROJETO DE EXTENSÃO: Desenvolvimento de Aplicativo Móvel para Cálculo do Índice de Massa Corporal (IMC) como Ferramenta de Autocuidado em Saúde</w:t>
      </w:r>
    </w:p>
    <w:p w:rsidR="00376A61" w:rsidRPr="00376A61" w:rsidRDefault="00376A61" w:rsidP="00376A61">
      <w:r w:rsidRPr="00376A61">
        <w:t>Nome do(s) discente(s) integrantes do grupo: Marcelo Ramos Rodrigues de Albuquerque e Victor Hugo Zacconi da Silva</w:t>
      </w:r>
    </w:p>
    <w:p w:rsidR="00376A61" w:rsidRPr="00376A61" w:rsidRDefault="00376A61" w:rsidP="00376A61">
      <w:r w:rsidRPr="00376A61">
        <w:t>Nome do(a) professor(a) orientador: Ronaldo Candido</w:t>
      </w:r>
    </w:p>
    <w:p w:rsidR="00376A61" w:rsidRPr="00376A61" w:rsidRDefault="00376A61" w:rsidP="00376A61">
      <w:r w:rsidRPr="00376A61">
        <w:t xml:space="preserve">Mês/Ano: </w:t>
      </w:r>
      <w:proofErr w:type="gramStart"/>
      <w:r w:rsidRPr="00376A61">
        <w:t>Dezembro</w:t>
      </w:r>
      <w:proofErr w:type="gramEnd"/>
      <w:r w:rsidRPr="00376A61">
        <w:t>/2025</w:t>
      </w:r>
    </w:p>
    <w:p w:rsidR="00376A61" w:rsidRPr="00376A61" w:rsidRDefault="00376A61" w:rsidP="00376A61">
      <w:r w:rsidRPr="00376A61">
        <w:t>Cidade/Estado: RJ</w:t>
      </w:r>
    </w:p>
    <w:p w:rsidR="00376A61" w:rsidRPr="00376A61" w:rsidRDefault="00376A61" w:rsidP="00376A61">
      <w:r w:rsidRPr="00376A61">
        <w:t>Sumário</w:t>
      </w:r>
    </w:p>
    <w:p w:rsidR="00376A61" w:rsidRPr="00376A61" w:rsidRDefault="00376A61" w:rsidP="00376A61">
      <w:r w:rsidRPr="00376A61">
        <w:t>DIAGNÓSTICO E TEORIZAÇÃO</w:t>
      </w:r>
      <w:r w:rsidRPr="00376A61">
        <w:br/>
        <w:t>1.1. Identificação das partes interessadas e parceiros</w:t>
      </w:r>
      <w:r w:rsidRPr="00376A61">
        <w:br/>
        <w:t>1.2. Problemática e/ou problemas identificados</w:t>
      </w:r>
      <w:r w:rsidRPr="00376A61">
        <w:br/>
        <w:t>1.3. Justificativa</w:t>
      </w:r>
      <w:r w:rsidRPr="00376A61">
        <w:br/>
        <w:t>1.4. Objetivos/resultados/efeitos a serem alcançados</w:t>
      </w:r>
      <w:r w:rsidRPr="00376A61">
        <w:br/>
        <w:t>1.5. Referencial teórico</w:t>
      </w:r>
    </w:p>
    <w:p w:rsidR="00376A61" w:rsidRPr="00376A61" w:rsidRDefault="00376A61" w:rsidP="00376A61">
      <w:r w:rsidRPr="00376A61">
        <w:t>PLANEJAMENTO E DESENVOLVIMENTO DO PROJETO</w:t>
      </w:r>
      <w:r w:rsidRPr="00376A61">
        <w:br/>
        <w:t>2.1. Plano de trabalho</w:t>
      </w:r>
      <w:r w:rsidRPr="00376A61">
        <w:br/>
        <w:t>2.2. Descrição da forma de envolvimento do público participante</w:t>
      </w:r>
      <w:r w:rsidRPr="00376A61">
        <w:br/>
        <w:t>2.3. Grupo de trabalho</w:t>
      </w:r>
      <w:r w:rsidRPr="00376A61">
        <w:br/>
        <w:t>2.4. Metas, critérios ou indicadores de avaliação do projeto</w:t>
      </w:r>
      <w:r w:rsidRPr="00376A61">
        <w:br/>
        <w:t>2.5. Recursos previstos</w:t>
      </w:r>
      <w:r w:rsidRPr="00376A61">
        <w:br/>
        <w:t>2.6. Detalhamento técnico do projeto</w:t>
      </w:r>
    </w:p>
    <w:p w:rsidR="00376A61" w:rsidRPr="00376A61" w:rsidRDefault="00376A61" w:rsidP="00376A61">
      <w:r w:rsidRPr="00376A61">
        <w:t>ENCERRAMENTO DO PROJETO</w:t>
      </w:r>
      <w:r w:rsidRPr="00376A61">
        <w:br/>
        <w:t>3.1. Relato Coletivo</w:t>
      </w:r>
      <w:r w:rsidRPr="00376A61">
        <w:br/>
        <w:t>3.1.1. Avaliação de reação da parte interessada</w:t>
      </w:r>
      <w:r w:rsidRPr="00376A61">
        <w:br/>
        <w:t>3.2. Relato de Experiência Individual</w:t>
      </w:r>
      <w:r w:rsidRPr="00376A61">
        <w:br/>
        <w:t>3.2.1. Contextualização</w:t>
      </w:r>
      <w:r w:rsidRPr="00376A61">
        <w:br/>
        <w:t>3.2.2. Metodologia</w:t>
      </w:r>
      <w:r w:rsidRPr="00376A61">
        <w:br/>
        <w:t>3.2.3. Resultados e discussão</w:t>
      </w:r>
      <w:r w:rsidRPr="00376A61">
        <w:br/>
        <w:t>3.2.4. Reflexão aprofundada</w:t>
      </w:r>
      <w:r w:rsidRPr="00376A61">
        <w:br/>
        <w:t>3.2.5. Considerações finais</w:t>
      </w:r>
    </w:p>
    <w:p w:rsidR="00376A61" w:rsidRPr="00376A61" w:rsidRDefault="00376A61" w:rsidP="00376A61">
      <w:r w:rsidRPr="00376A61">
        <w:t>REFERÊNCIAS</w:t>
      </w:r>
    </w:p>
    <w:p w:rsidR="00376A61" w:rsidRPr="00376A61" w:rsidRDefault="00000000" w:rsidP="00376A61">
      <w:r>
        <w:pict>
          <v:rect id="_x0000_i1025" style="width:0;height:1.5pt" o:hralign="center" o:hrstd="t" o:hr="t" fillcolor="#a0a0a0" stroked="f"/>
        </w:pic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1. DIAGNÓSTICO E TEORIZAÇÃO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1.1. Identificação das partes interessadas e parceiros</w:t>
      </w:r>
    </w:p>
    <w:p w:rsidR="00376A61" w:rsidRPr="00376A61" w:rsidRDefault="00376A61" w:rsidP="00376A61">
      <w:r w:rsidRPr="00376A61">
        <w:t xml:space="preserve">O público-alvo principal são jovens e adultos, a partir dos 18 anos, mas o aplicativo pode ser usado por pessoas de todas as idades que desejem monitorar seu estado corporal para uma vida fisicamente saudável. O público potencial é amplo, sem restrição socioeconômica ou de gênero, desde que o usuário tenha acesso a um smartphone. Parceiros potenciais incluem </w:t>
      </w:r>
      <w:r w:rsidRPr="00376A61">
        <w:lastRenderedPageBreak/>
        <w:t>academias, sites especializados em saúde e pequenas empresas de nutricionistas que possam recomendar o uso da calculadora de IMC.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1.2. Problemática e/ou problemas identificados</w:t>
      </w:r>
    </w:p>
    <w:p w:rsidR="00376A61" w:rsidRPr="00376A61" w:rsidRDefault="00376A61" w:rsidP="00376A61">
      <w:r w:rsidRPr="00376A61">
        <w:t>Foi identificada a necessidade de uma ferramenta simples e acessível para acompanhamento corporal básico por meio de um aplicativo. Muitas pessoas não possuem um meio prático e rápido de calcular e interpretar o próprio IMC. Esse problema sociocomunitário motivou a elaboração do aplicativo.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1.3. Justificativa</w:t>
      </w:r>
    </w:p>
    <w:p w:rsidR="00376A61" w:rsidRPr="00376A61" w:rsidRDefault="00376A61" w:rsidP="00376A61">
      <w:r w:rsidRPr="00376A61">
        <w:t>A comunidade demonstra interesse em recursos digitais que facilitem o cuidado básico com a saúde. O aplicativo de IMC supre essa demanda, oferecendo praticidade, rapidez e confiabilidade.</w:t>
      </w:r>
    </w:p>
    <w:p w:rsidR="00376A61" w:rsidRPr="00376A61" w:rsidRDefault="00376A61" w:rsidP="00376A61">
      <w:r w:rsidRPr="00376A61">
        <w:t>No campo acadêmico, o projeto permite aos estudantes aplicar conceitos de desenvolvimento mobile (React Native/JavaScript) e transformar conhecimento teórico em solução prática. A motivação principal foi criar uma ferramenta simples, útil e com potencial impacto positivo no autocuidado em saúde.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1.4. Objetivos/resultados/efeitos a serem alcançados</w:t>
      </w:r>
    </w:p>
    <w:p w:rsidR="00376A61" w:rsidRPr="00376A61" w:rsidRDefault="00376A61" w:rsidP="00376A61">
      <w:r w:rsidRPr="00376A61">
        <w:rPr>
          <w:b/>
          <w:bCs/>
        </w:rPr>
        <w:t>Objetivo Geral:</w:t>
      </w:r>
      <w:r w:rsidRPr="00376A61">
        <w:br/>
        <w:t>Desenvolver um aplicativo móvel de cálculo do Índice de Massa Corporal (IMC) que seja prático, acessível e confiável.</w:t>
      </w:r>
    </w:p>
    <w:p w:rsidR="00376A61" w:rsidRPr="00376A61" w:rsidRDefault="00376A61" w:rsidP="00376A61">
      <w:r w:rsidRPr="00376A61">
        <w:rPr>
          <w:b/>
          <w:bCs/>
        </w:rPr>
        <w:t>Objetivos Específicos:</w:t>
      </w:r>
      <w:r w:rsidRPr="00376A61">
        <w:br/>
      </w:r>
      <w:proofErr w:type="gramStart"/>
      <w:r w:rsidRPr="00376A61">
        <w:t>• Ajudar</w:t>
      </w:r>
      <w:proofErr w:type="gramEnd"/>
      <w:r w:rsidRPr="00376A61">
        <w:t xml:space="preserve"> usuários a compreenderem melhor seu estado corporal, com resultados imediatos e fáceis de interpretar.</w:t>
      </w:r>
      <w:r w:rsidRPr="00376A61">
        <w:br/>
      </w:r>
      <w:proofErr w:type="gramStart"/>
      <w:r w:rsidRPr="00376A61">
        <w:t>• Promover</w:t>
      </w:r>
      <w:proofErr w:type="gramEnd"/>
      <w:r w:rsidRPr="00376A61">
        <w:t xml:space="preserve"> autonomia no autocuidado em saúde.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1.5. Referencial teórico</w:t>
      </w:r>
    </w:p>
    <w:p w:rsidR="00376A61" w:rsidRPr="00376A61" w:rsidRDefault="00376A61" w:rsidP="00376A61">
      <w:r w:rsidRPr="00376A61">
        <w:t>O projeto se baseia em três eixos teóricos:</w:t>
      </w:r>
    </w:p>
    <w:p w:rsidR="00376A61" w:rsidRPr="00376A61" w:rsidRDefault="00376A61" w:rsidP="00376A61">
      <w:r w:rsidRPr="00376A61">
        <w:t xml:space="preserve">• </w:t>
      </w:r>
      <w:r w:rsidRPr="00376A61">
        <w:rPr>
          <w:b/>
          <w:bCs/>
        </w:rPr>
        <w:t>Matemático-biológico:</w:t>
      </w:r>
      <w:r w:rsidRPr="00376A61">
        <w:t xml:space="preserve"> Adolphe Quetelet, criador do IMC, cuja obra estabelece a base conceitual do cálculo (QUETELET, 1835).</w:t>
      </w:r>
      <w:r w:rsidRPr="00376A61">
        <w:br/>
        <w:t xml:space="preserve">• </w:t>
      </w:r>
      <w:r w:rsidRPr="00376A61">
        <w:rPr>
          <w:b/>
          <w:bCs/>
        </w:rPr>
        <w:t>Validação científica:</w:t>
      </w:r>
      <w:r w:rsidRPr="00376A61">
        <w:t xml:space="preserve"> Diretrizes da Organização Mundial da Saúde (OMS, 2000), que definem classificações do IMC.</w:t>
      </w:r>
      <w:r w:rsidRPr="00376A61">
        <w:br/>
        <w:t xml:space="preserve">• </w:t>
      </w:r>
      <w:r w:rsidRPr="00376A61">
        <w:rPr>
          <w:b/>
          <w:bCs/>
        </w:rPr>
        <w:t>Pedagógico-social:</w:t>
      </w:r>
      <w:r w:rsidRPr="00376A61">
        <w:t xml:space="preserve"> Paulo Freire (1996), que defende que o acesso ao conhecimento promove autonomia e consciência crítica, conceito que fundamenta a proposta de autocuidado do aplicativo.</w:t>
      </w:r>
    </w:p>
    <w:p w:rsidR="00376A61" w:rsidRPr="00376A61" w:rsidRDefault="00000000" w:rsidP="00376A61">
      <w:r>
        <w:pict>
          <v:rect id="_x0000_i1026" style="width:0;height:1.5pt" o:hralign="center" o:hrstd="t" o:hr="t" fillcolor="#a0a0a0" stroked="f"/>
        </w:pic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2. PLANEJAMENTO E DESENVOLVIMENTO DO PROJETO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2.1. Plano de trabalho</w:t>
      </w:r>
    </w:p>
    <w:p w:rsidR="00376A61" w:rsidRPr="00376A61" w:rsidRDefault="00376A61" w:rsidP="00376A61">
      <w:r w:rsidRPr="00376A61">
        <w:t>O plano incluiu:</w:t>
      </w:r>
      <w:r w:rsidRPr="00376A61">
        <w:br/>
        <w:t>• reinstalação e preparação do ambiente de desenvolvimento;</w:t>
      </w:r>
      <w:r w:rsidRPr="00376A61">
        <w:br/>
        <w:t>• criação da estrutura base do projeto no Expo;</w:t>
      </w:r>
      <w:r w:rsidRPr="00376A61">
        <w:br/>
        <w:t>• codificação da lógica do IMC;</w:t>
      </w:r>
      <w:r w:rsidRPr="00376A61">
        <w:br/>
        <w:t>• testes e ajustes finais.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lastRenderedPageBreak/>
        <w:t>2.2. Descrição da forma de envolvimento do público participante</w:t>
      </w:r>
    </w:p>
    <w:p w:rsidR="00376A61" w:rsidRPr="00376A61" w:rsidRDefault="00376A61" w:rsidP="00376A61">
      <w:r w:rsidRPr="00376A61">
        <w:t>Familiares e amigos participaram da fase de testes. Eles forneceram dados reais de peso e altura, permitindo comparar os resultados do aplicativo com os de sites confiáveis. Essa interação contribuiu para ajustes de interface e validação da lógica.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2.3. Grupo de trabalho</w:t>
      </w:r>
    </w:p>
    <w:p w:rsidR="00376A61" w:rsidRPr="00376A61" w:rsidRDefault="00376A61" w:rsidP="00376A61">
      <w:r w:rsidRPr="00376A61">
        <w:t xml:space="preserve">O projeto foi desenvolvido por </w:t>
      </w:r>
      <w:r w:rsidRPr="00376A61">
        <w:rPr>
          <w:b/>
          <w:bCs/>
        </w:rPr>
        <w:t>dois integrantes</w:t>
      </w:r>
      <w:r w:rsidRPr="00376A61">
        <w:t>:</w:t>
      </w:r>
    </w:p>
    <w:p w:rsidR="00376A61" w:rsidRPr="00376A61" w:rsidRDefault="00376A61" w:rsidP="00376A61">
      <w:r w:rsidRPr="00376A61">
        <w:t xml:space="preserve">• </w:t>
      </w:r>
      <w:r w:rsidRPr="00376A61">
        <w:rPr>
          <w:b/>
          <w:bCs/>
        </w:rPr>
        <w:t>Marcelo Ramos Rodrigues de Albuquerque</w:t>
      </w:r>
      <w:r w:rsidRPr="00376A61">
        <w:br/>
        <w:t xml:space="preserve">• </w:t>
      </w:r>
      <w:r w:rsidRPr="00376A61">
        <w:rPr>
          <w:b/>
          <w:bCs/>
        </w:rPr>
        <w:t>Victor Hugo Zacconi da Silva</w:t>
      </w:r>
    </w:p>
    <w:p w:rsidR="00376A61" w:rsidRPr="00376A61" w:rsidRDefault="00376A61" w:rsidP="00376A61">
      <w:r w:rsidRPr="00376A61">
        <w:t>Ambos participaram conjuntamente de todas as etapas: diagnóstico, planejamento, pesquisa bibliográfica, desenvolvimento do código, testes e ajustes finais.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2.4. Metas, critérios ou indicadores de avaliação do projeto</w:t>
      </w:r>
    </w:p>
    <w:p w:rsidR="00376A61" w:rsidRPr="00376A61" w:rsidRDefault="00376A61" w:rsidP="00376A61">
      <w:r w:rsidRPr="00376A61">
        <w:t>Metas principais:</w:t>
      </w:r>
    </w:p>
    <w:p w:rsidR="00376A61" w:rsidRPr="00376A61" w:rsidRDefault="00376A61" w:rsidP="00376A61">
      <w:r w:rsidRPr="00376A61">
        <w:t>• Precisão do cálculo do IMC</w:t>
      </w:r>
      <w:r w:rsidRPr="00376A61">
        <w:br/>
        <w:t>• Clareza das informações apresentadas</w:t>
      </w:r>
      <w:r w:rsidRPr="00376A61">
        <w:br/>
        <w:t>• Facilidade de uso</w:t>
      </w:r>
    </w:p>
    <w:p w:rsidR="00376A61" w:rsidRPr="00376A61" w:rsidRDefault="00376A61" w:rsidP="00376A61">
      <w:r w:rsidRPr="00376A61">
        <w:t>Indicadores:</w:t>
      </w:r>
    </w:p>
    <w:p w:rsidR="00376A61" w:rsidRPr="00376A61" w:rsidRDefault="00376A61" w:rsidP="00376A61">
      <w:r w:rsidRPr="00376A61">
        <w:t>• Testes de classificação por faixas corporais</w:t>
      </w:r>
      <w:r w:rsidRPr="00376A61">
        <w:br/>
        <w:t>• Identificação visual por cores</w:t>
      </w:r>
      <w:r w:rsidRPr="00376A61">
        <w:br/>
        <w:t>• Cadastro funcional com Gmail e senha (somente usuários pré-cadastrados têm acesso)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2.5. Recursos previstos</w:t>
      </w:r>
    </w:p>
    <w:p w:rsidR="00376A61" w:rsidRPr="00376A61" w:rsidRDefault="00376A61" w:rsidP="00376A61">
      <w:r w:rsidRPr="00376A61">
        <w:t>• Notebook emprestado</w:t>
      </w:r>
      <w:r w:rsidRPr="00376A61">
        <w:br/>
        <w:t>• Internet</w:t>
      </w:r>
      <w:r w:rsidRPr="00376A61">
        <w:br/>
        <w:t>• VS Code, Node.js, Expo</w:t>
      </w:r>
      <w:r w:rsidRPr="00376A61">
        <w:br/>
        <w:t>• Sites de estudo e vídeos referentes ao cálculo do IMC</w:t>
      </w:r>
      <w:r w:rsidRPr="00376A61">
        <w:br/>
        <w:t>• Dois integrantes responsáveis pelo desenvolvimento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2.6. Detalhamento técnico do projeto</w:t>
      </w:r>
    </w:p>
    <w:p w:rsidR="00376A61" w:rsidRPr="00376A61" w:rsidRDefault="00376A61" w:rsidP="00376A61">
      <w:r w:rsidRPr="00376A61">
        <w:t>O aplicativo foi desenvolvido em JavaScript com React Native (via Expo). Ele recebe peso e altura do usuário, calcula o IMC e classifica o resultado nas faixas da OMS, utilizando cores para facilitar o entendimento. Passou por etapas de planejamento, codificação, testes e validação final.</w:t>
      </w:r>
    </w:p>
    <w:p w:rsidR="00376A61" w:rsidRPr="00376A61" w:rsidRDefault="00000000" w:rsidP="00376A61">
      <w:r>
        <w:pict>
          <v:rect id="_x0000_i1027" style="width:0;height:1.5pt" o:hralign="center" o:hrstd="t" o:hr="t" fillcolor="#a0a0a0" stroked="f"/>
        </w:pic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 ENCERRAMENTO DO PROJETO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3.1. Relato Coletivo</w:t>
      </w:r>
    </w:p>
    <w:p w:rsidR="00376A61" w:rsidRPr="00376A61" w:rsidRDefault="00376A61" w:rsidP="00376A61">
      <w:r w:rsidRPr="00376A61">
        <w:t>O projeto, desenvolvido pela dupla, atingiu os objetivos sociocomunitários propostos. O aplicativo oferece cálculo simples, confiável e acessível, promovendo autonomia no monitoramento corporal e conectando teoria com prática tecnológica.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3.1.1. Avaliação de reação da parte interessada</w:t>
      </w:r>
    </w:p>
    <w:p w:rsidR="00376A61" w:rsidRPr="00376A61" w:rsidRDefault="00376A61" w:rsidP="00376A61">
      <w:r w:rsidRPr="00376A61">
        <w:lastRenderedPageBreak/>
        <w:t>A avaliação, realizada com familiares e amigos, comprovou clareza, praticidade e precisão dos resultados. As cores ajudaram na interpretação imediata da classificação corporal.</w:t>
      </w:r>
    </w:p>
    <w:p w:rsidR="00376A61" w:rsidRPr="00376A61" w:rsidRDefault="00000000" w:rsidP="00376A61">
      <w:r>
        <w:pict>
          <v:rect id="_x0000_i1028" style="width:0;height:1.5pt" o:hralign="center" o:hrstd="t" o:hr="t" fillcolor="#a0a0a0" stroked="f"/>
        </w:pic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3.2. RELATO DE EXPERIÊNCIA INDIVIDUAL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3.2.1. CONTEXTUALIZAÇÃO</w:t>
      </w:r>
    </w:p>
    <w:p w:rsidR="00061789" w:rsidRDefault="00061789" w:rsidP="00376A61">
      <w:r>
        <w:t>(Marcelo): Já utilizou o cálculo de IMC para</w:t>
      </w:r>
      <w:r w:rsidR="00376A61" w:rsidRPr="00376A61">
        <w:t xml:space="preserve"> monitoramento corporal</w:t>
      </w:r>
      <w:r>
        <w:t xml:space="preserve"> pois tomava hipercalórico junto com as </w:t>
      </w:r>
      <w:r w:rsidR="00376A61" w:rsidRPr="00376A61">
        <w:t>prática</w:t>
      </w:r>
      <w:r>
        <w:t xml:space="preserve">s de </w:t>
      </w:r>
      <w:r w:rsidR="00376A61" w:rsidRPr="00376A61">
        <w:t>academia e muay thai</w:t>
      </w:r>
      <w:r>
        <w:t>.</w:t>
      </w:r>
    </w:p>
    <w:p w:rsidR="00061789" w:rsidRDefault="00061789" w:rsidP="00376A61">
      <w:r>
        <w:t xml:space="preserve">(Victor): Utiliza </w:t>
      </w:r>
      <w:r w:rsidRPr="00061789">
        <w:t>o cálculo do IMC para acompanhar a evolução do corpo dele, já que praticava basquete e andava de skate, então ele utilizava o IMC como forma de monitorar suas mudanças físicas.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3.2.2. METODOLOGIA</w:t>
      </w:r>
    </w:p>
    <w:p w:rsidR="00376A61" w:rsidRPr="00376A61" w:rsidRDefault="00376A61" w:rsidP="00376A61">
      <w:r w:rsidRPr="00376A61">
        <w:t>O projeto foi realizado em curto prazo. Recuperamos recursos, reinstalamos ferramentas, estruturamos o ambiente, implementamos a lógica do IMC e realizamos testes com familiares. Todas as atividades foram conduzidas em parceria.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3.2.3. RESULTADOS E DISCUSSÃO</w:t>
      </w:r>
    </w:p>
    <w:p w:rsidR="00376A61" w:rsidRPr="00376A61" w:rsidRDefault="00376A61" w:rsidP="00376A61">
      <w:r w:rsidRPr="00376A61">
        <w:t>A experiência foi desafiadora devido ao prazo, mas muito satisfatória. Concluímos nosso primeiro aplicativo mobile funcional. A maior dificuldade foi configurar o ambiente; a parte mais fácil foi aplicar a fórmula e referencial teórico. A principal lição foi a importância de garantir um ambiente estável antes de programar.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3.2.4. REFLEXÃO APROFUNDADA</w:t>
      </w:r>
    </w:p>
    <w:p w:rsidR="00376A61" w:rsidRPr="00376A61" w:rsidRDefault="00376A61" w:rsidP="00376A61">
      <w:r w:rsidRPr="00376A61">
        <w:t>O projeto evidenciou a ponte entre teoria e prática. A compreensão das diretrizes da OMS foi essencial para implementar corretamente a classificação no código. A experiência reforçou a autonomia e o pensamento crítico no desenvolvimento tecnológico.</w: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3.2.5. CONSIDERAÇÕES FINAIS</w:t>
      </w:r>
    </w:p>
    <w:p w:rsidR="00376A61" w:rsidRPr="00376A61" w:rsidRDefault="00376A61" w:rsidP="00376A61">
      <w:r w:rsidRPr="00376A61">
        <w:t>O projeto demonstrou viabilidade técnica e impacto social. Futuras melhorias incluem:</w:t>
      </w:r>
    </w:p>
    <w:p w:rsidR="00CD0E62" w:rsidRDefault="00376A61" w:rsidP="00376A61">
      <w:r w:rsidRPr="00376A61">
        <w:t>• Interface mais polida</w:t>
      </w:r>
    </w:p>
    <w:p w:rsidR="00CD0E62" w:rsidRDefault="00CD0E62" w:rsidP="00376A61">
      <w:r w:rsidRPr="00376A61">
        <w:t>•</w:t>
      </w:r>
      <w:r>
        <w:t xml:space="preserve"> Opções para medir crianças com mais precisão.</w:t>
      </w:r>
      <w:r w:rsidR="00376A61" w:rsidRPr="00376A61">
        <w:br/>
        <w:t>• Validação profissional com nutricionistas ou educadores físicos</w:t>
      </w:r>
      <w:r>
        <w:t>.</w:t>
      </w:r>
      <w:r w:rsidR="00376A61" w:rsidRPr="00376A61">
        <w:br/>
        <w:t>• Histórico de medições e cálculo</w:t>
      </w:r>
      <w:r>
        <w:t>.</w:t>
      </w:r>
      <w:r w:rsidR="00376A61" w:rsidRPr="00376A61">
        <w:br/>
      </w:r>
    </w:p>
    <w:p w:rsidR="00376A61" w:rsidRPr="00376A61" w:rsidRDefault="00376A61" w:rsidP="00376A61">
      <w:r w:rsidRPr="00376A61">
        <w:t>Todo o processo foi documentado com capturas de tela e anotações.</w:t>
      </w:r>
    </w:p>
    <w:p w:rsidR="00376A61" w:rsidRPr="00376A61" w:rsidRDefault="00000000" w:rsidP="00376A61">
      <w:r>
        <w:pict>
          <v:rect id="_x0000_i1029" style="width:0;height:1.5pt" o:hralign="center" o:hrstd="t" o:hr="t" fillcolor="#a0a0a0" stroked="f"/>
        </w:pict>
      </w:r>
    </w:p>
    <w:p w:rsidR="00376A61" w:rsidRPr="00376A61" w:rsidRDefault="00376A61" w:rsidP="00376A61">
      <w:pPr>
        <w:rPr>
          <w:b/>
          <w:bCs/>
        </w:rPr>
      </w:pPr>
      <w:r w:rsidRPr="00376A61">
        <w:rPr>
          <w:b/>
          <w:bCs/>
        </w:rPr>
        <w:t>REFERÊNCIAS</w:t>
      </w:r>
    </w:p>
    <w:p w:rsidR="00376A61" w:rsidRPr="00376A61" w:rsidRDefault="00376A61" w:rsidP="00376A61">
      <w:r w:rsidRPr="00376A61">
        <w:t>ORGANIZAÇÃO MUNDIAL DA SAÚDE (OMS). Obesity: preventing and managing the global epidemic. Geneva: WHO, 2000.</w:t>
      </w:r>
    </w:p>
    <w:p w:rsidR="00376A61" w:rsidRPr="00376A61" w:rsidRDefault="00376A61" w:rsidP="00376A61">
      <w:r w:rsidRPr="00376A61">
        <w:t>FREIRE, P. Pedagogia da autonomia: saberes necessários à prática educativa. São Paulo: Paz e Terra, 1996.</w:t>
      </w:r>
    </w:p>
    <w:p w:rsidR="00376A61" w:rsidRPr="00376A61" w:rsidRDefault="00376A61" w:rsidP="00376A61">
      <w:r w:rsidRPr="00376A61">
        <w:lastRenderedPageBreak/>
        <w:t xml:space="preserve">JAVASCRIPT INFO. Disponível em: </w:t>
      </w:r>
      <w:hyperlink r:id="rId5" w:tgtFrame="_new" w:history="1">
        <w:r w:rsidRPr="00376A61">
          <w:rPr>
            <w:rStyle w:val="Hyperlink"/>
          </w:rPr>
          <w:t>https://javascript.info/</w:t>
        </w:r>
      </w:hyperlink>
      <w:r w:rsidRPr="00376A61">
        <w:t>. Acesso em: 30 nov. 2025.</w:t>
      </w:r>
    </w:p>
    <w:p w:rsidR="00376A61" w:rsidRPr="00376A61" w:rsidRDefault="00376A61" w:rsidP="00376A61">
      <w:r w:rsidRPr="00376A61">
        <w:t>QUETELET, A. Sur l'Homme et le Développement de ses Facultés, ou Essai de Physique Sociale. Paris: Bachelier, 1835.</w:t>
      </w:r>
    </w:p>
    <w:p w:rsidR="00376A61" w:rsidRPr="00376A61" w:rsidRDefault="00376A61" w:rsidP="00376A61">
      <w:r w:rsidRPr="00376A61">
        <w:t>WILL DEV. Ensino de base da calculadora IMC. YouTube. Disponível em:</w:t>
      </w:r>
      <w:r>
        <w:t xml:space="preserve"> </w:t>
      </w:r>
      <w:hyperlink r:id="rId6" w:history="1">
        <w:r w:rsidRPr="00376A61">
          <w:rPr>
            <w:rStyle w:val="Hyperlink"/>
          </w:rPr>
          <w:t>https://www.youtube.com/watch?v=cLCRPiHUls4</w:t>
        </w:r>
      </w:hyperlink>
    </w:p>
    <w:p w:rsidR="00C969A0" w:rsidRDefault="00C969A0"/>
    <w:sectPr w:rsidR="00C96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38E"/>
    <w:multiLevelType w:val="multilevel"/>
    <w:tmpl w:val="D54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65AC"/>
    <w:multiLevelType w:val="multilevel"/>
    <w:tmpl w:val="95DC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E6A87"/>
    <w:multiLevelType w:val="multilevel"/>
    <w:tmpl w:val="F17A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B22A1"/>
    <w:multiLevelType w:val="multilevel"/>
    <w:tmpl w:val="7036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B39E8"/>
    <w:multiLevelType w:val="multilevel"/>
    <w:tmpl w:val="553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61B8D"/>
    <w:multiLevelType w:val="multilevel"/>
    <w:tmpl w:val="54E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D3253"/>
    <w:multiLevelType w:val="multilevel"/>
    <w:tmpl w:val="C0FE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97C3D"/>
    <w:multiLevelType w:val="multilevel"/>
    <w:tmpl w:val="F65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F3C34"/>
    <w:multiLevelType w:val="multilevel"/>
    <w:tmpl w:val="D3B6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14424"/>
    <w:multiLevelType w:val="multilevel"/>
    <w:tmpl w:val="C22C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2207A"/>
    <w:multiLevelType w:val="multilevel"/>
    <w:tmpl w:val="45D2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95B07"/>
    <w:multiLevelType w:val="multilevel"/>
    <w:tmpl w:val="D2D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84BD2"/>
    <w:multiLevelType w:val="multilevel"/>
    <w:tmpl w:val="F99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1000F"/>
    <w:multiLevelType w:val="multilevel"/>
    <w:tmpl w:val="BE82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54D9A"/>
    <w:multiLevelType w:val="multilevel"/>
    <w:tmpl w:val="9F28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61E81"/>
    <w:multiLevelType w:val="multilevel"/>
    <w:tmpl w:val="081C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274289">
    <w:abstractNumId w:val="2"/>
  </w:num>
  <w:num w:numId="2" w16cid:durableId="1795977714">
    <w:abstractNumId w:val="6"/>
  </w:num>
  <w:num w:numId="3" w16cid:durableId="1643389121">
    <w:abstractNumId w:val="12"/>
  </w:num>
  <w:num w:numId="4" w16cid:durableId="736709333">
    <w:abstractNumId w:val="8"/>
  </w:num>
  <w:num w:numId="5" w16cid:durableId="607005957">
    <w:abstractNumId w:val="4"/>
  </w:num>
  <w:num w:numId="6" w16cid:durableId="1344164849">
    <w:abstractNumId w:val="10"/>
  </w:num>
  <w:num w:numId="7" w16cid:durableId="1325859424">
    <w:abstractNumId w:val="1"/>
  </w:num>
  <w:num w:numId="8" w16cid:durableId="1993411009">
    <w:abstractNumId w:val="15"/>
  </w:num>
  <w:num w:numId="9" w16cid:durableId="331419197">
    <w:abstractNumId w:val="13"/>
  </w:num>
  <w:num w:numId="10" w16cid:durableId="319576533">
    <w:abstractNumId w:val="11"/>
  </w:num>
  <w:num w:numId="11" w16cid:durableId="1453358586">
    <w:abstractNumId w:val="9"/>
  </w:num>
  <w:num w:numId="12" w16cid:durableId="943851844">
    <w:abstractNumId w:val="5"/>
  </w:num>
  <w:num w:numId="13" w16cid:durableId="974527953">
    <w:abstractNumId w:val="0"/>
  </w:num>
  <w:num w:numId="14" w16cid:durableId="746920057">
    <w:abstractNumId w:val="3"/>
  </w:num>
  <w:num w:numId="15" w16cid:durableId="889655735">
    <w:abstractNumId w:val="14"/>
  </w:num>
  <w:num w:numId="16" w16cid:durableId="1811825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51"/>
    <w:rsid w:val="00061789"/>
    <w:rsid w:val="00376A61"/>
    <w:rsid w:val="00445151"/>
    <w:rsid w:val="00466F07"/>
    <w:rsid w:val="00734AFF"/>
    <w:rsid w:val="007D76A4"/>
    <w:rsid w:val="00A60C59"/>
    <w:rsid w:val="00BF0DB8"/>
    <w:rsid w:val="00C969A0"/>
    <w:rsid w:val="00CC310F"/>
    <w:rsid w:val="00CD0E62"/>
    <w:rsid w:val="00D02E16"/>
    <w:rsid w:val="00E3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36FFF"/>
  <w15:chartTrackingRefBased/>
  <w15:docId w15:val="{E0A5C7D1-6610-4CB9-BD55-69D11C6C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5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5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5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5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5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5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5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5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5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5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51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515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51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51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51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51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5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5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5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5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1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1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15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15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1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60C5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LCRPiHUls4" TargetMode="External"/><Relationship Id="rId5" Type="http://schemas.openxmlformats.org/officeDocument/2006/relationships/hyperlink" Target="https://javascript.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1251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Gabryel Albuquerque</dc:creator>
  <cp:keywords/>
  <dc:description/>
  <cp:lastModifiedBy>Gabryel Albuquerque</cp:lastModifiedBy>
  <cp:revision>5</cp:revision>
  <dcterms:created xsi:type="dcterms:W3CDTF">2025-11-30T04:22:00Z</dcterms:created>
  <dcterms:modified xsi:type="dcterms:W3CDTF">2025-12-01T22:08:00Z</dcterms:modified>
</cp:coreProperties>
</file>