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Case Project 3-1</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Compliance Requirements for Penetration Testing</w:t>
        <w:br w:type="textWrapping"/>
        <w:t xml:space="preserve">Alexander Rocco Corporation</w:t>
        <w:br w:type="textWrapping"/>
        <w:t xml:space="preserve">Prepared by: </w:t>
      </w:r>
      <w:r w:rsidDel="00000000" w:rsidR="00000000" w:rsidRPr="00000000">
        <w:rPr>
          <w:rFonts w:ascii="Times New Roman" w:cs="Times New Roman" w:eastAsia="Times New Roman" w:hAnsi="Times New Roman"/>
          <w:sz w:val="24"/>
          <w:szCs w:val="24"/>
          <w:rtl w:val="0"/>
        </w:rPr>
        <w:t xml:space="preserve">Branden Solomon</w:t>
      </w:r>
      <w:r w:rsidDel="00000000" w:rsidR="00000000" w:rsidRPr="00000000">
        <w:rPr>
          <w:rFonts w:ascii="Times New Roman" w:cs="Times New Roman" w:eastAsia="Times New Roman" w:hAnsi="Times New Roman"/>
          <w:b w:val="1"/>
          <w:bCs w:val="1"/>
          <w:sz w:val="24"/>
          <w:szCs w:val="24"/>
          <w:rtl w:val="0"/>
        </w:rPr>
        <w:br w:type="textWrapping"/>
        <w:t xml:space="preserve">Date: </w:t>
      </w:r>
      <w:r w:rsidDel="00000000" w:rsidR="00000000" w:rsidRPr="00000000">
        <w:rPr>
          <w:rFonts w:ascii="Times New Roman" w:cs="Times New Roman" w:eastAsia="Times New Roman" w:hAnsi="Times New Roman"/>
          <w:sz w:val="24"/>
          <w:szCs w:val="24"/>
          <w:rtl w:val="0"/>
        </w:rPr>
        <w:t xml:space="preserve">2/25/25</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8"/>
          <w:szCs w:val="28"/>
          <w:u w:val="single"/>
        </w:rPr>
      </w:pPr>
      <w:bookmarkStart w:colFirst="0" w:colLast="0" w:name="_h8n1r38h8zld" w:id="0"/>
      <w:bookmarkEnd w:id="0"/>
      <w:r w:rsidDel="00000000" w:rsidR="00000000" w:rsidRPr="00000000">
        <w:rPr>
          <w:rFonts w:ascii="Times New Roman" w:cs="Times New Roman" w:eastAsia="Times New Roman" w:hAnsi="Times New Roman"/>
          <w:b w:val="1"/>
          <w:bCs w:val="1"/>
          <w:sz w:val="28"/>
          <w:szCs w:val="28"/>
          <w:u w:val="single"/>
          <w:rtl w:val="0"/>
        </w:rPr>
        <w:t xml:space="preserve">Abstract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examines the legal and industry compliance requirements necessary for conducting a penetration test on the Alexander Rocco Corporation’s network infrastructure. Given the company's extensive real estate operations, it is crucial to adhere to relevant regulatory frameworks to ensure ethical and legal testing. This report identifies key government and industry compliance standards that must be evaluated before initiating the penetration test.</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8"/>
          <w:szCs w:val="28"/>
          <w:u w:val="single"/>
        </w:rPr>
      </w:pPr>
      <w:bookmarkStart w:colFirst="0" w:colLast="0" w:name="_x1587m5cqnnm" w:id="1"/>
      <w:bookmarkEnd w:id="1"/>
      <w:r w:rsidDel="00000000" w:rsidR="00000000" w:rsidRPr="00000000">
        <w:rPr>
          <w:rFonts w:ascii="Times New Roman" w:cs="Times New Roman" w:eastAsia="Times New Roman" w:hAnsi="Times New Roman"/>
          <w:b w:val="1"/>
          <w:bCs w:val="1"/>
          <w:sz w:val="28"/>
          <w:szCs w:val="28"/>
          <w:u w:val="single"/>
          <w:rtl w:val="0"/>
        </w:rPr>
        <w:t xml:space="preserve">Introduction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Penetration testing is an essential process for assessing cybersecurity vulnerabilities. However, organizations must comply with legal and industry regulations to ensure ethical practices. The Alexander Rocco Corporation has requested an external penetration test without involving internal IT staff. This report outlines the necessary compliance requirements before conducting the assessment.</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8"/>
          <w:szCs w:val="28"/>
          <w:u w:val="single"/>
        </w:rPr>
      </w:pPr>
      <w:bookmarkStart w:colFirst="0" w:colLast="0" w:name="_4jghhxu9wga3" w:id="2"/>
      <w:bookmarkEnd w:id="2"/>
      <w:r w:rsidDel="00000000" w:rsidR="00000000" w:rsidRPr="00000000">
        <w:rPr>
          <w:rFonts w:ascii="Times New Roman" w:cs="Times New Roman" w:eastAsia="Times New Roman" w:hAnsi="Times New Roman"/>
          <w:b w:val="1"/>
          <w:bCs w:val="1"/>
          <w:sz w:val="28"/>
          <w:szCs w:val="28"/>
          <w:u w:val="single"/>
          <w:rtl w:val="0"/>
        </w:rPr>
        <w:t xml:space="preserve">Government Regulations</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x9k7vv4f2q9" w:id="3"/>
      <w:bookmarkEnd w:id="3"/>
      <w:r w:rsidDel="00000000" w:rsidR="00000000" w:rsidRPr="00000000">
        <w:rPr>
          <w:rFonts w:ascii="Times New Roman" w:cs="Times New Roman" w:eastAsia="Times New Roman" w:hAnsi="Times New Roman"/>
          <w:b w:val="1"/>
          <w:bCs w:val="1"/>
          <w:color w:val="000000"/>
          <w:sz w:val="26"/>
          <w:szCs w:val="26"/>
          <w:rtl w:val="0"/>
        </w:rPr>
        <w:t xml:space="preserve">Computer Fraud and Abuse Act (CFAA)</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CFAA prohibits unauthorized access to computer systems. To comply, written authorization from company leadership is required before testing (United States Department of Justice, 2021).</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q71lhpvhzg9" w:id="4"/>
      <w:bookmarkEnd w:id="4"/>
      <w:r w:rsidDel="00000000" w:rsidR="00000000" w:rsidRPr="00000000">
        <w:rPr>
          <w:rFonts w:ascii="Times New Roman" w:cs="Times New Roman" w:eastAsia="Times New Roman" w:hAnsi="Times New Roman"/>
          <w:b w:val="1"/>
          <w:bCs w:val="1"/>
          <w:color w:val="000000"/>
          <w:sz w:val="26"/>
          <w:szCs w:val="26"/>
          <w:rtl w:val="0"/>
        </w:rPr>
        <w:t xml:space="preserve">Electronic Communications Privacy Act (ECPA)</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 protects electronic communications from unauthorized access. Any penetration test must ensure that data interception does not violate ECPA restrictions (Solove &amp; Schwartz, 2020).</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uamawvukeu4" w:id="5"/>
      <w:bookmarkEnd w:id="5"/>
      <w:r w:rsidDel="00000000" w:rsidR="00000000" w:rsidRPr="00000000">
        <w:rPr>
          <w:rFonts w:ascii="Times New Roman" w:cs="Times New Roman" w:eastAsia="Times New Roman" w:hAnsi="Times New Roman"/>
          <w:b w:val="1"/>
          <w:bCs w:val="1"/>
          <w:color w:val="000000"/>
          <w:sz w:val="26"/>
          <w:szCs w:val="26"/>
          <w:rtl w:val="0"/>
        </w:rPr>
        <w:t xml:space="preserve">Hawaii State Data Privacy Laws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Alexander Rocco Corporation operates in Hawaii, compliance with state privacy laws regarding data security and breach notification is necessary (Hawaii Revised Statutes, 2022).</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8"/>
          <w:szCs w:val="28"/>
          <w:u w:val="single"/>
        </w:rPr>
      </w:pPr>
      <w:bookmarkStart w:colFirst="0" w:colLast="0" w:name="_jsesq5awqmql" w:id="6"/>
      <w:bookmarkEnd w:id="6"/>
      <w:r w:rsidDel="00000000" w:rsidR="00000000" w:rsidRPr="00000000">
        <w:rPr>
          <w:rFonts w:ascii="Times New Roman" w:cs="Times New Roman" w:eastAsia="Times New Roman" w:hAnsi="Times New Roman"/>
          <w:b w:val="1"/>
          <w:bCs w:val="1"/>
          <w:sz w:val="28"/>
          <w:szCs w:val="28"/>
          <w:u w:val="single"/>
          <w:rtl w:val="0"/>
        </w:rPr>
        <w:t xml:space="preserve">Industry Regulations</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mi0ddpwbouo" w:id="7"/>
      <w:bookmarkEnd w:id="7"/>
      <w:r w:rsidDel="00000000" w:rsidR="00000000" w:rsidRPr="00000000">
        <w:rPr>
          <w:rFonts w:ascii="Times New Roman" w:cs="Times New Roman" w:eastAsia="Times New Roman" w:hAnsi="Times New Roman"/>
          <w:b w:val="1"/>
          <w:bCs w:val="1"/>
          <w:color w:val="000000"/>
          <w:sz w:val="26"/>
          <w:szCs w:val="26"/>
          <w:rtl w:val="0"/>
        </w:rPr>
        <w:t xml:space="preserve">Payment Card Industry Data Security Standard (PCI DSS)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processes credit card transactions, penetration tests must follow PCI DSS guidelines, requiring secure handling of payment data (PCI Security Standards Council, 2021).</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88v0ax9l0jx" w:id="8"/>
      <w:bookmarkEnd w:id="8"/>
      <w:r w:rsidDel="00000000" w:rsidR="00000000" w:rsidRPr="00000000">
        <w:rPr>
          <w:rFonts w:ascii="Times New Roman" w:cs="Times New Roman" w:eastAsia="Times New Roman" w:hAnsi="Times New Roman"/>
          <w:b w:val="1"/>
          <w:bCs w:val="1"/>
          <w:color w:val="000000"/>
          <w:sz w:val="26"/>
          <w:szCs w:val="26"/>
          <w:rtl w:val="0"/>
        </w:rPr>
        <w:t xml:space="preserve">General Data Protection Regulation (GDPR)</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stores European customer data, GDPR compliance is necessary, ensuring that penetration testing does not compromise personal data protection (European Commission, 2020).</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edwq18n2i2a" w:id="9"/>
      <w:bookmarkEnd w:id="9"/>
      <w:r w:rsidDel="00000000" w:rsidR="00000000" w:rsidRPr="00000000">
        <w:rPr>
          <w:rFonts w:ascii="Times New Roman" w:cs="Times New Roman" w:eastAsia="Times New Roman" w:hAnsi="Times New Roman"/>
          <w:b w:val="1"/>
          <w:bCs w:val="1"/>
          <w:color w:val="000000"/>
          <w:sz w:val="26"/>
          <w:szCs w:val="26"/>
          <w:rtl w:val="0"/>
        </w:rPr>
        <w:t xml:space="preserve">Health Insurance Portability and Accountability Act (HIPAA)</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manages healthcare-related data, penetration testing must align with HIPAA security rules to protect sensitive information (U.S. Department of Health &amp; Human Services, 2021).</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kxh4oth0pol" w:id="10"/>
      <w:bookmarkEnd w:id="10"/>
      <w:r w:rsidDel="00000000" w:rsidR="00000000" w:rsidRPr="00000000">
        <w:rPr>
          <w:rFonts w:ascii="Times New Roman" w:cs="Times New Roman" w:eastAsia="Times New Roman" w:hAnsi="Times New Roman"/>
          <w:b w:val="1"/>
          <w:bCs w:val="1"/>
          <w:color w:val="000000"/>
          <w:sz w:val="26"/>
          <w:szCs w:val="26"/>
          <w:rtl w:val="0"/>
        </w:rPr>
        <w:t xml:space="preserve">Sarbanes-Oxley Act (SOX)</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companies must secure financial data integrity during penetration testing to comply with SOX regulations (U.S. Securities and Exchange Commission, 2021).</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28"/>
          <w:szCs w:val="28"/>
          <w:u w:val="single"/>
        </w:rPr>
      </w:pPr>
      <w:bookmarkStart w:colFirst="0" w:colLast="0" w:name="_oypv87hryh5q" w:id="11"/>
      <w:bookmarkEnd w:id="11"/>
      <w:r w:rsidDel="00000000" w:rsidR="00000000" w:rsidRPr="00000000">
        <w:rPr>
          <w:rFonts w:ascii="Times New Roman" w:cs="Times New Roman" w:eastAsia="Times New Roman" w:hAnsi="Times New Roman"/>
          <w:b w:val="1"/>
          <w:bCs w:val="1"/>
          <w:sz w:val="28"/>
          <w:szCs w:val="28"/>
          <w:u w:val="single"/>
          <w:rtl w:val="0"/>
        </w:rPr>
        <w:t xml:space="preserve">Testing Guidelines &amp; Legal Considerations</w:t>
      </w:r>
    </w:p>
    <w:p w:rsidR="00000000" w:rsidDel="00000000" w:rsidP="00000000" w:rsidRDefault="00000000" w:rsidRPr="00000000" w14:paraId="00000018">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w:t>
      </w:r>
      <w:r w:rsidDel="00000000" w:rsidR="00000000" w:rsidRPr="00000000">
        <w:rPr>
          <w:rFonts w:ascii="Times New Roman" w:cs="Times New Roman" w:eastAsia="Times New Roman" w:hAnsi="Times New Roman"/>
          <w:sz w:val="24"/>
          <w:szCs w:val="24"/>
          <w:rtl w:val="0"/>
        </w:rPr>
        <w:t xml:space="preserve"> A formal agreement signed by the company’s leadership is required before testing.</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Defined Scope:</w:t>
      </w:r>
      <w:r w:rsidDel="00000000" w:rsidR="00000000" w:rsidRPr="00000000">
        <w:rPr>
          <w:rFonts w:ascii="Times New Roman" w:cs="Times New Roman" w:eastAsia="Times New Roman" w:hAnsi="Times New Roman"/>
          <w:sz w:val="24"/>
          <w:szCs w:val="24"/>
          <w:rtl w:val="0"/>
        </w:rPr>
        <w:t xml:space="preserve"> The penetration test must focus only on approved network assets.</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Continuity:</w:t>
      </w:r>
      <w:r w:rsidDel="00000000" w:rsidR="00000000" w:rsidRPr="00000000">
        <w:rPr>
          <w:rFonts w:ascii="Times New Roman" w:cs="Times New Roman" w:eastAsia="Times New Roman" w:hAnsi="Times New Roman"/>
          <w:sz w:val="24"/>
          <w:szCs w:val="24"/>
          <w:rtl w:val="0"/>
        </w:rPr>
        <w:t xml:space="preserve"> Testing should not disrupt regular operations.</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Protection:</w:t>
      </w:r>
      <w:r w:rsidDel="00000000" w:rsidR="00000000" w:rsidRPr="00000000">
        <w:rPr>
          <w:rFonts w:ascii="Times New Roman" w:cs="Times New Roman" w:eastAsia="Times New Roman" w:hAnsi="Times New Roman"/>
          <w:sz w:val="24"/>
          <w:szCs w:val="24"/>
          <w:rtl w:val="0"/>
        </w:rPr>
        <w:t xml:space="preserve"> Sensitive data must be handled securely and removed post-assessment.</w:t>
      </w:r>
    </w:p>
    <w:p w:rsidR="00000000" w:rsidDel="00000000" w:rsidP="00000000" w:rsidRDefault="00000000" w:rsidRPr="00000000" w14:paraId="0000001C">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w:t>
      </w:r>
      <w:r w:rsidDel="00000000" w:rsidR="00000000" w:rsidRPr="00000000">
        <w:rPr>
          <w:rFonts w:ascii="Times New Roman" w:cs="Times New Roman" w:eastAsia="Times New Roman" w:hAnsi="Times New Roman"/>
          <w:sz w:val="24"/>
          <w:szCs w:val="24"/>
          <w:rtl w:val="0"/>
        </w:rPr>
        <w:t xml:space="preserve"> Findings should only be disclosed to authorized personnel.</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28"/>
          <w:szCs w:val="28"/>
          <w:u w:val="single"/>
        </w:rPr>
      </w:pPr>
      <w:bookmarkStart w:colFirst="0" w:colLast="0" w:name="_4zorcq8fs85w" w:id="12"/>
      <w:bookmarkEnd w:id="12"/>
      <w:r w:rsidDel="00000000" w:rsidR="00000000" w:rsidRPr="00000000">
        <w:rPr>
          <w:rFonts w:ascii="Times New Roman" w:cs="Times New Roman" w:eastAsia="Times New Roman" w:hAnsi="Times New Roman"/>
          <w:b w:val="1"/>
          <w:bCs w:val="1"/>
          <w:sz w:val="28"/>
          <w:szCs w:val="28"/>
          <w:u w:val="single"/>
          <w:rtl w:val="0"/>
        </w:rPr>
        <w:t xml:space="preserve">Conclusion</w:t>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4"/>
          <w:szCs w:val="24"/>
          <w:rtl w:val="0"/>
        </w:rPr>
        <w:t xml:space="preserve">Conducting a penetration test at Alexander Rocco Corporation requires adherence to various government and industry regulations. Proper authorization and compliance with these legal frameworks will ensure an ethical and lawful security assessment.</w:t>
      </w: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Case study 4-1</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Jawad Safari, IT Manager</w:t>
        <w:br w:type="textWrapping"/>
      </w:r>
      <w:r w:rsidDel="00000000" w:rsidR="00000000" w:rsidRPr="00000000">
        <w:rPr>
          <w:rFonts w:ascii="Times New Roman" w:cs="Times New Roman" w:eastAsia="Times New Roman" w:hAnsi="Times New Roman"/>
          <w:b w:val="1"/>
          <w:bCs w:val="1"/>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Malachi Clark </w:t>
        <w:br w:type="textWrapping"/>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2-25-2025</w:t>
        <w:br w:type="textWrapping"/>
      </w:r>
      <w:r w:rsidDel="00000000" w:rsidR="00000000" w:rsidRPr="00000000">
        <w:rPr>
          <w:rFonts w:ascii="Times New Roman" w:cs="Times New Roman" w:eastAsia="Times New Roman" w:hAnsi="Times New Roman"/>
          <w:b w:val="1"/>
          <w:bCs w:val="1"/>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Tools Used to Discover Services Running on the Network</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Safari,</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zone transfer and subsequent security analysis of the Alexander Rocco network, I utilized several tools to determine the services running on your network. Below is an overview of the steps taken and the tools used to gather this information.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u w:val="single"/>
        </w:rPr>
      </w:pPr>
      <w:bookmarkStart w:colFirst="0" w:colLast="0" w:name="_pt7frv82cn4y" w:id="13"/>
      <w:bookmarkEnd w:id="13"/>
      <w:r w:rsidDel="00000000" w:rsidR="00000000" w:rsidRPr="00000000">
        <w:rPr>
          <w:rFonts w:ascii="Times New Roman" w:cs="Times New Roman" w:eastAsia="Times New Roman" w:hAnsi="Times New Roman"/>
          <w:b w:val="1"/>
          <w:bCs w:val="1"/>
          <w:color w:val="000000"/>
          <w:u w:val="single"/>
          <w:rtl w:val="0"/>
        </w:rPr>
        <w:t xml:space="preserve">Zone Transfer</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zone transfer was conducted using </w:t>
      </w:r>
      <w:r w:rsidDel="00000000" w:rsidR="00000000" w:rsidRPr="00000000">
        <w:rPr>
          <w:rFonts w:ascii="Times New Roman" w:cs="Times New Roman" w:eastAsia="Times New Roman" w:hAnsi="Times New Roman"/>
          <w:b w:val="1"/>
          <w:bCs w:val="1"/>
          <w:sz w:val="24"/>
          <w:szCs w:val="24"/>
          <w:rtl w:val="0"/>
        </w:rPr>
        <w:t xml:space="preserve">dig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host</w:t>
      </w:r>
      <w:r w:rsidDel="00000000" w:rsidR="00000000" w:rsidRPr="00000000">
        <w:rPr>
          <w:rFonts w:ascii="Times New Roman" w:cs="Times New Roman" w:eastAsia="Times New Roman" w:hAnsi="Times New Roman"/>
          <w:sz w:val="24"/>
          <w:szCs w:val="24"/>
          <w:rtl w:val="0"/>
        </w:rPr>
        <w:t xml:space="preserve"> commands to identify publicly available DNS records. This helped map subdomains and exposed potential internal services.</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p2rt545h2ydy" w:id="14"/>
      <w:bookmarkEnd w:id="14"/>
      <w:r w:rsidDel="00000000" w:rsidR="00000000" w:rsidRPr="00000000">
        <w:rPr>
          <w:rFonts w:ascii="Times New Roman" w:cs="Times New Roman" w:eastAsia="Times New Roman" w:hAnsi="Times New Roman"/>
          <w:b w:val="1"/>
          <w:bCs w:val="1"/>
          <w:color w:val="000000"/>
          <w:sz w:val="26"/>
          <w:szCs w:val="26"/>
          <w:u w:val="single"/>
          <w:rtl w:val="0"/>
        </w:rPr>
        <w:t xml:space="preserve">Network Scanning and Enumeration</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enumerate active hosts and detect running services, I used the following tools:</w:t>
      </w:r>
    </w:p>
    <w:p w:rsidR="00000000" w:rsidDel="00000000" w:rsidP="00000000" w:rsidRDefault="00000000" w:rsidRPr="00000000" w14:paraId="0000002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Nmap (Network Mapper)</w:t>
      </w:r>
      <w:r w:rsidDel="00000000" w:rsidR="00000000" w:rsidRPr="00000000">
        <w:rPr>
          <w:rFonts w:ascii="Times New Roman" w:cs="Times New Roman" w:eastAsia="Times New Roman" w:hAnsi="Times New Roman"/>
          <w:sz w:val="24"/>
          <w:szCs w:val="24"/>
          <w:rtl w:val="0"/>
        </w:rPr>
        <w:t xml:space="preserve"> – Used for port scanning and service discovery. I ran various scans, including:</w:t>
      </w:r>
    </w:p>
    <w:p w:rsidR="00000000" w:rsidDel="00000000" w:rsidP="00000000" w:rsidRDefault="00000000" w:rsidRPr="00000000" w14:paraId="00000028">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-sV -O &lt;target&gt;</w:t>
      </w:r>
      <w:r w:rsidDel="00000000" w:rsidR="00000000" w:rsidRPr="00000000">
        <w:rPr>
          <w:rFonts w:ascii="Times New Roman" w:cs="Times New Roman" w:eastAsia="Times New Roman" w:hAnsi="Times New Roman"/>
          <w:sz w:val="24"/>
          <w:szCs w:val="24"/>
          <w:rtl w:val="0"/>
        </w:rPr>
        <w:t xml:space="preserve"> to detect operating systems and versions of running services.</w:t>
      </w:r>
    </w:p>
    <w:p w:rsidR="00000000" w:rsidDel="00000000" w:rsidP="00000000" w:rsidRDefault="00000000" w:rsidRPr="00000000" w14:paraId="00000029">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--script=vuln &lt;target&gt;</w:t>
      </w:r>
      <w:r w:rsidDel="00000000" w:rsidR="00000000" w:rsidRPr="00000000">
        <w:rPr>
          <w:rFonts w:ascii="Times New Roman" w:cs="Times New Roman" w:eastAsia="Times New Roman" w:hAnsi="Times New Roman"/>
          <w:sz w:val="24"/>
          <w:szCs w:val="24"/>
          <w:rtl w:val="0"/>
        </w:rPr>
        <w:t xml:space="preserve"> to check for known vulnerabilities.</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Netcat (nc)</w:t>
      </w:r>
      <w:r w:rsidDel="00000000" w:rsidR="00000000" w:rsidRPr="00000000">
        <w:rPr>
          <w:rFonts w:ascii="Times New Roman" w:cs="Times New Roman" w:eastAsia="Times New Roman" w:hAnsi="Times New Roman"/>
          <w:sz w:val="24"/>
          <w:szCs w:val="24"/>
          <w:rtl w:val="0"/>
        </w:rPr>
        <w:t xml:space="preserve"> – Employed to manually connect to open ports and interact with services.</w:t>
      </w:r>
    </w:p>
    <w:p w:rsidR="00000000" w:rsidDel="00000000" w:rsidP="00000000" w:rsidRDefault="00000000" w:rsidRPr="00000000" w14:paraId="0000002B">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Masscan</w:t>
      </w:r>
      <w:r w:rsidDel="00000000" w:rsidR="00000000" w:rsidRPr="00000000">
        <w:rPr>
          <w:rFonts w:ascii="Times New Roman" w:cs="Times New Roman" w:eastAsia="Times New Roman" w:hAnsi="Times New Roman"/>
          <w:sz w:val="24"/>
          <w:szCs w:val="24"/>
          <w:rtl w:val="0"/>
        </w:rPr>
        <w:t xml:space="preserve"> – Utilized for high-speed scanning to identify open ports across the network.</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qgwddg9qrqhi" w:id="15"/>
      <w:bookmarkEnd w:id="15"/>
      <w:r w:rsidDel="00000000" w:rsidR="00000000" w:rsidRPr="00000000">
        <w:rPr>
          <w:rFonts w:ascii="Times New Roman" w:cs="Times New Roman" w:eastAsia="Times New Roman" w:hAnsi="Times New Roman"/>
          <w:b w:val="1"/>
          <w:bCs w:val="1"/>
          <w:color w:val="000000"/>
          <w:sz w:val="26"/>
          <w:szCs w:val="26"/>
          <w:u w:val="single"/>
          <w:rtl w:val="0"/>
        </w:rPr>
        <w:t xml:space="preserve">Web Application and Service Enumeration</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deeper inspection of web-based services:</w:t>
      </w:r>
    </w:p>
    <w:p w:rsidR="00000000" w:rsidDel="00000000" w:rsidP="00000000" w:rsidRDefault="00000000" w:rsidRPr="00000000" w14:paraId="0000002E">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Nikto</w:t>
      </w:r>
      <w:r w:rsidDel="00000000" w:rsidR="00000000" w:rsidRPr="00000000">
        <w:rPr>
          <w:rFonts w:ascii="Times New Roman" w:cs="Times New Roman" w:eastAsia="Times New Roman" w:hAnsi="Times New Roman"/>
          <w:sz w:val="24"/>
          <w:szCs w:val="24"/>
          <w:rtl w:val="0"/>
        </w:rPr>
        <w:t xml:space="preserve"> – Conducted a security audit of web servers to identify outdated software and misconfigurations.</w:t>
      </w:r>
    </w:p>
    <w:p w:rsidR="00000000" w:rsidDel="00000000" w:rsidP="00000000" w:rsidRDefault="00000000" w:rsidRPr="00000000" w14:paraId="0000002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WhatWeb</w:t>
      </w:r>
      <w:r w:rsidDel="00000000" w:rsidR="00000000" w:rsidRPr="00000000">
        <w:rPr>
          <w:rFonts w:ascii="Times New Roman" w:cs="Times New Roman" w:eastAsia="Times New Roman" w:hAnsi="Times New Roman"/>
          <w:sz w:val="24"/>
          <w:szCs w:val="24"/>
          <w:rtl w:val="0"/>
        </w:rPr>
        <w:t xml:space="preserve"> – Used to fingerprint web technologies in use.</w:t>
      </w:r>
    </w:p>
    <w:p w:rsidR="00000000" w:rsidDel="00000000" w:rsidP="00000000" w:rsidRDefault="00000000" w:rsidRPr="00000000" w14:paraId="00000030">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Gobuster</w:t>
      </w:r>
      <w:r w:rsidDel="00000000" w:rsidR="00000000" w:rsidRPr="00000000">
        <w:rPr>
          <w:rFonts w:ascii="Times New Roman" w:cs="Times New Roman" w:eastAsia="Times New Roman" w:hAnsi="Times New Roman"/>
          <w:sz w:val="24"/>
          <w:szCs w:val="24"/>
          <w:rtl w:val="0"/>
        </w:rPr>
        <w:t xml:space="preserve"> – Brute-forced directories and files to uncover hidden resources.</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ycnmeyp8woxs" w:id="16"/>
      <w:bookmarkEnd w:id="16"/>
      <w:r w:rsidDel="00000000" w:rsidR="00000000" w:rsidRPr="00000000">
        <w:rPr>
          <w:rFonts w:ascii="Times New Roman" w:cs="Times New Roman" w:eastAsia="Times New Roman" w:hAnsi="Times New Roman"/>
          <w:b w:val="1"/>
          <w:bCs w:val="1"/>
          <w:color w:val="000000"/>
          <w:sz w:val="26"/>
          <w:szCs w:val="26"/>
          <w:u w:val="single"/>
          <w:rtl w:val="0"/>
        </w:rPr>
        <w:t xml:space="preserve">Service-Specific Enumeration</w:t>
      </w:r>
    </w:p>
    <w:p w:rsidR="00000000" w:rsidDel="00000000" w:rsidP="00000000" w:rsidRDefault="00000000" w:rsidRPr="00000000" w14:paraId="00000032">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SNMP Enumeration (snmpwalk)</w:t>
      </w:r>
      <w:r w:rsidDel="00000000" w:rsidR="00000000" w:rsidRPr="00000000">
        <w:rPr>
          <w:rFonts w:ascii="Times New Roman" w:cs="Times New Roman" w:eastAsia="Times New Roman" w:hAnsi="Times New Roman"/>
          <w:sz w:val="24"/>
          <w:szCs w:val="24"/>
          <w:rtl w:val="0"/>
        </w:rPr>
        <w:t xml:space="preserve"> – Checked for misconfigured SNMP services that could expose sensitive data.</w:t>
      </w:r>
    </w:p>
    <w:p w:rsidR="00000000" w:rsidDel="00000000" w:rsidP="00000000" w:rsidRDefault="00000000" w:rsidRPr="00000000" w14:paraId="00000033">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Enum4Linux</w:t>
      </w:r>
      <w:r w:rsidDel="00000000" w:rsidR="00000000" w:rsidRPr="00000000">
        <w:rPr>
          <w:rFonts w:ascii="Times New Roman" w:cs="Times New Roman" w:eastAsia="Times New Roman" w:hAnsi="Times New Roman"/>
          <w:sz w:val="24"/>
          <w:szCs w:val="24"/>
          <w:rtl w:val="0"/>
        </w:rPr>
        <w:t xml:space="preserve"> – Gathered details about SMB services and potential user accounts.</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2la7c6u9ou0" w:id="17"/>
      <w:bookmarkEnd w:id="17"/>
      <w:r w:rsidDel="00000000" w:rsidR="00000000" w:rsidRPr="00000000">
        <w:rPr>
          <w:rFonts w:ascii="Times New Roman" w:cs="Times New Roman" w:eastAsia="Times New Roman" w:hAnsi="Times New Roman"/>
          <w:b w:val="1"/>
          <w:bCs w:val="1"/>
          <w:color w:val="000000"/>
          <w:sz w:val="26"/>
          <w:szCs w:val="26"/>
          <w:rtl w:val="0"/>
        </w:rPr>
        <w:t xml:space="preserve">Online Resources</w:t>
      </w:r>
    </w:p>
    <w:p w:rsidR="00000000" w:rsidDel="00000000" w:rsidP="00000000" w:rsidRDefault="00000000" w:rsidRPr="00000000" w14:paraId="0000003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Shodan (https://www.shodan.io/)</w:t>
      </w:r>
      <w:r w:rsidDel="00000000" w:rsidR="00000000" w:rsidRPr="00000000">
        <w:rPr>
          <w:rFonts w:ascii="Times New Roman" w:cs="Times New Roman" w:eastAsia="Times New Roman" w:hAnsi="Times New Roman"/>
          <w:sz w:val="24"/>
          <w:szCs w:val="24"/>
          <w:rtl w:val="0"/>
        </w:rPr>
        <w:t xml:space="preserve"> – Queried for publicly exposed services related to the network.</w:t>
      </w:r>
    </w:p>
    <w:p w:rsidR="00000000" w:rsidDel="00000000" w:rsidP="00000000" w:rsidRDefault="00000000" w:rsidRPr="00000000" w14:paraId="00000036">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Censys (https://censys.io/)</w:t>
      </w:r>
      <w:r w:rsidDel="00000000" w:rsidR="00000000" w:rsidRPr="00000000">
        <w:rPr>
          <w:rFonts w:ascii="Times New Roman" w:cs="Times New Roman" w:eastAsia="Times New Roman" w:hAnsi="Times New Roman"/>
          <w:sz w:val="24"/>
          <w:szCs w:val="24"/>
          <w:rtl w:val="0"/>
        </w:rPr>
        <w:t xml:space="preserve"> – Cross-referenced detected services to verify their exposure.</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collectively provided an in-depth view of the network's exposed services. Please let me know if you need further details or recommendations for securing these services.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regards,</w:t>
        <w:br w:type="textWrapping"/>
        <w:t xml:space="preserve">Malachi Clark </w:t>
        <w:br w:type="textWrapping"/>
        <w:t xml:space="preserve">2-25-25</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Case Study 4-2</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w:t>
      </w:r>
      <w:r w:rsidDel="00000000" w:rsidR="00000000" w:rsidRPr="00000000">
        <w:rPr>
          <w:rFonts w:ascii="Times New Roman" w:cs="Times New Roman" w:eastAsia="Times New Roman" w:hAnsi="Times New Roman"/>
          <w:sz w:val="24"/>
          <w:szCs w:val="24"/>
          <w:rtl w:val="0"/>
        </w:rPr>
        <w:t xml:space="preserve">Gloria Estefan</w:t>
      </w:r>
      <w:r w:rsidDel="00000000" w:rsidR="00000000" w:rsidRPr="00000000">
        <w:rPr>
          <w:rFonts w:ascii="Times New Roman" w:cs="Times New Roman" w:eastAsia="Times New Roman" w:hAnsi="Times New Roman"/>
          <w:b w:val="1"/>
          <w:bCs w:val="1"/>
          <w:sz w:val="24"/>
          <w:szCs w:val="24"/>
          <w:rtl w:val="0"/>
        </w:rPr>
        <w:br w:type="textWrapping"/>
        <w:t xml:space="preserve">From:</w:t>
      </w:r>
      <w:r w:rsidDel="00000000" w:rsidR="00000000" w:rsidRPr="00000000">
        <w:rPr>
          <w:rFonts w:ascii="Times New Roman" w:cs="Times New Roman" w:eastAsia="Times New Roman" w:hAnsi="Times New Roman"/>
          <w:sz w:val="24"/>
          <w:szCs w:val="24"/>
          <w:rtl w:val="0"/>
        </w:rPr>
        <w:t xml:space="preserve"> [Malachi Clark]</w:t>
        <w:br w:type="textWrapping"/>
      </w: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[2/25/25]</w:t>
        <w:br w:type="textWrapping"/>
      </w:r>
      <w:r w:rsidDel="00000000" w:rsidR="00000000" w:rsidRPr="00000000">
        <w:rPr>
          <w:rFonts w:ascii="Times New Roman" w:cs="Times New Roman" w:eastAsia="Times New Roman" w:hAnsi="Times New Roman"/>
          <w:b w:val="1"/>
          <w:bCs w:val="1"/>
          <w:sz w:val="24"/>
          <w:szCs w:val="24"/>
          <w:rtl w:val="0"/>
        </w:rPr>
        <w:t xml:space="preserve">Subject: </w:t>
      </w:r>
      <w:r w:rsidDel="00000000" w:rsidR="00000000" w:rsidRPr="00000000">
        <w:rPr>
          <w:rFonts w:ascii="Times New Roman" w:cs="Times New Roman" w:eastAsia="Times New Roman" w:hAnsi="Times New Roman"/>
          <w:sz w:val="24"/>
          <w:szCs w:val="24"/>
          <w:rtl w:val="0"/>
        </w:rPr>
        <w:t xml:space="preserve">Evaluation of Port-Scanning Tools for Alexander Rocco Corporation</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s6f3y0dr1a1a" w:id="18"/>
      <w:bookmarkEnd w:id="18"/>
      <w:r w:rsidDel="00000000" w:rsidR="00000000" w:rsidRPr="00000000">
        <w:rPr>
          <w:rFonts w:ascii="Times New Roman" w:cs="Times New Roman" w:eastAsia="Times New Roman" w:hAnsi="Times New Roman"/>
          <w:b w:val="1"/>
          <w:bCs w:val="1"/>
          <w:color w:val="000000"/>
          <w:sz w:val="26"/>
          <w:szCs w:val="26"/>
          <w:u w:val="single"/>
          <w:rtl w:val="0"/>
        </w:rPr>
        <w:t xml:space="preserve">Introduction</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our continuous effort to enhance security testing capabilities at Alexander Rocco Corporation, I have researched several port-scanning tools that provide improved functionality, clarity, and ease of use. The following tools, both open-source and commercial, are recommended based on their efficiency, user-friendliness, and market reputation.</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2chtj8jmequz" w:id="19"/>
      <w:bookmarkEnd w:id="19"/>
      <w:r w:rsidDel="00000000" w:rsidR="00000000" w:rsidRPr="00000000">
        <w:rPr>
          <w:rFonts w:ascii="Times New Roman" w:cs="Times New Roman" w:eastAsia="Times New Roman" w:hAnsi="Times New Roman"/>
          <w:b w:val="1"/>
          <w:bCs w:val="1"/>
          <w:color w:val="000000"/>
          <w:sz w:val="26"/>
          <w:szCs w:val="26"/>
          <w:u w:val="single"/>
          <w:rtl w:val="0"/>
        </w:rPr>
        <w:t xml:space="preserve">Recommended Port-Scanning Tools</w:t>
      </w:r>
    </w:p>
    <w:p w:rsidR="00000000" w:rsidDel="00000000" w:rsidP="00000000" w:rsidRDefault="00000000" w:rsidRPr="00000000" w14:paraId="0000003F">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mtl64lg3kh5k" w:id="20"/>
      <w:bookmarkEnd w:id="20"/>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b w:val="1"/>
          <w:bCs w:val="1"/>
          <w:color w:val="000000"/>
          <w:rtl w:val="0"/>
        </w:rPr>
        <w:t xml:space="preserve">Nmap (Network Mapper) – Open Source</w:t>
      </w:r>
    </w:p>
    <w:p w:rsidR="00000000" w:rsidDel="00000000" w:rsidP="00000000" w:rsidRDefault="00000000" w:rsidRPr="00000000" w14:paraId="00000040">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Nmap is a widely used and powerful open-source tool for network discovery and security auditing. It provides detailed information about open ports, services, and system vulnerabilities.</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Highly customizable, extensive scripting capabilities (NSE), and strong community support.</w:t>
      </w:r>
    </w:p>
    <w:p w:rsidR="00000000" w:rsidDel="00000000" w:rsidP="00000000" w:rsidRDefault="00000000" w:rsidRPr="00000000" w14:paraId="0000004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Can be complex for beginners and requires some technical expertise.</w:t>
      </w:r>
    </w:p>
    <w:p w:rsidR="00000000" w:rsidDel="00000000" w:rsidP="00000000" w:rsidRDefault="00000000" w:rsidRPr="00000000" w14:paraId="0000004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Free</w:t>
      </w:r>
    </w:p>
    <w:p w:rsidR="00000000" w:rsidDel="00000000" w:rsidP="00000000" w:rsidRDefault="00000000" w:rsidRPr="00000000" w14:paraId="0000004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v37l5nfmea9j" w:id="21"/>
      <w:bookmarkEnd w:id="21"/>
      <w:r w:rsidDel="00000000" w:rsidR="00000000" w:rsidRPr="00000000">
        <w:rPr>
          <w:rFonts w:ascii="Times New Roman" w:cs="Times New Roman" w:eastAsia="Times New Roman" w:hAnsi="Times New Roman"/>
          <w:b w:val="1"/>
          <w:bCs w:val="1"/>
          <w:color w:val="000000"/>
          <w:rtl w:val="0"/>
        </w:rPr>
        <w:t xml:space="preserve">Zenmap – Open Source GUI for Nmap</w:t>
      </w:r>
    </w:p>
    <w:p w:rsidR="00000000" w:rsidDel="00000000" w:rsidP="00000000" w:rsidRDefault="00000000" w:rsidRPr="00000000" w14:paraId="00000045">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Zenmap is the graphical interface version of Nmap, designed to provide a more intuitive user experience.</w:t>
      </w:r>
    </w:p>
    <w:p w:rsidR="00000000" w:rsidDel="00000000" w:rsidP="00000000" w:rsidRDefault="00000000" w:rsidRPr="00000000" w14:paraId="0000004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Simplifies Nmap’s complexity, supports advanced scanning options with visualization features.</w:t>
      </w:r>
    </w:p>
    <w:p w:rsidR="00000000" w:rsidDel="00000000" w:rsidP="00000000" w:rsidRDefault="00000000" w:rsidRPr="00000000" w14:paraId="0000004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Lacks enterprise support and automation features.</w:t>
      </w:r>
    </w:p>
    <w:p w:rsidR="00000000" w:rsidDel="00000000" w:rsidP="00000000" w:rsidRDefault="00000000" w:rsidRPr="00000000" w14:paraId="0000004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Free</w:t>
      </w:r>
    </w:p>
    <w:p w:rsidR="00000000" w:rsidDel="00000000" w:rsidP="00000000" w:rsidRDefault="00000000" w:rsidRPr="00000000" w14:paraId="0000004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7o1gbftil66e" w:id="22"/>
      <w:bookmarkEnd w:id="22"/>
      <w:r w:rsidDel="00000000" w:rsidR="00000000" w:rsidRPr="00000000">
        <w:rPr>
          <w:rFonts w:ascii="Times New Roman" w:cs="Times New Roman" w:eastAsia="Times New Roman" w:hAnsi="Times New Roman"/>
          <w:b w:val="1"/>
          <w:bCs w:val="1"/>
          <w:color w:val="000000"/>
          <w:rtl w:val="0"/>
        </w:rPr>
        <w:t xml:space="preserve"> NetScanTools Pro – Commercial</w:t>
      </w:r>
    </w:p>
    <w:p w:rsidR="00000000" w:rsidDel="00000000" w:rsidP="00000000" w:rsidRDefault="00000000" w:rsidRPr="00000000" w14:paraId="0000004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NetScanTools Pro offers a comprehensive suite of network diagnostic and scanning utilities, including advanced port scanning capabilities.</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User-friendly interface, detailed reporting, and advanced automation capabilities.</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Higher cost compared to open-source alternatives.</w:t>
      </w:r>
    </w:p>
    <w:p w:rsidR="00000000" w:rsidDel="00000000" w:rsidP="00000000" w:rsidRDefault="00000000" w:rsidRPr="00000000" w14:paraId="0000004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$249 for a single license</w:t>
      </w:r>
    </w:p>
    <w:p w:rsidR="00000000" w:rsidDel="00000000" w:rsidP="00000000" w:rsidRDefault="00000000" w:rsidRPr="00000000" w14:paraId="0000004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llrkknss0pfa" w:id="23"/>
      <w:bookmarkEnd w:id="23"/>
      <w:r w:rsidDel="00000000" w:rsidR="00000000" w:rsidRPr="00000000">
        <w:rPr>
          <w:rFonts w:ascii="Times New Roman" w:cs="Times New Roman" w:eastAsia="Times New Roman" w:hAnsi="Times New Roman"/>
          <w:b w:val="1"/>
          <w:bCs w:val="1"/>
          <w:color w:val="000000"/>
          <w:rtl w:val="0"/>
        </w:rPr>
        <w:t xml:space="preserve">Acunetix – Commercial</w:t>
      </w:r>
    </w:p>
    <w:p w:rsidR="00000000" w:rsidDel="00000000" w:rsidP="00000000" w:rsidRDefault="00000000" w:rsidRPr="00000000" w14:paraId="0000004F">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Acunetix is a vulnerability scanner that includes an advanced port-scanning module integrated with web security assessments.</w:t>
      </w:r>
    </w:p>
    <w:p w:rsidR="00000000" w:rsidDel="00000000" w:rsidP="00000000" w:rsidRDefault="00000000" w:rsidRPr="00000000" w14:paraId="0000005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Automated vulnerability detection, integration with CI/CD pipelines, and ease of use.</w:t>
      </w:r>
    </w:p>
    <w:p w:rsidR="00000000" w:rsidDel="00000000" w:rsidP="00000000" w:rsidRDefault="00000000" w:rsidRPr="00000000" w14:paraId="0000005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Costly for small organizations.</w:t>
      </w:r>
    </w:p>
    <w:p w:rsidR="00000000" w:rsidDel="00000000" w:rsidP="00000000" w:rsidRDefault="00000000" w:rsidRPr="00000000" w14:paraId="00000052">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Starts at $4,500 per year</w:t>
      </w:r>
    </w:p>
    <w:p w:rsidR="00000000" w:rsidDel="00000000" w:rsidP="00000000" w:rsidRDefault="00000000" w:rsidRPr="00000000" w14:paraId="00000053">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cof0mnb62qgy" w:id="24"/>
      <w:bookmarkEnd w:id="24"/>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b w:val="1"/>
          <w:bCs w:val="1"/>
          <w:color w:val="000000"/>
          <w:rtl w:val="0"/>
        </w:rPr>
        <w:t xml:space="preserve">Qualys Cloud Platform – Commercial</w:t>
      </w:r>
    </w:p>
    <w:p w:rsidR="00000000" w:rsidDel="00000000" w:rsidP="00000000" w:rsidRDefault="00000000" w:rsidRPr="00000000" w14:paraId="0000005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Qualys offers cloud-based vulnerability scanning, including in-depth port scanning, risk assessment, and compliance checks.</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No installation required, continuous monitoring, and automated scanning.</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Requires a subscription model, which can be expensive.</w:t>
      </w:r>
    </w:p>
    <w:p w:rsidR="00000000" w:rsidDel="00000000" w:rsidP="00000000" w:rsidRDefault="00000000" w:rsidRPr="00000000" w14:paraId="0000005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Custom pricing based on enterprise needs</w:t>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u w:val="single"/>
        </w:rPr>
      </w:pPr>
      <w:bookmarkStart w:colFirst="0" w:colLast="0" w:name="_lga293dhidwp" w:id="25"/>
      <w:bookmarkEnd w:id="25"/>
      <w:r w:rsidDel="00000000" w:rsidR="00000000" w:rsidRPr="00000000">
        <w:rPr>
          <w:rFonts w:ascii="Times New Roman" w:cs="Times New Roman" w:eastAsia="Times New Roman" w:hAnsi="Times New Roman"/>
          <w:b w:val="1"/>
          <w:bCs w:val="1"/>
          <w:color w:val="000000"/>
          <w:u w:val="single"/>
          <w:rtl w:val="0"/>
        </w:rPr>
        <w:t xml:space="preserve">Conclusion</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evaluation, </w:t>
      </w:r>
      <w:r w:rsidDel="00000000" w:rsidR="00000000" w:rsidRPr="00000000">
        <w:rPr>
          <w:rFonts w:ascii="Times New Roman" w:cs="Times New Roman" w:eastAsia="Times New Roman" w:hAnsi="Times New Roman"/>
          <w:b w:val="1"/>
          <w:bCs w:val="1"/>
          <w:sz w:val="24"/>
          <w:szCs w:val="24"/>
          <w:rtl w:val="0"/>
        </w:rPr>
        <w:t xml:space="preserve">Nmap and Zenmap</w:t>
      </w:r>
      <w:r w:rsidDel="00000000" w:rsidR="00000000" w:rsidRPr="00000000">
        <w:rPr>
          <w:rFonts w:ascii="Times New Roman" w:cs="Times New Roman" w:eastAsia="Times New Roman" w:hAnsi="Times New Roman"/>
          <w:sz w:val="24"/>
          <w:szCs w:val="24"/>
          <w:rtl w:val="0"/>
        </w:rPr>
        <w:t xml:space="preserve"> remain excellent open-source options, but for enhanced automation and enterprise-level support, </w:t>
      </w:r>
      <w:r w:rsidDel="00000000" w:rsidR="00000000" w:rsidRPr="00000000">
        <w:rPr>
          <w:rFonts w:ascii="Times New Roman" w:cs="Times New Roman" w:eastAsia="Times New Roman" w:hAnsi="Times New Roman"/>
          <w:b w:val="1"/>
          <w:bCs w:val="1"/>
          <w:sz w:val="24"/>
          <w:szCs w:val="24"/>
          <w:rtl w:val="0"/>
        </w:rPr>
        <w:t xml:space="preserve">NetScanTools Pro or Qualys Cloud Platform</w:t>
      </w:r>
      <w:r w:rsidDel="00000000" w:rsidR="00000000" w:rsidRPr="00000000">
        <w:rPr>
          <w:rFonts w:ascii="Times New Roman" w:cs="Times New Roman" w:eastAsia="Times New Roman" w:hAnsi="Times New Roman"/>
          <w:sz w:val="24"/>
          <w:szCs w:val="24"/>
          <w:rtl w:val="0"/>
        </w:rPr>
        <w:t xml:space="preserve"> would be beneficial investments. If budget permits, </w:t>
      </w:r>
      <w:r w:rsidDel="00000000" w:rsidR="00000000" w:rsidRPr="00000000">
        <w:rPr>
          <w:rFonts w:ascii="Times New Roman" w:cs="Times New Roman" w:eastAsia="Times New Roman" w:hAnsi="Times New Roman"/>
          <w:b w:val="1"/>
          <w:bCs w:val="1"/>
          <w:sz w:val="24"/>
          <w:szCs w:val="24"/>
          <w:rtl w:val="0"/>
        </w:rPr>
        <w:t xml:space="preserve">Acunetix</w:t>
      </w:r>
      <w:r w:rsidDel="00000000" w:rsidR="00000000" w:rsidRPr="00000000">
        <w:rPr>
          <w:rFonts w:ascii="Times New Roman" w:cs="Times New Roman" w:eastAsia="Times New Roman" w:hAnsi="Times New Roman"/>
          <w:sz w:val="24"/>
          <w:szCs w:val="24"/>
          <w:rtl w:val="0"/>
        </w:rPr>
        <w:t xml:space="preserve"> is a comprehensive tool that integrates well into security frameworks.</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recommend further discussions to determine the best fit based on our company’s security requirements and budget constraints.</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regards,</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Malachi Clark </w:t>
        <w:tab/>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2-25-25</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Tester</w:t>
        <w:br w:type="textWrapping"/>
        <w:t xml:space="preserve">Alexander Rocco Corporation</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