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0" cy="7620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0" cy="7620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1.20</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DMG window showing drag-to-install layout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Menu bar showing HushType icon ]</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three macOS permissions to work correctly. macOS asks you to grant each one individually for security reasons. The app will prompt you for these on first launch, but this section explains each one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When it appears:</w:t>
      </w:r>
      <w:r>
        <w:rPr>
          <w:rFonts w:ascii="Arial" w:cs="Arial" w:eastAsia="Arial" w:hAnsi="Arial"/>
          <w:color w:val="2C3E50"/>
          <w:sz w:val="22"/>
          <w:szCs w:val="22"/>
        </w:rPr>
        <w:t xml:space="preserve"> macOS will show a system dialog the first time HushType tries to access the microphone.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Why it’s the trickiest permission:</w:t>
      </w:r>
      <w:r>
        <w:rPr>
          <w:rFonts w:ascii="Arial" w:cs="Arial" w:eastAsia="Arial" w:hAnsi="Arial"/>
          <w:color w:val="2C3E50"/>
          <w:sz w:val="22"/>
          <w:szCs w:val="22"/>
        </w:rPr>
        <w:t xml:space="preserve"> Unlike the microphone dialog, macOS does not automatically show an Accessibility prompt. You need to add HushType to the list manually. HushType will guide you with a dialog, but here are the steps in detail: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 will show a dialog explaining what to do. The steps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3. App Management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HushType’s built-in updater to replace the app with a new version.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When it appears:</w:t>
      </w:r>
      <w:r>
        <w:rPr>
          <w:rFonts w:ascii="Arial" w:cs="Arial" w:eastAsia="Arial" w:hAnsi="Arial"/>
          <w:color w:val="2C3E50"/>
          <w:sz w:val="22"/>
          <w:szCs w:val="22"/>
        </w:rPr>
        <w:t xml:space="preserve"> On first launch, HushType will trigger a macOS system dialog asking whether you want to allow HushType to manage app updates.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 to grant the permission. This happens automatically — you do not need to navigate to System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App Management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w:t>
      </w:r>
      <w:r>
        <w:rPr>
          <w:rFonts w:ascii="Arial" w:cs="Arial" w:eastAsia="Arial" w:hAnsi="Arial"/>
          <w:color w:val="2C3E50"/>
          <w:sz w:val="22"/>
          <w:szCs w:val="22"/>
        </w:rPr>
        <w:t xml:space="preserve">, scroll down to </w:t>
      </w:r>
      <w:r>
        <w:rPr>
          <w:rFonts w:ascii="Arial" w:cs="Arial" w:eastAsia="Arial" w:hAnsi="Arial"/>
          <w:b/>
          <w:bCs/>
          <w:color w:val="2C3E50"/>
          <w:sz w:val="22"/>
          <w:szCs w:val="22"/>
        </w:rPr>
        <w:t xml:space="preserve">App Management</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App Management permission, the first automatic update will fail. macOS will prompt you again at that point, so the permission can also be granted then. You only need to grant this once.</w:t>
            </w:r>
          </w:p>
        </w:tc>
      </w:tr>
    </w:tbl>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App Management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First auto-update may fail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launch</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App Management permission is enabled in System Settings → Privacy &amp; Security → App Management. If the first update fails, macOS should prompt you to allow it — accept that prompt and try again.</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2026-02-08T23:01:09.525Z</dcterms:created>
  <dcterms:modified xsi:type="dcterms:W3CDTF">2026-02-08T23:01:09.525Z</dcterms:modified>
</cp:coreProperties>
</file>

<file path=docProps/custom.xml><?xml version="1.0" encoding="utf-8"?>
<Properties xmlns="http://schemas.openxmlformats.org/officeDocument/2006/custom-properties" xmlns:vt="http://schemas.openxmlformats.org/officeDocument/2006/docPropsVTypes"/>
</file>