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C126D" w14:textId="4CF58D8F" w:rsidR="00915552" w:rsidRDefault="005E66EC">
      <w:r w:rsidRPr="005E66EC">
        <w:t>Use group-based licensing in Entra ID to auto-assign licenses.</w:t>
      </w:r>
    </w:p>
    <w:p w14:paraId="13BFAC45" w14:textId="77777777" w:rsidR="005E66EC" w:rsidRPr="005E66EC" w:rsidRDefault="005E66EC" w:rsidP="005E66EC">
      <w:pPr>
        <w:rPr>
          <w:b/>
          <w:bCs/>
        </w:rPr>
      </w:pPr>
      <w:r w:rsidRPr="005E66EC">
        <w:rPr>
          <w:rFonts w:ascii="Segoe UI Emoji" w:hAnsi="Segoe UI Emoji" w:cs="Segoe UI Emoji"/>
          <w:b/>
          <w:bCs/>
        </w:rPr>
        <w:t>🧑</w:t>
      </w:r>
      <w:r w:rsidRPr="005E66EC">
        <w:rPr>
          <w:b/>
          <w:bCs/>
        </w:rPr>
        <w:t>‍</w:t>
      </w:r>
      <w:r w:rsidRPr="005E66EC">
        <w:rPr>
          <w:rFonts w:ascii="Segoe UI Emoji" w:hAnsi="Segoe UI Emoji" w:cs="Segoe UI Emoji"/>
          <w:b/>
          <w:bCs/>
        </w:rPr>
        <w:t>🤝</w:t>
      </w:r>
      <w:r w:rsidRPr="005E66EC">
        <w:rPr>
          <w:b/>
          <w:bCs/>
        </w:rPr>
        <w:t>‍</w:t>
      </w:r>
      <w:r w:rsidRPr="005E66EC">
        <w:rPr>
          <w:rFonts w:ascii="Segoe UI Emoji" w:hAnsi="Segoe UI Emoji" w:cs="Segoe UI Emoji"/>
          <w:b/>
          <w:bCs/>
        </w:rPr>
        <w:t>🧑</w:t>
      </w:r>
      <w:r w:rsidRPr="005E66EC">
        <w:rPr>
          <w:b/>
          <w:bCs/>
        </w:rPr>
        <w:t xml:space="preserve"> Step 1: Create a Security Group</w:t>
      </w:r>
    </w:p>
    <w:p w14:paraId="3B408A10" w14:textId="77777777" w:rsidR="005E66EC" w:rsidRPr="005E66EC" w:rsidRDefault="005E66EC" w:rsidP="005E66EC">
      <w:r w:rsidRPr="005E66EC">
        <w:t>You’ll need a group to assign the license to.</w:t>
      </w:r>
    </w:p>
    <w:p w14:paraId="714FA41E" w14:textId="29D0646B" w:rsidR="005E66EC" w:rsidRDefault="005E66EC" w:rsidP="005E66EC">
      <w:pPr>
        <w:numPr>
          <w:ilvl w:val="0"/>
          <w:numId w:val="2"/>
        </w:numPr>
      </w:pPr>
      <w:r w:rsidRPr="005E66EC">
        <w:t>Go to</w:t>
      </w:r>
      <w:r>
        <w:t xml:space="preserve"> </w:t>
      </w:r>
      <w:r w:rsidR="00D279B2" w:rsidRPr="00D279B2">
        <w:t>https://entra.microsoft.com</w:t>
      </w:r>
    </w:p>
    <w:p w14:paraId="2E973AAC" w14:textId="77777777" w:rsidR="005E66EC" w:rsidRPr="005E66EC" w:rsidRDefault="005E66EC" w:rsidP="005E66EC">
      <w:pPr>
        <w:numPr>
          <w:ilvl w:val="0"/>
          <w:numId w:val="2"/>
        </w:numPr>
      </w:pPr>
      <w:r w:rsidRPr="005E66EC">
        <w:t xml:space="preserve">Navigate to </w:t>
      </w:r>
      <w:r w:rsidRPr="005E66EC">
        <w:rPr>
          <w:b/>
          <w:bCs/>
        </w:rPr>
        <w:t>Identity &gt; Groups &gt; All groups</w:t>
      </w:r>
      <w:r w:rsidRPr="005E66EC">
        <w:t>.</w:t>
      </w:r>
    </w:p>
    <w:p w14:paraId="7AB295B3" w14:textId="77777777" w:rsidR="005E66EC" w:rsidRDefault="005E66EC" w:rsidP="005E66EC">
      <w:pPr>
        <w:numPr>
          <w:ilvl w:val="0"/>
          <w:numId w:val="2"/>
        </w:numPr>
      </w:pPr>
      <w:r w:rsidRPr="005E66EC">
        <w:t xml:space="preserve">Click </w:t>
      </w:r>
      <w:r w:rsidRPr="005E66EC">
        <w:rPr>
          <w:b/>
          <w:bCs/>
        </w:rPr>
        <w:t>+ New group</w:t>
      </w:r>
      <w:r w:rsidRPr="005E66EC">
        <w:t>.</w:t>
      </w:r>
    </w:p>
    <w:p w14:paraId="3025DD3A" w14:textId="77777777" w:rsidR="005E66EC" w:rsidRPr="005E66EC" w:rsidRDefault="005E66EC" w:rsidP="005E66EC">
      <w:pPr>
        <w:numPr>
          <w:ilvl w:val="0"/>
          <w:numId w:val="2"/>
        </w:numPr>
      </w:pPr>
      <w:r w:rsidRPr="005E66EC">
        <w:t xml:space="preserve">Set </w:t>
      </w:r>
      <w:r w:rsidRPr="005E66EC">
        <w:rPr>
          <w:b/>
          <w:bCs/>
        </w:rPr>
        <w:t>Group type</w:t>
      </w:r>
      <w:r w:rsidRPr="005E66EC">
        <w:t xml:space="preserve"> to </w:t>
      </w:r>
      <w:r w:rsidRPr="005E66EC">
        <w:rPr>
          <w:b/>
          <w:bCs/>
        </w:rPr>
        <w:t>Security</w:t>
      </w:r>
      <w:r w:rsidRPr="005E66EC">
        <w:t>.</w:t>
      </w:r>
    </w:p>
    <w:p w14:paraId="37A4D4CF" w14:textId="70D8606B" w:rsidR="005E66EC" w:rsidRPr="005E66EC" w:rsidRDefault="005E66EC" w:rsidP="005E66EC">
      <w:pPr>
        <w:numPr>
          <w:ilvl w:val="0"/>
          <w:numId w:val="2"/>
        </w:numPr>
      </w:pPr>
      <w:r w:rsidRPr="005E66EC">
        <w:t xml:space="preserve">Name it something like </w:t>
      </w:r>
      <w:r w:rsidR="00456C07">
        <w:t>“Lic_365_E5”</w:t>
      </w:r>
    </w:p>
    <w:p w14:paraId="4984E1C4" w14:textId="41F4F9B6" w:rsidR="005E66EC" w:rsidRDefault="005E66EC" w:rsidP="005E66EC">
      <w:pPr>
        <w:numPr>
          <w:ilvl w:val="0"/>
          <w:numId w:val="2"/>
        </w:numPr>
      </w:pPr>
      <w:r w:rsidRPr="005E66EC">
        <w:t xml:space="preserve">Click </w:t>
      </w:r>
      <w:r w:rsidRPr="005E66EC">
        <w:rPr>
          <w:b/>
          <w:bCs/>
        </w:rPr>
        <w:t>Create</w:t>
      </w:r>
      <w:r w:rsidRPr="005E66EC">
        <w:t>.</w:t>
      </w:r>
      <w:r w:rsidR="00D279B2">
        <w:br/>
      </w:r>
      <w:r w:rsidR="00D279B2">
        <w:br/>
      </w:r>
      <w:r w:rsidR="00AA2084">
        <w:rPr>
          <w:noProof/>
        </w:rPr>
        <w:drawing>
          <wp:inline distT="0" distB="0" distL="0" distR="0" wp14:anchorId="376B46CA" wp14:editId="505E375F">
            <wp:extent cx="5943600" cy="3420745"/>
            <wp:effectExtent l="0" t="0" r="0" b="8255"/>
            <wp:docPr id="192551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098D" w14:textId="1D0C88BB" w:rsidR="00AA2084" w:rsidRDefault="00456C07" w:rsidP="00AA2084">
      <w:pPr>
        <w:ind w:left="720"/>
      </w:pPr>
      <w:r>
        <w:rPr>
          <w:noProof/>
        </w:rPr>
        <w:lastRenderedPageBreak/>
        <w:drawing>
          <wp:inline distT="0" distB="0" distL="0" distR="0" wp14:anchorId="04E64095" wp14:editId="4651F9F2">
            <wp:extent cx="5943600" cy="3402330"/>
            <wp:effectExtent l="0" t="0" r="0" b="7620"/>
            <wp:docPr id="198591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11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614F" w14:textId="63D366B2" w:rsidR="00D279B2" w:rsidRDefault="001E56B2" w:rsidP="00D279B2">
      <w:pPr>
        <w:ind w:left="720"/>
      </w:pPr>
      <w:r>
        <w:rPr>
          <w:noProof/>
        </w:rPr>
        <w:drawing>
          <wp:inline distT="0" distB="0" distL="0" distR="0" wp14:anchorId="0B67330D" wp14:editId="31E9349E">
            <wp:extent cx="5943600" cy="3384550"/>
            <wp:effectExtent l="0" t="0" r="0" b="6350"/>
            <wp:docPr id="727746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0679" w14:textId="77777777" w:rsidR="001E56B2" w:rsidRDefault="001E56B2" w:rsidP="00D279B2">
      <w:pPr>
        <w:ind w:left="720"/>
      </w:pPr>
    </w:p>
    <w:p w14:paraId="2786589C" w14:textId="77777777" w:rsidR="005E66EC" w:rsidRPr="005E66EC" w:rsidRDefault="005E66EC" w:rsidP="005E66EC">
      <w:pPr>
        <w:ind w:left="720"/>
      </w:pPr>
    </w:p>
    <w:p w14:paraId="09F79976" w14:textId="77777777" w:rsidR="005E66EC" w:rsidRPr="005E66EC" w:rsidRDefault="005E66EC" w:rsidP="005E66EC">
      <w:pPr>
        <w:rPr>
          <w:b/>
          <w:bCs/>
        </w:rPr>
      </w:pPr>
      <w:r w:rsidRPr="005E66EC">
        <w:rPr>
          <w:rFonts w:ascii="Segoe UI Emoji" w:hAnsi="Segoe UI Emoji" w:cs="Segoe UI Emoji"/>
          <w:b/>
          <w:bCs/>
        </w:rPr>
        <w:t>🪪</w:t>
      </w:r>
      <w:r w:rsidRPr="005E66EC">
        <w:rPr>
          <w:b/>
          <w:bCs/>
        </w:rPr>
        <w:t xml:space="preserve"> Step 2: Assign the E5 License to the Group</w:t>
      </w:r>
    </w:p>
    <w:p w14:paraId="7AC706A0" w14:textId="165A862F" w:rsidR="005E66EC" w:rsidRPr="005E66EC" w:rsidRDefault="005E66EC" w:rsidP="005E66EC">
      <w:pPr>
        <w:numPr>
          <w:ilvl w:val="0"/>
          <w:numId w:val="5"/>
        </w:numPr>
      </w:pPr>
      <w:r w:rsidRPr="005E66EC">
        <w:t>In Admin Center</w:t>
      </w:r>
      <w:r w:rsidR="001E56B2">
        <w:t xml:space="preserve"> </w:t>
      </w:r>
      <w:hyperlink r:id="rId8" w:history="1">
        <w:r w:rsidR="001E56B2" w:rsidRPr="000259C5">
          <w:rPr>
            <w:rStyle w:val="Hyperlink"/>
          </w:rPr>
          <w:t>https://admin.microsoft.com</w:t>
        </w:r>
      </w:hyperlink>
      <w:r w:rsidR="001E56B2">
        <w:t xml:space="preserve"> </w:t>
      </w:r>
      <w:r w:rsidRPr="005E66EC">
        <w:t xml:space="preserve">, go to </w:t>
      </w:r>
      <w:r w:rsidR="001E56B2" w:rsidRPr="001E56B2">
        <w:rPr>
          <w:b/>
          <w:bCs/>
        </w:rPr>
        <w:t>Billing</w:t>
      </w:r>
      <w:r w:rsidR="001E56B2">
        <w:t xml:space="preserve"> &gt; </w:t>
      </w:r>
      <w:r w:rsidRPr="005E66EC">
        <w:rPr>
          <w:b/>
          <w:bCs/>
        </w:rPr>
        <w:t>Licensing</w:t>
      </w:r>
    </w:p>
    <w:p w14:paraId="40562242" w14:textId="77777777" w:rsidR="005E66EC" w:rsidRDefault="005E66EC" w:rsidP="005E66EC">
      <w:pPr>
        <w:numPr>
          <w:ilvl w:val="0"/>
          <w:numId w:val="5"/>
        </w:numPr>
      </w:pPr>
      <w:r w:rsidRPr="005E66EC">
        <w:lastRenderedPageBreak/>
        <w:t xml:space="preserve">Select </w:t>
      </w:r>
      <w:r w:rsidRPr="005E66EC">
        <w:rPr>
          <w:b/>
          <w:bCs/>
        </w:rPr>
        <w:t>Microsoft 365 E5</w:t>
      </w:r>
      <w:r w:rsidRPr="005E66EC">
        <w:t>.</w:t>
      </w:r>
    </w:p>
    <w:p w14:paraId="73F05BC6" w14:textId="18599232" w:rsidR="000B18D6" w:rsidRPr="005E66EC" w:rsidRDefault="000B18D6" w:rsidP="005E66EC">
      <w:pPr>
        <w:numPr>
          <w:ilvl w:val="0"/>
          <w:numId w:val="5"/>
        </w:numPr>
      </w:pPr>
      <w:r>
        <w:t xml:space="preserve">Click </w:t>
      </w:r>
      <w:r w:rsidRPr="000B18D6">
        <w:rPr>
          <w:b/>
          <w:bCs/>
        </w:rPr>
        <w:t>Groups</w:t>
      </w:r>
    </w:p>
    <w:p w14:paraId="436D1AD0" w14:textId="001BBF84" w:rsidR="005E66EC" w:rsidRPr="005E66EC" w:rsidRDefault="005E66EC" w:rsidP="005E66EC">
      <w:pPr>
        <w:numPr>
          <w:ilvl w:val="0"/>
          <w:numId w:val="5"/>
        </w:numPr>
      </w:pPr>
      <w:r w:rsidRPr="005E66EC">
        <w:t xml:space="preserve">Click </w:t>
      </w:r>
      <w:r w:rsidRPr="005E66EC">
        <w:rPr>
          <w:b/>
          <w:bCs/>
        </w:rPr>
        <w:t xml:space="preserve">+ Assign </w:t>
      </w:r>
      <w:r w:rsidR="001E56B2">
        <w:rPr>
          <w:b/>
          <w:bCs/>
        </w:rPr>
        <w:t>licenses</w:t>
      </w:r>
      <w:r w:rsidRPr="005E66EC">
        <w:t>.</w:t>
      </w:r>
    </w:p>
    <w:p w14:paraId="4BAA796D" w14:textId="498FA773" w:rsidR="005E66EC" w:rsidRPr="005E66EC" w:rsidRDefault="000B18D6" w:rsidP="005E66EC">
      <w:pPr>
        <w:numPr>
          <w:ilvl w:val="0"/>
          <w:numId w:val="5"/>
        </w:numPr>
      </w:pPr>
      <w:r>
        <w:t xml:space="preserve">Search and </w:t>
      </w:r>
      <w:r w:rsidRPr="005E66EC">
        <w:t>choose</w:t>
      </w:r>
      <w:r w:rsidR="005E66EC" w:rsidRPr="005E66EC">
        <w:t xml:space="preserve"> your new group (</w:t>
      </w:r>
      <w:r w:rsidR="00D34C93">
        <w:t>Lic_365_E5</w:t>
      </w:r>
      <w:r w:rsidR="005E66EC" w:rsidRPr="005E66EC">
        <w:t>).</w:t>
      </w:r>
    </w:p>
    <w:p w14:paraId="66011899" w14:textId="77777777" w:rsidR="005E66EC" w:rsidRPr="005E66EC" w:rsidRDefault="005E66EC" w:rsidP="005E66EC">
      <w:pPr>
        <w:numPr>
          <w:ilvl w:val="0"/>
          <w:numId w:val="5"/>
        </w:numPr>
      </w:pPr>
      <w:r w:rsidRPr="005E66EC">
        <w:t>Select the services you want (e.g., Windows 11 Enterprise, Defender, Purview).</w:t>
      </w:r>
    </w:p>
    <w:p w14:paraId="531982CB" w14:textId="77777777" w:rsidR="005E66EC" w:rsidRPr="005E66EC" w:rsidRDefault="005E66EC" w:rsidP="005E66EC">
      <w:pPr>
        <w:numPr>
          <w:ilvl w:val="0"/>
          <w:numId w:val="5"/>
        </w:numPr>
      </w:pPr>
      <w:r w:rsidRPr="005E66EC">
        <w:t xml:space="preserve">Click </w:t>
      </w:r>
      <w:r w:rsidRPr="005E66EC">
        <w:rPr>
          <w:b/>
          <w:bCs/>
        </w:rPr>
        <w:t>Assign</w:t>
      </w:r>
      <w:r w:rsidRPr="005E66EC">
        <w:t>.</w:t>
      </w:r>
    </w:p>
    <w:p w14:paraId="14BB7E17" w14:textId="77777777" w:rsidR="005E66EC" w:rsidRDefault="005E66EC" w:rsidP="005E66EC">
      <w:r w:rsidRPr="005E66EC">
        <w:rPr>
          <w:rFonts w:ascii="Segoe UI Emoji" w:hAnsi="Segoe UI Emoji" w:cs="Segoe UI Emoji"/>
        </w:rPr>
        <w:t>⚠️</w:t>
      </w:r>
      <w:r w:rsidRPr="005E66EC">
        <w:t xml:space="preserve"> Note: As of Sept 2024, license assignment must be done via </w:t>
      </w:r>
      <w:r w:rsidRPr="005E66EC">
        <w:rPr>
          <w:b/>
          <w:bCs/>
        </w:rPr>
        <w:t>Microsoft 365 Admin Center</w:t>
      </w:r>
      <w:r w:rsidRPr="005E66EC">
        <w:t>, not Entra or Azure portals</w:t>
      </w:r>
    </w:p>
    <w:p w14:paraId="1173F160" w14:textId="1DFD030C" w:rsidR="001E56B2" w:rsidRDefault="001E56B2" w:rsidP="005E66EC">
      <w:r>
        <w:rPr>
          <w:noProof/>
        </w:rPr>
        <w:drawing>
          <wp:inline distT="0" distB="0" distL="0" distR="0" wp14:anchorId="0E6A9364" wp14:editId="2D5E0BCE">
            <wp:extent cx="5943600" cy="3397885"/>
            <wp:effectExtent l="0" t="0" r="0" b="0"/>
            <wp:docPr id="195788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85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35E8" w14:textId="592BABAC" w:rsidR="001E56B2" w:rsidRDefault="00D34C93" w:rsidP="005E66EC">
      <w:r>
        <w:rPr>
          <w:noProof/>
        </w:rPr>
        <w:lastRenderedPageBreak/>
        <w:drawing>
          <wp:inline distT="0" distB="0" distL="0" distR="0" wp14:anchorId="7B65BD26" wp14:editId="0822351F">
            <wp:extent cx="5943600" cy="5250180"/>
            <wp:effectExtent l="0" t="0" r="0" b="7620"/>
            <wp:docPr id="94272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21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DD9A" w14:textId="279F3224" w:rsidR="00D34C93" w:rsidRDefault="00D34C93" w:rsidP="005E66EC">
      <w:r>
        <w:rPr>
          <w:noProof/>
        </w:rPr>
        <w:lastRenderedPageBreak/>
        <w:drawing>
          <wp:inline distT="0" distB="0" distL="0" distR="0" wp14:anchorId="21536972" wp14:editId="5E90F91E">
            <wp:extent cx="5943600" cy="4942205"/>
            <wp:effectExtent l="0" t="0" r="0" b="0"/>
            <wp:docPr id="8016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16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D4C6" w14:textId="0C98E390" w:rsidR="00D34C93" w:rsidRDefault="00D34C93" w:rsidP="005E66EC">
      <w:r>
        <w:rPr>
          <w:noProof/>
        </w:rPr>
        <w:lastRenderedPageBreak/>
        <w:drawing>
          <wp:inline distT="0" distB="0" distL="0" distR="0" wp14:anchorId="605EB592" wp14:editId="0EF17F09">
            <wp:extent cx="5943600" cy="4946650"/>
            <wp:effectExtent l="0" t="0" r="0" b="6350"/>
            <wp:docPr id="169822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7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40B2" w14:textId="2C833756" w:rsidR="00D34C93" w:rsidRDefault="00D34C93" w:rsidP="005E66EC">
      <w:r>
        <w:rPr>
          <w:noProof/>
        </w:rPr>
        <w:lastRenderedPageBreak/>
        <w:drawing>
          <wp:inline distT="0" distB="0" distL="0" distR="0" wp14:anchorId="40EEB935" wp14:editId="5935A54A">
            <wp:extent cx="5943600" cy="4948555"/>
            <wp:effectExtent l="0" t="0" r="0" b="4445"/>
            <wp:docPr id="209733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37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7385" w14:textId="77C1909D" w:rsidR="005F7F26" w:rsidRDefault="005F7F26" w:rsidP="005E66EC">
      <w:r>
        <w:rPr>
          <w:noProof/>
        </w:rPr>
        <w:lastRenderedPageBreak/>
        <w:drawing>
          <wp:inline distT="0" distB="0" distL="0" distR="0" wp14:anchorId="57D5D5D0" wp14:editId="67AADC51">
            <wp:extent cx="5943600" cy="4955540"/>
            <wp:effectExtent l="0" t="0" r="0" b="0"/>
            <wp:docPr id="183617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75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F6C8" w14:textId="77777777" w:rsidR="001E56B2" w:rsidRDefault="001E56B2" w:rsidP="005E66EC"/>
    <w:p w14:paraId="35B3916C" w14:textId="77777777" w:rsidR="001E56B2" w:rsidRDefault="001E56B2" w:rsidP="005E66EC"/>
    <w:p w14:paraId="18FBD966" w14:textId="77777777" w:rsidR="001E56B2" w:rsidRDefault="001E56B2" w:rsidP="005E66EC"/>
    <w:p w14:paraId="1252414D" w14:textId="77777777" w:rsidR="001E56B2" w:rsidRDefault="001E56B2" w:rsidP="005E66EC"/>
    <w:p w14:paraId="447F52DD" w14:textId="77777777" w:rsidR="005E66EC" w:rsidRPr="005E66EC" w:rsidRDefault="005E66EC" w:rsidP="005E66EC">
      <w:pPr>
        <w:rPr>
          <w:b/>
          <w:bCs/>
        </w:rPr>
      </w:pPr>
      <w:r w:rsidRPr="005E66EC">
        <w:rPr>
          <w:rFonts w:ascii="Segoe UI Emoji" w:hAnsi="Segoe UI Emoji" w:cs="Segoe UI Emoji"/>
          <w:b/>
          <w:bCs/>
        </w:rPr>
        <w:t>🔄</w:t>
      </w:r>
      <w:r w:rsidRPr="005E66EC">
        <w:rPr>
          <w:b/>
          <w:bCs/>
        </w:rPr>
        <w:t xml:space="preserve"> Step 3: Add Users to the Group</w:t>
      </w:r>
    </w:p>
    <w:p w14:paraId="639AC0C6" w14:textId="77777777" w:rsidR="005E66EC" w:rsidRPr="005E66EC" w:rsidRDefault="005E66EC" w:rsidP="005E66EC">
      <w:pPr>
        <w:numPr>
          <w:ilvl w:val="0"/>
          <w:numId w:val="6"/>
        </w:numPr>
      </w:pPr>
      <w:r w:rsidRPr="005E66EC">
        <w:t xml:space="preserve">Add users manually or use </w:t>
      </w:r>
      <w:r w:rsidRPr="005E66EC">
        <w:rPr>
          <w:b/>
          <w:bCs/>
        </w:rPr>
        <w:t>dynamic membership rules</w:t>
      </w:r>
      <w:r w:rsidRPr="005E66EC">
        <w:t xml:space="preserve"> (e.g., auto-add users with a specific department or tag).</w:t>
      </w:r>
    </w:p>
    <w:p w14:paraId="42E259A0" w14:textId="77777777" w:rsidR="005E66EC" w:rsidRPr="005E66EC" w:rsidRDefault="005E66EC" w:rsidP="005E66EC">
      <w:pPr>
        <w:numPr>
          <w:ilvl w:val="0"/>
          <w:numId w:val="6"/>
        </w:numPr>
      </w:pPr>
      <w:r w:rsidRPr="005E66EC">
        <w:t>Once added, Entra ID will automatically assign the E5 license to each member.</w:t>
      </w:r>
    </w:p>
    <w:p w14:paraId="0E94B695" w14:textId="77777777" w:rsidR="005E66EC" w:rsidRPr="005E66EC" w:rsidRDefault="005E66EC" w:rsidP="005E66EC"/>
    <w:p w14:paraId="03713644" w14:textId="77777777" w:rsidR="005E66EC" w:rsidRDefault="005E66EC" w:rsidP="005E66EC"/>
    <w:sectPr w:rsidR="005E66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D7167"/>
    <w:multiLevelType w:val="multilevel"/>
    <w:tmpl w:val="8E027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C231F9"/>
    <w:multiLevelType w:val="multilevel"/>
    <w:tmpl w:val="A0904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1F7233"/>
    <w:multiLevelType w:val="multilevel"/>
    <w:tmpl w:val="D5908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BB0886"/>
    <w:multiLevelType w:val="multilevel"/>
    <w:tmpl w:val="549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9C2A21"/>
    <w:multiLevelType w:val="multilevel"/>
    <w:tmpl w:val="BAD63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C83C69"/>
    <w:multiLevelType w:val="multilevel"/>
    <w:tmpl w:val="9D823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3986260">
    <w:abstractNumId w:val="1"/>
  </w:num>
  <w:num w:numId="2" w16cid:durableId="49572262">
    <w:abstractNumId w:val="3"/>
  </w:num>
  <w:num w:numId="3" w16cid:durableId="1549417712">
    <w:abstractNumId w:val="4"/>
  </w:num>
  <w:num w:numId="4" w16cid:durableId="211431264">
    <w:abstractNumId w:val="0"/>
  </w:num>
  <w:num w:numId="5" w16cid:durableId="45301595">
    <w:abstractNumId w:val="5"/>
  </w:num>
  <w:num w:numId="6" w16cid:durableId="21213357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6EC"/>
    <w:rsid w:val="000B18D6"/>
    <w:rsid w:val="001E56B2"/>
    <w:rsid w:val="00456C07"/>
    <w:rsid w:val="005E66EC"/>
    <w:rsid w:val="005F7F26"/>
    <w:rsid w:val="007E79BA"/>
    <w:rsid w:val="00915552"/>
    <w:rsid w:val="00AA2084"/>
    <w:rsid w:val="00B34AD6"/>
    <w:rsid w:val="00C27A71"/>
    <w:rsid w:val="00D279B2"/>
    <w:rsid w:val="00D34C93"/>
    <w:rsid w:val="00FC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BFCDA"/>
  <w15:chartTrackingRefBased/>
  <w15:docId w15:val="{9A697372-B381-4206-B68F-9F90BB803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6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6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6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6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6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6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6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6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6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6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6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6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6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6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6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6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6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6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6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6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6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6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6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6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6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6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6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6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6E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56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6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68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74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4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80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dmin.microsoft.com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Malcolm Soto</dc:creator>
  <cp:keywords/>
  <dc:description/>
  <cp:lastModifiedBy>Malcolm Soto</cp:lastModifiedBy>
  <cp:revision>7</cp:revision>
  <dcterms:created xsi:type="dcterms:W3CDTF">2025-08-04T22:40:00Z</dcterms:created>
  <dcterms:modified xsi:type="dcterms:W3CDTF">2025-08-04T23:15:00Z</dcterms:modified>
</cp:coreProperties>
</file>