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49" w:rsidRPr="00BF0949" w:rsidRDefault="00BF0949" w:rsidP="00BF0949">
      <w:pPr>
        <w:jc w:val="right"/>
        <w:rPr>
          <w:sz w:val="28"/>
          <w:szCs w:val="28"/>
        </w:rPr>
      </w:pPr>
      <w:bookmarkStart w:id="0" w:name="_Toc253126769"/>
      <w:r w:rsidRPr="00BF0949">
        <w:rPr>
          <w:sz w:val="28"/>
          <w:szCs w:val="28"/>
        </w:rPr>
        <w:t>ПРИЛОЖЕНИЕ</w:t>
      </w:r>
      <w:bookmarkEnd w:id="0"/>
      <w:r w:rsidR="00844428">
        <w:rPr>
          <w:sz w:val="28"/>
          <w:szCs w:val="28"/>
        </w:rPr>
        <w:t xml:space="preserve"> Б</w:t>
      </w:r>
    </w:p>
    <w:p w:rsidR="00BF0949" w:rsidRPr="00BF0949" w:rsidRDefault="00844428" w:rsidP="00BF0949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Образец графика выполнения дипломного проекта</w:t>
      </w:r>
    </w:p>
    <w:p w:rsidR="00BF0949" w:rsidRPr="00BF0949" w:rsidRDefault="00BF0949" w:rsidP="00BF0949">
      <w:pPr>
        <w:ind w:left="5664"/>
        <w:jc w:val="right"/>
        <w:rPr>
          <w:sz w:val="28"/>
          <w:szCs w:val="28"/>
        </w:rPr>
      </w:pPr>
    </w:p>
    <w:p w:rsidR="00BF0949" w:rsidRPr="00BF0949" w:rsidRDefault="001834F7" w:rsidP="00E7045C">
      <w:pPr>
        <w:ind w:left="11624"/>
        <w:rPr>
          <w:sz w:val="28"/>
          <w:szCs w:val="28"/>
        </w:rPr>
      </w:pPr>
      <w:r>
        <w:rPr>
          <w:sz w:val="28"/>
          <w:szCs w:val="28"/>
        </w:rPr>
        <w:t>УТВЕРЖДАЮ Директор колледжа</w:t>
      </w:r>
    </w:p>
    <w:p w:rsidR="00BF0949" w:rsidRDefault="001834F7" w:rsidP="00E7045C">
      <w:pPr>
        <w:ind w:left="11624"/>
        <w:rPr>
          <w:sz w:val="28"/>
          <w:szCs w:val="28"/>
        </w:rPr>
      </w:pPr>
      <w:r>
        <w:rPr>
          <w:sz w:val="28"/>
          <w:szCs w:val="28"/>
        </w:rPr>
        <w:t>_________</w:t>
      </w:r>
      <w:proofErr w:type="spellStart"/>
      <w:r>
        <w:rPr>
          <w:sz w:val="28"/>
          <w:szCs w:val="28"/>
        </w:rPr>
        <w:t>Н.Ю.Липовая</w:t>
      </w:r>
      <w:proofErr w:type="spellEnd"/>
    </w:p>
    <w:p w:rsidR="001834F7" w:rsidRPr="00BF0949" w:rsidRDefault="001834F7" w:rsidP="00E7045C">
      <w:pPr>
        <w:ind w:left="11624"/>
        <w:rPr>
          <w:sz w:val="28"/>
          <w:szCs w:val="28"/>
        </w:rPr>
      </w:pPr>
      <w:r>
        <w:rPr>
          <w:sz w:val="28"/>
          <w:szCs w:val="28"/>
        </w:rPr>
        <w:t>___ _______ 20__г.</w:t>
      </w:r>
    </w:p>
    <w:p w:rsidR="001834F7" w:rsidRDefault="001834F7" w:rsidP="001834F7">
      <w:pPr>
        <w:jc w:val="center"/>
        <w:rPr>
          <w:sz w:val="24"/>
          <w:szCs w:val="24"/>
        </w:rPr>
      </w:pPr>
    </w:p>
    <w:p w:rsidR="00E7045C" w:rsidRPr="00335729" w:rsidRDefault="00E7045C" w:rsidP="00E7045C">
      <w:pPr>
        <w:jc w:val="center"/>
        <w:rPr>
          <w:b/>
          <w:sz w:val="28"/>
          <w:szCs w:val="28"/>
        </w:rPr>
      </w:pPr>
      <w:r w:rsidRPr="00335729">
        <w:rPr>
          <w:b/>
          <w:sz w:val="28"/>
          <w:szCs w:val="28"/>
        </w:rPr>
        <w:t>График в</w:t>
      </w:r>
      <w:r w:rsidR="00335729" w:rsidRPr="00335729">
        <w:rPr>
          <w:b/>
          <w:sz w:val="28"/>
          <w:szCs w:val="28"/>
        </w:rPr>
        <w:t xml:space="preserve">ыполнения дипломного проекта в </w:t>
      </w:r>
      <w:r w:rsidRPr="00335729">
        <w:rPr>
          <w:b/>
          <w:sz w:val="28"/>
          <w:szCs w:val="28"/>
        </w:rPr>
        <w:t>201</w:t>
      </w:r>
      <w:r w:rsidR="00335729">
        <w:rPr>
          <w:b/>
          <w:sz w:val="28"/>
          <w:szCs w:val="28"/>
        </w:rPr>
        <w:t xml:space="preserve">5/2016 учебном </w:t>
      </w:r>
      <w:r w:rsidRPr="00335729">
        <w:rPr>
          <w:b/>
          <w:sz w:val="28"/>
          <w:szCs w:val="28"/>
        </w:rPr>
        <w:t>году (по неделям)</w:t>
      </w:r>
    </w:p>
    <w:tbl>
      <w:tblPr>
        <w:tblW w:w="15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780"/>
        <w:gridCol w:w="989"/>
        <w:gridCol w:w="993"/>
        <w:gridCol w:w="316"/>
        <w:gridCol w:w="316"/>
        <w:gridCol w:w="316"/>
        <w:gridCol w:w="316"/>
        <w:gridCol w:w="359"/>
        <w:gridCol w:w="359"/>
        <w:gridCol w:w="359"/>
        <w:gridCol w:w="359"/>
        <w:gridCol w:w="359"/>
        <w:gridCol w:w="357"/>
        <w:gridCol w:w="357"/>
        <w:gridCol w:w="357"/>
        <w:gridCol w:w="357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FF70D0" w:rsidRPr="00335729" w:rsidTr="00263922">
        <w:trPr>
          <w:trHeight w:val="95"/>
        </w:trPr>
        <w:tc>
          <w:tcPr>
            <w:tcW w:w="649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70D0" w:rsidRPr="00335729" w:rsidRDefault="00FF70D0" w:rsidP="00335729">
            <w:pPr>
              <w:jc w:val="center"/>
            </w:pPr>
            <w:r w:rsidRPr="00335729">
              <w:t>Мероприятия</w:t>
            </w:r>
          </w:p>
        </w:tc>
        <w:tc>
          <w:tcPr>
            <w:tcW w:w="989" w:type="dxa"/>
            <w:vMerge w:val="restart"/>
            <w:vAlign w:val="center"/>
          </w:tcPr>
          <w:p w:rsidR="00FF70D0" w:rsidRPr="00335729" w:rsidRDefault="00FF70D0" w:rsidP="00263922">
            <w:pPr>
              <w:jc w:val="center"/>
            </w:pPr>
            <w:r>
              <w:t>сентябрь-октябрь</w:t>
            </w:r>
          </w:p>
        </w:tc>
        <w:tc>
          <w:tcPr>
            <w:tcW w:w="993" w:type="dxa"/>
            <w:vMerge w:val="restart"/>
            <w:vAlign w:val="center"/>
          </w:tcPr>
          <w:p w:rsidR="00FF70D0" w:rsidRPr="00335729" w:rsidRDefault="00FF70D0" w:rsidP="00263922">
            <w:pPr>
              <w:jc w:val="center"/>
            </w:pPr>
            <w:r>
              <w:t>декабрь-январь</w:t>
            </w:r>
          </w:p>
        </w:tc>
        <w:tc>
          <w:tcPr>
            <w:tcW w:w="1264" w:type="dxa"/>
            <w:gridSpan w:val="4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февраль</w:t>
            </w:r>
          </w:p>
        </w:tc>
        <w:tc>
          <w:tcPr>
            <w:tcW w:w="1795" w:type="dxa"/>
            <w:gridSpan w:val="5"/>
            <w:tcBorders>
              <w:right w:val="single" w:sz="4" w:space="0" w:color="auto"/>
            </w:tcBorders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март</w:t>
            </w:r>
          </w:p>
        </w:tc>
        <w:tc>
          <w:tcPr>
            <w:tcW w:w="1428" w:type="dxa"/>
            <w:gridSpan w:val="4"/>
            <w:tcBorders>
              <w:left w:val="single" w:sz="4" w:space="0" w:color="auto"/>
            </w:tcBorders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апрель</w:t>
            </w:r>
          </w:p>
        </w:tc>
        <w:tc>
          <w:tcPr>
            <w:tcW w:w="1264" w:type="dxa"/>
            <w:gridSpan w:val="4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май</w:t>
            </w:r>
          </w:p>
        </w:tc>
        <w:tc>
          <w:tcPr>
            <w:tcW w:w="1264" w:type="dxa"/>
            <w:gridSpan w:val="4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июнь</w:t>
            </w:r>
          </w:p>
        </w:tc>
      </w:tr>
      <w:tr w:rsidR="00FF70D0" w:rsidRPr="00335729" w:rsidTr="00263922">
        <w:tc>
          <w:tcPr>
            <w:tcW w:w="6490" w:type="dxa"/>
            <w:gridSpan w:val="2"/>
            <w:vMerge/>
            <w:tcBorders>
              <w:right w:val="single" w:sz="4" w:space="0" w:color="auto"/>
            </w:tcBorders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89" w:type="dxa"/>
            <w:vMerge/>
            <w:vAlign w:val="center"/>
          </w:tcPr>
          <w:p w:rsidR="00FF70D0" w:rsidRPr="00335729" w:rsidRDefault="00FF70D0" w:rsidP="00263922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FF70D0" w:rsidRPr="00335729" w:rsidRDefault="00FF70D0" w:rsidP="00263922">
            <w:pPr>
              <w:jc w:val="center"/>
            </w:pP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1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2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3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4</w:t>
            </w:r>
          </w:p>
        </w:tc>
        <w:tc>
          <w:tcPr>
            <w:tcW w:w="359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1</w:t>
            </w:r>
          </w:p>
        </w:tc>
        <w:tc>
          <w:tcPr>
            <w:tcW w:w="359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2</w:t>
            </w:r>
          </w:p>
        </w:tc>
        <w:tc>
          <w:tcPr>
            <w:tcW w:w="359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3</w:t>
            </w:r>
          </w:p>
        </w:tc>
        <w:tc>
          <w:tcPr>
            <w:tcW w:w="359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4</w:t>
            </w:r>
          </w:p>
        </w:tc>
        <w:tc>
          <w:tcPr>
            <w:tcW w:w="359" w:type="dxa"/>
            <w:tcBorders>
              <w:right w:val="single" w:sz="4" w:space="0" w:color="auto"/>
            </w:tcBorders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5</w:t>
            </w:r>
          </w:p>
        </w:tc>
        <w:tc>
          <w:tcPr>
            <w:tcW w:w="357" w:type="dxa"/>
            <w:tcBorders>
              <w:left w:val="single" w:sz="4" w:space="0" w:color="auto"/>
            </w:tcBorders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1</w:t>
            </w:r>
          </w:p>
        </w:tc>
        <w:tc>
          <w:tcPr>
            <w:tcW w:w="357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2</w:t>
            </w:r>
          </w:p>
        </w:tc>
        <w:tc>
          <w:tcPr>
            <w:tcW w:w="357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3</w:t>
            </w:r>
          </w:p>
        </w:tc>
        <w:tc>
          <w:tcPr>
            <w:tcW w:w="357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4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1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2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3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4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1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2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3</w:t>
            </w:r>
          </w:p>
        </w:tc>
        <w:tc>
          <w:tcPr>
            <w:tcW w:w="316" w:type="dxa"/>
            <w:vAlign w:val="center"/>
          </w:tcPr>
          <w:p w:rsidR="00FF70D0" w:rsidRPr="00335729" w:rsidRDefault="00FF70D0" w:rsidP="00263922">
            <w:pPr>
              <w:jc w:val="center"/>
            </w:pPr>
            <w:r w:rsidRPr="00335729">
              <w:t>4</w:t>
            </w:r>
          </w:p>
        </w:tc>
      </w:tr>
      <w:tr w:rsidR="00FF70D0" w:rsidRPr="00335729" w:rsidTr="00DC472E">
        <w:tc>
          <w:tcPr>
            <w:tcW w:w="710" w:type="dxa"/>
            <w:vMerge w:val="restart"/>
            <w:textDirection w:val="btLr"/>
            <w:vAlign w:val="center"/>
          </w:tcPr>
          <w:p w:rsidR="00FF70D0" w:rsidRPr="00335729" w:rsidRDefault="00FF70D0" w:rsidP="00335729">
            <w:pPr>
              <w:ind w:left="113" w:right="113"/>
              <w:jc w:val="center"/>
              <w:rPr>
                <w:b/>
              </w:rPr>
            </w:pPr>
            <w:r w:rsidRPr="00335729">
              <w:rPr>
                <w:b/>
              </w:rPr>
              <w:t>Подготовительный этап</w:t>
            </w:r>
          </w:p>
        </w:tc>
        <w:tc>
          <w:tcPr>
            <w:tcW w:w="5780" w:type="dxa"/>
            <w:vAlign w:val="center"/>
          </w:tcPr>
          <w:p w:rsidR="00FF70D0" w:rsidRPr="00335729" w:rsidRDefault="00FF70D0" w:rsidP="00335729">
            <w:r w:rsidRPr="00335729">
              <w:t xml:space="preserve">1. </w:t>
            </w:r>
            <w:r w:rsidRPr="00335729">
              <w:t>Организационное собрание с учащимися для ознакомления с направлением дипломных проектов и с преподавателями, которые могут быть руководителями ДП</w:t>
            </w:r>
          </w:p>
        </w:tc>
        <w:tc>
          <w:tcPr>
            <w:tcW w:w="989" w:type="dxa"/>
            <w:shd w:val="clear" w:color="auto" w:fill="00B050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c>
          <w:tcPr>
            <w:tcW w:w="710" w:type="dxa"/>
            <w:vMerge/>
            <w:textDirection w:val="btLr"/>
            <w:vAlign w:val="center"/>
          </w:tcPr>
          <w:p w:rsidR="00FF70D0" w:rsidRPr="00335729" w:rsidRDefault="00FF70D0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335729">
            <w:r w:rsidRPr="00335729">
              <w:t xml:space="preserve">2. </w:t>
            </w:r>
            <w:r w:rsidRPr="00335729">
              <w:t>Рассмотрение тем ДП на заседании ЦК информационных технологий и предоставление их для утверждения заместителю директора по учебной работе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  <w:shd w:val="clear" w:color="auto" w:fill="00B050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c>
          <w:tcPr>
            <w:tcW w:w="710" w:type="dxa"/>
            <w:vMerge/>
            <w:textDirection w:val="btLr"/>
            <w:vAlign w:val="center"/>
          </w:tcPr>
          <w:p w:rsidR="00FF70D0" w:rsidRPr="00335729" w:rsidRDefault="00FF70D0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335729">
            <w:r w:rsidRPr="00335729">
              <w:t xml:space="preserve">3. </w:t>
            </w:r>
            <w:r w:rsidRPr="00335729">
              <w:t>Написание заявлений учащимися для утверждения тем ДП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c>
          <w:tcPr>
            <w:tcW w:w="710" w:type="dxa"/>
            <w:vMerge/>
            <w:textDirection w:val="btLr"/>
            <w:vAlign w:val="center"/>
          </w:tcPr>
          <w:p w:rsidR="00FF70D0" w:rsidRPr="00335729" w:rsidRDefault="00FF70D0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335729">
            <w:r w:rsidRPr="00335729">
              <w:t xml:space="preserve">4. </w:t>
            </w:r>
            <w:r w:rsidRPr="00335729">
              <w:t>Расширенное заседание цикловой комиссии по распределению часов на руководство и консультации по ДП</w:t>
            </w:r>
            <w:r w:rsidR="00DC472E">
              <w:t xml:space="preserve">. </w:t>
            </w:r>
            <w:r w:rsidR="00DC472E" w:rsidRPr="00335729">
              <w:t>Издание приказа о закреплении тем ДП за учащимися и руководителей ДП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c>
          <w:tcPr>
            <w:tcW w:w="710" w:type="dxa"/>
            <w:vMerge/>
            <w:textDirection w:val="btLr"/>
            <w:vAlign w:val="center"/>
          </w:tcPr>
          <w:p w:rsidR="00FF70D0" w:rsidRPr="00335729" w:rsidRDefault="00FF70D0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DC472E">
            <w:r w:rsidRPr="00335729">
              <w:t xml:space="preserve">5. </w:t>
            </w:r>
            <w:r w:rsidR="00DC472E" w:rsidRPr="00335729">
              <w:t>Разработка индивидуального задания и календарного плана выполнения дипломного проекта для каждого учащегося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c>
          <w:tcPr>
            <w:tcW w:w="710" w:type="dxa"/>
            <w:vMerge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DC472E">
            <w:r w:rsidRPr="00335729">
              <w:t xml:space="preserve">6. </w:t>
            </w:r>
            <w:r w:rsidR="00DC472E" w:rsidRPr="00335729">
              <w:t>Рассмотрение на заседании ЦК индивидуальных заданий и предоставление их для утверждения заместителю директора по учебной работе</w:t>
            </w:r>
            <w:r w:rsidR="00DC472E">
              <w:t xml:space="preserve">. </w:t>
            </w:r>
            <w:r w:rsidR="00DC472E" w:rsidRPr="00335729">
              <w:t>Выдача индивидуальных заданий по ДП учащимся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DC472E">
        <w:trPr>
          <w:trHeight w:val="334"/>
        </w:trPr>
        <w:tc>
          <w:tcPr>
            <w:tcW w:w="710" w:type="dxa"/>
            <w:vMerge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DC472E">
            <w:r w:rsidRPr="00335729">
              <w:t xml:space="preserve">7. </w:t>
            </w:r>
            <w:r w:rsidR="00DC472E" w:rsidRPr="00335729">
              <w:t xml:space="preserve">Издание приказа о допуске (направлении) учащихся к прохождению преддипломной практики 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F70D0" w:rsidRPr="00335729" w:rsidTr="0092208D">
        <w:tc>
          <w:tcPr>
            <w:tcW w:w="710" w:type="dxa"/>
            <w:vMerge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5780" w:type="dxa"/>
            <w:vAlign w:val="center"/>
          </w:tcPr>
          <w:p w:rsidR="00FF70D0" w:rsidRPr="00335729" w:rsidRDefault="00FF70D0" w:rsidP="00DC472E">
            <w:r w:rsidRPr="00335729">
              <w:t xml:space="preserve">8. </w:t>
            </w:r>
            <w:r w:rsidR="00DC472E" w:rsidRPr="00335729">
              <w:t>Организационное собрание учащихся по вопросу прохождения преддипломной практики (за 2 дня до ПДП)</w:t>
            </w:r>
          </w:p>
        </w:tc>
        <w:tc>
          <w:tcPr>
            <w:tcW w:w="989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993" w:type="dxa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9" w:type="dxa"/>
            <w:shd w:val="clear" w:color="auto" w:fill="00B050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F70D0" w:rsidRPr="00335729" w:rsidRDefault="00FF70D0" w:rsidP="00335729">
            <w:pPr>
              <w:jc w:val="center"/>
            </w:pPr>
          </w:p>
        </w:tc>
      </w:tr>
      <w:tr w:rsidR="00FC6121" w:rsidRPr="00335729" w:rsidTr="0092208D">
        <w:trPr>
          <w:cantSplit/>
          <w:trHeight w:val="699"/>
        </w:trPr>
        <w:tc>
          <w:tcPr>
            <w:tcW w:w="710" w:type="dxa"/>
            <w:vAlign w:val="center"/>
          </w:tcPr>
          <w:p w:rsidR="00FC6121" w:rsidRPr="00335729" w:rsidRDefault="00FC6121" w:rsidP="00335729">
            <w:pPr>
              <w:jc w:val="center"/>
              <w:rPr>
                <w:b/>
              </w:rPr>
            </w:pPr>
            <w:r w:rsidRPr="00335729">
              <w:rPr>
                <w:b/>
              </w:rPr>
              <w:t>ПДП</w:t>
            </w:r>
          </w:p>
        </w:tc>
        <w:tc>
          <w:tcPr>
            <w:tcW w:w="5780" w:type="dxa"/>
            <w:vAlign w:val="center"/>
          </w:tcPr>
          <w:p w:rsidR="00FC6121" w:rsidRPr="00335729" w:rsidRDefault="00FC6121" w:rsidP="00335729">
            <w:r w:rsidRPr="00335729">
              <w:t>Прохождение учащимися выпускных групп преддипломной практики.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00B050"/>
            <w:vAlign w:val="center"/>
          </w:tcPr>
          <w:p w:rsidR="00FC6121" w:rsidRPr="00335729" w:rsidRDefault="00FC6121" w:rsidP="006C0C63">
            <w:pPr>
              <w:jc w:val="center"/>
            </w:pPr>
          </w:p>
        </w:tc>
        <w:tc>
          <w:tcPr>
            <w:tcW w:w="357" w:type="dxa"/>
            <w:shd w:val="clear" w:color="auto" w:fill="00B050"/>
            <w:vAlign w:val="center"/>
          </w:tcPr>
          <w:p w:rsidR="00FC6121" w:rsidRPr="00335729" w:rsidRDefault="00FC6121" w:rsidP="006C0C63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</w:tbl>
    <w:p w:rsidR="00263922" w:rsidRDefault="00263922">
      <w:r>
        <w:br w:type="page"/>
      </w:r>
    </w:p>
    <w:tbl>
      <w:tblPr>
        <w:tblW w:w="15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780"/>
        <w:gridCol w:w="989"/>
        <w:gridCol w:w="993"/>
        <w:gridCol w:w="316"/>
        <w:gridCol w:w="316"/>
        <w:gridCol w:w="316"/>
        <w:gridCol w:w="316"/>
        <w:gridCol w:w="359"/>
        <w:gridCol w:w="359"/>
        <w:gridCol w:w="359"/>
        <w:gridCol w:w="359"/>
        <w:gridCol w:w="359"/>
        <w:gridCol w:w="357"/>
        <w:gridCol w:w="357"/>
        <w:gridCol w:w="357"/>
        <w:gridCol w:w="357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263922" w:rsidRPr="00335729" w:rsidTr="00263922">
        <w:trPr>
          <w:cantSplit/>
          <w:trHeight w:val="277"/>
        </w:trPr>
        <w:tc>
          <w:tcPr>
            <w:tcW w:w="6490" w:type="dxa"/>
            <w:gridSpan w:val="2"/>
            <w:vMerge w:val="restart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lastRenderedPageBreak/>
              <w:t>Мероприятия</w:t>
            </w:r>
          </w:p>
        </w:tc>
        <w:tc>
          <w:tcPr>
            <w:tcW w:w="989" w:type="dxa"/>
            <w:vMerge w:val="restart"/>
            <w:vAlign w:val="center"/>
          </w:tcPr>
          <w:p w:rsidR="00263922" w:rsidRPr="00335729" w:rsidRDefault="00263922" w:rsidP="00263922">
            <w:pPr>
              <w:jc w:val="center"/>
            </w:pPr>
            <w:r>
              <w:t>сентябрь-октябрь</w:t>
            </w:r>
          </w:p>
        </w:tc>
        <w:tc>
          <w:tcPr>
            <w:tcW w:w="993" w:type="dxa"/>
            <w:vMerge w:val="restart"/>
            <w:vAlign w:val="center"/>
          </w:tcPr>
          <w:p w:rsidR="00263922" w:rsidRPr="00335729" w:rsidRDefault="00263922" w:rsidP="00263922">
            <w:pPr>
              <w:jc w:val="center"/>
            </w:pPr>
            <w:r>
              <w:t>декабрь-январь</w:t>
            </w:r>
          </w:p>
        </w:tc>
        <w:tc>
          <w:tcPr>
            <w:tcW w:w="1264" w:type="dxa"/>
            <w:gridSpan w:val="4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февраль</w:t>
            </w:r>
          </w:p>
        </w:tc>
        <w:tc>
          <w:tcPr>
            <w:tcW w:w="1795" w:type="dxa"/>
            <w:gridSpan w:val="5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март</w:t>
            </w:r>
          </w:p>
        </w:tc>
        <w:tc>
          <w:tcPr>
            <w:tcW w:w="1428" w:type="dxa"/>
            <w:gridSpan w:val="4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апрель</w:t>
            </w:r>
          </w:p>
        </w:tc>
        <w:tc>
          <w:tcPr>
            <w:tcW w:w="1264" w:type="dxa"/>
            <w:gridSpan w:val="4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май</w:t>
            </w:r>
          </w:p>
        </w:tc>
        <w:tc>
          <w:tcPr>
            <w:tcW w:w="1264" w:type="dxa"/>
            <w:gridSpan w:val="4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июнь</w:t>
            </w:r>
          </w:p>
        </w:tc>
      </w:tr>
      <w:tr w:rsidR="00263922" w:rsidRPr="00335729" w:rsidTr="00246333">
        <w:trPr>
          <w:cantSplit/>
          <w:trHeight w:val="227"/>
        </w:trPr>
        <w:tc>
          <w:tcPr>
            <w:tcW w:w="6490" w:type="dxa"/>
            <w:gridSpan w:val="2"/>
            <w:vMerge/>
            <w:vAlign w:val="center"/>
          </w:tcPr>
          <w:p w:rsidR="00263922" w:rsidRPr="00335729" w:rsidRDefault="00263922" w:rsidP="00335729"/>
        </w:tc>
        <w:tc>
          <w:tcPr>
            <w:tcW w:w="989" w:type="dxa"/>
            <w:vMerge/>
            <w:vAlign w:val="center"/>
          </w:tcPr>
          <w:p w:rsidR="00263922" w:rsidRPr="00335729" w:rsidRDefault="00263922" w:rsidP="00263922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263922" w:rsidRPr="00335729" w:rsidRDefault="00263922" w:rsidP="00263922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2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3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4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 w:rsidRPr="00335729">
              <w:t>1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2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3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4</w:t>
            </w:r>
          </w:p>
        </w:tc>
        <w:tc>
          <w:tcPr>
            <w:tcW w:w="359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5</w:t>
            </w:r>
          </w:p>
        </w:tc>
        <w:tc>
          <w:tcPr>
            <w:tcW w:w="357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1</w:t>
            </w:r>
          </w:p>
        </w:tc>
        <w:tc>
          <w:tcPr>
            <w:tcW w:w="357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2</w:t>
            </w:r>
          </w:p>
        </w:tc>
        <w:tc>
          <w:tcPr>
            <w:tcW w:w="357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3</w:t>
            </w:r>
          </w:p>
        </w:tc>
        <w:tc>
          <w:tcPr>
            <w:tcW w:w="357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4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2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3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4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1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2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3</w:t>
            </w:r>
          </w:p>
        </w:tc>
        <w:tc>
          <w:tcPr>
            <w:tcW w:w="316" w:type="dxa"/>
            <w:shd w:val="clear" w:color="auto" w:fill="auto"/>
            <w:vAlign w:val="center"/>
          </w:tcPr>
          <w:p w:rsidR="00263922" w:rsidRPr="00335729" w:rsidRDefault="00263922" w:rsidP="00263922">
            <w:pPr>
              <w:jc w:val="center"/>
            </w:pPr>
            <w:r>
              <w:t>4</w:t>
            </w:r>
          </w:p>
        </w:tc>
      </w:tr>
      <w:tr w:rsidR="00FC6121" w:rsidRPr="00335729" w:rsidTr="00AF55EA">
        <w:tc>
          <w:tcPr>
            <w:tcW w:w="710" w:type="dxa"/>
            <w:vMerge w:val="restart"/>
            <w:textDirection w:val="btLr"/>
            <w:vAlign w:val="center"/>
          </w:tcPr>
          <w:p w:rsidR="00FC6121" w:rsidRPr="00335729" w:rsidRDefault="00FC6121" w:rsidP="00335729">
            <w:pPr>
              <w:ind w:left="113" w:right="113"/>
              <w:jc w:val="center"/>
              <w:rPr>
                <w:i/>
              </w:rPr>
            </w:pPr>
            <w:r w:rsidRPr="00335729">
              <w:rPr>
                <w:b/>
              </w:rPr>
              <w:t>Дипломное проектирование</w:t>
            </w:r>
          </w:p>
        </w:tc>
        <w:tc>
          <w:tcPr>
            <w:tcW w:w="5780" w:type="dxa"/>
            <w:vAlign w:val="center"/>
          </w:tcPr>
          <w:p w:rsidR="00FC6121" w:rsidRPr="00335729" w:rsidRDefault="00FC6121" w:rsidP="00335729">
            <w:r>
              <w:t xml:space="preserve">1. </w:t>
            </w:r>
            <w:r w:rsidRPr="00335729">
              <w:t>Издание приказа о допуске учащихся к дипломному проектированию</w:t>
            </w:r>
            <w:r w:rsidR="00AF55EA">
              <w:t xml:space="preserve">. </w:t>
            </w:r>
            <w:r w:rsidR="00AF55EA" w:rsidRPr="00335729">
              <w:t>Составление графика консультаций учащихся на период дипломного проектирования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2. </w:t>
            </w:r>
            <w:r w:rsidR="00AF55EA" w:rsidRPr="00335729">
              <w:t xml:space="preserve">Контроль выполнения учащимися дипломного проектирования (первая проверка - </w:t>
            </w:r>
            <w:r w:rsidR="00AF55EA" w:rsidRPr="00335729">
              <w:rPr>
                <w:rFonts w:eastAsia="TimesNewRoman"/>
              </w:rPr>
              <w:t>не менее 30% от всего объема)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3. </w:t>
            </w:r>
            <w:r w:rsidR="00AF55EA" w:rsidRPr="00335729">
              <w:t>Утверждение рецензентов дипломных проектов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4. </w:t>
            </w:r>
            <w:r w:rsidR="00AF55EA" w:rsidRPr="00335729">
              <w:t xml:space="preserve">Контроль выполнения учащимися дипломного проектирования (вторая проверка - </w:t>
            </w:r>
            <w:r w:rsidR="00AF55EA" w:rsidRPr="00335729">
              <w:rPr>
                <w:rFonts w:eastAsia="TimesNewRoman"/>
              </w:rPr>
              <w:t>60-90% от всего объема)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5. </w:t>
            </w:r>
            <w:r w:rsidR="00AF55EA" w:rsidRPr="00335729">
              <w:t>Сбор подписей, оформление отзыва руководителя ДП и сдача полностью укомплектованного дипломного проекта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6. </w:t>
            </w:r>
            <w:r w:rsidR="00AF55EA" w:rsidRPr="00335729">
              <w:t>Предварительная защита учащимися ДП</w:t>
            </w:r>
            <w:r w:rsidR="00AF55EA">
              <w:t xml:space="preserve">. </w:t>
            </w:r>
            <w:r w:rsidR="00AF55EA" w:rsidRPr="00335729">
              <w:t>Решение о допуске</w:t>
            </w:r>
            <w:r w:rsidR="00AF55EA">
              <w:t xml:space="preserve"> </w:t>
            </w:r>
            <w:r w:rsidR="00AF55EA" w:rsidRPr="00335729">
              <w:t>учащегося к защите ДП и назначение рецензента ДП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  <w:bookmarkStart w:id="1" w:name="_GoBack"/>
            <w:bookmarkEnd w:id="1"/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7. </w:t>
            </w:r>
            <w:r w:rsidR="00AF55EA" w:rsidRPr="00335729">
              <w:t>Сдача ДП на рецензирование</w:t>
            </w:r>
            <w:r w:rsidR="00AF55EA">
              <w:t xml:space="preserve">. </w:t>
            </w:r>
            <w:r w:rsidR="00AF55EA" w:rsidRPr="00335729">
              <w:t>Издание приказа о составе государственной квалификационной комиссии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710" w:type="dxa"/>
            <w:vMerge/>
            <w:textDirection w:val="btLr"/>
          </w:tcPr>
          <w:p w:rsidR="00FC6121" w:rsidRPr="00335729" w:rsidRDefault="00FC6121" w:rsidP="00335729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780" w:type="dxa"/>
            <w:vAlign w:val="center"/>
          </w:tcPr>
          <w:p w:rsidR="00FC6121" w:rsidRPr="00335729" w:rsidRDefault="00FC6121" w:rsidP="00AF55EA">
            <w:r>
              <w:t xml:space="preserve">8. </w:t>
            </w:r>
            <w:r w:rsidR="00AF55EA" w:rsidRPr="00335729">
              <w:t>Сдача дипломного проекта (с отзывом и рецензией) в учебную часть</w:t>
            </w:r>
            <w:r w:rsidR="00AF55EA">
              <w:t xml:space="preserve">. </w:t>
            </w:r>
            <w:r w:rsidR="00AF55EA" w:rsidRPr="00335729">
              <w:t>Издание приказа о допуске учащихся к защите ДП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  <w:tr w:rsidR="00FC6121" w:rsidRPr="00335729" w:rsidTr="00AF55EA">
        <w:tc>
          <w:tcPr>
            <w:tcW w:w="6490" w:type="dxa"/>
            <w:gridSpan w:val="2"/>
            <w:tcBorders>
              <w:right w:val="single" w:sz="4" w:space="0" w:color="auto"/>
            </w:tcBorders>
          </w:tcPr>
          <w:p w:rsidR="00FC6121" w:rsidRPr="00335729" w:rsidRDefault="00FC6121" w:rsidP="00335729">
            <w:r w:rsidRPr="00335729">
              <w:rPr>
                <w:b/>
              </w:rPr>
              <w:t>Защита ДП</w:t>
            </w:r>
          </w:p>
        </w:tc>
        <w:tc>
          <w:tcPr>
            <w:tcW w:w="989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993" w:type="dxa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9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57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auto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  <w:tc>
          <w:tcPr>
            <w:tcW w:w="316" w:type="dxa"/>
            <w:shd w:val="clear" w:color="auto" w:fill="00B050"/>
            <w:vAlign w:val="center"/>
          </w:tcPr>
          <w:p w:rsidR="00FC6121" w:rsidRPr="00335729" w:rsidRDefault="00FC6121" w:rsidP="00335729">
            <w:pPr>
              <w:jc w:val="center"/>
            </w:pPr>
          </w:p>
        </w:tc>
      </w:tr>
    </w:tbl>
    <w:p w:rsidR="00E7045C" w:rsidRPr="00335729" w:rsidRDefault="00E7045C" w:rsidP="00335729">
      <w:pPr>
        <w:ind w:left="708" w:firstLine="708"/>
        <w:rPr>
          <w:sz w:val="24"/>
          <w:szCs w:val="24"/>
        </w:rPr>
      </w:pPr>
      <w:r w:rsidRPr="00335729">
        <w:rPr>
          <w:sz w:val="24"/>
          <w:szCs w:val="24"/>
        </w:rPr>
        <w:t xml:space="preserve">Примечание: ДП – дипломный проект </w:t>
      </w:r>
      <w:r w:rsidRPr="00335729">
        <w:rPr>
          <w:sz w:val="24"/>
          <w:szCs w:val="24"/>
        </w:rPr>
        <w:tab/>
      </w:r>
      <w:r w:rsidRPr="00335729">
        <w:rPr>
          <w:sz w:val="24"/>
          <w:szCs w:val="24"/>
        </w:rPr>
        <w:tab/>
        <w:t>ПДП – преддипломная практика</w:t>
      </w:r>
      <w:r w:rsidRPr="00335729">
        <w:rPr>
          <w:sz w:val="24"/>
          <w:szCs w:val="24"/>
        </w:rPr>
        <w:tab/>
      </w:r>
      <w:r w:rsidRPr="00335729">
        <w:rPr>
          <w:sz w:val="24"/>
          <w:szCs w:val="24"/>
        </w:rPr>
        <w:tab/>
        <w:t>ПЗ – пояснительная записка</w:t>
      </w:r>
    </w:p>
    <w:p w:rsidR="00E7045C" w:rsidRPr="00335729" w:rsidRDefault="00335729" w:rsidP="00335729">
      <w:pPr>
        <w:tabs>
          <w:tab w:val="left" w:pos="13067"/>
        </w:tabs>
        <w:rPr>
          <w:sz w:val="24"/>
          <w:szCs w:val="24"/>
        </w:rPr>
      </w:pPr>
      <w:r w:rsidRPr="00335729">
        <w:rPr>
          <w:sz w:val="24"/>
          <w:szCs w:val="24"/>
        </w:rPr>
        <w:tab/>
      </w:r>
    </w:p>
    <w:p w:rsidR="008F006B" w:rsidRPr="00335729" w:rsidRDefault="00E7045C" w:rsidP="00335729">
      <w:pPr>
        <w:jc w:val="center"/>
        <w:rPr>
          <w:sz w:val="24"/>
          <w:szCs w:val="24"/>
        </w:rPr>
      </w:pPr>
      <w:r w:rsidRPr="00335729">
        <w:rPr>
          <w:sz w:val="24"/>
          <w:szCs w:val="24"/>
        </w:rPr>
        <w:t>Заместитель директора по учебной работе</w:t>
      </w:r>
      <w:r w:rsidR="00335729" w:rsidRPr="00335729">
        <w:rPr>
          <w:sz w:val="24"/>
          <w:szCs w:val="24"/>
        </w:rPr>
        <w:t xml:space="preserve"> </w:t>
      </w:r>
      <w:r w:rsidRPr="00335729">
        <w:rPr>
          <w:sz w:val="24"/>
          <w:szCs w:val="24"/>
        </w:rPr>
        <w:t>__________________</w:t>
      </w:r>
      <w:bookmarkStart w:id="2" w:name="_Toc155624475"/>
      <w:r w:rsidR="00335729" w:rsidRPr="00335729">
        <w:rPr>
          <w:sz w:val="24"/>
          <w:szCs w:val="24"/>
        </w:rPr>
        <w:t xml:space="preserve"> О.С. </w:t>
      </w:r>
      <w:proofErr w:type="spellStart"/>
      <w:r w:rsidR="00335729" w:rsidRPr="00335729">
        <w:rPr>
          <w:sz w:val="24"/>
          <w:szCs w:val="24"/>
        </w:rPr>
        <w:t>Суровец</w:t>
      </w:r>
      <w:bookmarkEnd w:id="2"/>
      <w:proofErr w:type="spellEnd"/>
    </w:p>
    <w:sectPr w:rsidR="008F006B" w:rsidRPr="00335729" w:rsidSect="00E7045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949"/>
    <w:rsid w:val="000B2BCE"/>
    <w:rsid w:val="001834F7"/>
    <w:rsid w:val="00236ADF"/>
    <w:rsid w:val="00263922"/>
    <w:rsid w:val="00335729"/>
    <w:rsid w:val="00410A0D"/>
    <w:rsid w:val="006D5753"/>
    <w:rsid w:val="00791354"/>
    <w:rsid w:val="00844428"/>
    <w:rsid w:val="008A6C94"/>
    <w:rsid w:val="008B03E6"/>
    <w:rsid w:val="008F006B"/>
    <w:rsid w:val="0092208D"/>
    <w:rsid w:val="009912B1"/>
    <w:rsid w:val="00AF55EA"/>
    <w:rsid w:val="00B422D5"/>
    <w:rsid w:val="00BE1CF4"/>
    <w:rsid w:val="00BE4330"/>
    <w:rsid w:val="00BF0949"/>
    <w:rsid w:val="00CC5BF8"/>
    <w:rsid w:val="00D62AEF"/>
    <w:rsid w:val="00DC472E"/>
    <w:rsid w:val="00E7045C"/>
    <w:rsid w:val="00E96648"/>
    <w:rsid w:val="00F37C14"/>
    <w:rsid w:val="00FA275A"/>
    <w:rsid w:val="00FC6121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1834F7"/>
    <w:pPr>
      <w:jc w:val="center"/>
    </w:pPr>
    <w:rPr>
      <w:b/>
      <w:sz w:val="32"/>
      <w:szCs w:val="32"/>
    </w:rPr>
  </w:style>
  <w:style w:type="character" w:customStyle="1" w:styleId="a4">
    <w:name w:val="Название Знак"/>
    <w:basedOn w:val="a0"/>
    <w:link w:val="a3"/>
    <w:rsid w:val="001834F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33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9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F09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09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Title"/>
    <w:basedOn w:val="a"/>
    <w:link w:val="a4"/>
    <w:qFormat/>
    <w:rsid w:val="001834F7"/>
    <w:pPr>
      <w:jc w:val="center"/>
    </w:pPr>
    <w:rPr>
      <w:b/>
      <w:sz w:val="32"/>
      <w:szCs w:val="32"/>
    </w:rPr>
  </w:style>
  <w:style w:type="character" w:customStyle="1" w:styleId="a4">
    <w:name w:val="Название Знак"/>
    <w:basedOn w:val="a0"/>
    <w:link w:val="a3"/>
    <w:rsid w:val="001834F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33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10</cp:revision>
  <dcterms:created xsi:type="dcterms:W3CDTF">2015-08-23T11:18:00Z</dcterms:created>
  <dcterms:modified xsi:type="dcterms:W3CDTF">2015-08-23T13:21:00Z</dcterms:modified>
</cp:coreProperties>
</file>