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949" w:rsidRPr="00BF0949" w:rsidRDefault="00BF0949" w:rsidP="000960AE">
      <w:pPr>
        <w:tabs>
          <w:tab w:val="left" w:pos="7938"/>
        </w:tabs>
        <w:jc w:val="right"/>
        <w:rPr>
          <w:sz w:val="28"/>
          <w:szCs w:val="28"/>
        </w:rPr>
      </w:pPr>
      <w:bookmarkStart w:id="0" w:name="_Toc253126769"/>
      <w:r w:rsidRPr="00BF0949">
        <w:rPr>
          <w:sz w:val="28"/>
          <w:szCs w:val="28"/>
        </w:rPr>
        <w:t>ПРИЛОЖЕНИЕ</w:t>
      </w:r>
      <w:bookmarkEnd w:id="0"/>
      <w:r w:rsidR="005D0869">
        <w:rPr>
          <w:sz w:val="28"/>
          <w:szCs w:val="28"/>
        </w:rPr>
        <w:t xml:space="preserve"> Д</w:t>
      </w:r>
    </w:p>
    <w:p w:rsidR="00BF0949" w:rsidRPr="004B5476" w:rsidRDefault="003105AF" w:rsidP="00BF0949">
      <w:pPr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Требования к оформлению </w:t>
      </w:r>
    </w:p>
    <w:p w:rsidR="00216138" w:rsidRDefault="00216138" w:rsidP="00216138">
      <w:pPr>
        <w:jc w:val="right"/>
        <w:rPr>
          <w:i/>
          <w:sz w:val="28"/>
          <w:szCs w:val="28"/>
        </w:rPr>
      </w:pPr>
    </w:p>
    <w:p w:rsidR="000960AE" w:rsidRPr="00216138" w:rsidRDefault="00216138" w:rsidP="00216138">
      <w:pPr>
        <w:jc w:val="center"/>
        <w:rPr>
          <w:b/>
          <w:sz w:val="28"/>
          <w:szCs w:val="28"/>
        </w:rPr>
      </w:pPr>
      <w:r w:rsidRPr="00216138">
        <w:rPr>
          <w:b/>
          <w:sz w:val="28"/>
          <w:szCs w:val="28"/>
        </w:rPr>
        <w:t>ТРЕБОВАНИЯ К ОФОРМЛЕНИЮ ПОЯСНИТЕЛЬНОЙ ЗАПИСКИ И ГРАФИЧЕСКОЙ ЧАСТИ</w:t>
      </w:r>
    </w:p>
    <w:p w:rsidR="000960AE" w:rsidRDefault="000960AE" w:rsidP="000960A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Дипломный проект состоит из пояснительной записки (ПЗ) и графической части. Объем ПЗ должен быть 50-70 страниц </w:t>
      </w:r>
      <w:r w:rsidR="00F67B5A">
        <w:rPr>
          <w:sz w:val="28"/>
          <w:szCs w:val="28"/>
        </w:rPr>
        <w:t xml:space="preserve">печатного текста. </w:t>
      </w:r>
      <w:r w:rsidR="00072A87">
        <w:rPr>
          <w:sz w:val="28"/>
          <w:szCs w:val="28"/>
        </w:rPr>
        <w:t xml:space="preserve">Пояснительная записка должна быть оформлена в жестком переплете (в специальной папке для дипломных проектов или работ). </w:t>
      </w:r>
      <w:r w:rsidR="00F67B5A">
        <w:rPr>
          <w:sz w:val="28"/>
          <w:szCs w:val="28"/>
        </w:rPr>
        <w:t>Графическая часть дипломного проекта выполняется на листах чертежной бумаги в соответствии с требованиями ЕСКД.</w:t>
      </w:r>
    </w:p>
    <w:p w:rsidR="0014522F" w:rsidRDefault="0014522F" w:rsidP="0014522F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части пояснительной записки необходимо излагать только на одном языке – на русском или белорусском.</w:t>
      </w:r>
    </w:p>
    <w:p w:rsidR="0014522F" w:rsidRDefault="0014522F" w:rsidP="0014522F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 документа должен быть кратким, четким и не допускать различных толкований. В тексте документа не допускается применять обороты разговорной речи, техницизмы, произвольные словообразования, сокращения слов, кроме установленных правилами орфографии, сокращать обозначения единиц физических величин, если они употребляются без цифр.</w:t>
      </w:r>
    </w:p>
    <w:p w:rsidR="000E231B" w:rsidRPr="008F5C67" w:rsidRDefault="000E231B" w:rsidP="008F5C67">
      <w:pPr>
        <w:pStyle w:val="a5"/>
        <w:tabs>
          <w:tab w:val="left" w:pos="993"/>
        </w:tabs>
        <w:ind w:left="709"/>
        <w:jc w:val="both"/>
        <w:rPr>
          <w:sz w:val="28"/>
          <w:szCs w:val="28"/>
        </w:rPr>
      </w:pPr>
      <w:r w:rsidRPr="008F5C67">
        <w:rPr>
          <w:sz w:val="28"/>
          <w:szCs w:val="28"/>
        </w:rPr>
        <w:t>Структурные элементы пояснительной записки:</w:t>
      </w:r>
    </w:p>
    <w:p w:rsidR="000E231B" w:rsidRPr="008F5C67" w:rsidRDefault="000E231B" w:rsidP="008F5C67">
      <w:pPr>
        <w:pStyle w:val="a5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8F5C67">
        <w:rPr>
          <w:sz w:val="28"/>
          <w:szCs w:val="28"/>
        </w:rPr>
        <w:t>Титульный лист;</w:t>
      </w:r>
    </w:p>
    <w:p w:rsidR="000E231B" w:rsidRPr="008F5C67" w:rsidRDefault="000E231B" w:rsidP="008F5C67">
      <w:pPr>
        <w:pStyle w:val="a5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8F5C67">
        <w:rPr>
          <w:sz w:val="28"/>
          <w:szCs w:val="28"/>
        </w:rPr>
        <w:t>Индивидуальное задание на выполнение дипломного проекта;</w:t>
      </w:r>
    </w:p>
    <w:p w:rsidR="000E231B" w:rsidRPr="008F5C67" w:rsidRDefault="000E231B" w:rsidP="008F5C67">
      <w:pPr>
        <w:pStyle w:val="a5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8F5C67">
        <w:rPr>
          <w:sz w:val="28"/>
          <w:szCs w:val="28"/>
        </w:rPr>
        <w:t>Аннотация;</w:t>
      </w:r>
    </w:p>
    <w:p w:rsidR="000E231B" w:rsidRPr="008F5C67" w:rsidRDefault="000E231B" w:rsidP="008F5C67">
      <w:pPr>
        <w:pStyle w:val="a5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8F5C67">
        <w:rPr>
          <w:sz w:val="28"/>
          <w:szCs w:val="28"/>
        </w:rPr>
        <w:t>Содержание;</w:t>
      </w:r>
    </w:p>
    <w:p w:rsidR="000E231B" w:rsidRPr="008F5C67" w:rsidRDefault="000E231B" w:rsidP="008F5C67">
      <w:pPr>
        <w:pStyle w:val="a5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8F5C67">
        <w:rPr>
          <w:sz w:val="28"/>
          <w:szCs w:val="28"/>
        </w:rPr>
        <w:t>Введение;</w:t>
      </w:r>
    </w:p>
    <w:p w:rsidR="000E231B" w:rsidRPr="008F5C67" w:rsidRDefault="000E231B" w:rsidP="008F5C67">
      <w:pPr>
        <w:pStyle w:val="a5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8F5C67">
        <w:rPr>
          <w:sz w:val="28"/>
          <w:szCs w:val="28"/>
        </w:rPr>
        <w:t>Основная часть (первые три главы);</w:t>
      </w:r>
    </w:p>
    <w:p w:rsidR="000E231B" w:rsidRPr="008F5C67" w:rsidRDefault="000E231B" w:rsidP="008F5C67">
      <w:pPr>
        <w:pStyle w:val="a5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8F5C67">
        <w:rPr>
          <w:sz w:val="28"/>
          <w:szCs w:val="28"/>
        </w:rPr>
        <w:t>Раздел охраны труда и техники безопасности;</w:t>
      </w:r>
    </w:p>
    <w:p w:rsidR="000E231B" w:rsidRPr="008F5C67" w:rsidRDefault="008F5C67" w:rsidP="008F5C67">
      <w:pPr>
        <w:pStyle w:val="a5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8F5C67">
        <w:rPr>
          <w:sz w:val="28"/>
          <w:szCs w:val="28"/>
        </w:rPr>
        <w:t>Экономическая часть;</w:t>
      </w:r>
    </w:p>
    <w:p w:rsidR="008F5C67" w:rsidRPr="008F5C67" w:rsidRDefault="008F5C67" w:rsidP="008F5C67">
      <w:pPr>
        <w:pStyle w:val="a5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8F5C67">
        <w:rPr>
          <w:sz w:val="28"/>
          <w:szCs w:val="28"/>
        </w:rPr>
        <w:t>Заключение;</w:t>
      </w:r>
    </w:p>
    <w:p w:rsidR="008F5C67" w:rsidRPr="008F5C67" w:rsidRDefault="008F5C67" w:rsidP="008F5C67">
      <w:pPr>
        <w:pStyle w:val="a5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8F5C67">
        <w:rPr>
          <w:sz w:val="28"/>
          <w:szCs w:val="28"/>
        </w:rPr>
        <w:t>Список использованных источников;</w:t>
      </w:r>
    </w:p>
    <w:p w:rsidR="008F5C67" w:rsidRPr="008F5C67" w:rsidRDefault="008F5C67" w:rsidP="008F5C67">
      <w:pPr>
        <w:pStyle w:val="a5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8F5C67">
        <w:rPr>
          <w:sz w:val="28"/>
          <w:szCs w:val="28"/>
        </w:rPr>
        <w:t>Приложения.</w:t>
      </w:r>
    </w:p>
    <w:p w:rsidR="008F5C67" w:rsidRPr="00E0009F" w:rsidRDefault="008F5C67" w:rsidP="008F5C67">
      <w:pPr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Все элементы пояснительной записки подшиваются в указанном порядке. Страницы пояснительной записки нумеруются арабскими цифрами в правом нижнем углу (в рамке). </w:t>
      </w:r>
      <w:r w:rsidRPr="00E0009F">
        <w:rPr>
          <w:b/>
          <w:sz w:val="28"/>
          <w:szCs w:val="28"/>
        </w:rPr>
        <w:t>Титульный лист, индивидуальное задание на выполнение ДП (считают одной страницей) и аннотацию включают в общую нумерацию, но номер на них не ставится. Нумерация страниц документа и приложений, входящих в состав этого документа должна быть сквозная.</w:t>
      </w:r>
    </w:p>
    <w:p w:rsidR="00BB70C3" w:rsidRDefault="00BB70C3" w:rsidP="00F67B5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Повреждения листов текстовых документов, помарки и следы исправлений не допускаются.</w:t>
      </w:r>
    </w:p>
    <w:p w:rsidR="00B71AC9" w:rsidRDefault="00B71AC9" w:rsidP="00F67B5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 и содержание рамок </w:t>
      </w:r>
      <w:proofErr w:type="gramStart"/>
      <w:r>
        <w:rPr>
          <w:sz w:val="28"/>
          <w:szCs w:val="28"/>
        </w:rPr>
        <w:t>представлены</w:t>
      </w:r>
      <w:proofErr w:type="gramEnd"/>
      <w:r>
        <w:rPr>
          <w:sz w:val="28"/>
          <w:szCs w:val="28"/>
        </w:rPr>
        <w:t xml:space="preserve"> в </w:t>
      </w:r>
      <w:hyperlink r:id="rId7" w:history="1">
        <w:r w:rsidRPr="008F2096">
          <w:rPr>
            <w:rStyle w:val="a6"/>
            <w:color w:val="auto"/>
            <w:sz w:val="28"/>
            <w:szCs w:val="28"/>
          </w:rPr>
          <w:t xml:space="preserve">приложении </w:t>
        </w:r>
        <w:r w:rsidR="008F2096" w:rsidRPr="008F2096">
          <w:rPr>
            <w:rStyle w:val="a6"/>
            <w:color w:val="auto"/>
            <w:sz w:val="28"/>
            <w:szCs w:val="28"/>
            <w:lang w:val="en-US"/>
          </w:rPr>
          <w:t>C</w:t>
        </w:r>
      </w:hyperlink>
      <w:r>
        <w:rPr>
          <w:sz w:val="28"/>
          <w:szCs w:val="28"/>
        </w:rPr>
        <w:t>.</w:t>
      </w:r>
    </w:p>
    <w:p w:rsidR="00F67B5A" w:rsidRPr="00F65C03" w:rsidRDefault="00F67B5A" w:rsidP="00F67B5A">
      <w:pPr>
        <w:ind w:firstLine="709"/>
        <w:jc w:val="both"/>
        <w:rPr>
          <w:b/>
          <w:sz w:val="28"/>
          <w:szCs w:val="28"/>
        </w:rPr>
      </w:pPr>
      <w:r w:rsidRPr="00F65C03">
        <w:rPr>
          <w:b/>
          <w:sz w:val="28"/>
          <w:szCs w:val="28"/>
        </w:rPr>
        <w:t>Расстояние от рамки формы до границ текста в начале и в конце строк должно быть не менее 3 мм. Расстояние от верхней или нижней строки текста до верхней или нижней рамки должно быть не менее 10 мм.</w:t>
      </w:r>
    </w:p>
    <w:p w:rsidR="00E920E8" w:rsidRPr="0045444B" w:rsidRDefault="00E920E8" w:rsidP="00F67B5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Размеры полей: </w:t>
      </w:r>
      <w:proofErr w:type="gramStart"/>
      <w:r>
        <w:rPr>
          <w:sz w:val="28"/>
          <w:szCs w:val="28"/>
        </w:rPr>
        <w:t>верхнее</w:t>
      </w:r>
      <w:proofErr w:type="gramEnd"/>
      <w:r>
        <w:rPr>
          <w:sz w:val="28"/>
          <w:szCs w:val="28"/>
        </w:rPr>
        <w:t xml:space="preserve"> и нижнее по 20 мм, правое – 15 мм, левое – 30 </w:t>
      </w:r>
      <w:r>
        <w:rPr>
          <w:sz w:val="28"/>
          <w:szCs w:val="28"/>
        </w:rPr>
        <w:lastRenderedPageBreak/>
        <w:t>мм.</w:t>
      </w:r>
    </w:p>
    <w:p w:rsidR="00E26D49" w:rsidRPr="00E26D49" w:rsidRDefault="00E26D49" w:rsidP="00E26D49">
      <w:pPr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1728199" cy="1556805"/>
            <wp:effectExtent l="0" t="0" r="571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0437" t="59300" r="34678" b="16849"/>
                    <a:stretch/>
                  </pic:blipFill>
                  <pic:spPr bwMode="auto">
                    <a:xfrm>
                      <a:off x="0" y="0"/>
                      <a:ext cx="1726424" cy="1555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7DAB" w:rsidRDefault="00E920E8" w:rsidP="00F67B5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 документа оформляют</w:t>
      </w:r>
      <w:r w:rsidR="00377DAB">
        <w:rPr>
          <w:sz w:val="28"/>
          <w:szCs w:val="28"/>
        </w:rPr>
        <w:t>:</w:t>
      </w:r>
    </w:p>
    <w:p w:rsidR="00377DAB" w:rsidRPr="00377DAB" w:rsidRDefault="00377DAB" w:rsidP="00377DAB">
      <w:pPr>
        <w:pStyle w:val="a5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377DAB">
        <w:rPr>
          <w:sz w:val="28"/>
          <w:szCs w:val="28"/>
        </w:rPr>
        <w:t>цвет шрифта – черный;</w:t>
      </w:r>
    </w:p>
    <w:p w:rsidR="00377DAB" w:rsidRPr="00377DAB" w:rsidRDefault="00377DAB" w:rsidP="00377DAB">
      <w:pPr>
        <w:pStyle w:val="a5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377DAB">
        <w:rPr>
          <w:sz w:val="28"/>
          <w:szCs w:val="28"/>
        </w:rPr>
        <w:t xml:space="preserve">шрифт – </w:t>
      </w:r>
      <w:r w:rsidRPr="00377DAB">
        <w:rPr>
          <w:sz w:val="28"/>
          <w:szCs w:val="28"/>
          <w:lang w:val="en-US"/>
        </w:rPr>
        <w:t>TimesNewRoman</w:t>
      </w:r>
      <w:r w:rsidRPr="00377DAB">
        <w:rPr>
          <w:sz w:val="28"/>
          <w:szCs w:val="28"/>
        </w:rPr>
        <w:t xml:space="preserve">; </w:t>
      </w:r>
    </w:p>
    <w:p w:rsidR="00377DAB" w:rsidRPr="006B6EBC" w:rsidRDefault="00377DAB" w:rsidP="00377DAB">
      <w:pPr>
        <w:pStyle w:val="a5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377DAB">
        <w:rPr>
          <w:sz w:val="28"/>
          <w:szCs w:val="28"/>
        </w:rPr>
        <w:t>размер – 12;</w:t>
      </w:r>
    </w:p>
    <w:p w:rsidR="006B6EBC" w:rsidRPr="00377DAB" w:rsidRDefault="006B6EBC" w:rsidP="006B6EBC">
      <w:pPr>
        <w:pStyle w:val="a5"/>
        <w:tabs>
          <w:tab w:val="left" w:pos="993"/>
        </w:tabs>
        <w:ind w:left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384755" cy="75467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4269" t="6564" r="66294" b="82495"/>
                    <a:stretch/>
                  </pic:blipFill>
                  <pic:spPr bwMode="auto">
                    <a:xfrm>
                      <a:off x="0" y="0"/>
                      <a:ext cx="2382306" cy="75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70C3" w:rsidRPr="006B6EBC" w:rsidRDefault="00377DAB" w:rsidP="00377DAB">
      <w:pPr>
        <w:pStyle w:val="a5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377DAB">
        <w:rPr>
          <w:sz w:val="28"/>
          <w:szCs w:val="28"/>
        </w:rPr>
        <w:t>а</w:t>
      </w:r>
      <w:r w:rsidR="00BB70C3" w:rsidRPr="00377DAB">
        <w:rPr>
          <w:sz w:val="28"/>
          <w:szCs w:val="28"/>
        </w:rPr>
        <w:t>бзац</w:t>
      </w:r>
      <w:r w:rsidRPr="00377DAB">
        <w:rPr>
          <w:sz w:val="28"/>
          <w:szCs w:val="28"/>
        </w:rPr>
        <w:t>ный</w:t>
      </w:r>
      <w:r w:rsidR="00BB70C3" w:rsidRPr="00377DAB">
        <w:rPr>
          <w:sz w:val="28"/>
          <w:szCs w:val="28"/>
        </w:rPr>
        <w:t xml:space="preserve"> отступ</w:t>
      </w:r>
      <w:r w:rsidRPr="00377DAB">
        <w:rPr>
          <w:sz w:val="28"/>
          <w:szCs w:val="28"/>
        </w:rPr>
        <w:t xml:space="preserve"> – 1,25 см;</w:t>
      </w:r>
    </w:p>
    <w:p w:rsidR="006B6EBC" w:rsidRPr="00377DAB" w:rsidRDefault="00E13516" w:rsidP="00E13516">
      <w:pPr>
        <w:pStyle w:val="a5"/>
        <w:tabs>
          <w:tab w:val="left" w:pos="993"/>
        </w:tabs>
        <w:ind w:left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138221" cy="1565453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5393" t="45294" r="29020" b="32002"/>
                    <a:stretch/>
                  </pic:blipFill>
                  <pic:spPr bwMode="auto">
                    <a:xfrm>
                      <a:off x="0" y="0"/>
                      <a:ext cx="3141817" cy="1567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7DAB" w:rsidRPr="006B6EBC" w:rsidRDefault="00377DAB" w:rsidP="00377DAB">
      <w:pPr>
        <w:pStyle w:val="a5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377DAB">
        <w:rPr>
          <w:sz w:val="28"/>
          <w:szCs w:val="28"/>
        </w:rPr>
        <w:t>межстрочный интервал – 1,5 (полуторный);</w:t>
      </w:r>
    </w:p>
    <w:p w:rsidR="006B6EBC" w:rsidRPr="006B6EBC" w:rsidRDefault="006B6EBC" w:rsidP="006B6EBC">
      <w:pPr>
        <w:tabs>
          <w:tab w:val="left" w:pos="993"/>
        </w:tabs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1997049" cy="132199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6412" t="5909" r="37385" b="63238"/>
                    <a:stretch/>
                  </pic:blipFill>
                  <pic:spPr bwMode="auto">
                    <a:xfrm>
                      <a:off x="0" y="0"/>
                      <a:ext cx="1994998" cy="1320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7DAB" w:rsidRPr="00377DAB" w:rsidRDefault="00377DAB" w:rsidP="00377DAB">
      <w:pPr>
        <w:pStyle w:val="a5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377DAB">
        <w:rPr>
          <w:sz w:val="28"/>
          <w:szCs w:val="28"/>
        </w:rPr>
        <w:t>выравнивание – по ширине;</w:t>
      </w:r>
    </w:p>
    <w:p w:rsidR="00377DAB" w:rsidRPr="00377DAB" w:rsidRDefault="00377DAB" w:rsidP="00377DAB">
      <w:pPr>
        <w:pStyle w:val="a5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377DAB">
        <w:rPr>
          <w:sz w:val="28"/>
          <w:szCs w:val="28"/>
        </w:rPr>
        <w:t>автоматический перенос слов.</w:t>
      </w:r>
    </w:p>
    <w:p w:rsidR="00F54B68" w:rsidRPr="00E0009F" w:rsidRDefault="00BB70C3" w:rsidP="00F67B5A">
      <w:pPr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Текст документа разбивают на разделы и подразделы. </w:t>
      </w:r>
      <w:r w:rsidR="00FE5991">
        <w:rPr>
          <w:sz w:val="28"/>
          <w:szCs w:val="28"/>
        </w:rPr>
        <w:t xml:space="preserve">Разделы и подразделы должны иметь заголовки. </w:t>
      </w:r>
      <w:r w:rsidR="00F54B68" w:rsidRPr="00E0009F">
        <w:rPr>
          <w:b/>
          <w:sz w:val="28"/>
          <w:szCs w:val="28"/>
        </w:rPr>
        <w:t>Заголовки следует печатать с прописной буквы без точки в конце, не подчеркивая. Переносы слов в заголовках не допускаются. Если заголовок состоит из двух предложений, их разделяют точкой.</w:t>
      </w:r>
      <w:r w:rsidR="000D538E" w:rsidRPr="00E0009F">
        <w:rPr>
          <w:b/>
          <w:sz w:val="28"/>
          <w:szCs w:val="28"/>
        </w:rPr>
        <w:t xml:space="preserve"> Каждый раздел текстового документа следует начинать с нового листа.</w:t>
      </w:r>
    </w:p>
    <w:p w:rsidR="005700EC" w:rsidRPr="00E0009F" w:rsidRDefault="005700EC" w:rsidP="00343449">
      <w:pPr>
        <w:ind w:firstLine="709"/>
        <w:jc w:val="both"/>
        <w:rPr>
          <w:b/>
          <w:sz w:val="28"/>
          <w:szCs w:val="28"/>
        </w:rPr>
      </w:pPr>
      <w:r w:rsidRPr="00E0009F">
        <w:rPr>
          <w:b/>
          <w:sz w:val="28"/>
          <w:szCs w:val="28"/>
        </w:rPr>
        <w:t>Номера разделов, подразделов и пунктов следует выделять полужирным шрифтом. Заголовки разделов допускается оформлять размером шрифта в 14 пунктов.</w:t>
      </w:r>
    </w:p>
    <w:p w:rsidR="00BB70C3" w:rsidRDefault="00BB70C3" w:rsidP="00F67B5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Разделы должны иметь порядковые номера в пределах всего </w:t>
      </w:r>
      <w:r>
        <w:rPr>
          <w:sz w:val="28"/>
          <w:szCs w:val="28"/>
        </w:rPr>
        <w:lastRenderedPageBreak/>
        <w:t>документа, обозначенные арабскими цифрами без точки и записанные с аб</w:t>
      </w:r>
      <w:r w:rsidR="002C101E">
        <w:rPr>
          <w:sz w:val="28"/>
          <w:szCs w:val="28"/>
        </w:rPr>
        <w:t>зацн</w:t>
      </w:r>
      <w:r>
        <w:rPr>
          <w:sz w:val="28"/>
          <w:szCs w:val="28"/>
        </w:rPr>
        <w:t xml:space="preserve">ого отступа. Подразделы должны иметь нумерацию в пределах каждого раздела. Номер подраздела состоит из номеров раздела и подраздела, разделенных точкой. </w:t>
      </w:r>
      <w:r w:rsidR="0004163E">
        <w:rPr>
          <w:sz w:val="28"/>
          <w:szCs w:val="28"/>
        </w:rPr>
        <w:t>В конце номера подраздела точки не ставится.</w:t>
      </w:r>
    </w:p>
    <w:p w:rsidR="00094719" w:rsidRDefault="00094719" w:rsidP="00F67B5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Образец:</w:t>
      </w:r>
    </w:p>
    <w:p w:rsidR="00094719" w:rsidRPr="00045F46" w:rsidRDefault="00094719" w:rsidP="00094719">
      <w:pPr>
        <w:ind w:firstLine="709"/>
        <w:jc w:val="both"/>
        <w:rPr>
          <w:b/>
          <w:sz w:val="28"/>
          <w:szCs w:val="28"/>
        </w:rPr>
      </w:pPr>
      <w:r w:rsidRPr="00045F46">
        <w:rPr>
          <w:b/>
          <w:sz w:val="28"/>
          <w:szCs w:val="28"/>
        </w:rPr>
        <w:t>1 Первый раздел</w:t>
      </w:r>
    </w:p>
    <w:p w:rsidR="00F67B5A" w:rsidRDefault="00201083" w:rsidP="00094719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Правая фигурная скобка 17" o:spid="_x0000_s1026" type="#_x0000_t88" style="position:absolute;left:0;text-align:left;margin-left:57.7pt;margin-top:.55pt;width:4.3pt;height:44.9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" adj="1036" strokecolor="black [3040]"/>
        </w:pict>
      </w:r>
      <w:r w:rsidR="00094719">
        <w:rPr>
          <w:sz w:val="28"/>
          <w:szCs w:val="28"/>
        </w:rPr>
        <w:t xml:space="preserve">1.1 </w:t>
      </w:r>
    </w:p>
    <w:p w:rsidR="00094719" w:rsidRDefault="00094719" w:rsidP="00094719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>
        <w:rPr>
          <w:sz w:val="28"/>
          <w:szCs w:val="28"/>
        </w:rPr>
        <w:tab/>
        <w:t>Нумерация подразделов первого раздела документа</w:t>
      </w:r>
    </w:p>
    <w:p w:rsidR="00094719" w:rsidRDefault="00094719" w:rsidP="00094719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1.3 </w:t>
      </w:r>
    </w:p>
    <w:p w:rsidR="00045F46" w:rsidRPr="00045F46" w:rsidRDefault="00045F46" w:rsidP="00045F46">
      <w:pPr>
        <w:ind w:firstLine="709"/>
        <w:jc w:val="both"/>
        <w:rPr>
          <w:b/>
          <w:sz w:val="28"/>
          <w:szCs w:val="28"/>
        </w:rPr>
      </w:pPr>
      <w:r w:rsidRPr="00045F46">
        <w:rPr>
          <w:b/>
          <w:sz w:val="28"/>
          <w:szCs w:val="28"/>
        </w:rPr>
        <w:t>2 Второй раздел</w:t>
      </w:r>
    </w:p>
    <w:p w:rsidR="00045F46" w:rsidRDefault="00201083" w:rsidP="00045F46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Правая фигурная скобка 18" o:spid="_x0000_s1028" type="#_x0000_t88" style="position:absolute;left:0;text-align:left;margin-left:57.7pt;margin-top:.55pt;width:4.3pt;height:44.9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" adj="1036" strokecolor="black [3040]"/>
        </w:pict>
      </w:r>
      <w:r w:rsidR="00045F46">
        <w:rPr>
          <w:sz w:val="28"/>
          <w:szCs w:val="28"/>
        </w:rPr>
        <w:t xml:space="preserve">2.1 </w:t>
      </w:r>
    </w:p>
    <w:p w:rsidR="00045F46" w:rsidRDefault="00045F46" w:rsidP="00045F46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 </w:t>
      </w:r>
      <w:r>
        <w:rPr>
          <w:sz w:val="28"/>
          <w:szCs w:val="28"/>
        </w:rPr>
        <w:tab/>
        <w:t>Нумерация подразделов второго раздела документа</w:t>
      </w:r>
    </w:p>
    <w:p w:rsidR="00045F46" w:rsidRDefault="00045F46" w:rsidP="00045F46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 </w:t>
      </w:r>
    </w:p>
    <w:p w:rsidR="00094719" w:rsidRDefault="00045F46" w:rsidP="00045F46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подраздел имеет несколько пунктов, то нумерация должна состоять из номеров раздела, подраздела и пункта, разделенных точками, например:</w:t>
      </w:r>
    </w:p>
    <w:p w:rsidR="00045F46" w:rsidRDefault="00045F46" w:rsidP="00045F46">
      <w:pPr>
        <w:ind w:firstLine="709"/>
        <w:jc w:val="both"/>
        <w:rPr>
          <w:b/>
          <w:sz w:val="28"/>
          <w:szCs w:val="28"/>
        </w:rPr>
      </w:pPr>
      <w:r w:rsidRPr="00045F46">
        <w:rPr>
          <w:b/>
          <w:sz w:val="28"/>
          <w:szCs w:val="28"/>
        </w:rPr>
        <w:t>1 Первый раздел</w:t>
      </w:r>
    </w:p>
    <w:p w:rsidR="00045F46" w:rsidRPr="00045F46" w:rsidRDefault="00045F46" w:rsidP="00045F46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1.1 Первый подраздел первого раздела</w:t>
      </w:r>
    </w:p>
    <w:p w:rsidR="00045F46" w:rsidRDefault="00201083" w:rsidP="00045F46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Правая фигурная скобка 19" o:spid="_x0000_s1027" type="#_x0000_t88" style="position:absolute;left:0;text-align:left;margin-left:66.95pt;margin-top:.5pt;width:4.3pt;height:44.9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" adj="1036" strokecolor="black [3040]"/>
        </w:pict>
      </w:r>
      <w:r w:rsidR="00045F46">
        <w:rPr>
          <w:sz w:val="28"/>
          <w:szCs w:val="28"/>
        </w:rPr>
        <w:t xml:space="preserve">1.1.1 </w:t>
      </w:r>
    </w:p>
    <w:p w:rsidR="00045F46" w:rsidRDefault="00045F46" w:rsidP="00045F46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1.1.2 </w:t>
      </w:r>
      <w:r>
        <w:rPr>
          <w:sz w:val="28"/>
          <w:szCs w:val="28"/>
        </w:rPr>
        <w:tab/>
        <w:t>Нумерация пунктов первого подраздела первого раздела</w:t>
      </w:r>
    </w:p>
    <w:p w:rsidR="00045F46" w:rsidRDefault="00045F46" w:rsidP="00045F46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1.1.3 </w:t>
      </w:r>
    </w:p>
    <w:p w:rsidR="00045F46" w:rsidRDefault="00045F46" w:rsidP="00045F46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подраздел состоит из одного пункта, он также нумеруется.</w:t>
      </w:r>
    </w:p>
    <w:p w:rsidR="002A1853" w:rsidRDefault="002A1853" w:rsidP="00045F46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Слово «Содержание» записываю в виде заголовка </w:t>
      </w:r>
      <w:r w:rsidR="00336B50">
        <w:rPr>
          <w:sz w:val="28"/>
          <w:szCs w:val="28"/>
        </w:rPr>
        <w:t xml:space="preserve">(симметрично тексту) с прописной буквы. </w:t>
      </w:r>
      <w:r w:rsidR="0014522F" w:rsidRPr="00E0009F">
        <w:rPr>
          <w:b/>
          <w:sz w:val="28"/>
          <w:szCs w:val="28"/>
        </w:rPr>
        <w:t>Между словом «Содержание» и перечнем разделов оставляют промежуток, равный одной пробельной строке.</w:t>
      </w:r>
      <w:r w:rsidR="0014522F">
        <w:rPr>
          <w:sz w:val="28"/>
          <w:szCs w:val="28"/>
        </w:rPr>
        <w:t xml:space="preserve"> </w:t>
      </w:r>
      <w:r w:rsidR="00336B50">
        <w:rPr>
          <w:sz w:val="28"/>
          <w:szCs w:val="28"/>
        </w:rPr>
        <w:t>Наименования, включенные в содержание, записывают с прописной буквы.</w:t>
      </w:r>
    </w:p>
    <w:p w:rsidR="0014522F" w:rsidRPr="00A73C6A" w:rsidRDefault="0014522F" w:rsidP="00045F46">
      <w:pPr>
        <w:widowControl/>
        <w:autoSpaceDE/>
        <w:autoSpaceDN/>
        <w:adjustRightInd/>
        <w:ind w:firstLine="709"/>
        <w:jc w:val="both"/>
        <w:rPr>
          <w:b/>
          <w:sz w:val="28"/>
          <w:szCs w:val="28"/>
        </w:rPr>
      </w:pPr>
      <w:r w:rsidRPr="00A73C6A">
        <w:rPr>
          <w:b/>
          <w:sz w:val="28"/>
          <w:szCs w:val="28"/>
        </w:rPr>
        <w:t>В содержании заголовки выравнивают по вертикалям, причем вертикаль подразделов должна быть смещена относительно вертикали разделов на два знака</w:t>
      </w:r>
      <w:r w:rsidR="00EF3FD3" w:rsidRPr="00A73C6A">
        <w:rPr>
          <w:b/>
          <w:sz w:val="28"/>
          <w:szCs w:val="28"/>
        </w:rPr>
        <w:t xml:space="preserve"> (0,5 см)</w:t>
      </w:r>
      <w:r w:rsidRPr="00A73C6A">
        <w:rPr>
          <w:b/>
          <w:sz w:val="28"/>
          <w:szCs w:val="28"/>
        </w:rPr>
        <w:t>, а пункты, имеющие самостоятельный заголовок, смещаются относительно вертикали подразделов на пять знаков</w:t>
      </w:r>
      <w:r w:rsidR="00EF3FD3" w:rsidRPr="00A73C6A">
        <w:rPr>
          <w:b/>
          <w:sz w:val="28"/>
          <w:szCs w:val="28"/>
        </w:rPr>
        <w:t xml:space="preserve"> (1,25 см)</w:t>
      </w:r>
      <w:r w:rsidRPr="00A73C6A">
        <w:rPr>
          <w:b/>
          <w:sz w:val="28"/>
          <w:szCs w:val="28"/>
        </w:rPr>
        <w:t xml:space="preserve">. </w:t>
      </w:r>
    </w:p>
    <w:p w:rsidR="002E6C97" w:rsidRDefault="00E5798F" w:rsidP="00045F46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конце текстового документа перед приложением приводится список использованной литературы. Выполнение списка и ссылки на него в тексте выполняются в соответствии с ГОСТ. Список литературы включают в содержание документа.</w:t>
      </w:r>
    </w:p>
    <w:p w:rsidR="00E57F81" w:rsidRDefault="00E57F81" w:rsidP="00E57F81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тексте документа, за исключением формул, таблиц и рисунков, не допускается применять:</w:t>
      </w:r>
    </w:p>
    <w:p w:rsidR="00E57F81" w:rsidRDefault="00E57F81" w:rsidP="00E57F81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математический знак минус</w:t>
      </w:r>
      <w:proofErr w:type="gramStart"/>
      <w:r>
        <w:rPr>
          <w:sz w:val="28"/>
          <w:szCs w:val="28"/>
        </w:rPr>
        <w:t xml:space="preserve"> (-) </w:t>
      </w:r>
      <w:proofErr w:type="gramEnd"/>
      <w:r>
        <w:rPr>
          <w:sz w:val="28"/>
          <w:szCs w:val="28"/>
        </w:rPr>
        <w:t xml:space="preserve">перед отрицательным значением величин (следует писать слово «минус»), </w:t>
      </w:r>
    </w:p>
    <w:p w:rsidR="00E57F81" w:rsidRDefault="00E57F81" w:rsidP="00E57F81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математические знаки больше</w:t>
      </w:r>
      <w:proofErr w:type="gramStart"/>
      <w:r>
        <w:rPr>
          <w:sz w:val="28"/>
          <w:szCs w:val="28"/>
        </w:rPr>
        <w:t xml:space="preserve"> (</w:t>
      </w:r>
      <w:r w:rsidRPr="006B6BC8">
        <w:rPr>
          <w:sz w:val="28"/>
          <w:szCs w:val="28"/>
        </w:rPr>
        <w:t>&lt;</w:t>
      </w:r>
      <w:r>
        <w:rPr>
          <w:sz w:val="28"/>
          <w:szCs w:val="28"/>
        </w:rPr>
        <w:t xml:space="preserve">), </w:t>
      </w:r>
      <w:proofErr w:type="gramEnd"/>
      <w:r>
        <w:rPr>
          <w:sz w:val="28"/>
          <w:szCs w:val="28"/>
        </w:rPr>
        <w:t>меньше (</w:t>
      </w:r>
      <w:r w:rsidRPr="006B6BC8">
        <w:rPr>
          <w:sz w:val="28"/>
          <w:szCs w:val="28"/>
        </w:rPr>
        <w:t>&gt;</w:t>
      </w:r>
      <w:r>
        <w:rPr>
          <w:sz w:val="28"/>
          <w:szCs w:val="28"/>
        </w:rPr>
        <w:t>), равно (</w:t>
      </w:r>
      <w:r w:rsidRPr="006B6BC8">
        <w:rPr>
          <w:sz w:val="28"/>
          <w:szCs w:val="28"/>
        </w:rPr>
        <w:t>=</w:t>
      </w:r>
      <w:r>
        <w:rPr>
          <w:sz w:val="28"/>
          <w:szCs w:val="28"/>
        </w:rPr>
        <w:t>), а также знаки номер (№) и процент (</w:t>
      </w:r>
      <w:r w:rsidRPr="006B6BC8">
        <w:rPr>
          <w:sz w:val="28"/>
          <w:szCs w:val="28"/>
        </w:rPr>
        <w:t>%</w:t>
      </w:r>
      <w:r>
        <w:rPr>
          <w:sz w:val="28"/>
          <w:szCs w:val="28"/>
        </w:rPr>
        <w:t>).</w:t>
      </w:r>
    </w:p>
    <w:p w:rsidR="00E57F81" w:rsidRDefault="00E57F81" w:rsidP="00E57F81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в документе приводятся поясняющие надписи, имеющие название планки, таблички и т.п., их выделяют шрифтом (без кавычек), например </w:t>
      </w:r>
      <w:r>
        <w:rPr>
          <w:sz w:val="28"/>
          <w:szCs w:val="28"/>
        </w:rPr>
        <w:lastRenderedPageBreak/>
        <w:t>ВКЛ., ОТКЛ., или кавычками, если надпись состоит из цифр и (или) знаков. Наименование команд, режимов и т.п. в тексте следует выделять кавычками.</w:t>
      </w:r>
    </w:p>
    <w:p w:rsidR="00E57F81" w:rsidRDefault="00E57F81" w:rsidP="00E57F81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тексте документа перед обозначением параметра дают его пояснение, например «Временное сопротивление разрыву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</m:oMath>
      <w:r>
        <w:rPr>
          <w:sz w:val="28"/>
          <w:szCs w:val="28"/>
        </w:rPr>
        <w:t>».</w:t>
      </w:r>
    </w:p>
    <w:p w:rsidR="00E57F81" w:rsidRDefault="00E57F81" w:rsidP="00E57F81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документе следует применять стандартизованные единицы физических величин (СИ). Применение в одном документе разных систем обозначения физических величин не допускается. </w:t>
      </w:r>
    </w:p>
    <w:p w:rsidR="00E57F81" w:rsidRDefault="00E57F81" w:rsidP="00E57F81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тексте документа числовые значения с обозначением единиц физических величин и единиц счета следует писать цифрами, а числа без обозначения единиц физических величин и единиц счета от единицы до десяти – словами. Если в тексте приводится ряд числовых значений физической величины, выраженных в одной и той же единице физической величины, то ее указывают только поле последнего числового значения, например 1,5; 1,7; 2,0 м. Диапазон числовых значений в тексте документа указывается, например:</w:t>
      </w:r>
    </w:p>
    <w:p w:rsidR="00E57F81" w:rsidRDefault="00E57F81" w:rsidP="00E57F81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от 1 до 5 мм;</w:t>
      </w:r>
    </w:p>
    <w:p w:rsidR="00E57F81" w:rsidRDefault="00E57F81" w:rsidP="00E57F81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от 10 до 100 кг;</w:t>
      </w:r>
    </w:p>
    <w:p w:rsidR="00E57F81" w:rsidRDefault="00E57F81" w:rsidP="00E57F81">
      <w:pPr>
        <w:widowControl/>
        <w:autoSpaceDE/>
        <w:autoSpaceDN/>
        <w:adjustRightInd/>
        <w:ind w:firstLine="709"/>
        <w:jc w:val="both"/>
        <w:rPr>
          <w:sz w:val="28"/>
          <w:szCs w:val="22"/>
        </w:rPr>
      </w:pPr>
      <w:r>
        <w:rPr>
          <w:sz w:val="28"/>
          <w:szCs w:val="28"/>
        </w:rPr>
        <w:t>- от плюс 10 до минус 40</w:t>
      </w:r>
      <w:proofErr w:type="gramStart"/>
      <w:r w:rsidRPr="0007169D">
        <w:rPr>
          <w:sz w:val="28"/>
          <w:szCs w:val="22"/>
        </w:rPr>
        <w:t>°С</w:t>
      </w:r>
      <w:proofErr w:type="gramEnd"/>
      <w:r>
        <w:rPr>
          <w:sz w:val="28"/>
          <w:szCs w:val="22"/>
        </w:rPr>
        <w:t>;</w:t>
      </w:r>
    </w:p>
    <w:p w:rsidR="00E57F81" w:rsidRDefault="00E57F81" w:rsidP="00E57F81">
      <w:pPr>
        <w:widowControl/>
        <w:autoSpaceDE/>
        <w:autoSpaceDN/>
        <w:adjustRightInd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- </w:t>
      </w:r>
      <w:proofErr w:type="gramStart"/>
      <w:r>
        <w:rPr>
          <w:sz w:val="28"/>
          <w:szCs w:val="22"/>
        </w:rPr>
        <w:t>от</w:t>
      </w:r>
      <w:proofErr w:type="gramEnd"/>
      <w:r>
        <w:rPr>
          <w:sz w:val="28"/>
          <w:szCs w:val="22"/>
        </w:rPr>
        <w:t xml:space="preserve"> плюс 10 до плюс 40 </w:t>
      </w:r>
      <w:r w:rsidRPr="0007169D">
        <w:rPr>
          <w:sz w:val="28"/>
          <w:szCs w:val="22"/>
        </w:rPr>
        <w:t>°С</w:t>
      </w:r>
      <w:r>
        <w:rPr>
          <w:sz w:val="28"/>
          <w:szCs w:val="22"/>
        </w:rPr>
        <w:t>.</w:t>
      </w:r>
    </w:p>
    <w:p w:rsidR="00E57F81" w:rsidRDefault="00E57F81" w:rsidP="00E57F81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Недопустимо отделять единицу физической величины от числового значения (переносить их на разные строки или страницы). Округление числовых значений величин до первого, второго и т.д. десятичного знака для одного наименования должно быть одинаковым. </w:t>
      </w:r>
    </w:p>
    <w:p w:rsidR="002E6C97" w:rsidRPr="002E6C97" w:rsidRDefault="002E6C97" w:rsidP="002E6C97">
      <w:pPr>
        <w:widowControl/>
        <w:autoSpaceDE/>
        <w:autoSpaceDN/>
        <w:adjustRightInd/>
        <w:ind w:firstLine="709"/>
        <w:jc w:val="center"/>
        <w:rPr>
          <w:b/>
          <w:sz w:val="28"/>
          <w:szCs w:val="28"/>
        </w:rPr>
      </w:pPr>
      <w:r w:rsidRPr="002E6C97">
        <w:rPr>
          <w:b/>
          <w:sz w:val="28"/>
          <w:szCs w:val="28"/>
        </w:rPr>
        <w:t>Списки и перечисления</w:t>
      </w:r>
    </w:p>
    <w:p w:rsidR="00045F46" w:rsidRDefault="00045F46" w:rsidP="00045F46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тексте могут быть приведены перечисления. </w:t>
      </w:r>
      <w:r w:rsidR="00C06F22">
        <w:rPr>
          <w:sz w:val="28"/>
          <w:szCs w:val="28"/>
        </w:rPr>
        <w:t xml:space="preserve">Каждый пункт, подпункт или перечисление записывают с абзацного отступа. </w:t>
      </w:r>
      <w:r>
        <w:rPr>
          <w:sz w:val="28"/>
          <w:szCs w:val="28"/>
        </w:rPr>
        <w:t xml:space="preserve">Перед каждой позицией перечисления следует ставить </w:t>
      </w:r>
      <w:r w:rsidRPr="002C101E">
        <w:rPr>
          <w:b/>
          <w:sz w:val="28"/>
          <w:szCs w:val="28"/>
        </w:rPr>
        <w:t>дефис</w:t>
      </w:r>
      <w:r>
        <w:rPr>
          <w:sz w:val="28"/>
          <w:szCs w:val="28"/>
        </w:rPr>
        <w:t xml:space="preserve"> или при необходимости ссылки в тексте документа на одно из перечислений, строчную букву русского или латинского алфавитов, после которой ставится скобка. Для дальнейшей детализации перечислений необходимо использовать арабские цифры, после которых ставится скобка</w:t>
      </w:r>
      <w:r w:rsidR="002C101E">
        <w:rPr>
          <w:sz w:val="28"/>
          <w:szCs w:val="28"/>
        </w:rPr>
        <w:t>, а запись производится с абзацного отступа, как показано в примере:</w:t>
      </w:r>
    </w:p>
    <w:p w:rsidR="002C101E" w:rsidRDefault="002C101E" w:rsidP="00045F46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а) _____;</w:t>
      </w:r>
    </w:p>
    <w:p w:rsidR="002C101E" w:rsidRDefault="002C101E" w:rsidP="00045F46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б) _____:</w:t>
      </w:r>
    </w:p>
    <w:p w:rsidR="002C101E" w:rsidRDefault="002C101E" w:rsidP="002C101E">
      <w:pPr>
        <w:widowControl/>
        <w:autoSpaceDE/>
        <w:autoSpaceDN/>
        <w:adjustRightInd/>
        <w:ind w:firstLine="1418"/>
        <w:jc w:val="both"/>
        <w:rPr>
          <w:sz w:val="28"/>
          <w:szCs w:val="28"/>
        </w:rPr>
      </w:pPr>
      <w:r>
        <w:rPr>
          <w:sz w:val="28"/>
          <w:szCs w:val="28"/>
        </w:rPr>
        <w:t>1) _____;</w:t>
      </w:r>
    </w:p>
    <w:p w:rsidR="002C101E" w:rsidRDefault="002C101E" w:rsidP="002C101E">
      <w:pPr>
        <w:widowControl/>
        <w:autoSpaceDE/>
        <w:autoSpaceDN/>
        <w:adjustRightInd/>
        <w:ind w:firstLine="1418"/>
        <w:jc w:val="both"/>
        <w:rPr>
          <w:sz w:val="28"/>
          <w:szCs w:val="28"/>
        </w:rPr>
      </w:pPr>
      <w:r>
        <w:rPr>
          <w:sz w:val="28"/>
          <w:szCs w:val="28"/>
        </w:rPr>
        <w:t>2) _____;</w:t>
      </w:r>
    </w:p>
    <w:p w:rsidR="002C101E" w:rsidRDefault="002C101E" w:rsidP="002C101E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в) _____.</w:t>
      </w:r>
    </w:p>
    <w:p w:rsidR="00F24F16" w:rsidRPr="002E6C97" w:rsidRDefault="00003621" w:rsidP="00F24F16">
      <w:pPr>
        <w:widowControl/>
        <w:autoSpaceDE/>
        <w:autoSpaceDN/>
        <w:adjustRightInd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Формулы</w:t>
      </w:r>
    </w:p>
    <w:p w:rsidR="007B00ED" w:rsidRPr="0010632B" w:rsidRDefault="007B00ED" w:rsidP="007B00ED">
      <w:pPr>
        <w:pStyle w:val="Style70"/>
        <w:widowControl/>
        <w:spacing w:line="240" w:lineRule="auto"/>
        <w:ind w:firstLine="710"/>
        <w:rPr>
          <w:rStyle w:val="FontStyle452"/>
          <w:sz w:val="28"/>
          <w:szCs w:val="28"/>
        </w:rPr>
      </w:pPr>
      <w:proofErr w:type="gramStart"/>
      <w:r w:rsidRPr="0010632B">
        <w:rPr>
          <w:rStyle w:val="FontStyle452"/>
          <w:sz w:val="28"/>
          <w:szCs w:val="28"/>
        </w:rPr>
        <w:t>Излагая математические выводы, не рекомендуется использовать выражения: «мы получили», «мы нашли», «определи</w:t>
      </w:r>
      <w:r>
        <w:rPr>
          <w:rStyle w:val="FontStyle452"/>
          <w:sz w:val="28"/>
          <w:szCs w:val="28"/>
        </w:rPr>
        <w:t>ли», «получится», «выра</w:t>
      </w:r>
      <w:r w:rsidRPr="0010632B">
        <w:rPr>
          <w:rStyle w:val="FontStyle452"/>
          <w:sz w:val="28"/>
          <w:szCs w:val="28"/>
        </w:rPr>
        <w:t>зится в виде», «будем иметь» и т. п. Следует употреблять слова: «получаем», «определяем», «находим», «преобразуем к виду» и т. д.</w:t>
      </w:r>
      <w:proofErr w:type="gramEnd"/>
    </w:p>
    <w:p w:rsidR="007B00ED" w:rsidRDefault="007B00ED" w:rsidP="007B00ED">
      <w:pPr>
        <w:widowControl/>
        <w:autoSpaceDE/>
        <w:autoSpaceDN/>
        <w:adjustRightInd/>
        <w:ind w:firstLine="709"/>
        <w:jc w:val="both"/>
        <w:rPr>
          <w:rStyle w:val="FontStyle452"/>
          <w:sz w:val="28"/>
          <w:szCs w:val="28"/>
        </w:rPr>
      </w:pPr>
      <w:r w:rsidRPr="0010632B">
        <w:rPr>
          <w:rStyle w:val="FontStyle452"/>
          <w:sz w:val="28"/>
          <w:szCs w:val="28"/>
        </w:rPr>
        <w:t>Связывающие формулы слова «следовательно», «откуда», «поскольку», «так как», «или» и другие располагают в текс</w:t>
      </w:r>
      <w:r>
        <w:rPr>
          <w:rStyle w:val="FontStyle452"/>
          <w:sz w:val="28"/>
          <w:szCs w:val="28"/>
        </w:rPr>
        <w:t>те пояснительной записки в нача</w:t>
      </w:r>
      <w:r w:rsidRPr="0010632B">
        <w:rPr>
          <w:rStyle w:val="FontStyle452"/>
          <w:sz w:val="28"/>
          <w:szCs w:val="28"/>
        </w:rPr>
        <w:t>ле строк</w:t>
      </w:r>
      <w:r>
        <w:rPr>
          <w:rStyle w:val="FontStyle452"/>
          <w:sz w:val="28"/>
          <w:szCs w:val="28"/>
        </w:rPr>
        <w:t xml:space="preserve">. </w:t>
      </w:r>
    </w:p>
    <w:p w:rsidR="007B00ED" w:rsidRPr="0010632B" w:rsidRDefault="007B00ED" w:rsidP="007B00ED">
      <w:pPr>
        <w:ind w:firstLine="710"/>
        <w:jc w:val="both"/>
        <w:rPr>
          <w:rStyle w:val="FontStyle452"/>
          <w:sz w:val="28"/>
          <w:szCs w:val="28"/>
        </w:rPr>
      </w:pPr>
      <w:r w:rsidRPr="0010632B">
        <w:rPr>
          <w:rStyle w:val="FontStyle452"/>
          <w:sz w:val="28"/>
          <w:szCs w:val="28"/>
        </w:rPr>
        <w:lastRenderedPageBreak/>
        <w:t>Формулы, как правило, располагают на отдел</w:t>
      </w:r>
      <w:r>
        <w:rPr>
          <w:rStyle w:val="FontStyle452"/>
          <w:sz w:val="28"/>
          <w:szCs w:val="28"/>
        </w:rPr>
        <w:t>ьных строках симметрично тексту</w:t>
      </w:r>
      <w:r w:rsidRPr="0010632B">
        <w:rPr>
          <w:rStyle w:val="FontStyle452"/>
          <w:sz w:val="28"/>
          <w:szCs w:val="28"/>
        </w:rPr>
        <w:t xml:space="preserve"> пояснительной записки. Формулы должны быть отделены от текста пробельными строками.</w:t>
      </w:r>
    </w:p>
    <w:p w:rsidR="00F24F16" w:rsidRDefault="00F24F16" w:rsidP="00F24F16">
      <w:pPr>
        <w:widowControl/>
        <w:autoSpaceDE/>
        <w:autoSpaceDN/>
        <w:adjustRightInd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В формулах в качестве символов следует применять обозначения, установленные соответствующими государственными стандартами. </w:t>
      </w:r>
      <w:r w:rsidRPr="00E0009F">
        <w:rPr>
          <w:b/>
          <w:sz w:val="28"/>
          <w:szCs w:val="28"/>
        </w:rPr>
        <w:t>Пояснения символов и числовых коэффициентов, входящих в формулу, если они не пояснены ранее в тексте</w:t>
      </w:r>
      <w:r w:rsidR="00052BF0" w:rsidRPr="00E0009F">
        <w:rPr>
          <w:b/>
          <w:sz w:val="28"/>
          <w:szCs w:val="28"/>
        </w:rPr>
        <w:t>, должны быть приведены непосредственно под формулой. Пояснения каждого символа следует давать с новой строки в той последовательности, в которой они приведены в формуле. Первая строка пояснения должна начинаться со слова «где» без двоеточия после него.</w:t>
      </w:r>
    </w:p>
    <w:p w:rsidR="00201083" w:rsidRPr="00E0009F" w:rsidRDefault="00201083" w:rsidP="00F24F16">
      <w:pPr>
        <w:widowControl/>
        <w:autoSpaceDE/>
        <w:autoSpaceDN/>
        <w:adjustRightInd/>
        <w:ind w:firstLine="709"/>
        <w:jc w:val="both"/>
        <w:rPr>
          <w:b/>
          <w:sz w:val="28"/>
          <w:szCs w:val="28"/>
        </w:rPr>
      </w:pPr>
      <w:hyperlink r:id="rId12" w:history="1">
        <w:r w:rsidRPr="009C7468">
          <w:rPr>
            <w:rStyle w:val="a6"/>
          </w:rPr>
          <w:t>https://ru.wikipedia.org/wi</w:t>
        </w:r>
        <w:r w:rsidRPr="009C7468">
          <w:rPr>
            <w:rStyle w:val="a6"/>
          </w:rPr>
          <w:t>k</w:t>
        </w:r>
        <w:r w:rsidRPr="009C7468">
          <w:rPr>
            <w:rStyle w:val="a6"/>
          </w:rPr>
          <w:t>i/Заглавная_страница</w:t>
        </w:r>
      </w:hyperlink>
    </w:p>
    <w:p w:rsidR="007B00ED" w:rsidRDefault="004B1928" w:rsidP="00F24F16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Формулы, следующие за другой и</w:t>
      </w:r>
      <w:bookmarkStart w:id="1" w:name="_GoBack"/>
      <w:bookmarkEnd w:id="1"/>
      <w:r>
        <w:rPr>
          <w:sz w:val="28"/>
          <w:szCs w:val="28"/>
        </w:rPr>
        <w:t xml:space="preserve"> не разделенные текстом, разделяют запятой. </w:t>
      </w:r>
      <w:proofErr w:type="gramEnd"/>
    </w:p>
    <w:p w:rsidR="007B00ED" w:rsidRPr="0010632B" w:rsidRDefault="004B1928" w:rsidP="007B00ED">
      <w:pPr>
        <w:pStyle w:val="Style94"/>
        <w:widowControl/>
        <w:spacing w:line="240" w:lineRule="auto"/>
        <w:ind w:right="5" w:firstLine="710"/>
        <w:jc w:val="both"/>
        <w:rPr>
          <w:rStyle w:val="FontStyle452"/>
          <w:sz w:val="28"/>
          <w:szCs w:val="28"/>
        </w:rPr>
      </w:pPr>
      <w:r>
        <w:rPr>
          <w:sz w:val="28"/>
          <w:szCs w:val="28"/>
        </w:rPr>
        <w:t>Переносить формулы на следующую строку допускается только на знаках выполняемых операций, причем знак в начале следующей строки повторяют.</w:t>
      </w:r>
      <w:r w:rsidR="007B00ED" w:rsidRPr="0010632B">
        <w:rPr>
          <w:rStyle w:val="FontStyle452"/>
          <w:sz w:val="28"/>
          <w:szCs w:val="28"/>
        </w:rPr>
        <w:t>Не допускаются переносы на знаке делени</w:t>
      </w:r>
      <w:r w:rsidR="007B00ED">
        <w:rPr>
          <w:rStyle w:val="FontStyle452"/>
          <w:sz w:val="28"/>
          <w:szCs w:val="28"/>
        </w:rPr>
        <w:t>я, а также выражений, относящих</w:t>
      </w:r>
      <w:r w:rsidR="007B00ED" w:rsidRPr="0010632B">
        <w:rPr>
          <w:rStyle w:val="FontStyle452"/>
          <w:sz w:val="28"/>
          <w:szCs w:val="28"/>
        </w:rPr>
        <w:t>ся к знакам корня, интеграла, логарифма, тригонометрических функций и т. п.</w:t>
      </w:r>
    </w:p>
    <w:p w:rsidR="0047551A" w:rsidRPr="0010632B" w:rsidRDefault="004B1928" w:rsidP="0047551A">
      <w:pPr>
        <w:pStyle w:val="Style70"/>
        <w:widowControl/>
        <w:spacing w:line="240" w:lineRule="auto"/>
        <w:ind w:right="5" w:firstLine="710"/>
        <w:rPr>
          <w:rStyle w:val="FontStyle452"/>
          <w:sz w:val="28"/>
          <w:szCs w:val="28"/>
        </w:rPr>
      </w:pPr>
      <w:r>
        <w:rPr>
          <w:sz w:val="28"/>
          <w:szCs w:val="28"/>
        </w:rPr>
        <w:t xml:space="preserve">Формулы, за исключением формул, помещаемых в приложении, должны нумероваться сквозной нумерацией арабскими цифрами, которые записываются справа в круглых скобках. </w:t>
      </w:r>
      <w:r w:rsidR="00A16FEF" w:rsidRPr="0010632B">
        <w:rPr>
          <w:rStyle w:val="FontStyle452"/>
          <w:sz w:val="28"/>
          <w:szCs w:val="28"/>
        </w:rPr>
        <w:t>При переносе формулы с одной строки на другую номер располагают на продолжении последней строки.</w:t>
      </w:r>
      <w:r w:rsidR="0047551A" w:rsidRPr="0010632B">
        <w:rPr>
          <w:rStyle w:val="FontStyle452"/>
          <w:sz w:val="28"/>
          <w:szCs w:val="28"/>
        </w:rPr>
        <w:t>Номер сложной формулы (в виде дроби) записывают так, чтобы середина номера располагалась на уровне черты дроби.</w:t>
      </w:r>
    </w:p>
    <w:p w:rsidR="004B1928" w:rsidRDefault="004B1928" w:rsidP="00F24F16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Ссылки в тексте на порядковые номера формул дают в скобках.</w:t>
      </w:r>
    </w:p>
    <w:p w:rsidR="00811B60" w:rsidRDefault="00811B60" w:rsidP="00F24F16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Пример:</w:t>
      </w:r>
    </w:p>
    <w:p w:rsidR="00811B60" w:rsidRDefault="00811B60" w:rsidP="00F24F16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Плотность каждого образца </w:t>
      </w:r>
      <m:oMath>
        <m:r>
          <w:rPr>
            <w:rFonts w:ascii="Cambria Math" w:hAnsi="Cambria Math"/>
            <w:sz w:val="28"/>
            <w:szCs w:val="28"/>
          </w:rPr>
          <m:t>ρ</m:t>
        </m:r>
      </m:oMath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кг</w:t>
      </w:r>
      <w:proofErr w:type="gramEnd"/>
      <w:r>
        <w:rPr>
          <w:sz w:val="28"/>
          <w:szCs w:val="28"/>
        </w:rPr>
        <w:t>/м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, вычисляются по формуле</w:t>
      </w:r>
    </w:p>
    <w:p w:rsidR="00811B60" w:rsidRDefault="00811B60" w:rsidP="00F24F16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</w:p>
    <w:tbl>
      <w:tblPr>
        <w:tblStyle w:val="ae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1134"/>
      </w:tblGrid>
      <w:tr w:rsidR="00811B60" w:rsidTr="00055C05">
        <w:tc>
          <w:tcPr>
            <w:tcW w:w="8330" w:type="dxa"/>
            <w:vAlign w:val="center"/>
          </w:tcPr>
          <w:p w:rsidR="00811B60" w:rsidRDefault="00055C05" w:rsidP="00055C05">
            <w:pPr>
              <w:widowControl/>
              <w:autoSpaceDE/>
              <w:autoSpaceDN/>
              <w:adjustRightInd/>
              <w:ind w:firstLine="709"/>
              <w:jc w:val="center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ρ=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</m:oMath>
            <w:r>
              <w:rPr>
                <w:sz w:val="28"/>
                <w:szCs w:val="28"/>
              </w:rPr>
              <w:t>,</w:t>
            </w:r>
          </w:p>
        </w:tc>
        <w:tc>
          <w:tcPr>
            <w:tcW w:w="1134" w:type="dxa"/>
            <w:vAlign w:val="center"/>
          </w:tcPr>
          <w:p w:rsidR="00811B60" w:rsidRDefault="00055C05" w:rsidP="00055C05">
            <w:pPr>
              <w:widowControl/>
              <w:autoSpaceDE/>
              <w:autoSpaceDN/>
              <w:adjustRight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(1)</w:t>
            </w:r>
          </w:p>
        </w:tc>
      </w:tr>
    </w:tbl>
    <w:p w:rsidR="00811B60" w:rsidRDefault="00811B60" w:rsidP="00055C05">
      <w:pPr>
        <w:widowControl/>
        <w:tabs>
          <w:tab w:val="left" w:pos="2280"/>
        </w:tabs>
        <w:autoSpaceDE/>
        <w:autoSpaceDN/>
        <w:adjustRightInd/>
        <w:ind w:firstLine="709"/>
        <w:jc w:val="both"/>
        <w:rPr>
          <w:sz w:val="28"/>
          <w:szCs w:val="28"/>
        </w:rPr>
      </w:pPr>
    </w:p>
    <w:p w:rsidR="00055C05" w:rsidRDefault="00055C05" w:rsidP="00055C05">
      <w:pPr>
        <w:widowControl/>
        <w:tabs>
          <w:tab w:val="left" w:pos="2280"/>
        </w:tabs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>
        <w:rPr>
          <w:sz w:val="28"/>
          <w:szCs w:val="28"/>
        </w:rPr>
        <w:t xml:space="preserve"> – масса образца, </w:t>
      </w:r>
      <w:proofErr w:type="gramStart"/>
      <w:r>
        <w:rPr>
          <w:sz w:val="28"/>
          <w:szCs w:val="28"/>
        </w:rPr>
        <w:t>кг</w:t>
      </w:r>
      <w:proofErr w:type="gramEnd"/>
      <w:r>
        <w:rPr>
          <w:sz w:val="28"/>
          <w:szCs w:val="28"/>
        </w:rPr>
        <w:t>;</w:t>
      </w:r>
    </w:p>
    <w:p w:rsidR="00055C05" w:rsidRDefault="00055C05" w:rsidP="00055C05">
      <w:pPr>
        <w:widowControl/>
        <w:tabs>
          <w:tab w:val="left" w:pos="2280"/>
        </w:tabs>
        <w:autoSpaceDE/>
        <w:autoSpaceDN/>
        <w:adjustRightInd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V</m:t>
        </m:r>
      </m:oMath>
      <w:r>
        <w:rPr>
          <w:sz w:val="28"/>
          <w:szCs w:val="28"/>
        </w:rPr>
        <w:t xml:space="preserve"> – объем образца, м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.</w:t>
      </w:r>
    </w:p>
    <w:p w:rsidR="003637D0" w:rsidRPr="002E6C97" w:rsidRDefault="003637D0" w:rsidP="003637D0">
      <w:pPr>
        <w:widowControl/>
        <w:autoSpaceDE/>
        <w:autoSpaceDN/>
        <w:adjustRightInd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Примечания</w:t>
      </w:r>
      <w:r w:rsidR="008B6141">
        <w:rPr>
          <w:b/>
          <w:sz w:val="28"/>
          <w:szCs w:val="28"/>
        </w:rPr>
        <w:t xml:space="preserve"> и примеры</w:t>
      </w:r>
    </w:p>
    <w:p w:rsidR="00055C05" w:rsidRDefault="003637D0" w:rsidP="003637D0">
      <w:pPr>
        <w:widowControl/>
        <w:tabs>
          <w:tab w:val="left" w:pos="2280"/>
        </w:tabs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Примечания следует помещать непосредственно после текстового, графического материала или в таблице, к которым относятся эти примечания, и печатать с прописной буквы с абзаца. Если примечание одно, то после слова «Примечание» ставится тире и примечание печатается тоже с прописной буквы. Одно примечание не нумеруют, несколько примечаний нумеруют по порядку арабскими цифрами. Примечание к таблице помещают в конце таблицы над линией, обозначающей окончание таблицы.</w:t>
      </w:r>
    </w:p>
    <w:p w:rsidR="003637D0" w:rsidRDefault="003637D0" w:rsidP="003637D0">
      <w:pPr>
        <w:widowControl/>
        <w:tabs>
          <w:tab w:val="left" w:pos="2280"/>
        </w:tabs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Примеры:</w:t>
      </w:r>
    </w:p>
    <w:p w:rsidR="003637D0" w:rsidRDefault="003637D0" w:rsidP="003637D0">
      <w:pPr>
        <w:widowControl/>
        <w:tabs>
          <w:tab w:val="left" w:pos="2280"/>
        </w:tabs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Примечание – Те</w:t>
      </w:r>
      <w:proofErr w:type="gramStart"/>
      <w:r>
        <w:rPr>
          <w:sz w:val="28"/>
          <w:szCs w:val="28"/>
        </w:rPr>
        <w:t>кст пр</w:t>
      </w:r>
      <w:proofErr w:type="gramEnd"/>
      <w:r>
        <w:rPr>
          <w:sz w:val="28"/>
          <w:szCs w:val="28"/>
        </w:rPr>
        <w:t>имечания ________________________________</w:t>
      </w:r>
    </w:p>
    <w:p w:rsidR="003637D0" w:rsidRDefault="003637D0" w:rsidP="003637D0">
      <w:pPr>
        <w:widowControl/>
        <w:tabs>
          <w:tab w:val="left" w:pos="2280"/>
        </w:tabs>
        <w:autoSpaceDE/>
        <w:autoSpaceDN/>
        <w:adjustRightInd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:rsidR="003637D0" w:rsidRDefault="003637D0" w:rsidP="003637D0">
      <w:pPr>
        <w:widowControl/>
        <w:tabs>
          <w:tab w:val="left" w:pos="2280"/>
        </w:tabs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Примечания</w:t>
      </w:r>
    </w:p>
    <w:p w:rsidR="003637D0" w:rsidRDefault="003637D0" w:rsidP="003637D0">
      <w:pPr>
        <w:widowControl/>
        <w:tabs>
          <w:tab w:val="left" w:pos="2280"/>
        </w:tabs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 ____________________________________________________________</w:t>
      </w:r>
    </w:p>
    <w:p w:rsidR="003637D0" w:rsidRDefault="003637D0" w:rsidP="003637D0">
      <w:pPr>
        <w:widowControl/>
        <w:tabs>
          <w:tab w:val="left" w:pos="2280"/>
        </w:tabs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 ____________________________________________________________</w:t>
      </w:r>
    </w:p>
    <w:p w:rsidR="008B6141" w:rsidRDefault="008B6141" w:rsidP="003637D0">
      <w:pPr>
        <w:widowControl/>
        <w:tabs>
          <w:tab w:val="left" w:pos="2280"/>
        </w:tabs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Примеры могут быть приведены в тех случаях, когда они поясняют требования документа или способствуют более краткому их изложению. Примеры размещают, нумеруют и оформляют так же, как и примечания.</w:t>
      </w:r>
    </w:p>
    <w:p w:rsidR="009641E7" w:rsidRPr="002E6C97" w:rsidRDefault="009641E7" w:rsidP="009641E7">
      <w:pPr>
        <w:widowControl/>
        <w:autoSpaceDE/>
        <w:autoSpaceDN/>
        <w:adjustRightInd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Иллюстрации </w:t>
      </w:r>
    </w:p>
    <w:p w:rsidR="009641E7" w:rsidRDefault="009641E7" w:rsidP="009641E7">
      <w:pPr>
        <w:widowControl/>
        <w:tabs>
          <w:tab w:val="left" w:pos="2280"/>
        </w:tabs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иллюстраций в документе должно быть достаточным для пояснения излагаемого текста. Иллюстрации могут быть расположены как по тексту документа, так и в конце его. Иллюстрации должны быть выполнены в соответствии с требованиями стандартов ЕСКД и СПДС. </w:t>
      </w:r>
    </w:p>
    <w:p w:rsidR="008C26D6" w:rsidRPr="00E0009F" w:rsidRDefault="008C26D6" w:rsidP="008C26D6">
      <w:pPr>
        <w:widowControl/>
        <w:tabs>
          <w:tab w:val="left" w:pos="2280"/>
        </w:tabs>
        <w:autoSpaceDE/>
        <w:autoSpaceDN/>
        <w:adjustRightInd/>
        <w:ind w:firstLine="709"/>
        <w:jc w:val="both"/>
        <w:rPr>
          <w:b/>
          <w:sz w:val="28"/>
          <w:szCs w:val="28"/>
        </w:rPr>
      </w:pPr>
      <w:r w:rsidRPr="008C26D6">
        <w:rPr>
          <w:rStyle w:val="FontStyle452"/>
          <w:sz w:val="28"/>
          <w:szCs w:val="28"/>
        </w:rPr>
        <w:t>Каждый рисунок сопровождают подрисуночной подписью, которую располагают симметрично полю, занимаемому илл</w:t>
      </w:r>
      <w:r>
        <w:rPr>
          <w:rStyle w:val="FontStyle452"/>
          <w:sz w:val="28"/>
          <w:szCs w:val="28"/>
        </w:rPr>
        <w:t xml:space="preserve">юстрацией. </w:t>
      </w:r>
      <w:r w:rsidRPr="00E0009F">
        <w:rPr>
          <w:rStyle w:val="FontStyle452"/>
          <w:b/>
          <w:sz w:val="28"/>
          <w:szCs w:val="28"/>
        </w:rPr>
        <w:t>Подпись должна содержать слово «Рисунок» без сокращения и порядковый номер иллюстрации арабскими цифрами, например:</w:t>
      </w:r>
      <w:r w:rsidRPr="00E0009F">
        <w:rPr>
          <w:b/>
          <w:sz w:val="28"/>
          <w:szCs w:val="28"/>
        </w:rPr>
        <w:t xml:space="preserve"> Рисунок 1 – Детали прибора.</w:t>
      </w:r>
    </w:p>
    <w:p w:rsidR="009641E7" w:rsidRDefault="009641E7" w:rsidP="009641E7">
      <w:pPr>
        <w:widowControl/>
        <w:tabs>
          <w:tab w:val="left" w:pos="2280"/>
        </w:tabs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Иллюстрации, за исключением иллюстраций приложений, следует нумеровать арабскими цифрами сквозной нумерацией, например – Рисунок 1. Иллюстрации каждого приложения обозначаются отдельной нумерацией арабскими цифрами с добавлением перед цифрой обозначения приложения, например – Рисунок А.3.</w:t>
      </w:r>
      <w:r w:rsidR="00ED1C7A">
        <w:rPr>
          <w:sz w:val="28"/>
          <w:szCs w:val="28"/>
        </w:rPr>
        <w:t xml:space="preserve"> Допускается не нумеровать мелкие иллюстрации, размещенные непосредственно в тексте и на которых в дальнейшем нет ссылок. </w:t>
      </w:r>
    </w:p>
    <w:p w:rsidR="00C26BF2" w:rsidRPr="00E0009F" w:rsidRDefault="00C26BF2" w:rsidP="00C26BF2">
      <w:pPr>
        <w:pStyle w:val="Style210"/>
        <w:widowControl/>
        <w:tabs>
          <w:tab w:val="left" w:pos="1310"/>
        </w:tabs>
        <w:spacing w:line="240" w:lineRule="auto"/>
        <w:ind w:right="5" w:firstLine="710"/>
        <w:rPr>
          <w:rStyle w:val="FontStyle452"/>
          <w:b/>
          <w:sz w:val="28"/>
          <w:szCs w:val="28"/>
        </w:rPr>
      </w:pPr>
      <w:r w:rsidRPr="0010632B">
        <w:rPr>
          <w:rStyle w:val="FontStyle452"/>
          <w:sz w:val="28"/>
          <w:szCs w:val="28"/>
        </w:rPr>
        <w:t xml:space="preserve">В тексте пояснительной записки должны быть даны ссылки на все иллюстрации без исключения. </w:t>
      </w:r>
      <w:r w:rsidRPr="00E0009F">
        <w:rPr>
          <w:rStyle w:val="FontStyle452"/>
          <w:b/>
          <w:sz w:val="28"/>
          <w:szCs w:val="28"/>
        </w:rPr>
        <w:t xml:space="preserve">При ссылках на номер иллюстрации следует писать «... в соответствии с рисунком 2» </w:t>
      </w:r>
      <w:r w:rsidRPr="00E0009F">
        <w:rPr>
          <w:rStyle w:val="FontStyle452"/>
          <w:b/>
        </w:rPr>
        <w:t>(</w:t>
      </w:r>
      <w:r w:rsidRPr="00E0009F">
        <w:rPr>
          <w:rStyle w:val="FontStyle452"/>
          <w:b/>
          <w:sz w:val="28"/>
          <w:szCs w:val="28"/>
        </w:rPr>
        <w:t>при сквозной нумерации</w:t>
      </w:r>
      <w:r w:rsidRPr="00E0009F">
        <w:rPr>
          <w:rStyle w:val="FontStyle452"/>
          <w:b/>
        </w:rPr>
        <w:t>)</w:t>
      </w:r>
      <w:r w:rsidRPr="00E0009F">
        <w:rPr>
          <w:rStyle w:val="FontStyle452"/>
          <w:b/>
          <w:sz w:val="28"/>
          <w:szCs w:val="28"/>
        </w:rPr>
        <w:t>. Не следует вводить в текст подписи к иллюстрациям.</w:t>
      </w:r>
    </w:p>
    <w:p w:rsidR="00C26BF2" w:rsidRPr="0010632B" w:rsidRDefault="00C26BF2" w:rsidP="00C26BF2">
      <w:pPr>
        <w:pStyle w:val="Style70"/>
        <w:widowControl/>
        <w:spacing w:line="240" w:lineRule="auto"/>
        <w:ind w:right="5" w:firstLine="710"/>
        <w:rPr>
          <w:rStyle w:val="FontStyle452"/>
          <w:sz w:val="28"/>
          <w:szCs w:val="28"/>
        </w:rPr>
      </w:pPr>
      <w:r w:rsidRPr="0010632B">
        <w:rPr>
          <w:rStyle w:val="FontStyle452"/>
          <w:sz w:val="28"/>
          <w:szCs w:val="28"/>
        </w:rPr>
        <w:t>В ссылках рекомендуется использовать обороты «изображены», «показаны», «построены» и другие.</w:t>
      </w:r>
    </w:p>
    <w:p w:rsidR="00695294" w:rsidRDefault="00695294" w:rsidP="00695294">
      <w:pPr>
        <w:widowControl/>
        <w:autoSpaceDE/>
        <w:autoSpaceDN/>
        <w:adjustRightInd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Приложения</w:t>
      </w:r>
    </w:p>
    <w:p w:rsidR="00695294" w:rsidRDefault="00695294" w:rsidP="00695294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оформляют как продолжение данного документа на последующих его страницах без рамки. </w:t>
      </w:r>
    </w:p>
    <w:p w:rsidR="00695294" w:rsidRDefault="00695294" w:rsidP="00695294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Приложения могут быть обязательными и информационными.</w:t>
      </w:r>
    </w:p>
    <w:p w:rsidR="00695294" w:rsidRPr="00E0009F" w:rsidRDefault="00695294" w:rsidP="00695294">
      <w:pPr>
        <w:widowControl/>
        <w:autoSpaceDE/>
        <w:autoSpaceDN/>
        <w:adjustRightInd/>
        <w:ind w:firstLine="709"/>
        <w:jc w:val="both"/>
        <w:rPr>
          <w:b/>
          <w:sz w:val="28"/>
          <w:szCs w:val="28"/>
        </w:rPr>
      </w:pPr>
      <w:r w:rsidRPr="00E0009F">
        <w:rPr>
          <w:b/>
          <w:sz w:val="28"/>
          <w:szCs w:val="28"/>
        </w:rPr>
        <w:t>В тексте документа на все приложения должны быть даны ссылки. Приложения располагают в порядке ссылок на них в тексте документа.</w:t>
      </w:r>
    </w:p>
    <w:p w:rsidR="00695294" w:rsidRPr="00E0009F" w:rsidRDefault="00695294" w:rsidP="00695294">
      <w:pPr>
        <w:widowControl/>
        <w:autoSpaceDE/>
        <w:autoSpaceDN/>
        <w:adjustRightInd/>
        <w:ind w:firstLine="709"/>
        <w:jc w:val="both"/>
        <w:rPr>
          <w:b/>
          <w:sz w:val="28"/>
          <w:szCs w:val="28"/>
        </w:rPr>
      </w:pPr>
      <w:r w:rsidRPr="00E0009F">
        <w:rPr>
          <w:b/>
          <w:sz w:val="28"/>
          <w:szCs w:val="28"/>
        </w:rPr>
        <w:t>Каждое приложение следует начинать с новой страницы с указанием наверху посередине страницы слова «Приложение» и его обозначения.</w:t>
      </w:r>
    </w:p>
    <w:p w:rsidR="00695294" w:rsidRPr="00E0009F" w:rsidRDefault="00695294" w:rsidP="00695294">
      <w:pPr>
        <w:widowControl/>
        <w:autoSpaceDE/>
        <w:autoSpaceDN/>
        <w:adjustRightInd/>
        <w:ind w:firstLine="709"/>
        <w:jc w:val="both"/>
        <w:rPr>
          <w:b/>
          <w:sz w:val="28"/>
          <w:szCs w:val="28"/>
        </w:rPr>
      </w:pPr>
      <w:r w:rsidRPr="00E0009F">
        <w:rPr>
          <w:b/>
          <w:sz w:val="28"/>
          <w:szCs w:val="28"/>
        </w:rPr>
        <w:t>Приложение должно иметь заголовок, который записывают симметрично относительно текста с прописной буквы отдельной строкой.</w:t>
      </w:r>
    </w:p>
    <w:p w:rsidR="00695294" w:rsidRPr="00E0009F" w:rsidRDefault="00695294" w:rsidP="00695294">
      <w:pPr>
        <w:widowControl/>
        <w:autoSpaceDE/>
        <w:autoSpaceDN/>
        <w:adjustRightInd/>
        <w:ind w:firstLine="709"/>
        <w:jc w:val="both"/>
        <w:rPr>
          <w:b/>
          <w:sz w:val="28"/>
          <w:szCs w:val="28"/>
        </w:rPr>
      </w:pPr>
      <w:r w:rsidRPr="00E0009F">
        <w:rPr>
          <w:b/>
          <w:sz w:val="28"/>
          <w:szCs w:val="28"/>
        </w:rPr>
        <w:t xml:space="preserve">Приложения обозначают заглавными буквами русского алфавита, начиная с А, за исключением букв Ё, </w:t>
      </w:r>
      <w:proofErr w:type="gramStart"/>
      <w:r w:rsidRPr="00E0009F">
        <w:rPr>
          <w:b/>
          <w:sz w:val="28"/>
          <w:szCs w:val="28"/>
        </w:rPr>
        <w:t>З</w:t>
      </w:r>
      <w:proofErr w:type="gramEnd"/>
      <w:r w:rsidRPr="00E0009F">
        <w:rPr>
          <w:b/>
          <w:sz w:val="28"/>
          <w:szCs w:val="28"/>
        </w:rPr>
        <w:t>, Й, О, Ч, Ы, Ъ.</w:t>
      </w:r>
    </w:p>
    <w:p w:rsidR="00FB08FF" w:rsidRPr="00E0009F" w:rsidRDefault="00FB08FF" w:rsidP="00695294">
      <w:pPr>
        <w:widowControl/>
        <w:autoSpaceDE/>
        <w:autoSpaceDN/>
        <w:adjustRightInd/>
        <w:ind w:firstLine="709"/>
        <w:jc w:val="both"/>
        <w:rPr>
          <w:b/>
          <w:sz w:val="28"/>
          <w:szCs w:val="28"/>
        </w:rPr>
      </w:pPr>
      <w:r w:rsidRPr="00E0009F">
        <w:rPr>
          <w:b/>
          <w:sz w:val="28"/>
          <w:szCs w:val="28"/>
        </w:rPr>
        <w:t xml:space="preserve">Приложения должны иметь </w:t>
      </w:r>
      <w:proofErr w:type="gramStart"/>
      <w:r w:rsidRPr="00E0009F">
        <w:rPr>
          <w:b/>
          <w:sz w:val="28"/>
          <w:szCs w:val="28"/>
        </w:rPr>
        <w:t>общую</w:t>
      </w:r>
      <w:proofErr w:type="gramEnd"/>
      <w:r w:rsidRPr="00E0009F">
        <w:rPr>
          <w:b/>
          <w:sz w:val="28"/>
          <w:szCs w:val="28"/>
        </w:rPr>
        <w:t xml:space="preserve"> с остальной частью документа сквозной нумерацией страниц.</w:t>
      </w:r>
    </w:p>
    <w:p w:rsidR="00FB08FF" w:rsidRDefault="00FB08FF" w:rsidP="00695294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Все приложения должны быть перечислены в содержании документа с указанием их номеров и заголовков.</w:t>
      </w:r>
    </w:p>
    <w:p w:rsidR="00DB5CF9" w:rsidRDefault="00DB5CF9" w:rsidP="00DB5CF9">
      <w:pPr>
        <w:widowControl/>
        <w:autoSpaceDE/>
        <w:autoSpaceDN/>
        <w:adjustRightInd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Таблицы</w:t>
      </w:r>
    </w:p>
    <w:p w:rsidR="00FB08FF" w:rsidRDefault="00DB5CF9" w:rsidP="00DB5CF9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Таблицы применяют для лучшей наглядности и удобства сравнения показателей. Название таблицы должно отражать ее содержание, быть точным и кратким. Название следует помещать над таблицей.</w:t>
      </w:r>
    </w:p>
    <w:p w:rsidR="00DB5CF9" w:rsidRDefault="00DB5CF9" w:rsidP="00DB5CF9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переносе части таблицы на другие страницы название помещают только на первой частью таблицы. </w:t>
      </w:r>
    </w:p>
    <w:p w:rsidR="00DB5CF9" w:rsidRDefault="00DB5CF9" w:rsidP="00DB5CF9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 w:rsidRPr="005C7D5D">
        <w:rPr>
          <w:b/>
          <w:sz w:val="28"/>
          <w:szCs w:val="28"/>
        </w:rPr>
        <w:t>Таблицы, за исключением таблиц приложений, следует нумеровать арабскими цифрами сквозной нумерацией, например «Таблица 1» или «Таблица В.1». Допускается нумеровать таблицы в пределах раздела.</w:t>
      </w:r>
      <w:r w:rsidR="00766094">
        <w:rPr>
          <w:sz w:val="28"/>
          <w:szCs w:val="28"/>
        </w:rPr>
        <w:t xml:space="preserve"> В этом случае номер таблицы состоит из номера раздела и порядкового номера таблицы, </w:t>
      </w:r>
      <w:proofErr w:type="gramStart"/>
      <w:r w:rsidR="00766094">
        <w:rPr>
          <w:sz w:val="28"/>
          <w:szCs w:val="28"/>
        </w:rPr>
        <w:t>разделенных</w:t>
      </w:r>
      <w:proofErr w:type="gramEnd"/>
      <w:r w:rsidR="00766094">
        <w:rPr>
          <w:sz w:val="28"/>
          <w:szCs w:val="28"/>
        </w:rPr>
        <w:t xml:space="preserve"> точкой.</w:t>
      </w:r>
    </w:p>
    <w:p w:rsidR="00F24F16" w:rsidRDefault="00766094" w:rsidP="00036D69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все таблицы документа должны быть приведены ссылки в тексте документа.</w:t>
      </w:r>
    </w:p>
    <w:p w:rsidR="00036D69" w:rsidRPr="005C7D5D" w:rsidRDefault="00036D69" w:rsidP="00036D69">
      <w:pPr>
        <w:widowControl/>
        <w:autoSpaceDE/>
        <w:autoSpaceDN/>
        <w:adjustRightInd/>
        <w:ind w:firstLine="709"/>
        <w:jc w:val="both"/>
        <w:rPr>
          <w:b/>
          <w:sz w:val="28"/>
          <w:szCs w:val="28"/>
        </w:rPr>
      </w:pPr>
      <w:proofErr w:type="gramStart"/>
      <w:r w:rsidRPr="005C7D5D">
        <w:rPr>
          <w:b/>
          <w:sz w:val="28"/>
          <w:szCs w:val="28"/>
        </w:rPr>
        <w:t>Заголовки граф и строк таблицы следует писать с прописной буквы, а подзаголовки граф – со строчной, если они составляют одно предложение с заголовком.</w:t>
      </w:r>
      <w:proofErr w:type="gramEnd"/>
      <w:r w:rsidRPr="005C7D5D">
        <w:rPr>
          <w:b/>
          <w:sz w:val="28"/>
          <w:szCs w:val="28"/>
        </w:rPr>
        <w:t xml:space="preserve"> В конце заголовков и подзаголовков таблиц точки не ставятся. </w:t>
      </w:r>
    </w:p>
    <w:p w:rsidR="00036D69" w:rsidRDefault="00036D69" w:rsidP="00036D69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Горизонтальные и вертикальные линии, разграничивающие строки таблиц, допускается не проводить, если их отсутствие не затрудняет пользование таблицей.</w:t>
      </w:r>
    </w:p>
    <w:p w:rsidR="00036D69" w:rsidRDefault="00036D69" w:rsidP="00036D69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Высота строк таблицы должна быть не менее 8 мм.</w:t>
      </w:r>
    </w:p>
    <w:p w:rsidR="009258CC" w:rsidRPr="005C7D5D" w:rsidRDefault="009258CC" w:rsidP="009258CC">
      <w:pPr>
        <w:pStyle w:val="Style210"/>
        <w:widowControl/>
        <w:tabs>
          <w:tab w:val="left" w:pos="1363"/>
        </w:tabs>
        <w:spacing w:line="240" w:lineRule="auto"/>
        <w:ind w:right="19" w:firstLine="710"/>
        <w:rPr>
          <w:rStyle w:val="FontStyle452"/>
          <w:b/>
          <w:sz w:val="28"/>
          <w:szCs w:val="28"/>
        </w:rPr>
      </w:pPr>
      <w:r w:rsidRPr="005C7D5D">
        <w:rPr>
          <w:rStyle w:val="FontStyle452"/>
          <w:b/>
          <w:sz w:val="28"/>
          <w:szCs w:val="28"/>
        </w:rPr>
        <w:t>Слово «Таблица» начинают писать с левой границы поля, занимаемого таблицей. После слова «Таблица», порядкового номера и заголовка точки не ставят. Заголовок пишут с прописной буквы.</w:t>
      </w:r>
    </w:p>
    <w:p w:rsidR="00036D69" w:rsidRPr="005C7D5D" w:rsidRDefault="00036D69" w:rsidP="00036D69">
      <w:pPr>
        <w:widowControl/>
        <w:autoSpaceDE/>
        <w:autoSpaceDN/>
        <w:adjustRightInd/>
        <w:ind w:firstLine="709"/>
        <w:jc w:val="both"/>
        <w:rPr>
          <w:b/>
          <w:sz w:val="28"/>
          <w:szCs w:val="28"/>
        </w:rPr>
      </w:pPr>
      <w:r w:rsidRPr="005C7D5D">
        <w:rPr>
          <w:b/>
          <w:sz w:val="28"/>
          <w:szCs w:val="28"/>
        </w:rPr>
        <w:t>Слово «Таблица» указывают один раз над первой частью таблицы, над другими частями пишут слова «Продолжение таблицы» с указанием номера таблицы.</w:t>
      </w:r>
    </w:p>
    <w:p w:rsidR="00B24172" w:rsidRDefault="00B24172" w:rsidP="00036D69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 w:rsidRPr="005C7D5D">
        <w:rPr>
          <w:b/>
          <w:sz w:val="28"/>
          <w:szCs w:val="28"/>
        </w:rPr>
        <w:t>Графу «Номер по порядку» в таблицу включать не допускается.</w:t>
      </w:r>
      <w:r>
        <w:rPr>
          <w:sz w:val="28"/>
          <w:szCs w:val="28"/>
        </w:rPr>
        <w:t xml:space="preserve"> Нумерация граф таблицы арабскими цифрами допускается в тех случаях, когда в тексте документа имеются ссылки на них. При необходимости нумерации показателей, параметров или других данных порядковые номера следует указывать в первой графе (боковике) таблице непосредственно перед их наименованием. </w:t>
      </w:r>
    </w:p>
    <w:p w:rsidR="00B24172" w:rsidRPr="005C7D5D" w:rsidRDefault="00B24172" w:rsidP="00036D69">
      <w:pPr>
        <w:widowControl/>
        <w:autoSpaceDE/>
        <w:autoSpaceDN/>
        <w:adjustRightInd/>
        <w:ind w:firstLine="709"/>
        <w:jc w:val="both"/>
        <w:rPr>
          <w:b/>
          <w:sz w:val="28"/>
          <w:szCs w:val="28"/>
        </w:rPr>
      </w:pPr>
      <w:r w:rsidRPr="005C7D5D">
        <w:rPr>
          <w:b/>
          <w:sz w:val="28"/>
          <w:szCs w:val="28"/>
        </w:rPr>
        <w:t xml:space="preserve">При отсутствии отдельных данных в таблице следует ставить прочерк (тире). </w:t>
      </w:r>
    </w:p>
    <w:p w:rsidR="00B24172" w:rsidRDefault="00B24172" w:rsidP="00036D69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Цифры в графах таблицы должны проставляться так, чтобы разряды чисел во всей графе были расположены один под другим, если они относятся к одному показателю. В одной графе должно быть соблюдено, как правило, одинаковое количество десятичных знаков для всех значений величин.</w:t>
      </w:r>
    </w:p>
    <w:p w:rsidR="004D7F32" w:rsidRDefault="004D7F32" w:rsidP="004D7F32">
      <w:pPr>
        <w:widowControl/>
        <w:autoSpaceDE/>
        <w:autoSpaceDN/>
        <w:adjustRightInd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Сноски</w:t>
      </w:r>
    </w:p>
    <w:p w:rsidR="00036D69" w:rsidRDefault="004D7F32" w:rsidP="004D7F32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необходимо пояснить отдельные данные, приведенные в документе, то эти данные следует обозначать надстрочными знаками сноски.</w:t>
      </w:r>
    </w:p>
    <w:p w:rsidR="004D7F32" w:rsidRDefault="004D7F32" w:rsidP="004D7F32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Сноски в тексте располагают с абзацного отступа в конце страницы, на которой они обозначены, и отделяют от текста короткой тонкой горизонтальной линией с левой стороны, а к данным, расположенным в таблице</w:t>
      </w:r>
      <w:r w:rsidR="008B6141">
        <w:rPr>
          <w:sz w:val="28"/>
          <w:szCs w:val="28"/>
        </w:rPr>
        <w:t>, в конце таблицы над линией, обозначающей окончание таблицы.</w:t>
      </w:r>
    </w:p>
    <w:p w:rsidR="008B6141" w:rsidRDefault="008B6141" w:rsidP="004D7F32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Знак сноски ставят непосредственно после того слова, числа, символа, предложения, к которому дается пояснение, и перед текстом пояснения.</w:t>
      </w:r>
    </w:p>
    <w:p w:rsidR="008B6141" w:rsidRPr="00094719" w:rsidRDefault="008B6141" w:rsidP="004D7F32">
      <w:pPr>
        <w:widowControl/>
        <w:autoSpaceDE/>
        <w:autoSpaceDN/>
        <w:adjustRightInd/>
        <w:ind w:firstLine="709"/>
        <w:jc w:val="both"/>
        <w:rPr>
          <w:color w:val="000000"/>
        </w:rPr>
      </w:pPr>
      <w:r>
        <w:rPr>
          <w:sz w:val="28"/>
          <w:szCs w:val="28"/>
        </w:rPr>
        <w:t xml:space="preserve">Знак сноски выполняют арабскими цифрами со скобкой и помещают на уровне верхнего обреза шрифта. Нумерация сносок отдельная для каждой страницы. </w:t>
      </w:r>
    </w:p>
    <w:p w:rsidR="009B36F3" w:rsidRDefault="009B36F3" w:rsidP="009B36F3">
      <w:pPr>
        <w:widowControl/>
        <w:autoSpaceDE/>
        <w:autoSpaceDN/>
        <w:adjustRightInd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Список </w:t>
      </w:r>
      <w:r w:rsidR="004F434F">
        <w:rPr>
          <w:b/>
          <w:sz w:val="28"/>
          <w:szCs w:val="28"/>
        </w:rPr>
        <w:t>использованных источников и ссылки</w:t>
      </w:r>
    </w:p>
    <w:p w:rsidR="004F434F" w:rsidRDefault="004F434F" w:rsidP="004F434F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Автор дипломного проекта (работы) должен давать ссылки на используемые источники, сведения и материалы. Ссылка – это словесное или цифровое указание внутри работы, адресующее читателя к другой работе (библиографическая ссылка) или фрагмент текста (</w:t>
      </w:r>
      <w:proofErr w:type="spellStart"/>
      <w:r>
        <w:rPr>
          <w:sz w:val="28"/>
          <w:szCs w:val="28"/>
        </w:rPr>
        <w:t>внутритекстовая</w:t>
      </w:r>
      <w:proofErr w:type="spellEnd"/>
      <w:r>
        <w:rPr>
          <w:sz w:val="28"/>
          <w:szCs w:val="28"/>
        </w:rPr>
        <w:t xml:space="preserve"> ссылка). </w:t>
      </w:r>
    </w:p>
    <w:p w:rsidR="004F434F" w:rsidRPr="005C7D5D" w:rsidRDefault="004F434F" w:rsidP="004F434F">
      <w:pPr>
        <w:widowControl/>
        <w:autoSpaceDE/>
        <w:autoSpaceDN/>
        <w:adjustRightInd/>
        <w:ind w:firstLine="709"/>
        <w:jc w:val="both"/>
        <w:rPr>
          <w:b/>
          <w:sz w:val="28"/>
          <w:szCs w:val="28"/>
        </w:rPr>
      </w:pPr>
      <w:r w:rsidRPr="005C7D5D">
        <w:rPr>
          <w:b/>
          <w:sz w:val="28"/>
          <w:szCs w:val="28"/>
        </w:rPr>
        <w:t xml:space="preserve">При ссылке на литературный источник по тексту в квадратных скобках указывается его порядковый номер в списке источников и страница, например: [14, с. 9] (здесь 14 – номер источника в списке использованных источников, 9 – номер страницы, на которую ссылается автор). </w:t>
      </w:r>
    </w:p>
    <w:p w:rsidR="004F434F" w:rsidRPr="004F434F" w:rsidRDefault="004F434F" w:rsidP="004F434F">
      <w:pPr>
        <w:widowControl/>
        <w:autoSpaceDE/>
        <w:autoSpaceDN/>
        <w:adjustRightInd/>
        <w:ind w:firstLine="709"/>
        <w:jc w:val="both"/>
        <w:rPr>
          <w:color w:val="78716B"/>
          <w:sz w:val="28"/>
        </w:rPr>
      </w:pPr>
      <w:r w:rsidRPr="004F434F">
        <w:rPr>
          <w:color w:val="000000"/>
          <w:sz w:val="28"/>
        </w:rPr>
        <w:t xml:space="preserve">В указателе </w:t>
      </w:r>
      <w:r>
        <w:rPr>
          <w:color w:val="000000"/>
          <w:sz w:val="28"/>
        </w:rPr>
        <w:t>«</w:t>
      </w:r>
      <w:r w:rsidRPr="008F5C67">
        <w:rPr>
          <w:sz w:val="28"/>
          <w:szCs w:val="28"/>
        </w:rPr>
        <w:t>Список использованных источников</w:t>
      </w:r>
      <w:r>
        <w:rPr>
          <w:color w:val="000000"/>
          <w:sz w:val="28"/>
        </w:rPr>
        <w:t>»</w:t>
      </w:r>
      <w:r w:rsidRPr="004F434F">
        <w:rPr>
          <w:color w:val="000000"/>
          <w:sz w:val="28"/>
        </w:rPr>
        <w:t xml:space="preserve"> библиографические ссылки располагают и нумеруют в той последовательности, в какой расположены и пронумерованы ссылки в тексте пояснительной записки.</w:t>
      </w:r>
    </w:p>
    <w:p w:rsidR="004F434F" w:rsidRDefault="004F434F" w:rsidP="00045C4D">
      <w:pPr>
        <w:widowControl/>
        <w:autoSpaceDE/>
        <w:autoSpaceDN/>
        <w:adjustRightInd/>
        <w:ind w:firstLine="709"/>
        <w:jc w:val="both"/>
        <w:rPr>
          <w:color w:val="000000"/>
          <w:sz w:val="28"/>
        </w:rPr>
      </w:pPr>
      <w:r w:rsidRPr="004F434F">
        <w:rPr>
          <w:color w:val="000000"/>
          <w:sz w:val="28"/>
        </w:rPr>
        <w:t>Без ссылок в тексте пояснительн</w:t>
      </w:r>
      <w:r w:rsidR="00045C4D">
        <w:rPr>
          <w:color w:val="000000"/>
          <w:sz w:val="28"/>
        </w:rPr>
        <w:t>ой записки разрешается использо</w:t>
      </w:r>
      <w:r w:rsidRPr="004F434F">
        <w:rPr>
          <w:color w:val="000000"/>
          <w:sz w:val="28"/>
        </w:rPr>
        <w:t>вать сведения, полученные на лекциях, семинарских, практических и лабора</w:t>
      </w:r>
      <w:r w:rsidRPr="004F434F">
        <w:rPr>
          <w:color w:val="000000"/>
          <w:sz w:val="28"/>
        </w:rPr>
        <w:softHyphen/>
        <w:t xml:space="preserve">торных занятиях. </w:t>
      </w:r>
    </w:p>
    <w:p w:rsidR="00743392" w:rsidRDefault="00743392" w:rsidP="00045C4D">
      <w:pPr>
        <w:widowControl/>
        <w:autoSpaceDE/>
        <w:autoSpaceDN/>
        <w:adjustRightInd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Правила оформления списка литературы:</w:t>
      </w:r>
    </w:p>
    <w:p w:rsidR="00743392" w:rsidRDefault="00706B6E" w:rsidP="00045C4D">
      <w:pPr>
        <w:widowControl/>
        <w:autoSpaceDE/>
        <w:autoSpaceDN/>
        <w:adjustRightInd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А) Примеры описания самостоятельных изданий</w:t>
      </w:r>
    </w:p>
    <w:tbl>
      <w:tblPr>
        <w:tblStyle w:val="ae"/>
        <w:tblW w:w="9464" w:type="dxa"/>
        <w:tblLook w:val="04A0" w:firstRow="1" w:lastRow="0" w:firstColumn="1" w:lastColumn="0" w:noHBand="0" w:noVBand="1"/>
      </w:tblPr>
      <w:tblGrid>
        <w:gridCol w:w="2137"/>
        <w:gridCol w:w="7327"/>
      </w:tblGrid>
      <w:tr w:rsidR="00706B6E" w:rsidRPr="00BD1B4F" w:rsidTr="00706B6E">
        <w:tc>
          <w:tcPr>
            <w:tcW w:w="2137" w:type="dxa"/>
            <w:vAlign w:val="center"/>
          </w:tcPr>
          <w:p w:rsidR="00706B6E" w:rsidRPr="00BD1B4F" w:rsidRDefault="00706B6E" w:rsidP="00706B6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BD1B4F">
              <w:rPr>
                <w:color w:val="000000"/>
                <w:sz w:val="24"/>
                <w:szCs w:val="24"/>
              </w:rPr>
              <w:t>Характеристика источника</w:t>
            </w:r>
          </w:p>
        </w:tc>
        <w:tc>
          <w:tcPr>
            <w:tcW w:w="7327" w:type="dxa"/>
            <w:vAlign w:val="center"/>
          </w:tcPr>
          <w:p w:rsidR="00706B6E" w:rsidRPr="00BD1B4F" w:rsidRDefault="00706B6E" w:rsidP="00706B6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BD1B4F">
              <w:rPr>
                <w:color w:val="000000"/>
                <w:sz w:val="24"/>
                <w:szCs w:val="24"/>
              </w:rPr>
              <w:t>Пример оформления</w:t>
            </w:r>
          </w:p>
        </w:tc>
      </w:tr>
      <w:tr w:rsidR="006C3A10" w:rsidRPr="00BD1B4F" w:rsidTr="00706B6E">
        <w:tc>
          <w:tcPr>
            <w:tcW w:w="2137" w:type="dxa"/>
            <w:vMerge w:val="restart"/>
          </w:tcPr>
          <w:p w:rsidR="006C3A10" w:rsidRPr="00BD1B4F" w:rsidRDefault="006C3A10" w:rsidP="00045C4D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4"/>
                <w:szCs w:val="24"/>
              </w:rPr>
            </w:pPr>
            <w:r w:rsidRPr="00BD1B4F">
              <w:rPr>
                <w:color w:val="000000"/>
                <w:sz w:val="24"/>
                <w:szCs w:val="24"/>
              </w:rPr>
              <w:t>Один, два или три автора</w:t>
            </w:r>
          </w:p>
        </w:tc>
        <w:tc>
          <w:tcPr>
            <w:tcW w:w="7327" w:type="dxa"/>
          </w:tcPr>
          <w:p w:rsidR="006C3A10" w:rsidRPr="00BD1B4F" w:rsidRDefault="00F578A7" w:rsidP="00F578A7">
            <w:pPr>
              <w:pStyle w:val="af1"/>
              <w:spacing w:after="0" w:line="240" w:lineRule="auto"/>
              <w:jc w:val="both"/>
            </w:pPr>
            <w:r>
              <w:rPr>
                <w:lang w:val="be-BY"/>
              </w:rPr>
              <w:t xml:space="preserve">1. </w:t>
            </w:r>
            <w:r w:rsidR="006C3A10" w:rsidRPr="00BD1B4F">
              <w:rPr>
                <w:lang w:val="be-BY"/>
              </w:rPr>
              <w:t xml:space="preserve">Шотт, А.В. Курс лекций по частной хирургии </w:t>
            </w:r>
            <w:r w:rsidR="006C3A10" w:rsidRPr="00BD1B4F">
              <w:t xml:space="preserve">/ А.В. </w:t>
            </w:r>
            <w:proofErr w:type="spellStart"/>
            <w:r w:rsidR="006C3A10" w:rsidRPr="00BD1B4F">
              <w:t>Шотт,В.А</w:t>
            </w:r>
            <w:proofErr w:type="spellEnd"/>
            <w:r w:rsidR="006C3A10" w:rsidRPr="00BD1B4F">
              <w:t xml:space="preserve">. </w:t>
            </w:r>
            <w:proofErr w:type="spellStart"/>
            <w:r w:rsidR="006C3A10" w:rsidRPr="00BD1B4F">
              <w:t>Шотт</w:t>
            </w:r>
            <w:proofErr w:type="spellEnd"/>
            <w:r w:rsidR="006C3A10" w:rsidRPr="00BD1B4F">
              <w:t xml:space="preserve">. – </w:t>
            </w:r>
            <w:r w:rsidR="006C3A10" w:rsidRPr="00BD1B4F">
              <w:rPr>
                <w:lang w:val="be-BY"/>
              </w:rPr>
              <w:t>Минск</w:t>
            </w:r>
            <w:r w:rsidR="006C3A10" w:rsidRPr="00BD1B4F">
              <w:t xml:space="preserve">: </w:t>
            </w:r>
            <w:proofErr w:type="spellStart"/>
            <w:r w:rsidR="006C3A10" w:rsidRPr="00BD1B4F">
              <w:t>Асар</w:t>
            </w:r>
            <w:proofErr w:type="spellEnd"/>
            <w:r w:rsidR="006C3A10" w:rsidRPr="00BD1B4F">
              <w:t>, 2004. – 525 с.</w:t>
            </w:r>
          </w:p>
        </w:tc>
      </w:tr>
      <w:tr w:rsidR="006C3A10" w:rsidRPr="00BD1B4F" w:rsidTr="00706B6E">
        <w:tc>
          <w:tcPr>
            <w:tcW w:w="2137" w:type="dxa"/>
            <w:vMerge/>
          </w:tcPr>
          <w:p w:rsidR="006C3A10" w:rsidRPr="00BD1B4F" w:rsidRDefault="006C3A10" w:rsidP="00045C4D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327" w:type="dxa"/>
          </w:tcPr>
          <w:p w:rsidR="006C3A10" w:rsidRPr="00BD1B4F" w:rsidRDefault="00F578A7" w:rsidP="00F578A7">
            <w:pPr>
              <w:pStyle w:val="af1"/>
              <w:spacing w:after="0" w:line="240" w:lineRule="auto"/>
              <w:jc w:val="both"/>
              <w:rPr>
                <w:lang w:val="be-BY"/>
              </w:rPr>
            </w:pPr>
            <w:r>
              <w:rPr>
                <w:lang w:val="be-BY"/>
              </w:rPr>
              <w:t xml:space="preserve">2. </w:t>
            </w:r>
            <w:r w:rsidR="006C3A10" w:rsidRPr="00BD1B4F">
              <w:rPr>
                <w:lang w:val="be-BY"/>
              </w:rPr>
              <w:t>Чикатуева Л.А. Маркетинг: учеб. пособие / Л.А. Чикатуева, Н.В. Третьякова; под ред. В.П. Федько. – Ростов н/Д: Феникс, 2004. – 413 с.</w:t>
            </w:r>
          </w:p>
        </w:tc>
      </w:tr>
      <w:tr w:rsidR="006C3A10" w:rsidRPr="00BD1B4F" w:rsidTr="00706B6E">
        <w:tc>
          <w:tcPr>
            <w:tcW w:w="2137" w:type="dxa"/>
            <w:vMerge/>
          </w:tcPr>
          <w:p w:rsidR="006C3A10" w:rsidRPr="00BD1B4F" w:rsidRDefault="006C3A10" w:rsidP="00045C4D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327" w:type="dxa"/>
          </w:tcPr>
          <w:p w:rsidR="006C3A10" w:rsidRPr="00BD1B4F" w:rsidRDefault="00F578A7" w:rsidP="00706B6E">
            <w:pPr>
              <w:pStyle w:val="af1"/>
              <w:spacing w:after="0" w:line="240" w:lineRule="auto"/>
            </w:pPr>
            <w:r>
              <w:t xml:space="preserve">3. </w:t>
            </w:r>
            <w:r w:rsidR="006C3A10" w:rsidRPr="00BD1B4F">
              <w:t xml:space="preserve">Дайнеко, А.Е. Экономика Беларуси в системе всемирной торговой организации / А.Е. Дайнеко, Г.В. </w:t>
            </w:r>
            <w:proofErr w:type="spellStart"/>
            <w:r w:rsidR="006C3A10" w:rsidRPr="00BD1B4F">
              <w:t>Забавский</w:t>
            </w:r>
            <w:proofErr w:type="spellEnd"/>
            <w:r w:rsidR="006C3A10" w:rsidRPr="00BD1B4F">
              <w:t xml:space="preserve">, М.В. Василевская; под ред. А.Е. Дайнеко. – </w:t>
            </w:r>
            <w:r w:rsidR="006C3A10" w:rsidRPr="00BD1B4F">
              <w:rPr>
                <w:lang w:val="be-BY"/>
              </w:rPr>
              <w:t>Минск</w:t>
            </w:r>
            <w:r w:rsidR="006C3A10" w:rsidRPr="00BD1B4F">
              <w:t xml:space="preserve">: Ин-т </w:t>
            </w:r>
            <w:proofErr w:type="spellStart"/>
            <w:r w:rsidR="006C3A10" w:rsidRPr="00BD1B4F">
              <w:t>аграр</w:t>
            </w:r>
            <w:proofErr w:type="spellEnd"/>
            <w:r w:rsidR="006C3A10" w:rsidRPr="00BD1B4F">
              <w:t>. экономики, 2004. – 323 с.</w:t>
            </w:r>
          </w:p>
        </w:tc>
      </w:tr>
      <w:tr w:rsidR="00706B6E" w:rsidRPr="00BD1B4F" w:rsidTr="00706B6E">
        <w:tc>
          <w:tcPr>
            <w:tcW w:w="2137" w:type="dxa"/>
          </w:tcPr>
          <w:p w:rsidR="00706B6E" w:rsidRPr="00BD1B4F" w:rsidRDefault="006C3A10" w:rsidP="00045C4D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4"/>
                <w:szCs w:val="24"/>
              </w:rPr>
            </w:pPr>
            <w:proofErr w:type="gramStart"/>
            <w:r w:rsidRPr="00BD1B4F">
              <w:rPr>
                <w:color w:val="000000"/>
                <w:sz w:val="24"/>
                <w:szCs w:val="24"/>
              </w:rPr>
              <w:t>Четыре и более авторов</w:t>
            </w:r>
            <w:proofErr w:type="gramEnd"/>
          </w:p>
        </w:tc>
        <w:tc>
          <w:tcPr>
            <w:tcW w:w="7327" w:type="dxa"/>
          </w:tcPr>
          <w:p w:rsidR="00706B6E" w:rsidRPr="00BD1B4F" w:rsidRDefault="00F578A7" w:rsidP="006C3A10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="006C3A10" w:rsidRPr="00BD1B4F">
              <w:rPr>
                <w:sz w:val="24"/>
                <w:szCs w:val="24"/>
              </w:rPr>
              <w:t>Культурология: учеб</w:t>
            </w:r>
            <w:proofErr w:type="gramStart"/>
            <w:r w:rsidR="006C3A10" w:rsidRPr="00BD1B4F">
              <w:rPr>
                <w:sz w:val="24"/>
                <w:szCs w:val="24"/>
              </w:rPr>
              <w:t>.п</w:t>
            </w:r>
            <w:proofErr w:type="gramEnd"/>
            <w:r w:rsidR="006C3A10" w:rsidRPr="00BD1B4F">
              <w:rPr>
                <w:sz w:val="24"/>
                <w:szCs w:val="24"/>
              </w:rPr>
              <w:t xml:space="preserve">особие для вузов / С.В. Лапина [и др.]; под общ. ред. С.В. Лапиной. – 2-е изд. – </w:t>
            </w:r>
            <w:r w:rsidR="006C3A10" w:rsidRPr="00BD1B4F">
              <w:rPr>
                <w:sz w:val="24"/>
                <w:szCs w:val="24"/>
                <w:lang w:val="be-BY"/>
              </w:rPr>
              <w:t>Минск</w:t>
            </w:r>
            <w:r w:rsidR="006C3A10" w:rsidRPr="00BD1B4F">
              <w:rPr>
                <w:sz w:val="24"/>
                <w:szCs w:val="24"/>
              </w:rPr>
              <w:t xml:space="preserve">: </w:t>
            </w:r>
            <w:proofErr w:type="spellStart"/>
            <w:r w:rsidR="006C3A10" w:rsidRPr="00BD1B4F">
              <w:rPr>
                <w:sz w:val="24"/>
                <w:szCs w:val="24"/>
              </w:rPr>
              <w:t>ТетраСистемс</w:t>
            </w:r>
            <w:proofErr w:type="spellEnd"/>
            <w:r w:rsidR="006C3A10" w:rsidRPr="00BD1B4F">
              <w:rPr>
                <w:sz w:val="24"/>
                <w:szCs w:val="24"/>
              </w:rPr>
              <w:t>, 2004. – 495 с.</w:t>
            </w:r>
          </w:p>
        </w:tc>
      </w:tr>
      <w:tr w:rsidR="00706B6E" w:rsidRPr="00BD1B4F" w:rsidTr="00706B6E">
        <w:tc>
          <w:tcPr>
            <w:tcW w:w="2137" w:type="dxa"/>
          </w:tcPr>
          <w:p w:rsidR="00706B6E" w:rsidRPr="00BD1B4F" w:rsidRDefault="006C3A10" w:rsidP="00045C4D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4"/>
                <w:szCs w:val="24"/>
              </w:rPr>
            </w:pPr>
            <w:r w:rsidRPr="00BD1B4F">
              <w:rPr>
                <w:color w:val="000000"/>
                <w:sz w:val="24"/>
                <w:szCs w:val="24"/>
              </w:rPr>
              <w:t>Коллективный автор</w:t>
            </w:r>
          </w:p>
        </w:tc>
        <w:tc>
          <w:tcPr>
            <w:tcW w:w="7327" w:type="dxa"/>
          </w:tcPr>
          <w:p w:rsidR="00706B6E" w:rsidRPr="00BD1B4F" w:rsidRDefault="00F578A7" w:rsidP="00045C4D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 w:rsidR="006C3A10" w:rsidRPr="00BD1B4F">
              <w:rPr>
                <w:sz w:val="24"/>
                <w:szCs w:val="24"/>
              </w:rPr>
              <w:t>Сборник нормативно-технических материалов по энергосбережению / Ком</w:t>
            </w:r>
            <w:proofErr w:type="gramStart"/>
            <w:r w:rsidR="006C3A10" w:rsidRPr="00BD1B4F">
              <w:rPr>
                <w:sz w:val="24"/>
                <w:szCs w:val="24"/>
              </w:rPr>
              <w:t>.</w:t>
            </w:r>
            <w:proofErr w:type="gramEnd"/>
            <w:r w:rsidR="006C3A10" w:rsidRPr="00BD1B4F">
              <w:rPr>
                <w:sz w:val="24"/>
                <w:szCs w:val="24"/>
              </w:rPr>
              <w:t xml:space="preserve"> </w:t>
            </w:r>
            <w:proofErr w:type="gramStart"/>
            <w:r w:rsidR="006C3A10" w:rsidRPr="00BD1B4F">
              <w:rPr>
                <w:sz w:val="24"/>
                <w:szCs w:val="24"/>
              </w:rPr>
              <w:t>п</w:t>
            </w:r>
            <w:proofErr w:type="gramEnd"/>
            <w:r w:rsidR="006C3A10" w:rsidRPr="00BD1B4F">
              <w:rPr>
                <w:sz w:val="24"/>
                <w:szCs w:val="24"/>
              </w:rPr>
              <w:t xml:space="preserve">о </w:t>
            </w:r>
            <w:proofErr w:type="spellStart"/>
            <w:r w:rsidR="006C3A10" w:rsidRPr="00BD1B4F">
              <w:rPr>
                <w:sz w:val="24"/>
                <w:szCs w:val="24"/>
              </w:rPr>
              <w:t>энергоэффективности</w:t>
            </w:r>
            <w:proofErr w:type="spellEnd"/>
            <w:r w:rsidR="006C3A10" w:rsidRPr="00BD1B4F">
              <w:rPr>
                <w:sz w:val="24"/>
                <w:szCs w:val="24"/>
              </w:rPr>
              <w:t xml:space="preserve"> при Совете </w:t>
            </w:r>
            <w:proofErr w:type="spellStart"/>
            <w:r w:rsidR="006C3A10" w:rsidRPr="00BD1B4F">
              <w:rPr>
                <w:sz w:val="24"/>
                <w:szCs w:val="24"/>
              </w:rPr>
              <w:t>МинистровРесп</w:t>
            </w:r>
            <w:proofErr w:type="spellEnd"/>
            <w:r w:rsidR="006C3A10" w:rsidRPr="00BD1B4F">
              <w:rPr>
                <w:sz w:val="24"/>
                <w:szCs w:val="24"/>
              </w:rPr>
              <w:t xml:space="preserve">. Беларусь; сост. А.В. </w:t>
            </w:r>
            <w:proofErr w:type="spellStart"/>
            <w:r w:rsidR="006C3A10" w:rsidRPr="00BD1B4F">
              <w:rPr>
                <w:sz w:val="24"/>
                <w:szCs w:val="24"/>
              </w:rPr>
              <w:t>Филипович</w:t>
            </w:r>
            <w:proofErr w:type="spellEnd"/>
            <w:r w:rsidR="006C3A10" w:rsidRPr="00BD1B4F">
              <w:rPr>
                <w:sz w:val="24"/>
                <w:szCs w:val="24"/>
              </w:rPr>
              <w:t xml:space="preserve">. – </w:t>
            </w:r>
            <w:r w:rsidR="006C3A10" w:rsidRPr="00BD1B4F">
              <w:rPr>
                <w:sz w:val="24"/>
                <w:szCs w:val="24"/>
                <w:lang w:val="be-BY"/>
              </w:rPr>
              <w:t>Минск</w:t>
            </w:r>
            <w:r w:rsidR="006C3A10" w:rsidRPr="00BD1B4F">
              <w:rPr>
                <w:sz w:val="24"/>
                <w:szCs w:val="24"/>
              </w:rPr>
              <w:t xml:space="preserve">: </w:t>
            </w:r>
            <w:proofErr w:type="spellStart"/>
            <w:r w:rsidR="006C3A10" w:rsidRPr="00BD1B4F">
              <w:rPr>
                <w:sz w:val="24"/>
                <w:szCs w:val="24"/>
              </w:rPr>
              <w:t>Лоранж</w:t>
            </w:r>
            <w:proofErr w:type="spellEnd"/>
            <w:r w:rsidR="006C3A10" w:rsidRPr="00BD1B4F">
              <w:rPr>
                <w:sz w:val="24"/>
                <w:szCs w:val="24"/>
                <w:lang w:val="be-BY"/>
              </w:rPr>
              <w:t>-</w:t>
            </w:r>
            <w:r w:rsidR="006C3A10" w:rsidRPr="00BD1B4F">
              <w:rPr>
                <w:sz w:val="24"/>
                <w:szCs w:val="24"/>
              </w:rPr>
              <w:t>2, 2004. – 393 с.</w:t>
            </w:r>
          </w:p>
        </w:tc>
      </w:tr>
      <w:tr w:rsidR="00706B6E" w:rsidRPr="00BD1B4F" w:rsidTr="00706B6E">
        <w:tc>
          <w:tcPr>
            <w:tcW w:w="2137" w:type="dxa"/>
          </w:tcPr>
          <w:p w:rsidR="00706B6E" w:rsidRPr="00BD1B4F" w:rsidRDefault="00BD1B4F" w:rsidP="00045C4D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4"/>
                <w:szCs w:val="24"/>
              </w:rPr>
            </w:pPr>
            <w:r w:rsidRPr="00BD1B4F">
              <w:rPr>
                <w:sz w:val="24"/>
                <w:szCs w:val="24"/>
              </w:rPr>
              <w:t>Многотомное издание</w:t>
            </w:r>
          </w:p>
        </w:tc>
        <w:tc>
          <w:tcPr>
            <w:tcW w:w="7327" w:type="dxa"/>
          </w:tcPr>
          <w:p w:rsidR="00706B6E" w:rsidRPr="00BD1B4F" w:rsidRDefault="00F578A7" w:rsidP="00045C4D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be-BY"/>
              </w:rPr>
              <w:t xml:space="preserve">6. </w:t>
            </w:r>
            <w:r w:rsidR="00BD1B4F" w:rsidRPr="00BD1B4F">
              <w:rPr>
                <w:sz w:val="24"/>
                <w:szCs w:val="24"/>
                <w:lang w:val="be-BY"/>
              </w:rPr>
              <w:t xml:space="preserve">Гісторыя Беларусі: у 6 т. /рэдкал.: М.Касцюк (гал. рэд.) </w:t>
            </w:r>
            <w:r w:rsidR="00BD1B4F" w:rsidRPr="00BD1B4F">
              <w:rPr>
                <w:sz w:val="24"/>
                <w:szCs w:val="24"/>
              </w:rPr>
              <w:t>[</w:t>
            </w:r>
            <w:r w:rsidR="00BD1B4F" w:rsidRPr="00BD1B4F">
              <w:rPr>
                <w:sz w:val="24"/>
                <w:szCs w:val="24"/>
                <w:lang w:val="be-BY"/>
              </w:rPr>
              <w:t>і інш.</w:t>
            </w:r>
            <w:r w:rsidR="00BD1B4F" w:rsidRPr="00BD1B4F">
              <w:rPr>
                <w:sz w:val="24"/>
                <w:szCs w:val="24"/>
              </w:rPr>
              <w:t>]</w:t>
            </w:r>
            <w:r w:rsidR="00BD1B4F" w:rsidRPr="00BD1B4F">
              <w:rPr>
                <w:sz w:val="24"/>
                <w:szCs w:val="24"/>
                <w:lang w:val="be-BY"/>
              </w:rPr>
              <w:t>. – Мінск</w:t>
            </w:r>
            <w:r w:rsidR="00BD1B4F" w:rsidRPr="00BD1B4F">
              <w:rPr>
                <w:sz w:val="24"/>
                <w:szCs w:val="24"/>
              </w:rPr>
              <w:t>:</w:t>
            </w:r>
            <w:r w:rsidR="00BD1B4F" w:rsidRPr="00BD1B4F">
              <w:rPr>
                <w:sz w:val="24"/>
                <w:szCs w:val="24"/>
                <w:lang w:val="be-BY"/>
              </w:rPr>
              <w:t xml:space="preserve"> Экаперспектыва, 2000–2005. – 6 т.</w:t>
            </w:r>
          </w:p>
        </w:tc>
      </w:tr>
      <w:tr w:rsidR="00706B6E" w:rsidRPr="00201083" w:rsidTr="00706B6E">
        <w:tc>
          <w:tcPr>
            <w:tcW w:w="2137" w:type="dxa"/>
          </w:tcPr>
          <w:p w:rsidR="00706B6E" w:rsidRPr="00BD1B4F" w:rsidRDefault="00BD1B4F" w:rsidP="00045C4D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4"/>
                <w:szCs w:val="24"/>
              </w:rPr>
            </w:pPr>
            <w:r w:rsidRPr="00BD1B4F">
              <w:rPr>
                <w:sz w:val="24"/>
                <w:szCs w:val="24"/>
              </w:rPr>
              <w:t xml:space="preserve">Отдельный том в </w:t>
            </w:r>
            <w:r w:rsidRPr="00BD1B4F">
              <w:rPr>
                <w:sz w:val="24"/>
                <w:szCs w:val="24"/>
              </w:rPr>
              <w:lastRenderedPageBreak/>
              <w:t>многотомном издании</w:t>
            </w:r>
          </w:p>
        </w:tc>
        <w:tc>
          <w:tcPr>
            <w:tcW w:w="7327" w:type="dxa"/>
          </w:tcPr>
          <w:p w:rsidR="00706B6E" w:rsidRPr="00BD1B4F" w:rsidRDefault="00F578A7" w:rsidP="00045C4D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lastRenderedPageBreak/>
              <w:t xml:space="preserve">7. </w:t>
            </w:r>
            <w:r w:rsidR="00BD1B4F" w:rsidRPr="00BD1B4F">
              <w:rPr>
                <w:sz w:val="24"/>
                <w:szCs w:val="24"/>
                <w:lang w:val="be-BY"/>
              </w:rPr>
              <w:t xml:space="preserve">Гісторыя Беларусі: у 6 т. / рэдкал.: М. Касцюк (гал. рэд.) [і інш.]. – </w:t>
            </w:r>
            <w:r w:rsidR="00BD1B4F" w:rsidRPr="00BD1B4F">
              <w:rPr>
                <w:sz w:val="24"/>
                <w:szCs w:val="24"/>
                <w:lang w:val="be-BY"/>
              </w:rPr>
              <w:lastRenderedPageBreak/>
              <w:t>Мінск: Экаперспектыва, 2000–2005. – Т. 3: Беларусь у часы Рэчы Паспалітай (</w:t>
            </w:r>
            <w:r w:rsidR="00BD1B4F" w:rsidRPr="00BD1B4F">
              <w:rPr>
                <w:sz w:val="24"/>
                <w:szCs w:val="24"/>
                <w:lang w:val="en-US"/>
              </w:rPr>
              <w:t>XVII</w:t>
            </w:r>
            <w:r w:rsidR="00BD1B4F" w:rsidRPr="00BD1B4F">
              <w:rPr>
                <w:sz w:val="24"/>
                <w:szCs w:val="24"/>
                <w:lang w:val="be-BY"/>
              </w:rPr>
              <w:t>–</w:t>
            </w:r>
            <w:r w:rsidR="00BD1B4F" w:rsidRPr="00BD1B4F">
              <w:rPr>
                <w:sz w:val="24"/>
                <w:szCs w:val="24"/>
                <w:lang w:val="en-US"/>
              </w:rPr>
              <w:t>XVIII</w:t>
            </w:r>
            <w:r w:rsidR="00BD1B4F" w:rsidRPr="00BD1B4F">
              <w:rPr>
                <w:sz w:val="24"/>
                <w:szCs w:val="24"/>
                <w:lang w:val="be-BY"/>
              </w:rPr>
              <w:t xml:space="preserve"> ст.) / Ю. Бохан [і інш.]. – 2004. – 343 с.</w:t>
            </w:r>
          </w:p>
        </w:tc>
      </w:tr>
      <w:tr w:rsidR="00BD1B4F" w:rsidRPr="00BD1B4F" w:rsidTr="00706B6E">
        <w:tc>
          <w:tcPr>
            <w:tcW w:w="2137" w:type="dxa"/>
            <w:vMerge w:val="restart"/>
          </w:tcPr>
          <w:p w:rsidR="00BD1B4F" w:rsidRPr="00BD1B4F" w:rsidRDefault="00BD1B4F" w:rsidP="00045C4D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4"/>
                <w:szCs w:val="24"/>
                <w:lang w:val="be-BY"/>
              </w:rPr>
            </w:pPr>
            <w:r w:rsidRPr="00BD1B4F">
              <w:rPr>
                <w:sz w:val="24"/>
                <w:szCs w:val="24"/>
                <w:lang w:val="be-BY"/>
              </w:rPr>
              <w:lastRenderedPageBreak/>
              <w:t>Законы и законодательные материалы</w:t>
            </w:r>
          </w:p>
        </w:tc>
        <w:tc>
          <w:tcPr>
            <w:tcW w:w="7327" w:type="dxa"/>
          </w:tcPr>
          <w:p w:rsidR="00BD1B4F" w:rsidRPr="00BD1B4F" w:rsidRDefault="00F578A7" w:rsidP="00F578A7">
            <w:pPr>
              <w:pStyle w:val="af1"/>
              <w:spacing w:after="0" w:line="240" w:lineRule="auto"/>
              <w:jc w:val="both"/>
              <w:rPr>
                <w:lang w:val="be-BY"/>
              </w:rPr>
            </w:pPr>
            <w:r>
              <w:rPr>
                <w:lang w:val="be-BY"/>
              </w:rPr>
              <w:t xml:space="preserve">8. </w:t>
            </w:r>
            <w:r w:rsidR="00BD1B4F" w:rsidRPr="00BD1B4F">
              <w:rPr>
                <w:lang w:val="be-BY"/>
              </w:rPr>
              <w:t xml:space="preserve">Конституция Республики Беларусь 1994 года (с изменениями и дополнениями, принятыми на республиканских референдумах </w:t>
            </w:r>
          </w:p>
          <w:p w:rsidR="00BD1B4F" w:rsidRPr="00BD1B4F" w:rsidRDefault="00BD1B4F" w:rsidP="00BD1B4F">
            <w:pPr>
              <w:pStyle w:val="af1"/>
              <w:spacing w:after="0" w:line="240" w:lineRule="auto"/>
              <w:rPr>
                <w:lang w:val="be-BY"/>
              </w:rPr>
            </w:pPr>
            <w:r w:rsidRPr="00BD1B4F">
              <w:rPr>
                <w:lang w:val="be-BY"/>
              </w:rPr>
              <w:t>24 ноября 1996 г. и 17 октября 2004 г.). – Минск</w:t>
            </w:r>
            <w:r w:rsidRPr="00BD1B4F">
              <w:t>:</w:t>
            </w:r>
            <w:r w:rsidRPr="00BD1B4F">
              <w:rPr>
                <w:lang w:val="be-BY"/>
              </w:rPr>
              <w:t xml:space="preserve"> Амалфея, 2005. –</w:t>
            </w:r>
          </w:p>
          <w:p w:rsidR="00BD1B4F" w:rsidRPr="00BD1B4F" w:rsidRDefault="00BD1B4F" w:rsidP="00BD1B4F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4"/>
                <w:szCs w:val="24"/>
                <w:lang w:val="be-BY"/>
              </w:rPr>
            </w:pPr>
            <w:r w:rsidRPr="00BD1B4F">
              <w:rPr>
                <w:sz w:val="24"/>
                <w:szCs w:val="24"/>
                <w:lang w:val="be-BY"/>
              </w:rPr>
              <w:t>48 с.</w:t>
            </w:r>
          </w:p>
        </w:tc>
      </w:tr>
      <w:tr w:rsidR="00BD1B4F" w:rsidRPr="00BD1B4F" w:rsidTr="00706B6E">
        <w:tc>
          <w:tcPr>
            <w:tcW w:w="2137" w:type="dxa"/>
            <w:vMerge/>
          </w:tcPr>
          <w:p w:rsidR="00BD1B4F" w:rsidRPr="00BD1B4F" w:rsidRDefault="00BD1B4F" w:rsidP="00045C4D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4"/>
                <w:szCs w:val="24"/>
                <w:lang w:val="be-BY"/>
              </w:rPr>
            </w:pPr>
          </w:p>
        </w:tc>
        <w:tc>
          <w:tcPr>
            <w:tcW w:w="7327" w:type="dxa"/>
          </w:tcPr>
          <w:p w:rsidR="00BD1B4F" w:rsidRPr="00BD1B4F" w:rsidRDefault="00F578A7" w:rsidP="00045C4D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 xml:space="preserve">9. </w:t>
            </w:r>
            <w:r w:rsidR="00BD1B4F" w:rsidRPr="00BD1B4F">
              <w:rPr>
                <w:sz w:val="24"/>
                <w:szCs w:val="24"/>
                <w:lang w:val="be-BY"/>
              </w:rPr>
              <w:t>Инвестиционный кодекс Республики Беларусь: принят Палатой представителей 30 мая 2001г.: одобр. Советом Респ. 8 июня 2001 г.: текст Кодекса по состоянию на 10 февр. 2001 г. – Минск</w:t>
            </w:r>
            <w:r w:rsidR="00BD1B4F" w:rsidRPr="00BD1B4F">
              <w:rPr>
                <w:sz w:val="24"/>
                <w:szCs w:val="24"/>
              </w:rPr>
              <w:t>:</w:t>
            </w:r>
            <w:r w:rsidR="00BD1B4F" w:rsidRPr="00BD1B4F">
              <w:rPr>
                <w:sz w:val="24"/>
                <w:szCs w:val="24"/>
                <w:lang w:val="be-BY"/>
              </w:rPr>
              <w:t xml:space="preserve"> Амалфея, 2005. – 83 с.</w:t>
            </w:r>
          </w:p>
        </w:tc>
      </w:tr>
      <w:tr w:rsidR="00BD1B4F" w:rsidRPr="00BD1B4F" w:rsidTr="00706B6E">
        <w:tc>
          <w:tcPr>
            <w:tcW w:w="2137" w:type="dxa"/>
          </w:tcPr>
          <w:p w:rsidR="00BD1B4F" w:rsidRPr="00BD1B4F" w:rsidRDefault="0001114E" w:rsidP="00045C4D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4"/>
                <w:szCs w:val="24"/>
                <w:lang w:val="be-BY"/>
              </w:rPr>
            </w:pPr>
            <w:r w:rsidRPr="00BD1B4F">
              <w:rPr>
                <w:sz w:val="24"/>
                <w:szCs w:val="24"/>
                <w:lang w:val="be-BY"/>
              </w:rPr>
              <w:t>Сборник статей, трудов</w:t>
            </w:r>
          </w:p>
        </w:tc>
        <w:tc>
          <w:tcPr>
            <w:tcW w:w="7327" w:type="dxa"/>
          </w:tcPr>
          <w:p w:rsidR="00BD1B4F" w:rsidRPr="00BD1B4F" w:rsidRDefault="00F578A7" w:rsidP="00045C4D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 xml:space="preserve">10. </w:t>
            </w:r>
            <w:r w:rsidR="0001114E" w:rsidRPr="00BD1B4F">
              <w:rPr>
                <w:sz w:val="24"/>
                <w:szCs w:val="24"/>
                <w:lang w:val="be-BY"/>
              </w:rPr>
              <w:t xml:space="preserve">Современные аспекты изучения алкогольной и наркотической зависимости: сб. науч. ст. </w:t>
            </w:r>
            <w:r w:rsidR="0001114E" w:rsidRPr="00BD1B4F">
              <w:rPr>
                <w:sz w:val="24"/>
                <w:szCs w:val="24"/>
              </w:rPr>
              <w:t>/ НАН Беларуси, Ин</w:t>
            </w:r>
            <w:r w:rsidR="0001114E" w:rsidRPr="00BD1B4F">
              <w:rPr>
                <w:sz w:val="24"/>
                <w:szCs w:val="24"/>
                <w:lang w:val="be-BY"/>
              </w:rPr>
              <w:t>-</w:t>
            </w:r>
            <w:r w:rsidR="0001114E" w:rsidRPr="00BD1B4F">
              <w:rPr>
                <w:sz w:val="24"/>
                <w:szCs w:val="24"/>
              </w:rPr>
              <w:t>т биохимии; науч. ред. В.В. Лелевич. – Гродно, 2004. – 223 с</w:t>
            </w:r>
            <w:r w:rsidR="0001114E" w:rsidRPr="00BD1B4F">
              <w:rPr>
                <w:sz w:val="24"/>
                <w:szCs w:val="24"/>
                <w:lang w:val="be-BY"/>
              </w:rPr>
              <w:t>.</w:t>
            </w:r>
          </w:p>
        </w:tc>
      </w:tr>
      <w:tr w:rsidR="0001114E" w:rsidRPr="00BD1B4F" w:rsidTr="00706B6E">
        <w:tc>
          <w:tcPr>
            <w:tcW w:w="2137" w:type="dxa"/>
          </w:tcPr>
          <w:p w:rsidR="0001114E" w:rsidRPr="00BD1B4F" w:rsidRDefault="0001114E" w:rsidP="00045C4D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4"/>
                <w:szCs w:val="24"/>
                <w:lang w:val="be-BY"/>
              </w:rPr>
            </w:pPr>
            <w:r w:rsidRPr="00BD1B4F">
              <w:rPr>
                <w:color w:val="000000"/>
                <w:sz w:val="24"/>
                <w:szCs w:val="24"/>
                <w:lang w:val="be-BY"/>
              </w:rPr>
              <w:t>Материалы</w:t>
            </w:r>
            <w:r w:rsidRPr="00BD1B4F">
              <w:rPr>
                <w:color w:val="000000"/>
                <w:sz w:val="24"/>
                <w:szCs w:val="24"/>
              </w:rPr>
              <w:t xml:space="preserve"> конференций</w:t>
            </w:r>
          </w:p>
        </w:tc>
        <w:tc>
          <w:tcPr>
            <w:tcW w:w="7327" w:type="dxa"/>
          </w:tcPr>
          <w:p w:rsidR="0001114E" w:rsidRPr="00BD1B4F" w:rsidRDefault="00F578A7" w:rsidP="00045C4D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 xml:space="preserve">11. </w:t>
            </w:r>
            <w:r w:rsidR="0001114E" w:rsidRPr="00BD1B4F">
              <w:rPr>
                <w:sz w:val="24"/>
                <w:szCs w:val="24"/>
                <w:lang w:val="be-BY"/>
              </w:rPr>
              <w:t xml:space="preserve">Правовая система Республики Беларусь: состояние, проблемы, перспективы развития: материалы </w:t>
            </w:r>
            <w:r w:rsidR="0001114E" w:rsidRPr="00BD1B4F">
              <w:rPr>
                <w:sz w:val="24"/>
                <w:szCs w:val="24"/>
                <w:lang w:val="en-US"/>
              </w:rPr>
              <w:t>V</w:t>
            </w:r>
            <w:proofErr w:type="spellStart"/>
            <w:r w:rsidR="0001114E" w:rsidRPr="00BD1B4F">
              <w:rPr>
                <w:sz w:val="24"/>
                <w:szCs w:val="24"/>
              </w:rPr>
              <w:t>межвуз</w:t>
            </w:r>
            <w:proofErr w:type="spellEnd"/>
            <w:r w:rsidR="0001114E" w:rsidRPr="00BD1B4F">
              <w:rPr>
                <w:sz w:val="24"/>
                <w:szCs w:val="24"/>
              </w:rPr>
              <w:t xml:space="preserve">. </w:t>
            </w:r>
            <w:proofErr w:type="spellStart"/>
            <w:r w:rsidR="0001114E" w:rsidRPr="00BD1B4F">
              <w:rPr>
                <w:sz w:val="24"/>
                <w:szCs w:val="24"/>
              </w:rPr>
              <w:t>конф</w:t>
            </w:r>
            <w:proofErr w:type="spellEnd"/>
            <w:r w:rsidR="0001114E" w:rsidRPr="00BD1B4F">
              <w:rPr>
                <w:sz w:val="24"/>
                <w:szCs w:val="24"/>
              </w:rPr>
              <w:t xml:space="preserve">. студентов, магистрантов и аспирантов, Гродно, 21 апр. 2005 г. / </w:t>
            </w:r>
            <w:proofErr w:type="spellStart"/>
            <w:r w:rsidR="0001114E" w:rsidRPr="00BD1B4F">
              <w:rPr>
                <w:sz w:val="24"/>
                <w:szCs w:val="24"/>
              </w:rPr>
              <w:t>Гродн</w:t>
            </w:r>
            <w:proofErr w:type="spellEnd"/>
            <w:r w:rsidR="0001114E" w:rsidRPr="00BD1B4F">
              <w:rPr>
                <w:sz w:val="24"/>
                <w:szCs w:val="24"/>
              </w:rPr>
              <w:t>. гос.</w:t>
            </w:r>
            <w:r w:rsidR="0001114E" w:rsidRPr="00BD1B4F">
              <w:rPr>
                <w:sz w:val="24"/>
                <w:szCs w:val="24"/>
              </w:rPr>
              <w:br/>
              <w:t xml:space="preserve">ун-т; </w:t>
            </w:r>
            <w:proofErr w:type="spellStart"/>
            <w:r w:rsidR="0001114E" w:rsidRPr="00BD1B4F">
              <w:rPr>
                <w:sz w:val="24"/>
                <w:szCs w:val="24"/>
              </w:rPr>
              <w:t>редкол</w:t>
            </w:r>
            <w:proofErr w:type="spellEnd"/>
            <w:r w:rsidR="0001114E" w:rsidRPr="00BD1B4F">
              <w:rPr>
                <w:sz w:val="24"/>
                <w:szCs w:val="24"/>
              </w:rPr>
              <w:t xml:space="preserve">.: О.Н. Толочко (отв. ред.) [и др.]. – Гродно, 2005. – </w:t>
            </w:r>
            <w:r w:rsidR="0001114E" w:rsidRPr="00BD1B4F">
              <w:rPr>
                <w:sz w:val="24"/>
                <w:szCs w:val="24"/>
              </w:rPr>
              <w:br/>
              <w:t>239 с.</w:t>
            </w:r>
          </w:p>
        </w:tc>
      </w:tr>
      <w:tr w:rsidR="0001114E" w:rsidRPr="00BD1B4F" w:rsidTr="00706B6E">
        <w:tc>
          <w:tcPr>
            <w:tcW w:w="2137" w:type="dxa"/>
          </w:tcPr>
          <w:p w:rsidR="0001114E" w:rsidRPr="00BD1B4F" w:rsidRDefault="0001114E" w:rsidP="0001114E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4"/>
                <w:szCs w:val="24"/>
                <w:lang w:val="be-BY"/>
              </w:rPr>
            </w:pPr>
            <w:r w:rsidRPr="00BD1B4F">
              <w:rPr>
                <w:sz w:val="24"/>
                <w:szCs w:val="24"/>
              </w:rPr>
              <w:t>Инструкция</w:t>
            </w:r>
          </w:p>
        </w:tc>
        <w:tc>
          <w:tcPr>
            <w:tcW w:w="7327" w:type="dxa"/>
          </w:tcPr>
          <w:p w:rsidR="0001114E" w:rsidRPr="00BD1B4F" w:rsidRDefault="00F578A7" w:rsidP="00045C4D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 xml:space="preserve">12. </w:t>
            </w:r>
            <w:r w:rsidR="0001114E" w:rsidRPr="00BD1B4F">
              <w:rPr>
                <w:sz w:val="24"/>
                <w:szCs w:val="24"/>
                <w:lang w:val="be-BY"/>
              </w:rPr>
              <w:t>Инструкция по исполнительному производству: утв. М-вом юстиции Респ. Беларусь 20.12.04. – Минск</w:t>
            </w:r>
            <w:r w:rsidR="0001114E" w:rsidRPr="00BD1B4F">
              <w:rPr>
                <w:sz w:val="24"/>
                <w:szCs w:val="24"/>
              </w:rPr>
              <w:t>:</w:t>
            </w:r>
            <w:r w:rsidR="0001114E" w:rsidRPr="00BD1B4F">
              <w:rPr>
                <w:sz w:val="24"/>
                <w:szCs w:val="24"/>
                <w:lang w:val="be-BY"/>
              </w:rPr>
              <w:t xml:space="preserve"> Дикта, 2005. – 94 с.</w:t>
            </w:r>
          </w:p>
        </w:tc>
      </w:tr>
      <w:tr w:rsidR="006966C4" w:rsidRPr="00BD1B4F" w:rsidTr="00706B6E">
        <w:tc>
          <w:tcPr>
            <w:tcW w:w="2137" w:type="dxa"/>
            <w:vMerge w:val="restart"/>
          </w:tcPr>
          <w:p w:rsidR="006966C4" w:rsidRPr="00BD1B4F" w:rsidRDefault="006966C4" w:rsidP="00045C4D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4"/>
                <w:szCs w:val="24"/>
                <w:lang w:val="be-BY"/>
              </w:rPr>
            </w:pPr>
            <w:r w:rsidRPr="00BD1B4F">
              <w:rPr>
                <w:sz w:val="24"/>
                <w:szCs w:val="24"/>
                <w:lang w:val="be-BY"/>
              </w:rPr>
              <w:t>Учебно-методические материалы</w:t>
            </w:r>
          </w:p>
        </w:tc>
        <w:tc>
          <w:tcPr>
            <w:tcW w:w="7327" w:type="dxa"/>
          </w:tcPr>
          <w:p w:rsidR="006966C4" w:rsidRPr="00BD1B4F" w:rsidRDefault="00F578A7" w:rsidP="00F578A7">
            <w:pPr>
              <w:pStyle w:val="af1"/>
              <w:spacing w:after="0" w:line="240" w:lineRule="auto"/>
              <w:jc w:val="both"/>
            </w:pPr>
            <w:r>
              <w:rPr>
                <w:lang w:val="be-BY"/>
              </w:rPr>
              <w:t xml:space="preserve">13. </w:t>
            </w:r>
            <w:r w:rsidR="006966C4" w:rsidRPr="00BD1B4F">
              <w:rPr>
                <w:lang w:val="be-BY"/>
              </w:rPr>
              <w:t>Горбаток, Н.А. Об</w:t>
            </w:r>
            <w:proofErr w:type="spellStart"/>
            <w:r w:rsidR="006966C4" w:rsidRPr="00BD1B4F">
              <w:t>щая</w:t>
            </w:r>
            <w:proofErr w:type="spellEnd"/>
            <w:r w:rsidR="006966C4" w:rsidRPr="00BD1B4F">
              <w:t xml:space="preserve"> теория государства и права в вопросах и ответах: учеб. пособие / Н.А. </w:t>
            </w:r>
            <w:proofErr w:type="spellStart"/>
            <w:r w:rsidR="006966C4" w:rsidRPr="00BD1B4F">
              <w:t>Горбаток</w:t>
            </w:r>
            <w:proofErr w:type="spellEnd"/>
            <w:r w:rsidR="006966C4" w:rsidRPr="00BD1B4F">
              <w:rPr>
                <w:lang w:val="be-BY"/>
              </w:rPr>
              <w:t xml:space="preserve">; </w:t>
            </w:r>
            <w:proofErr w:type="gramStart"/>
            <w:r w:rsidR="006966C4" w:rsidRPr="00BD1B4F">
              <w:rPr>
                <w:lang w:val="be-BY"/>
              </w:rPr>
              <w:t>М-во</w:t>
            </w:r>
            <w:proofErr w:type="gramEnd"/>
            <w:r w:rsidR="006966C4" w:rsidRPr="00BD1B4F">
              <w:rPr>
                <w:lang w:val="be-BY"/>
              </w:rPr>
              <w:t xml:space="preserve"> внутр. дел Респ. Беларуь, Акад. МВД</w:t>
            </w:r>
            <w:r w:rsidR="006966C4" w:rsidRPr="00BD1B4F">
              <w:t xml:space="preserve">. – </w:t>
            </w:r>
            <w:r w:rsidR="006966C4" w:rsidRPr="00BD1B4F">
              <w:rPr>
                <w:lang w:val="be-BY"/>
              </w:rPr>
              <w:t>Минск</w:t>
            </w:r>
            <w:r w:rsidR="006966C4" w:rsidRPr="00BD1B4F">
              <w:t>, 2005. – 183 с.</w:t>
            </w:r>
          </w:p>
        </w:tc>
      </w:tr>
      <w:tr w:rsidR="006966C4" w:rsidRPr="00BD1B4F" w:rsidTr="00706B6E">
        <w:tc>
          <w:tcPr>
            <w:tcW w:w="2137" w:type="dxa"/>
            <w:vMerge/>
          </w:tcPr>
          <w:p w:rsidR="006966C4" w:rsidRPr="00BD1B4F" w:rsidRDefault="006966C4" w:rsidP="00045C4D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4"/>
                <w:szCs w:val="24"/>
                <w:lang w:val="be-BY"/>
              </w:rPr>
            </w:pPr>
          </w:p>
        </w:tc>
        <w:tc>
          <w:tcPr>
            <w:tcW w:w="7327" w:type="dxa"/>
          </w:tcPr>
          <w:p w:rsidR="006966C4" w:rsidRPr="00BD1B4F" w:rsidRDefault="00F578A7" w:rsidP="00F578A7">
            <w:pPr>
              <w:pStyle w:val="af1"/>
              <w:spacing w:after="0" w:line="240" w:lineRule="auto"/>
              <w:jc w:val="both"/>
            </w:pPr>
            <w:r>
              <w:t xml:space="preserve">14. </w:t>
            </w:r>
            <w:r w:rsidR="006966C4" w:rsidRPr="00BD1B4F">
              <w:t>Использование креативных методов в коррекционно</w:t>
            </w:r>
            <w:r w:rsidR="006966C4" w:rsidRPr="00BD1B4F">
              <w:rPr>
                <w:lang w:val="be-BY"/>
              </w:rPr>
              <w:t>-развивающей работе психологов системы образования: учеб</w:t>
            </w:r>
            <w:proofErr w:type="gramStart"/>
            <w:r w:rsidR="006966C4" w:rsidRPr="00BD1B4F">
              <w:rPr>
                <w:lang w:val="be-BY"/>
              </w:rPr>
              <w:t>.-</w:t>
            </w:r>
            <w:proofErr w:type="gramEnd"/>
            <w:r w:rsidR="006966C4" w:rsidRPr="00BD1B4F">
              <w:rPr>
                <w:lang w:val="be-BY"/>
              </w:rPr>
              <w:t>метод. пособие: в 3 ч. / Акад. последиплом. образования; авт.-сост. Н.А. Сакович. – Минск, 2004. – Ч. 2: Сказкотерапевтические технологии. – 84 с.</w:t>
            </w:r>
          </w:p>
        </w:tc>
      </w:tr>
      <w:tr w:rsidR="006966C4" w:rsidRPr="00BD1B4F" w:rsidTr="00706B6E">
        <w:tc>
          <w:tcPr>
            <w:tcW w:w="2137" w:type="dxa"/>
          </w:tcPr>
          <w:p w:rsidR="006966C4" w:rsidRPr="00BD1B4F" w:rsidRDefault="006966C4" w:rsidP="0036426B">
            <w:pPr>
              <w:pStyle w:val="af1"/>
              <w:spacing w:after="0" w:line="240" w:lineRule="auto"/>
              <w:rPr>
                <w:lang w:val="be-BY"/>
              </w:rPr>
            </w:pPr>
            <w:r w:rsidRPr="00BD1B4F">
              <w:rPr>
                <w:lang w:val="be-BY"/>
              </w:rPr>
              <w:t>Стандарт</w:t>
            </w:r>
          </w:p>
        </w:tc>
        <w:tc>
          <w:tcPr>
            <w:tcW w:w="7327" w:type="dxa"/>
          </w:tcPr>
          <w:p w:rsidR="006966C4" w:rsidRPr="00BD1B4F" w:rsidRDefault="00F578A7" w:rsidP="00F578A7">
            <w:pPr>
              <w:pStyle w:val="af1"/>
              <w:spacing w:after="0" w:line="240" w:lineRule="auto"/>
              <w:jc w:val="both"/>
            </w:pPr>
            <w:r>
              <w:rPr>
                <w:lang w:val="be-BY"/>
              </w:rPr>
              <w:t xml:space="preserve">15. </w:t>
            </w:r>
            <w:r w:rsidR="006966C4" w:rsidRPr="00BD1B4F">
              <w:rPr>
                <w:lang w:val="be-BY"/>
              </w:rPr>
              <w:t>Безопасность оборудова</w:t>
            </w:r>
            <w:proofErr w:type="spellStart"/>
            <w:r w:rsidR="006966C4" w:rsidRPr="00BD1B4F">
              <w:t>ния</w:t>
            </w:r>
            <w:proofErr w:type="spellEnd"/>
            <w:r w:rsidR="006966C4" w:rsidRPr="00BD1B4F">
              <w:t xml:space="preserve">. Термины и определения: ГОСТ ЕН 1070–2003. – </w:t>
            </w:r>
            <w:proofErr w:type="spellStart"/>
            <w:r w:rsidR="006966C4" w:rsidRPr="00BD1B4F">
              <w:t>Введ</w:t>
            </w:r>
            <w:proofErr w:type="spellEnd"/>
            <w:r w:rsidR="006966C4" w:rsidRPr="00BD1B4F">
              <w:t xml:space="preserve">. 01.09.04. – </w:t>
            </w:r>
            <w:r w:rsidR="006966C4" w:rsidRPr="00BD1B4F">
              <w:rPr>
                <w:lang w:val="be-BY"/>
              </w:rPr>
              <w:t>Минск</w:t>
            </w:r>
            <w:r w:rsidR="006966C4" w:rsidRPr="00BD1B4F">
              <w:t xml:space="preserve">: </w:t>
            </w:r>
            <w:proofErr w:type="spellStart"/>
            <w:r w:rsidR="006966C4" w:rsidRPr="00BD1B4F">
              <w:t>Межгос</w:t>
            </w:r>
            <w:proofErr w:type="spellEnd"/>
            <w:r w:rsidR="006966C4" w:rsidRPr="00BD1B4F">
              <w:t>. совет по стандартизации, метрологии и сертификации: Белорус</w:t>
            </w:r>
            <w:proofErr w:type="gramStart"/>
            <w:r w:rsidR="006966C4" w:rsidRPr="00BD1B4F">
              <w:t>.г</w:t>
            </w:r>
            <w:proofErr w:type="gramEnd"/>
            <w:r w:rsidR="006966C4" w:rsidRPr="00BD1B4F">
              <w:t>ос. ин-т стандартизации и сертификации, 2004. – 21 с.</w:t>
            </w:r>
          </w:p>
        </w:tc>
      </w:tr>
      <w:tr w:rsidR="006966C4" w:rsidRPr="00BD1B4F" w:rsidTr="00706B6E">
        <w:tc>
          <w:tcPr>
            <w:tcW w:w="2137" w:type="dxa"/>
          </w:tcPr>
          <w:p w:rsidR="006966C4" w:rsidRPr="00BD1B4F" w:rsidRDefault="006966C4" w:rsidP="00045C4D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4"/>
                <w:szCs w:val="24"/>
                <w:lang w:val="be-BY"/>
              </w:rPr>
            </w:pPr>
            <w:r w:rsidRPr="00BD1B4F">
              <w:rPr>
                <w:sz w:val="24"/>
                <w:szCs w:val="24"/>
                <w:lang w:val="be-BY"/>
              </w:rPr>
              <w:t>Нормативно–технические документы</w:t>
            </w:r>
          </w:p>
        </w:tc>
        <w:tc>
          <w:tcPr>
            <w:tcW w:w="7327" w:type="dxa"/>
          </w:tcPr>
          <w:p w:rsidR="006966C4" w:rsidRPr="00BD1B4F" w:rsidRDefault="00F578A7" w:rsidP="00045C4D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 xml:space="preserve">16. </w:t>
            </w:r>
            <w:r w:rsidR="006966C4" w:rsidRPr="00BD1B4F">
              <w:rPr>
                <w:sz w:val="24"/>
                <w:szCs w:val="24"/>
                <w:lang w:val="be-BY"/>
              </w:rPr>
              <w:t>Государственная система стандартизации Республики Беларусь. Порядок проведения экспертизы стандартов: РД РБ 03180.53–2000.</w:t>
            </w:r>
            <w:r w:rsidR="006966C4" w:rsidRPr="00BD1B4F">
              <w:rPr>
                <w:sz w:val="24"/>
                <w:szCs w:val="24"/>
              </w:rPr>
              <w:t xml:space="preserve"> – </w:t>
            </w:r>
            <w:proofErr w:type="spellStart"/>
            <w:r w:rsidR="006966C4" w:rsidRPr="00BD1B4F">
              <w:rPr>
                <w:sz w:val="24"/>
                <w:szCs w:val="24"/>
              </w:rPr>
              <w:t>Введ</w:t>
            </w:r>
            <w:proofErr w:type="spellEnd"/>
            <w:r w:rsidR="006966C4" w:rsidRPr="00BD1B4F">
              <w:rPr>
                <w:sz w:val="24"/>
                <w:szCs w:val="24"/>
              </w:rPr>
              <w:t xml:space="preserve">. 01.09.00. – </w:t>
            </w:r>
            <w:r w:rsidR="006966C4" w:rsidRPr="00BD1B4F">
              <w:rPr>
                <w:sz w:val="24"/>
                <w:szCs w:val="24"/>
                <w:lang w:val="be-BY"/>
              </w:rPr>
              <w:t>Минск</w:t>
            </w:r>
            <w:r w:rsidR="006966C4" w:rsidRPr="00BD1B4F">
              <w:rPr>
                <w:sz w:val="24"/>
                <w:szCs w:val="24"/>
              </w:rPr>
              <w:t xml:space="preserve">: Госстандарт: </w:t>
            </w:r>
            <w:r w:rsidR="006966C4" w:rsidRPr="00BD1B4F">
              <w:rPr>
                <w:sz w:val="24"/>
                <w:szCs w:val="24"/>
                <w:lang w:val="be-BY"/>
              </w:rPr>
              <w:t>Белорус. гос. ин-т стандартизации и сертификации</w:t>
            </w:r>
            <w:r w:rsidR="006966C4" w:rsidRPr="00BD1B4F">
              <w:rPr>
                <w:sz w:val="24"/>
                <w:szCs w:val="24"/>
              </w:rPr>
              <w:t>, 2000. –6 с.</w:t>
            </w:r>
          </w:p>
        </w:tc>
      </w:tr>
      <w:tr w:rsidR="006966C4" w:rsidRPr="00BD1B4F" w:rsidTr="00706B6E">
        <w:tc>
          <w:tcPr>
            <w:tcW w:w="2137" w:type="dxa"/>
          </w:tcPr>
          <w:p w:rsidR="006966C4" w:rsidRPr="00BD1B4F" w:rsidRDefault="006966C4" w:rsidP="00045C4D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4"/>
                <w:szCs w:val="24"/>
                <w:lang w:val="be-BY"/>
              </w:rPr>
            </w:pPr>
            <w:r w:rsidRPr="00BD1B4F">
              <w:rPr>
                <w:sz w:val="24"/>
                <w:szCs w:val="24"/>
                <w:lang w:val="be-BY"/>
              </w:rPr>
              <w:t>Диссертация</w:t>
            </w:r>
          </w:p>
        </w:tc>
        <w:tc>
          <w:tcPr>
            <w:tcW w:w="7327" w:type="dxa"/>
          </w:tcPr>
          <w:p w:rsidR="006966C4" w:rsidRPr="00BD1B4F" w:rsidRDefault="00F578A7" w:rsidP="00F578A7">
            <w:pPr>
              <w:pStyle w:val="af1"/>
              <w:spacing w:after="0" w:line="240" w:lineRule="auto"/>
              <w:jc w:val="both"/>
              <w:rPr>
                <w:color w:val="000000"/>
                <w:lang w:val="be-BY"/>
              </w:rPr>
            </w:pPr>
            <w:r>
              <w:rPr>
                <w:lang w:val="be-BY"/>
              </w:rPr>
              <w:t xml:space="preserve">17. </w:t>
            </w:r>
            <w:r w:rsidR="006966C4" w:rsidRPr="00BD1B4F">
              <w:rPr>
                <w:lang w:val="be-BY"/>
              </w:rPr>
              <w:t>Анисимов, П.В. Теоретические поблемы правового регулирования защиты прав человека: дис. … д-ра юрид. наук: 12.00.01 / П.В. Анисимов. – Н.Новгород, 2005. – 370 л.</w:t>
            </w:r>
          </w:p>
        </w:tc>
      </w:tr>
      <w:tr w:rsidR="006966C4" w:rsidRPr="00BD1B4F" w:rsidTr="00706B6E">
        <w:tc>
          <w:tcPr>
            <w:tcW w:w="2137" w:type="dxa"/>
          </w:tcPr>
          <w:p w:rsidR="006966C4" w:rsidRPr="006966C4" w:rsidRDefault="006966C4" w:rsidP="00045C4D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4"/>
                <w:szCs w:val="24"/>
                <w:lang w:val="be-BY"/>
              </w:rPr>
            </w:pPr>
            <w:r w:rsidRPr="006966C4">
              <w:rPr>
                <w:bCs/>
                <w:sz w:val="24"/>
                <w:szCs w:val="24"/>
                <w:lang w:val="be-BY"/>
              </w:rPr>
              <w:t>Архивные материалы</w:t>
            </w:r>
          </w:p>
        </w:tc>
        <w:tc>
          <w:tcPr>
            <w:tcW w:w="7327" w:type="dxa"/>
          </w:tcPr>
          <w:p w:rsidR="006966C4" w:rsidRPr="00F578A7" w:rsidRDefault="00F578A7" w:rsidP="00F578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</w:t>
            </w:r>
            <w:r w:rsidR="006966C4" w:rsidRPr="00BD1B4F">
              <w:rPr>
                <w:sz w:val="24"/>
                <w:szCs w:val="24"/>
              </w:rPr>
              <w:t xml:space="preserve"> Архив Гродненского областного суда за 1992 г. </w:t>
            </w:r>
            <w:r w:rsidR="006966C4" w:rsidRPr="00BD1B4F">
              <w:rPr>
                <w:color w:val="000000"/>
                <w:spacing w:val="3"/>
                <w:sz w:val="24"/>
                <w:szCs w:val="24"/>
              </w:rPr>
              <w:t>–</w:t>
            </w:r>
            <w:r w:rsidR="006966C4" w:rsidRPr="00BD1B4F">
              <w:rPr>
                <w:sz w:val="24"/>
                <w:szCs w:val="24"/>
              </w:rPr>
              <w:t xml:space="preserve"> Дело № 4/8117.</w:t>
            </w:r>
          </w:p>
        </w:tc>
      </w:tr>
      <w:tr w:rsidR="006966C4" w:rsidRPr="00BD1B4F" w:rsidTr="00706B6E">
        <w:tc>
          <w:tcPr>
            <w:tcW w:w="2137" w:type="dxa"/>
          </w:tcPr>
          <w:p w:rsidR="006966C4" w:rsidRPr="00BD1B4F" w:rsidRDefault="006966C4" w:rsidP="00045C4D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4"/>
                <w:szCs w:val="24"/>
                <w:lang w:val="be-BY"/>
              </w:rPr>
            </w:pPr>
            <w:r w:rsidRPr="00BD1B4F">
              <w:rPr>
                <w:sz w:val="24"/>
                <w:szCs w:val="24"/>
                <w:lang w:val="be-BY"/>
              </w:rPr>
              <w:t>Электронные ресурсы</w:t>
            </w:r>
          </w:p>
        </w:tc>
        <w:tc>
          <w:tcPr>
            <w:tcW w:w="7327" w:type="dxa"/>
          </w:tcPr>
          <w:p w:rsidR="006966C4" w:rsidRPr="00BD1B4F" w:rsidRDefault="00F578A7" w:rsidP="00045C4D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 xml:space="preserve">19. </w:t>
            </w:r>
            <w:r w:rsidR="006966C4" w:rsidRPr="00BD1B4F">
              <w:rPr>
                <w:sz w:val="24"/>
                <w:szCs w:val="24"/>
                <w:lang w:val="be-BY"/>
              </w:rPr>
              <w:t>Регистр СНГ – 2005</w:t>
            </w:r>
            <w:r w:rsidR="006966C4" w:rsidRPr="00BD1B4F">
              <w:rPr>
                <w:sz w:val="24"/>
                <w:szCs w:val="24"/>
              </w:rPr>
              <w:t xml:space="preserve">: промышленность, полиграфия, торговля, ремонт, транспорт, строительство, сельское </w:t>
            </w:r>
            <w:proofErr w:type="spellStart"/>
            <w:r w:rsidR="006966C4" w:rsidRPr="00BD1B4F">
              <w:rPr>
                <w:sz w:val="24"/>
                <w:szCs w:val="24"/>
              </w:rPr>
              <w:t>хоз</w:t>
            </w:r>
            <w:proofErr w:type="spellEnd"/>
            <w:r w:rsidR="006966C4" w:rsidRPr="00BD1B4F">
              <w:rPr>
                <w:sz w:val="24"/>
                <w:szCs w:val="24"/>
                <w:lang w:val="be-BY"/>
              </w:rPr>
              <w:t>яйст</w:t>
            </w:r>
            <w:r w:rsidR="006966C4" w:rsidRPr="00BD1B4F">
              <w:rPr>
                <w:sz w:val="24"/>
                <w:szCs w:val="24"/>
              </w:rPr>
              <w:t>во [Электронный ресурс]. – Электрон</w:t>
            </w:r>
            <w:proofErr w:type="gramStart"/>
            <w:r w:rsidR="006966C4" w:rsidRPr="00BD1B4F">
              <w:rPr>
                <w:sz w:val="24"/>
                <w:szCs w:val="24"/>
              </w:rPr>
              <w:t>.т</w:t>
            </w:r>
            <w:proofErr w:type="gramEnd"/>
            <w:r w:rsidR="006966C4" w:rsidRPr="00BD1B4F">
              <w:rPr>
                <w:sz w:val="24"/>
                <w:szCs w:val="24"/>
              </w:rPr>
              <w:t xml:space="preserve">екстовые дан. и </w:t>
            </w:r>
            <w:proofErr w:type="spellStart"/>
            <w:r w:rsidR="006966C4" w:rsidRPr="00BD1B4F">
              <w:rPr>
                <w:sz w:val="24"/>
                <w:szCs w:val="24"/>
              </w:rPr>
              <w:t>прогр</w:t>
            </w:r>
            <w:proofErr w:type="spellEnd"/>
            <w:r w:rsidR="006966C4" w:rsidRPr="00BD1B4F">
              <w:rPr>
                <w:sz w:val="24"/>
                <w:szCs w:val="24"/>
              </w:rPr>
              <w:t xml:space="preserve">. (14 Мб). – </w:t>
            </w:r>
            <w:r w:rsidR="006966C4" w:rsidRPr="00BD1B4F">
              <w:rPr>
                <w:sz w:val="24"/>
                <w:szCs w:val="24"/>
                <w:lang w:val="be-BY"/>
              </w:rPr>
              <w:t>Минск</w:t>
            </w:r>
            <w:r w:rsidR="006966C4" w:rsidRPr="00BD1B4F">
              <w:rPr>
                <w:sz w:val="24"/>
                <w:szCs w:val="24"/>
              </w:rPr>
              <w:t>: Комлев И.Н., 2005. – 1 электрон</w:t>
            </w:r>
            <w:proofErr w:type="gramStart"/>
            <w:r w:rsidR="006966C4" w:rsidRPr="00BD1B4F">
              <w:rPr>
                <w:sz w:val="24"/>
                <w:szCs w:val="24"/>
              </w:rPr>
              <w:t>.о</w:t>
            </w:r>
            <w:proofErr w:type="gramEnd"/>
            <w:r w:rsidR="006966C4" w:rsidRPr="00BD1B4F">
              <w:rPr>
                <w:sz w:val="24"/>
                <w:szCs w:val="24"/>
              </w:rPr>
              <w:t>пт. диск (</w:t>
            </w:r>
            <w:r w:rsidR="006966C4" w:rsidRPr="00BD1B4F">
              <w:rPr>
                <w:sz w:val="24"/>
                <w:szCs w:val="24"/>
                <w:lang w:val="en-US"/>
              </w:rPr>
              <w:t>CD</w:t>
            </w:r>
            <w:r w:rsidR="006966C4" w:rsidRPr="00BD1B4F">
              <w:rPr>
                <w:sz w:val="24"/>
                <w:szCs w:val="24"/>
              </w:rPr>
              <w:t>-</w:t>
            </w:r>
            <w:r w:rsidR="006966C4" w:rsidRPr="00BD1B4F">
              <w:rPr>
                <w:sz w:val="24"/>
                <w:szCs w:val="24"/>
                <w:lang w:val="en-US"/>
              </w:rPr>
              <w:t>ROM</w:t>
            </w:r>
            <w:r w:rsidR="006966C4" w:rsidRPr="00BD1B4F">
              <w:rPr>
                <w:sz w:val="24"/>
                <w:szCs w:val="24"/>
              </w:rPr>
              <w:t>).</w:t>
            </w:r>
          </w:p>
        </w:tc>
      </w:tr>
      <w:tr w:rsidR="006966C4" w:rsidRPr="00BD1B4F" w:rsidTr="00706B6E">
        <w:tc>
          <w:tcPr>
            <w:tcW w:w="2137" w:type="dxa"/>
            <w:vMerge w:val="restart"/>
          </w:tcPr>
          <w:p w:rsidR="006966C4" w:rsidRPr="00BD1B4F" w:rsidRDefault="006966C4" w:rsidP="00045C4D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4"/>
                <w:szCs w:val="24"/>
                <w:lang w:val="be-BY"/>
              </w:rPr>
            </w:pPr>
            <w:r w:rsidRPr="00BD1B4F">
              <w:rPr>
                <w:sz w:val="24"/>
                <w:szCs w:val="24"/>
                <w:lang w:val="be-BY"/>
              </w:rPr>
              <w:t>Ресурсы удаленного доступа</w:t>
            </w:r>
          </w:p>
        </w:tc>
        <w:tc>
          <w:tcPr>
            <w:tcW w:w="7327" w:type="dxa"/>
          </w:tcPr>
          <w:p w:rsidR="006966C4" w:rsidRPr="00F578A7" w:rsidRDefault="00F578A7" w:rsidP="0036426B">
            <w:pPr>
              <w:pStyle w:val="af1"/>
              <w:spacing w:after="0" w:line="240" w:lineRule="auto"/>
              <w:rPr>
                <w:lang w:val="be-BY"/>
              </w:rPr>
            </w:pPr>
            <w:r>
              <w:rPr>
                <w:lang w:val="be-BY"/>
              </w:rPr>
              <w:t xml:space="preserve">20. </w:t>
            </w:r>
            <w:r w:rsidR="006966C4" w:rsidRPr="00BD1B4F">
              <w:rPr>
                <w:lang w:val="be-BY"/>
              </w:rPr>
              <w:t xml:space="preserve">Национальный Интернет-портал Республики Беларусь </w:t>
            </w:r>
            <w:r w:rsidR="006966C4" w:rsidRPr="00F578A7">
              <w:rPr>
                <w:lang w:val="be-BY"/>
              </w:rPr>
              <w:t xml:space="preserve">[Электронный ресурс] / Нац. центр правовой информ. Респ. Беларусь. – </w:t>
            </w:r>
            <w:r w:rsidR="006966C4" w:rsidRPr="00BD1B4F">
              <w:rPr>
                <w:lang w:val="be-BY"/>
              </w:rPr>
              <w:t>Минск</w:t>
            </w:r>
            <w:r w:rsidR="006966C4" w:rsidRPr="00F578A7">
              <w:rPr>
                <w:lang w:val="be-BY"/>
              </w:rPr>
              <w:t xml:space="preserve">, 2005. – Режим доступа: </w:t>
            </w:r>
            <w:r w:rsidR="00E23C0C" w:rsidRPr="00BD1B4F">
              <w:rPr>
                <w:lang w:val="be-BY"/>
              </w:rPr>
              <w:fldChar w:fldCharType="begin"/>
            </w:r>
            <w:r w:rsidR="006966C4" w:rsidRPr="00BD1B4F">
              <w:rPr>
                <w:lang w:val="be-BY"/>
              </w:rPr>
              <w:instrText xml:space="preserve"> HYPERLINK "http://www.pravo.by" </w:instrText>
            </w:r>
            <w:r w:rsidR="00E23C0C" w:rsidRPr="00BD1B4F">
              <w:rPr>
                <w:lang w:val="be-BY"/>
              </w:rPr>
              <w:fldChar w:fldCharType="separate"/>
            </w:r>
            <w:r w:rsidR="006966C4" w:rsidRPr="00BD1B4F">
              <w:rPr>
                <w:lang w:val="be-BY"/>
              </w:rPr>
              <w:t>http://www.pravo.by</w:t>
            </w:r>
            <w:r w:rsidR="00E23C0C" w:rsidRPr="00BD1B4F">
              <w:rPr>
                <w:lang w:val="be-BY"/>
              </w:rPr>
              <w:fldChar w:fldCharType="end"/>
            </w:r>
            <w:r w:rsidR="006966C4" w:rsidRPr="00BD1B4F">
              <w:rPr>
                <w:lang w:val="be-BY"/>
              </w:rPr>
              <w:t>.</w:t>
            </w:r>
            <w:r w:rsidR="006966C4" w:rsidRPr="00F578A7">
              <w:rPr>
                <w:lang w:val="be-BY"/>
              </w:rPr>
              <w:t xml:space="preserve"> – Дата доступа: 25.01.2006.</w:t>
            </w:r>
          </w:p>
        </w:tc>
      </w:tr>
      <w:tr w:rsidR="006966C4" w:rsidRPr="005621C8" w:rsidTr="00706B6E">
        <w:tc>
          <w:tcPr>
            <w:tcW w:w="2137" w:type="dxa"/>
            <w:vMerge/>
          </w:tcPr>
          <w:p w:rsidR="006966C4" w:rsidRPr="00BD1B4F" w:rsidRDefault="006966C4" w:rsidP="00045C4D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4"/>
                <w:szCs w:val="24"/>
                <w:lang w:val="be-BY"/>
              </w:rPr>
            </w:pPr>
          </w:p>
        </w:tc>
        <w:tc>
          <w:tcPr>
            <w:tcW w:w="7327" w:type="dxa"/>
          </w:tcPr>
          <w:p w:rsidR="006966C4" w:rsidRPr="00BD1B4F" w:rsidRDefault="00F578A7" w:rsidP="0036426B">
            <w:pPr>
              <w:pStyle w:val="af1"/>
              <w:spacing w:after="0" w:line="240" w:lineRule="auto"/>
              <w:rPr>
                <w:lang w:val="en-US"/>
              </w:rPr>
            </w:pPr>
            <w:r w:rsidRPr="00F578A7">
              <w:rPr>
                <w:lang w:val="en-US"/>
              </w:rPr>
              <w:t xml:space="preserve">21. </w:t>
            </w:r>
            <w:proofErr w:type="spellStart"/>
            <w:r w:rsidR="006966C4" w:rsidRPr="00BD1B4F">
              <w:rPr>
                <w:lang w:val="en-US"/>
              </w:rPr>
              <w:t>Proceedingofmini</w:t>
            </w:r>
            <w:proofErr w:type="spellEnd"/>
            <w:r w:rsidR="006966C4" w:rsidRPr="00F578A7">
              <w:rPr>
                <w:lang w:val="be-BY"/>
              </w:rPr>
              <w:t>–</w:t>
            </w:r>
            <w:proofErr w:type="spellStart"/>
            <w:r w:rsidR="006966C4" w:rsidRPr="00BD1B4F">
              <w:rPr>
                <w:lang w:val="en-US"/>
              </w:rPr>
              <w:t>symposiumonbiologicalnomenclatureinthe</w:t>
            </w:r>
            <w:proofErr w:type="spellEnd"/>
            <w:r w:rsidR="006966C4" w:rsidRPr="00F578A7">
              <w:rPr>
                <w:lang w:val="be-BY"/>
              </w:rPr>
              <w:t xml:space="preserve"> 21</w:t>
            </w:r>
            <w:proofErr w:type="spellStart"/>
            <w:r w:rsidR="006966C4" w:rsidRPr="00BD1B4F">
              <w:rPr>
                <w:vertAlign w:val="superscript"/>
                <w:lang w:val="en-US"/>
              </w:rPr>
              <w:t>st</w:t>
            </w:r>
            <w:r w:rsidR="006966C4" w:rsidRPr="00BD1B4F">
              <w:rPr>
                <w:lang w:val="en-US"/>
              </w:rPr>
              <w:t>centry</w:t>
            </w:r>
            <w:proofErr w:type="spellEnd"/>
            <w:r w:rsidR="006966C4" w:rsidRPr="00F578A7">
              <w:rPr>
                <w:lang w:val="be-BY"/>
              </w:rPr>
              <w:t xml:space="preserve"> [</w:t>
            </w:r>
            <w:proofErr w:type="spellStart"/>
            <w:r w:rsidR="006966C4" w:rsidRPr="00BD1B4F">
              <w:rPr>
                <w:lang w:val="en-US"/>
              </w:rPr>
              <w:t>Electronicresource</w:t>
            </w:r>
            <w:proofErr w:type="spellEnd"/>
            <w:r w:rsidR="006966C4" w:rsidRPr="00F578A7">
              <w:rPr>
                <w:lang w:val="be-BY"/>
              </w:rPr>
              <w:t xml:space="preserve">] / </w:t>
            </w:r>
            <w:r w:rsidR="006966C4" w:rsidRPr="00BD1B4F">
              <w:rPr>
                <w:lang w:val="en-US"/>
              </w:rPr>
              <w:t>Ed</w:t>
            </w:r>
            <w:r w:rsidR="006966C4" w:rsidRPr="00F578A7">
              <w:rPr>
                <w:lang w:val="be-BY"/>
              </w:rPr>
              <w:t xml:space="preserve">. </w:t>
            </w:r>
            <w:r w:rsidR="006966C4" w:rsidRPr="00BD1B4F">
              <w:rPr>
                <w:lang w:val="en-US"/>
              </w:rPr>
              <w:t>J</w:t>
            </w:r>
            <w:r w:rsidR="006966C4" w:rsidRPr="00F578A7">
              <w:rPr>
                <w:lang w:val="be-BY"/>
              </w:rPr>
              <w:t>.</w:t>
            </w:r>
            <w:r w:rsidR="006966C4" w:rsidRPr="00BD1B4F">
              <w:rPr>
                <w:lang w:val="en-US"/>
              </w:rPr>
              <w:t>L</w:t>
            </w:r>
            <w:r w:rsidR="006966C4" w:rsidRPr="00F578A7">
              <w:rPr>
                <w:lang w:val="be-BY"/>
              </w:rPr>
              <w:t xml:space="preserve">. </w:t>
            </w:r>
            <w:r w:rsidR="006966C4" w:rsidRPr="00BD1B4F">
              <w:rPr>
                <w:lang w:val="en-US"/>
              </w:rPr>
              <w:t xml:space="preserve">Reveal. – College Park M.D., </w:t>
            </w:r>
          </w:p>
          <w:p w:rsidR="006966C4" w:rsidRPr="00BD1B4F" w:rsidRDefault="006966C4" w:rsidP="0036426B">
            <w:pPr>
              <w:pStyle w:val="af1"/>
              <w:spacing w:after="0" w:line="240" w:lineRule="auto"/>
              <w:rPr>
                <w:lang w:val="en-US"/>
              </w:rPr>
            </w:pPr>
            <w:r w:rsidRPr="00BD1B4F">
              <w:rPr>
                <w:lang w:val="en-US"/>
              </w:rPr>
              <w:t xml:space="preserve">1996. – Mode of access: </w:t>
            </w:r>
            <w:hyperlink r:id="rId13" w:history="1">
              <w:r w:rsidRPr="00BD1B4F">
                <w:rPr>
                  <w:lang w:val="be-BY"/>
                </w:rPr>
                <w:t>http://www.inform.ind.edu/PBIO/brum.html</w:t>
              </w:r>
            </w:hyperlink>
            <w:proofErr w:type="gramStart"/>
            <w:r w:rsidRPr="00BD1B4F">
              <w:rPr>
                <w:lang w:val="be-BY"/>
              </w:rPr>
              <w:t>.</w:t>
            </w:r>
            <w:r w:rsidRPr="00BD1B4F">
              <w:rPr>
                <w:lang w:val="en-US"/>
              </w:rPr>
              <w:t>–</w:t>
            </w:r>
            <w:proofErr w:type="gramEnd"/>
            <w:r w:rsidRPr="00BD1B4F">
              <w:rPr>
                <w:lang w:val="en-US"/>
              </w:rPr>
              <w:t xml:space="preserve">  </w:t>
            </w:r>
            <w:r w:rsidRPr="00BD1B4F">
              <w:rPr>
                <w:lang w:val="en-US"/>
              </w:rPr>
              <w:lastRenderedPageBreak/>
              <w:t>Date of access: 14.09.2005.</w:t>
            </w:r>
          </w:p>
        </w:tc>
      </w:tr>
    </w:tbl>
    <w:p w:rsidR="006966C4" w:rsidRDefault="006966C4" w:rsidP="006966C4">
      <w:pPr>
        <w:widowControl/>
        <w:autoSpaceDE/>
        <w:autoSpaceDN/>
        <w:adjustRightInd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lastRenderedPageBreak/>
        <w:t>Б) Примеры описания составных частей изданий</w:t>
      </w:r>
    </w:p>
    <w:tbl>
      <w:tblPr>
        <w:tblStyle w:val="ae"/>
        <w:tblW w:w="9464" w:type="dxa"/>
        <w:tblLook w:val="04A0" w:firstRow="1" w:lastRow="0" w:firstColumn="1" w:lastColumn="0" w:noHBand="0" w:noVBand="1"/>
      </w:tblPr>
      <w:tblGrid>
        <w:gridCol w:w="2137"/>
        <w:gridCol w:w="7327"/>
      </w:tblGrid>
      <w:tr w:rsidR="006966C4" w:rsidRPr="00BD1B4F" w:rsidTr="0036426B">
        <w:tc>
          <w:tcPr>
            <w:tcW w:w="2137" w:type="dxa"/>
            <w:vAlign w:val="center"/>
          </w:tcPr>
          <w:p w:rsidR="006966C4" w:rsidRPr="00BD1B4F" w:rsidRDefault="006966C4" w:rsidP="0036426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BD1B4F">
              <w:rPr>
                <w:color w:val="000000"/>
                <w:sz w:val="24"/>
                <w:szCs w:val="24"/>
              </w:rPr>
              <w:t>Характеристика источника</w:t>
            </w:r>
          </w:p>
        </w:tc>
        <w:tc>
          <w:tcPr>
            <w:tcW w:w="7327" w:type="dxa"/>
            <w:vAlign w:val="center"/>
          </w:tcPr>
          <w:p w:rsidR="006966C4" w:rsidRPr="00BD1B4F" w:rsidRDefault="006966C4" w:rsidP="0036426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BD1B4F">
              <w:rPr>
                <w:color w:val="000000"/>
                <w:sz w:val="24"/>
                <w:szCs w:val="24"/>
              </w:rPr>
              <w:t>Пример оформления</w:t>
            </w:r>
          </w:p>
        </w:tc>
      </w:tr>
      <w:tr w:rsidR="006966C4" w:rsidRPr="00BD1B4F" w:rsidTr="00BE264A">
        <w:tc>
          <w:tcPr>
            <w:tcW w:w="2137" w:type="dxa"/>
          </w:tcPr>
          <w:p w:rsidR="006966C4" w:rsidRDefault="006966C4" w:rsidP="006966C4">
            <w:pPr>
              <w:pStyle w:val="af"/>
              <w:jc w:val="left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Статья из журнала</w:t>
            </w:r>
          </w:p>
        </w:tc>
        <w:tc>
          <w:tcPr>
            <w:tcW w:w="7327" w:type="dxa"/>
            <w:vAlign w:val="center"/>
          </w:tcPr>
          <w:p w:rsidR="006966C4" w:rsidRPr="006966C4" w:rsidRDefault="00F6573C" w:rsidP="006966C4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be-BY"/>
              </w:rPr>
              <w:t xml:space="preserve">22. </w:t>
            </w:r>
            <w:r w:rsidR="006966C4" w:rsidRPr="006966C4">
              <w:rPr>
                <w:bCs/>
                <w:sz w:val="24"/>
                <w:szCs w:val="24"/>
                <w:lang w:val="be-BY"/>
              </w:rPr>
              <w:t xml:space="preserve">Влияние органических компонентов на состояние радиоактивного стронция в почвах </w:t>
            </w:r>
            <w:r w:rsidR="006966C4" w:rsidRPr="006966C4">
              <w:rPr>
                <w:bCs/>
                <w:sz w:val="24"/>
                <w:szCs w:val="24"/>
              </w:rPr>
              <w:t>/ Г.А. Соколик [и др.] // Вес. Н</w:t>
            </w:r>
            <w:r w:rsidR="006966C4" w:rsidRPr="006966C4">
              <w:rPr>
                <w:bCs/>
                <w:sz w:val="24"/>
                <w:szCs w:val="24"/>
                <w:lang w:val="be-BY"/>
              </w:rPr>
              <w:t>ац. акад. навук</w:t>
            </w:r>
            <w:proofErr w:type="spellStart"/>
            <w:r w:rsidR="006966C4" w:rsidRPr="006966C4">
              <w:rPr>
                <w:bCs/>
                <w:sz w:val="24"/>
                <w:szCs w:val="24"/>
              </w:rPr>
              <w:t>Беларус</w:t>
            </w:r>
            <w:proofErr w:type="spellEnd"/>
            <w:r w:rsidR="006966C4" w:rsidRPr="006966C4">
              <w:rPr>
                <w:bCs/>
                <w:sz w:val="24"/>
                <w:szCs w:val="24"/>
                <w:lang w:val="be-BY"/>
              </w:rPr>
              <w:t>і. Сер</w:t>
            </w:r>
            <w:proofErr w:type="gramStart"/>
            <w:r w:rsidR="006966C4" w:rsidRPr="006966C4">
              <w:rPr>
                <w:bCs/>
                <w:sz w:val="24"/>
                <w:szCs w:val="24"/>
                <w:lang w:val="be-BY"/>
              </w:rPr>
              <w:t>.х</w:t>
            </w:r>
            <w:proofErr w:type="gramEnd"/>
            <w:r w:rsidR="006966C4" w:rsidRPr="006966C4">
              <w:rPr>
                <w:bCs/>
                <w:sz w:val="24"/>
                <w:szCs w:val="24"/>
                <w:lang w:val="be-BY"/>
              </w:rPr>
              <w:t>ім. навук. – 2005. – № 1. – С. 74–81.</w:t>
            </w:r>
          </w:p>
        </w:tc>
      </w:tr>
      <w:tr w:rsidR="006966C4" w:rsidRPr="00BD1B4F" w:rsidTr="006966C4">
        <w:tc>
          <w:tcPr>
            <w:tcW w:w="2137" w:type="dxa"/>
          </w:tcPr>
          <w:p w:rsidR="006966C4" w:rsidRPr="006966C4" w:rsidRDefault="006966C4" w:rsidP="006966C4">
            <w:pPr>
              <w:widowControl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966C4">
              <w:rPr>
                <w:bCs/>
                <w:sz w:val="24"/>
                <w:szCs w:val="24"/>
              </w:rPr>
              <w:t>Статья изгазеты</w:t>
            </w:r>
          </w:p>
        </w:tc>
        <w:tc>
          <w:tcPr>
            <w:tcW w:w="7327" w:type="dxa"/>
            <w:vAlign w:val="center"/>
          </w:tcPr>
          <w:p w:rsidR="006966C4" w:rsidRPr="006966C4" w:rsidRDefault="00F6573C" w:rsidP="006966C4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lang w:val="be-BY"/>
              </w:rPr>
              <w:t xml:space="preserve">23. </w:t>
            </w:r>
            <w:r w:rsidR="006966C4" w:rsidRPr="006966C4">
              <w:rPr>
                <w:sz w:val="24"/>
                <w:lang w:val="be-BY"/>
              </w:rPr>
              <w:t>Дубовик, В. Молодые леса зелены / В. Дубовик // Рэспубліка. –  2005. – 19 крас. – С. 8.</w:t>
            </w:r>
          </w:p>
        </w:tc>
      </w:tr>
      <w:tr w:rsidR="006966C4" w:rsidRPr="00BD1B4F" w:rsidTr="006966C4">
        <w:tc>
          <w:tcPr>
            <w:tcW w:w="2137" w:type="dxa"/>
          </w:tcPr>
          <w:p w:rsidR="006966C4" w:rsidRPr="006966C4" w:rsidRDefault="006966C4" w:rsidP="006966C4">
            <w:pPr>
              <w:widowControl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966C4">
              <w:rPr>
                <w:bCs/>
                <w:sz w:val="24"/>
                <w:szCs w:val="24"/>
                <w:lang w:val="be-BY"/>
              </w:rPr>
              <w:t>Статья из энциклопедии, словаря</w:t>
            </w:r>
          </w:p>
        </w:tc>
        <w:tc>
          <w:tcPr>
            <w:tcW w:w="7327" w:type="dxa"/>
            <w:vAlign w:val="center"/>
          </w:tcPr>
          <w:p w:rsidR="006966C4" w:rsidRPr="00BD1B4F" w:rsidRDefault="00F6573C" w:rsidP="00744D90">
            <w:pPr>
              <w:pStyle w:val="af"/>
              <w:jc w:val="both"/>
              <w:rPr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be-BY"/>
              </w:rPr>
              <w:t xml:space="preserve">24. </w:t>
            </w:r>
            <w:r w:rsidR="006966C4" w:rsidRPr="006966C4">
              <w:rPr>
                <w:b w:val="0"/>
                <w:bCs w:val="0"/>
                <w:sz w:val="24"/>
                <w:szCs w:val="24"/>
                <w:lang w:val="be-BY"/>
              </w:rPr>
              <w:t>Мясникова, Л.А. Природа человека / Л.А. Мясникова// Современный философский словарь / под общ. ред. В.Е. Кемерова. – М., 2004. –С. 550–553.</w:t>
            </w:r>
          </w:p>
        </w:tc>
      </w:tr>
      <w:tr w:rsidR="006966C4" w:rsidRPr="00BD1B4F" w:rsidTr="006966C4">
        <w:tc>
          <w:tcPr>
            <w:tcW w:w="2137" w:type="dxa"/>
          </w:tcPr>
          <w:p w:rsidR="006966C4" w:rsidRPr="006966C4" w:rsidRDefault="006966C4" w:rsidP="006966C4">
            <w:pPr>
              <w:widowControl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966C4">
              <w:rPr>
                <w:bCs/>
                <w:sz w:val="24"/>
                <w:szCs w:val="24"/>
                <w:lang w:val="be-BY"/>
              </w:rPr>
              <w:t>Законы и законодательные материалы</w:t>
            </w:r>
          </w:p>
        </w:tc>
        <w:tc>
          <w:tcPr>
            <w:tcW w:w="7327" w:type="dxa"/>
          </w:tcPr>
          <w:p w:rsidR="006966C4" w:rsidRPr="006966C4" w:rsidRDefault="00F6573C" w:rsidP="00744D90">
            <w:pPr>
              <w:pStyle w:val="af"/>
              <w:jc w:val="left"/>
              <w:rPr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25. </w:t>
            </w:r>
            <w:r w:rsidR="006966C4" w:rsidRPr="006966C4">
              <w:rPr>
                <w:b w:val="0"/>
                <w:bCs w:val="0"/>
                <w:sz w:val="24"/>
                <w:szCs w:val="24"/>
              </w:rPr>
              <w:t xml:space="preserve">О размерах государственных стипендий учащейся молодежи: постановление Совета </w:t>
            </w:r>
            <w:proofErr w:type="spellStart"/>
            <w:r w:rsidR="006966C4" w:rsidRPr="006966C4">
              <w:rPr>
                <w:b w:val="0"/>
                <w:bCs w:val="0"/>
                <w:sz w:val="24"/>
                <w:szCs w:val="24"/>
              </w:rPr>
              <w:t>МинистровРесп</w:t>
            </w:r>
            <w:proofErr w:type="spellEnd"/>
            <w:r w:rsidR="006966C4" w:rsidRPr="006966C4">
              <w:rPr>
                <w:b w:val="0"/>
                <w:bCs w:val="0"/>
                <w:sz w:val="24"/>
                <w:szCs w:val="24"/>
              </w:rPr>
              <w:t xml:space="preserve">. Беларусь, 23 апр. 2004 г., № 468 // Нац. реестр правовых актов </w:t>
            </w:r>
            <w:proofErr w:type="spellStart"/>
            <w:r w:rsidR="006966C4" w:rsidRPr="006966C4">
              <w:rPr>
                <w:b w:val="0"/>
                <w:bCs w:val="0"/>
                <w:sz w:val="24"/>
                <w:szCs w:val="24"/>
              </w:rPr>
              <w:t>Респ</w:t>
            </w:r>
            <w:proofErr w:type="spellEnd"/>
            <w:r w:rsidR="006966C4" w:rsidRPr="006966C4">
              <w:rPr>
                <w:b w:val="0"/>
                <w:bCs w:val="0"/>
                <w:sz w:val="24"/>
                <w:szCs w:val="24"/>
              </w:rPr>
              <w:t xml:space="preserve">. Беларусь. </w:t>
            </w:r>
            <w:r w:rsidR="006966C4" w:rsidRPr="006966C4">
              <w:rPr>
                <w:b w:val="0"/>
                <w:bCs w:val="0"/>
                <w:sz w:val="24"/>
                <w:szCs w:val="24"/>
                <w:lang w:val="be-BY"/>
              </w:rPr>
              <w:t>– 2004. – №69. – 5/14142.</w:t>
            </w:r>
          </w:p>
        </w:tc>
      </w:tr>
    </w:tbl>
    <w:p w:rsidR="005621C8" w:rsidRPr="005621C8" w:rsidRDefault="005621C8" w:rsidP="005621C8">
      <w:pPr>
        <w:pStyle w:val="af5"/>
        <w:tabs>
          <w:tab w:val="left" w:pos="142"/>
        </w:tabs>
        <w:spacing w:after="0"/>
        <w:ind w:firstLine="709"/>
        <w:jc w:val="center"/>
        <w:rPr>
          <w:b/>
          <w:sz w:val="28"/>
          <w:szCs w:val="28"/>
        </w:rPr>
      </w:pPr>
      <w:r w:rsidRPr="005621C8">
        <w:rPr>
          <w:b/>
          <w:sz w:val="28"/>
          <w:szCs w:val="28"/>
        </w:rPr>
        <w:t>Коды документов дипломного проекта:</w:t>
      </w:r>
    </w:p>
    <w:p w:rsidR="005621C8" w:rsidRPr="005621C8" w:rsidRDefault="005621C8" w:rsidP="005621C8">
      <w:pPr>
        <w:pStyle w:val="af5"/>
        <w:tabs>
          <w:tab w:val="left" w:pos="142"/>
        </w:tabs>
        <w:spacing w:after="0"/>
        <w:ind w:firstLine="709"/>
        <w:jc w:val="both"/>
        <w:rPr>
          <w:sz w:val="28"/>
          <w:szCs w:val="28"/>
        </w:rPr>
      </w:pPr>
      <w:r w:rsidRPr="005621C8">
        <w:rPr>
          <w:sz w:val="28"/>
          <w:szCs w:val="28"/>
        </w:rPr>
        <w:t>ПЗ – пояснительная записка;</w:t>
      </w:r>
    </w:p>
    <w:p w:rsidR="005621C8" w:rsidRPr="005621C8" w:rsidRDefault="005621C8" w:rsidP="005621C8">
      <w:pPr>
        <w:pStyle w:val="af5"/>
        <w:tabs>
          <w:tab w:val="left" w:pos="142"/>
        </w:tabs>
        <w:spacing w:after="0"/>
        <w:ind w:firstLine="709"/>
        <w:jc w:val="both"/>
        <w:rPr>
          <w:sz w:val="28"/>
          <w:szCs w:val="28"/>
        </w:rPr>
      </w:pPr>
      <w:r w:rsidRPr="005621C8">
        <w:rPr>
          <w:sz w:val="28"/>
          <w:szCs w:val="28"/>
        </w:rPr>
        <w:t>ДП – дипломный проект;</w:t>
      </w:r>
    </w:p>
    <w:p w:rsidR="005621C8" w:rsidRPr="005621C8" w:rsidRDefault="005621C8" w:rsidP="005621C8">
      <w:pPr>
        <w:pStyle w:val="af5"/>
        <w:tabs>
          <w:tab w:val="left" w:pos="142"/>
        </w:tabs>
        <w:spacing w:after="0"/>
        <w:ind w:firstLine="709"/>
        <w:jc w:val="both"/>
        <w:rPr>
          <w:sz w:val="28"/>
          <w:szCs w:val="28"/>
        </w:rPr>
      </w:pPr>
      <w:r w:rsidRPr="005621C8">
        <w:rPr>
          <w:sz w:val="28"/>
          <w:szCs w:val="28"/>
        </w:rPr>
        <w:t>ГЧ– графическая часть</w:t>
      </w:r>
      <w:r>
        <w:rPr>
          <w:sz w:val="28"/>
          <w:szCs w:val="28"/>
        </w:rPr>
        <w:t>.</w:t>
      </w:r>
    </w:p>
    <w:p w:rsidR="005621C8" w:rsidRPr="005621C8" w:rsidRDefault="005621C8" w:rsidP="005621C8">
      <w:pPr>
        <w:pStyle w:val="af5"/>
        <w:tabs>
          <w:tab w:val="left" w:pos="142"/>
        </w:tabs>
        <w:spacing w:after="0"/>
        <w:ind w:firstLine="709"/>
        <w:jc w:val="both"/>
        <w:rPr>
          <w:sz w:val="28"/>
          <w:szCs w:val="28"/>
        </w:rPr>
      </w:pPr>
      <w:r w:rsidRPr="005621C8">
        <w:rPr>
          <w:sz w:val="28"/>
          <w:szCs w:val="28"/>
        </w:rPr>
        <w:t>В УО «ОГАЭК» принята следующая система обозначения документов. Обозначение документа состоит из четырёх частей:</w:t>
      </w:r>
    </w:p>
    <w:p w:rsidR="005621C8" w:rsidRPr="005621C8" w:rsidRDefault="005621C8" w:rsidP="005621C8">
      <w:pPr>
        <w:pStyle w:val="af5"/>
        <w:numPr>
          <w:ilvl w:val="0"/>
          <w:numId w:val="7"/>
        </w:numPr>
        <w:tabs>
          <w:tab w:val="left" w:pos="142"/>
          <w:tab w:val="left" w:pos="993"/>
        </w:tabs>
        <w:spacing w:after="0"/>
        <w:ind w:left="0" w:firstLine="709"/>
        <w:jc w:val="both"/>
        <w:rPr>
          <w:sz w:val="28"/>
          <w:szCs w:val="28"/>
        </w:rPr>
      </w:pPr>
      <w:r w:rsidRPr="005621C8">
        <w:rPr>
          <w:sz w:val="28"/>
          <w:szCs w:val="28"/>
        </w:rPr>
        <w:t>условного кода разработки (ДП);</w:t>
      </w:r>
    </w:p>
    <w:p w:rsidR="005621C8" w:rsidRPr="005621C8" w:rsidRDefault="005621C8" w:rsidP="005621C8">
      <w:pPr>
        <w:pStyle w:val="af5"/>
        <w:numPr>
          <w:ilvl w:val="0"/>
          <w:numId w:val="7"/>
        </w:numPr>
        <w:tabs>
          <w:tab w:val="left" w:pos="142"/>
          <w:tab w:val="left" w:pos="993"/>
        </w:tabs>
        <w:spacing w:after="0"/>
        <w:ind w:left="0" w:firstLine="709"/>
        <w:jc w:val="both"/>
        <w:rPr>
          <w:sz w:val="28"/>
          <w:szCs w:val="28"/>
        </w:rPr>
      </w:pPr>
      <w:r w:rsidRPr="005621C8">
        <w:rPr>
          <w:sz w:val="28"/>
          <w:szCs w:val="28"/>
        </w:rPr>
        <w:t>кода специальности (2 – 40 01 01);</w:t>
      </w:r>
    </w:p>
    <w:p w:rsidR="005621C8" w:rsidRPr="00572116" w:rsidRDefault="005621C8" w:rsidP="005621C8">
      <w:pPr>
        <w:pStyle w:val="af5"/>
        <w:numPr>
          <w:ilvl w:val="0"/>
          <w:numId w:val="7"/>
        </w:numPr>
        <w:tabs>
          <w:tab w:val="left" w:pos="142"/>
          <w:tab w:val="left" w:pos="993"/>
        </w:tabs>
        <w:spacing w:after="0"/>
        <w:ind w:left="0" w:firstLine="709"/>
        <w:jc w:val="both"/>
        <w:rPr>
          <w:b/>
          <w:sz w:val="28"/>
          <w:szCs w:val="28"/>
        </w:rPr>
      </w:pPr>
      <w:r w:rsidRPr="005621C8">
        <w:rPr>
          <w:sz w:val="28"/>
          <w:szCs w:val="28"/>
        </w:rPr>
        <w:t xml:space="preserve">кода структурной составляющей документа (ХХХХХ) – </w:t>
      </w:r>
      <w:r w:rsidRPr="00572116">
        <w:rPr>
          <w:b/>
          <w:sz w:val="28"/>
          <w:szCs w:val="28"/>
        </w:rPr>
        <w:t>обозначения номера учащегося по приказу на дипломное проектирование и цифрового обозначения вида проекта;</w:t>
      </w:r>
    </w:p>
    <w:p w:rsidR="005621C8" w:rsidRPr="00572116" w:rsidRDefault="005621C8" w:rsidP="005621C8">
      <w:pPr>
        <w:pStyle w:val="af5"/>
        <w:numPr>
          <w:ilvl w:val="0"/>
          <w:numId w:val="7"/>
        </w:numPr>
        <w:tabs>
          <w:tab w:val="left" w:pos="142"/>
          <w:tab w:val="left" w:pos="993"/>
        </w:tabs>
        <w:spacing w:after="0"/>
        <w:ind w:left="0" w:firstLine="709"/>
        <w:jc w:val="both"/>
        <w:rPr>
          <w:b/>
          <w:sz w:val="28"/>
          <w:szCs w:val="28"/>
        </w:rPr>
      </w:pPr>
      <w:r w:rsidRPr="00572116">
        <w:rPr>
          <w:b/>
          <w:sz w:val="28"/>
          <w:szCs w:val="28"/>
        </w:rPr>
        <w:t>кода документа и кода года издания (ПЗ-15).</w:t>
      </w:r>
    </w:p>
    <w:p w:rsidR="009B36F3" w:rsidRDefault="009B36F3" w:rsidP="009B36F3">
      <w:pPr>
        <w:widowControl/>
        <w:autoSpaceDE/>
        <w:autoSpaceDN/>
        <w:adjustRightInd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Графический материал</w:t>
      </w:r>
    </w:p>
    <w:p w:rsidR="009B36F3" w:rsidRPr="009B36F3" w:rsidRDefault="009B36F3" w:rsidP="009B36F3">
      <w:pPr>
        <w:widowControl/>
        <w:autoSpaceDE/>
        <w:autoSpaceDN/>
        <w:adjustRightInd/>
        <w:ind w:firstLine="709"/>
        <w:jc w:val="both"/>
        <w:rPr>
          <w:color w:val="78716B"/>
          <w:sz w:val="28"/>
          <w:szCs w:val="28"/>
        </w:rPr>
      </w:pPr>
      <w:r w:rsidRPr="009B36F3">
        <w:rPr>
          <w:color w:val="000000"/>
          <w:sz w:val="28"/>
          <w:szCs w:val="28"/>
        </w:rPr>
        <w:t>Графическая часть дипломного проекта выполняется и оформляется или только с использованием графических устройств вывода ЭВМ, или только рукописным способом на листах чертежной бумаги формата А</w:t>
      </w:r>
      <w:proofErr w:type="gramStart"/>
      <w:r w:rsidRPr="009B36F3">
        <w:rPr>
          <w:color w:val="000000"/>
          <w:sz w:val="28"/>
          <w:szCs w:val="28"/>
        </w:rPr>
        <w:t>1</w:t>
      </w:r>
      <w:proofErr w:type="gramEnd"/>
      <w:r w:rsidRPr="009B36F3">
        <w:rPr>
          <w:color w:val="000000"/>
          <w:sz w:val="28"/>
          <w:szCs w:val="28"/>
        </w:rPr>
        <w:t>. Общий объем графической части указывается в техническом задании.</w:t>
      </w:r>
    </w:p>
    <w:p w:rsidR="009B36F3" w:rsidRPr="009B36F3" w:rsidRDefault="009B36F3" w:rsidP="009B36F3">
      <w:pPr>
        <w:widowControl/>
        <w:autoSpaceDE/>
        <w:autoSpaceDN/>
        <w:adjustRightInd/>
        <w:ind w:firstLine="709"/>
        <w:jc w:val="both"/>
        <w:rPr>
          <w:color w:val="78716B"/>
          <w:sz w:val="28"/>
          <w:szCs w:val="28"/>
        </w:rPr>
      </w:pPr>
      <w:r w:rsidRPr="009B36F3">
        <w:rPr>
          <w:color w:val="000000"/>
          <w:sz w:val="28"/>
          <w:szCs w:val="28"/>
        </w:rPr>
        <w:t>При ручном способе любой вид графического изображения (чертеж, схема, диаграмма, график и т. д.) должен выполняться чертежными инстру</w:t>
      </w:r>
      <w:r w:rsidRPr="009B36F3">
        <w:rPr>
          <w:color w:val="000000"/>
          <w:sz w:val="28"/>
          <w:szCs w:val="28"/>
        </w:rPr>
        <w:softHyphen/>
        <w:t>ментами (циркулем, лекалом, линейкой и т. п.) черной тушью либо простым конструкторским карандашом средней твердости. Причем все линии изо</w:t>
      </w:r>
      <w:r w:rsidRPr="009B36F3">
        <w:rPr>
          <w:color w:val="000000"/>
          <w:sz w:val="28"/>
          <w:szCs w:val="28"/>
        </w:rPr>
        <w:softHyphen/>
        <w:t>бражений, все надписи должны иметь одинаковую интенсивность по цвету.</w:t>
      </w:r>
    </w:p>
    <w:p w:rsidR="009B36F3" w:rsidRPr="009B36F3" w:rsidRDefault="009B36F3" w:rsidP="009B36F3">
      <w:pPr>
        <w:widowControl/>
        <w:autoSpaceDE/>
        <w:autoSpaceDN/>
        <w:adjustRightInd/>
        <w:ind w:firstLine="709"/>
        <w:jc w:val="both"/>
        <w:rPr>
          <w:color w:val="78716B"/>
          <w:sz w:val="28"/>
          <w:szCs w:val="28"/>
        </w:rPr>
      </w:pPr>
      <w:r w:rsidRPr="009B36F3">
        <w:rPr>
          <w:color w:val="000000"/>
          <w:sz w:val="28"/>
          <w:szCs w:val="28"/>
        </w:rPr>
        <w:t>Графический материал одного вида должен иметь рамку и основную надпись</w:t>
      </w:r>
      <w:r>
        <w:rPr>
          <w:color w:val="000000"/>
          <w:sz w:val="28"/>
          <w:szCs w:val="28"/>
        </w:rPr>
        <w:t xml:space="preserve"> (</w:t>
      </w:r>
      <w:hyperlink r:id="rId14" w:history="1">
        <w:r w:rsidRPr="008F2096">
          <w:rPr>
            <w:rStyle w:val="a6"/>
            <w:color w:val="auto"/>
            <w:sz w:val="28"/>
            <w:szCs w:val="28"/>
          </w:rPr>
          <w:t>Приложение</w:t>
        </w:r>
        <w:r w:rsidR="008F2096" w:rsidRPr="008F2096">
          <w:rPr>
            <w:rStyle w:val="a6"/>
            <w:color w:val="auto"/>
            <w:sz w:val="28"/>
            <w:szCs w:val="28"/>
          </w:rPr>
          <w:t>Т</w:t>
        </w:r>
      </w:hyperlink>
      <w:r>
        <w:rPr>
          <w:color w:val="000000"/>
          <w:sz w:val="28"/>
          <w:szCs w:val="28"/>
        </w:rPr>
        <w:t>)</w:t>
      </w:r>
      <w:r w:rsidRPr="009B36F3">
        <w:rPr>
          <w:color w:val="000000"/>
          <w:sz w:val="28"/>
          <w:szCs w:val="28"/>
        </w:rPr>
        <w:t>. Его форматы, масштабы и прав</w:t>
      </w:r>
      <w:r>
        <w:rPr>
          <w:color w:val="000000"/>
          <w:sz w:val="28"/>
          <w:szCs w:val="28"/>
        </w:rPr>
        <w:t>ила выполнения должны соответст</w:t>
      </w:r>
      <w:r w:rsidRPr="009B36F3">
        <w:rPr>
          <w:color w:val="000000"/>
          <w:sz w:val="28"/>
          <w:szCs w:val="28"/>
        </w:rPr>
        <w:t xml:space="preserve">вовать требованиям ЕСКД. На чертежах </w:t>
      </w:r>
      <w:r>
        <w:rPr>
          <w:color w:val="000000"/>
          <w:sz w:val="28"/>
          <w:szCs w:val="28"/>
        </w:rPr>
        <w:t>и схемах должны быть представле</w:t>
      </w:r>
      <w:r w:rsidRPr="009B36F3">
        <w:rPr>
          <w:color w:val="000000"/>
          <w:sz w:val="28"/>
          <w:szCs w:val="28"/>
        </w:rPr>
        <w:t>ны все необходимые данные для однозначной передачи информации.</w:t>
      </w:r>
    </w:p>
    <w:p w:rsidR="009B36F3" w:rsidRPr="009B36F3" w:rsidRDefault="009B36F3" w:rsidP="009B36F3">
      <w:pPr>
        <w:widowControl/>
        <w:autoSpaceDE/>
        <w:autoSpaceDN/>
        <w:adjustRightInd/>
        <w:ind w:firstLine="709"/>
        <w:jc w:val="both"/>
        <w:rPr>
          <w:color w:val="78716B"/>
          <w:sz w:val="28"/>
          <w:szCs w:val="28"/>
        </w:rPr>
      </w:pPr>
      <w:r w:rsidRPr="009B36F3">
        <w:rPr>
          <w:color w:val="000000"/>
          <w:sz w:val="28"/>
          <w:szCs w:val="28"/>
        </w:rPr>
        <w:t>Любой вид графического материала в дипломном проекте (работе) должен иметь высокую степень самостоятел</w:t>
      </w:r>
      <w:r>
        <w:rPr>
          <w:color w:val="000000"/>
          <w:sz w:val="28"/>
          <w:szCs w:val="28"/>
        </w:rPr>
        <w:t>ьности, а содержащаяся в нем ин</w:t>
      </w:r>
      <w:r w:rsidRPr="009B36F3">
        <w:rPr>
          <w:color w:val="000000"/>
          <w:sz w:val="28"/>
          <w:szCs w:val="28"/>
        </w:rPr>
        <w:t>формация должна быть ясной и однозначн</w:t>
      </w:r>
      <w:r>
        <w:rPr>
          <w:color w:val="000000"/>
          <w:sz w:val="28"/>
          <w:szCs w:val="28"/>
        </w:rPr>
        <w:t>ой. Поэтому при изображении чер</w:t>
      </w:r>
      <w:r w:rsidRPr="009B36F3">
        <w:rPr>
          <w:color w:val="000000"/>
          <w:sz w:val="28"/>
          <w:szCs w:val="28"/>
        </w:rPr>
        <w:t>тежей, схем, диаграмм, графиков необходим</w:t>
      </w:r>
      <w:r>
        <w:rPr>
          <w:color w:val="000000"/>
          <w:sz w:val="28"/>
          <w:szCs w:val="28"/>
        </w:rPr>
        <w:t xml:space="preserve">о использовать </w:t>
      </w:r>
      <w:r>
        <w:rPr>
          <w:color w:val="000000"/>
          <w:sz w:val="28"/>
          <w:szCs w:val="28"/>
        </w:rPr>
        <w:lastRenderedPageBreak/>
        <w:t>установленные го</w:t>
      </w:r>
      <w:r w:rsidRPr="009B36F3">
        <w:rPr>
          <w:color w:val="000000"/>
          <w:sz w:val="28"/>
          <w:szCs w:val="28"/>
        </w:rPr>
        <w:t>сударственными стандартами условные графические, буквенные, буквенно-цифровые и цифровые позиционные обозначения, строго соблюдать правила их выполнения и оформления.</w:t>
      </w:r>
    </w:p>
    <w:sectPr w:rsidR="009B36F3" w:rsidRPr="009B36F3" w:rsidSect="00C779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701EE"/>
    <w:multiLevelType w:val="multilevel"/>
    <w:tmpl w:val="4832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BB1CE3"/>
    <w:multiLevelType w:val="multilevel"/>
    <w:tmpl w:val="AED4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8A15B4"/>
    <w:multiLevelType w:val="multilevel"/>
    <w:tmpl w:val="4D32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9B13B4"/>
    <w:multiLevelType w:val="hybridMultilevel"/>
    <w:tmpl w:val="1A048AEA"/>
    <w:lvl w:ilvl="0" w:tplc="E2DEF660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8C21DE6"/>
    <w:multiLevelType w:val="hybridMultilevel"/>
    <w:tmpl w:val="6DBC23CA"/>
    <w:lvl w:ilvl="0" w:tplc="E2DEF660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57D5EC5"/>
    <w:multiLevelType w:val="hybridMultilevel"/>
    <w:tmpl w:val="C748C73C"/>
    <w:lvl w:ilvl="0" w:tplc="E2DEF660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9F36D8D"/>
    <w:multiLevelType w:val="hybridMultilevel"/>
    <w:tmpl w:val="120241A0"/>
    <w:lvl w:ilvl="0" w:tplc="71D6865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F0949"/>
    <w:rsid w:val="00003621"/>
    <w:rsid w:val="0001114E"/>
    <w:rsid w:val="00036D69"/>
    <w:rsid w:val="0004163E"/>
    <w:rsid w:val="00045C4D"/>
    <w:rsid w:val="00045F46"/>
    <w:rsid w:val="00052BF0"/>
    <w:rsid w:val="00055C05"/>
    <w:rsid w:val="0007169D"/>
    <w:rsid w:val="00072A87"/>
    <w:rsid w:val="000850DB"/>
    <w:rsid w:val="00094719"/>
    <w:rsid w:val="000960AE"/>
    <w:rsid w:val="000A47DB"/>
    <w:rsid w:val="000B2BCE"/>
    <w:rsid w:val="000D538E"/>
    <w:rsid w:val="000E231B"/>
    <w:rsid w:val="00134B50"/>
    <w:rsid w:val="0014522F"/>
    <w:rsid w:val="001852B6"/>
    <w:rsid w:val="00201083"/>
    <w:rsid w:val="00216138"/>
    <w:rsid w:val="002208D3"/>
    <w:rsid w:val="00221909"/>
    <w:rsid w:val="00236ADF"/>
    <w:rsid w:val="00265F08"/>
    <w:rsid w:val="00270EEF"/>
    <w:rsid w:val="002A1853"/>
    <w:rsid w:val="002C101E"/>
    <w:rsid w:val="002E6C97"/>
    <w:rsid w:val="003105AF"/>
    <w:rsid w:val="00314AEE"/>
    <w:rsid w:val="00336B50"/>
    <w:rsid w:val="00343449"/>
    <w:rsid w:val="0034647F"/>
    <w:rsid w:val="003637D0"/>
    <w:rsid w:val="00377DAB"/>
    <w:rsid w:val="003A3F77"/>
    <w:rsid w:val="00410A0D"/>
    <w:rsid w:val="004252D1"/>
    <w:rsid w:val="0043464E"/>
    <w:rsid w:val="0045444B"/>
    <w:rsid w:val="0047551A"/>
    <w:rsid w:val="004B1928"/>
    <w:rsid w:val="004B5476"/>
    <w:rsid w:val="004D7F32"/>
    <w:rsid w:val="004F434F"/>
    <w:rsid w:val="005621C8"/>
    <w:rsid w:val="00567D4F"/>
    <w:rsid w:val="005700EC"/>
    <w:rsid w:val="005709D2"/>
    <w:rsid w:val="00572116"/>
    <w:rsid w:val="00592F83"/>
    <w:rsid w:val="00593DF2"/>
    <w:rsid w:val="005B327D"/>
    <w:rsid w:val="005C7D5D"/>
    <w:rsid w:val="005D0869"/>
    <w:rsid w:val="005D3BE9"/>
    <w:rsid w:val="00695294"/>
    <w:rsid w:val="006966C4"/>
    <w:rsid w:val="006B6BC8"/>
    <w:rsid w:val="006B6EBC"/>
    <w:rsid w:val="006C3A10"/>
    <w:rsid w:val="006C640A"/>
    <w:rsid w:val="006D1960"/>
    <w:rsid w:val="006E032C"/>
    <w:rsid w:val="00706B6E"/>
    <w:rsid w:val="007102BF"/>
    <w:rsid w:val="00743392"/>
    <w:rsid w:val="00744D90"/>
    <w:rsid w:val="00766094"/>
    <w:rsid w:val="00791354"/>
    <w:rsid w:val="007B00ED"/>
    <w:rsid w:val="007B40E2"/>
    <w:rsid w:val="007E0F22"/>
    <w:rsid w:val="00811B60"/>
    <w:rsid w:val="0088221F"/>
    <w:rsid w:val="0088453A"/>
    <w:rsid w:val="008A6C94"/>
    <w:rsid w:val="008B03E6"/>
    <w:rsid w:val="008B6141"/>
    <w:rsid w:val="008C26D6"/>
    <w:rsid w:val="008F006B"/>
    <w:rsid w:val="008F2096"/>
    <w:rsid w:val="008F5C67"/>
    <w:rsid w:val="00911C4D"/>
    <w:rsid w:val="009258CC"/>
    <w:rsid w:val="009641E7"/>
    <w:rsid w:val="00971FFB"/>
    <w:rsid w:val="009912B1"/>
    <w:rsid w:val="009B36F3"/>
    <w:rsid w:val="00A06F55"/>
    <w:rsid w:val="00A07609"/>
    <w:rsid w:val="00A16FEF"/>
    <w:rsid w:val="00A73C6A"/>
    <w:rsid w:val="00AB409D"/>
    <w:rsid w:val="00AD687E"/>
    <w:rsid w:val="00B24172"/>
    <w:rsid w:val="00B422D5"/>
    <w:rsid w:val="00B71AC9"/>
    <w:rsid w:val="00BB70C3"/>
    <w:rsid w:val="00BD1B4F"/>
    <w:rsid w:val="00BE1CF4"/>
    <w:rsid w:val="00BE4330"/>
    <w:rsid w:val="00BF0949"/>
    <w:rsid w:val="00C06F22"/>
    <w:rsid w:val="00C166BF"/>
    <w:rsid w:val="00C26BF2"/>
    <w:rsid w:val="00C441FE"/>
    <w:rsid w:val="00C45FA3"/>
    <w:rsid w:val="00C77993"/>
    <w:rsid w:val="00CA1635"/>
    <w:rsid w:val="00CC5BF8"/>
    <w:rsid w:val="00D71706"/>
    <w:rsid w:val="00DB5CF9"/>
    <w:rsid w:val="00E0009F"/>
    <w:rsid w:val="00E13516"/>
    <w:rsid w:val="00E23C0C"/>
    <w:rsid w:val="00E26D49"/>
    <w:rsid w:val="00E27E26"/>
    <w:rsid w:val="00E5798F"/>
    <w:rsid w:val="00E57F81"/>
    <w:rsid w:val="00E720A3"/>
    <w:rsid w:val="00E900FE"/>
    <w:rsid w:val="00E920E8"/>
    <w:rsid w:val="00E96648"/>
    <w:rsid w:val="00ED1C7A"/>
    <w:rsid w:val="00EF3FD3"/>
    <w:rsid w:val="00F24F16"/>
    <w:rsid w:val="00F37C14"/>
    <w:rsid w:val="00F54B68"/>
    <w:rsid w:val="00F578A7"/>
    <w:rsid w:val="00F6573C"/>
    <w:rsid w:val="00F65C03"/>
    <w:rsid w:val="00F67B5A"/>
    <w:rsid w:val="00FA275A"/>
    <w:rsid w:val="00FB08FF"/>
    <w:rsid w:val="00FB58EC"/>
    <w:rsid w:val="00FE5991"/>
    <w:rsid w:val="00FF62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94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92F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BF094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link w:val="30"/>
    <w:qFormat/>
    <w:rsid w:val="00592F83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F094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Default">
    <w:name w:val="Default"/>
    <w:rsid w:val="0022190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A06F55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4">
    <w:name w:val="Strong"/>
    <w:basedOn w:val="a0"/>
    <w:qFormat/>
    <w:rsid w:val="00A06F55"/>
    <w:rPr>
      <w:b/>
      <w:bCs/>
    </w:rPr>
  </w:style>
  <w:style w:type="paragraph" w:customStyle="1" w:styleId="style21">
    <w:name w:val="style21"/>
    <w:basedOn w:val="a"/>
    <w:rsid w:val="00592F8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style7">
    <w:name w:val="style7"/>
    <w:basedOn w:val="a"/>
    <w:rsid w:val="00592F8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592F8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2F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592F8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Hyperlink"/>
    <w:basedOn w:val="a0"/>
    <w:rsid w:val="00592F83"/>
    <w:rPr>
      <w:color w:val="0000FF"/>
      <w:u w:val="single"/>
    </w:rPr>
  </w:style>
  <w:style w:type="character" w:styleId="a7">
    <w:name w:val="FollowedHyperlink"/>
    <w:basedOn w:val="a0"/>
    <w:rsid w:val="00592F83"/>
    <w:rPr>
      <w:color w:val="0000FF"/>
      <w:u w:val="single"/>
    </w:rPr>
  </w:style>
  <w:style w:type="character" w:customStyle="1" w:styleId="b-share">
    <w:name w:val="b-share"/>
    <w:basedOn w:val="a0"/>
    <w:rsid w:val="00592F83"/>
  </w:style>
  <w:style w:type="character" w:customStyle="1" w:styleId="b-share-form-buttonb-share-form-buttonshare">
    <w:name w:val="b-share-form-button b-share-form-button_share"/>
    <w:basedOn w:val="a0"/>
    <w:rsid w:val="00592F83"/>
  </w:style>
  <w:style w:type="character" w:customStyle="1" w:styleId="b-share-iconb-share-iconyaru">
    <w:name w:val="b-share-icon b-share-icon_yaru"/>
    <w:basedOn w:val="a0"/>
    <w:rsid w:val="00592F83"/>
  </w:style>
  <w:style w:type="character" w:customStyle="1" w:styleId="b-share-iconb-share-iconvkontakte">
    <w:name w:val="b-share-icon b-share-icon_vkontakte"/>
    <w:basedOn w:val="a0"/>
    <w:rsid w:val="00592F83"/>
  </w:style>
  <w:style w:type="character" w:customStyle="1" w:styleId="b-share-iconb-share-iconfacebook">
    <w:name w:val="b-share-icon b-share-icon_facebook"/>
    <w:basedOn w:val="a0"/>
    <w:rsid w:val="00592F83"/>
  </w:style>
  <w:style w:type="character" w:customStyle="1" w:styleId="b-share-iconb-share-icontwitter">
    <w:name w:val="b-share-icon b-share-icon_twitter"/>
    <w:basedOn w:val="a0"/>
    <w:rsid w:val="00592F83"/>
  </w:style>
  <w:style w:type="character" w:customStyle="1" w:styleId="b-share-iconb-share-iconodnoklassniki">
    <w:name w:val="b-share-icon b-share-icon_odnoklassniki"/>
    <w:basedOn w:val="a0"/>
    <w:rsid w:val="00592F83"/>
  </w:style>
  <w:style w:type="character" w:customStyle="1" w:styleId="b-share-iconb-share-iconmoimir">
    <w:name w:val="b-share-icon b-share-icon_moimir"/>
    <w:basedOn w:val="a0"/>
    <w:rsid w:val="00592F83"/>
  </w:style>
  <w:style w:type="character" w:customStyle="1" w:styleId="b-share-iconb-share-iconlj">
    <w:name w:val="b-share-icon b-share-icon_lj"/>
    <w:basedOn w:val="a0"/>
    <w:rsid w:val="00592F83"/>
  </w:style>
  <w:style w:type="character" w:customStyle="1" w:styleId="b-share-iconb-share-iconmoikrug">
    <w:name w:val="b-share-icon b-share-icon_moikrug"/>
    <w:basedOn w:val="a0"/>
    <w:rsid w:val="00592F83"/>
  </w:style>
  <w:style w:type="character" w:customStyle="1" w:styleId="b-share-iconb-share-icongplus">
    <w:name w:val="b-share-icon b-share-icon_gplus"/>
    <w:basedOn w:val="a0"/>
    <w:rsid w:val="00592F83"/>
  </w:style>
  <w:style w:type="paragraph" w:styleId="a8">
    <w:name w:val="footer"/>
    <w:basedOn w:val="a"/>
    <w:link w:val="a9"/>
    <w:rsid w:val="00592F83"/>
    <w:pPr>
      <w:widowControl/>
      <w:tabs>
        <w:tab w:val="center" w:pos="4677"/>
        <w:tab w:val="right" w:pos="9355"/>
      </w:tabs>
      <w:autoSpaceDE/>
      <w:autoSpaceDN/>
      <w:adjustRightInd/>
    </w:pPr>
    <w:rPr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592F8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592F83"/>
  </w:style>
  <w:style w:type="paragraph" w:styleId="ab">
    <w:name w:val="Balloon Text"/>
    <w:basedOn w:val="a"/>
    <w:link w:val="ac"/>
    <w:uiPriority w:val="99"/>
    <w:semiHidden/>
    <w:unhideWhenUsed/>
    <w:rsid w:val="00592F83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92F83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Placeholder Text"/>
    <w:basedOn w:val="a0"/>
    <w:uiPriority w:val="99"/>
    <w:semiHidden/>
    <w:rsid w:val="00094719"/>
    <w:rPr>
      <w:color w:val="808080"/>
    </w:rPr>
  </w:style>
  <w:style w:type="table" w:styleId="ae">
    <w:name w:val="Table Grid"/>
    <w:basedOn w:val="a1"/>
    <w:uiPriority w:val="59"/>
    <w:rsid w:val="00811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452">
    <w:name w:val="Font Style452"/>
    <w:basedOn w:val="a0"/>
    <w:rsid w:val="007B00ED"/>
    <w:rPr>
      <w:rFonts w:ascii="Times New Roman" w:hAnsi="Times New Roman" w:cs="Times New Roman"/>
      <w:sz w:val="24"/>
      <w:szCs w:val="24"/>
    </w:rPr>
  </w:style>
  <w:style w:type="paragraph" w:customStyle="1" w:styleId="Style70">
    <w:name w:val="Style7"/>
    <w:basedOn w:val="a"/>
    <w:rsid w:val="007B00ED"/>
    <w:pPr>
      <w:spacing w:line="322" w:lineRule="exact"/>
      <w:ind w:firstLine="706"/>
      <w:jc w:val="both"/>
    </w:pPr>
    <w:rPr>
      <w:sz w:val="24"/>
      <w:szCs w:val="24"/>
    </w:rPr>
  </w:style>
  <w:style w:type="paragraph" w:customStyle="1" w:styleId="Style94">
    <w:name w:val="Style94"/>
    <w:basedOn w:val="a"/>
    <w:rsid w:val="007B00ED"/>
    <w:pPr>
      <w:spacing w:line="322" w:lineRule="exact"/>
      <w:ind w:firstLine="706"/>
    </w:pPr>
    <w:rPr>
      <w:sz w:val="24"/>
      <w:szCs w:val="24"/>
    </w:rPr>
  </w:style>
  <w:style w:type="paragraph" w:customStyle="1" w:styleId="Style210">
    <w:name w:val="Style21"/>
    <w:basedOn w:val="a"/>
    <w:rsid w:val="00C26BF2"/>
    <w:pPr>
      <w:spacing w:line="322" w:lineRule="exact"/>
      <w:ind w:firstLine="734"/>
      <w:jc w:val="both"/>
    </w:pPr>
    <w:rPr>
      <w:sz w:val="24"/>
      <w:szCs w:val="24"/>
    </w:rPr>
  </w:style>
  <w:style w:type="paragraph" w:styleId="af">
    <w:name w:val="Title"/>
    <w:basedOn w:val="a"/>
    <w:link w:val="af0"/>
    <w:qFormat/>
    <w:rsid w:val="00FF62FC"/>
    <w:pPr>
      <w:widowControl/>
      <w:autoSpaceDE/>
      <w:autoSpaceDN/>
      <w:adjustRightInd/>
      <w:jc w:val="center"/>
    </w:pPr>
    <w:rPr>
      <w:b/>
      <w:bCs/>
      <w:sz w:val="28"/>
      <w:szCs w:val="28"/>
    </w:rPr>
  </w:style>
  <w:style w:type="character" w:customStyle="1" w:styleId="af0">
    <w:name w:val="Название Знак"/>
    <w:basedOn w:val="a0"/>
    <w:link w:val="af"/>
    <w:rsid w:val="00FF62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f1">
    <w:name w:val="Body Text Indent"/>
    <w:basedOn w:val="a"/>
    <w:link w:val="af2"/>
    <w:semiHidden/>
    <w:rsid w:val="00FF62FC"/>
    <w:pPr>
      <w:widowControl/>
      <w:autoSpaceDE/>
      <w:autoSpaceDN/>
      <w:adjustRightInd/>
      <w:spacing w:after="120" w:line="480" w:lineRule="auto"/>
    </w:pPr>
    <w:rPr>
      <w:sz w:val="24"/>
      <w:szCs w:val="24"/>
    </w:rPr>
  </w:style>
  <w:style w:type="character" w:customStyle="1" w:styleId="af2">
    <w:name w:val="Основной текст с отступом Знак"/>
    <w:basedOn w:val="a0"/>
    <w:link w:val="af1"/>
    <w:semiHidden/>
    <w:rsid w:val="00FF62F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31">
    <w:name w:val="text31"/>
    <w:basedOn w:val="a0"/>
    <w:rsid w:val="00FF62FC"/>
    <w:rPr>
      <w:rFonts w:ascii="Arial" w:hAnsi="Arial" w:cs="Arial"/>
      <w:b/>
      <w:bCs/>
      <w:color w:val="auto"/>
      <w:sz w:val="24"/>
      <w:szCs w:val="24"/>
    </w:rPr>
  </w:style>
  <w:style w:type="paragraph" w:styleId="af3">
    <w:name w:val="header"/>
    <w:aliases w:val="Список1"/>
    <w:basedOn w:val="a"/>
    <w:link w:val="af4"/>
    <w:semiHidden/>
    <w:rsid w:val="00FF62FC"/>
    <w:pPr>
      <w:widowControl/>
      <w:tabs>
        <w:tab w:val="center" w:pos="4677"/>
        <w:tab w:val="right" w:pos="9355"/>
      </w:tabs>
      <w:autoSpaceDE/>
      <w:autoSpaceDN/>
      <w:adjustRightInd/>
    </w:pPr>
    <w:rPr>
      <w:sz w:val="22"/>
      <w:szCs w:val="22"/>
    </w:rPr>
  </w:style>
  <w:style w:type="character" w:customStyle="1" w:styleId="af4">
    <w:name w:val="Верхний колонтитул Знак"/>
    <w:aliases w:val="Список1 Знак"/>
    <w:basedOn w:val="a0"/>
    <w:link w:val="af3"/>
    <w:semiHidden/>
    <w:rsid w:val="00FF62FC"/>
    <w:rPr>
      <w:rFonts w:ascii="Times New Roman" w:eastAsia="Times New Roman" w:hAnsi="Times New Roman" w:cs="Times New Roman"/>
      <w:lang w:eastAsia="ru-RU"/>
    </w:rPr>
  </w:style>
  <w:style w:type="paragraph" w:styleId="af5">
    <w:name w:val="Body Text"/>
    <w:basedOn w:val="a"/>
    <w:link w:val="af6"/>
    <w:uiPriority w:val="99"/>
    <w:semiHidden/>
    <w:unhideWhenUsed/>
    <w:rsid w:val="0045444B"/>
    <w:pPr>
      <w:spacing w:after="120"/>
    </w:pPr>
  </w:style>
  <w:style w:type="character" w:customStyle="1" w:styleId="af6">
    <w:name w:val="Основной текст Знак"/>
    <w:basedOn w:val="a0"/>
    <w:link w:val="af5"/>
    <w:uiPriority w:val="99"/>
    <w:semiHidden/>
    <w:rsid w:val="0045444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Web">
    <w:name w:val="Обычный (Web)"/>
    <w:basedOn w:val="a"/>
    <w:rsid w:val="0045444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af7">
    <w:name w:val="Чертежный Знак"/>
    <w:rsid w:val="005621C8"/>
    <w:rPr>
      <w:rFonts w:ascii="ISOCPEUR" w:hAnsi="ISOCPEUR"/>
      <w:i/>
      <w:sz w:val="28"/>
      <w:lang w:val="uk-UA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94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92F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BF094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link w:val="30"/>
    <w:qFormat/>
    <w:rsid w:val="00592F83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F094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Default">
    <w:name w:val="Default"/>
    <w:rsid w:val="0022190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A06F55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4">
    <w:name w:val="Strong"/>
    <w:basedOn w:val="a0"/>
    <w:qFormat/>
    <w:rsid w:val="00A06F55"/>
    <w:rPr>
      <w:b/>
      <w:bCs/>
    </w:rPr>
  </w:style>
  <w:style w:type="paragraph" w:customStyle="1" w:styleId="style21">
    <w:name w:val="style21"/>
    <w:basedOn w:val="a"/>
    <w:rsid w:val="00592F8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style7">
    <w:name w:val="style7"/>
    <w:basedOn w:val="a"/>
    <w:rsid w:val="00592F8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592F8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2F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592F8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Hyperlink"/>
    <w:basedOn w:val="a0"/>
    <w:rsid w:val="00592F83"/>
    <w:rPr>
      <w:color w:val="0000FF"/>
      <w:u w:val="single"/>
    </w:rPr>
  </w:style>
  <w:style w:type="character" w:styleId="a7">
    <w:name w:val="FollowedHyperlink"/>
    <w:basedOn w:val="a0"/>
    <w:rsid w:val="00592F83"/>
    <w:rPr>
      <w:color w:val="0000FF"/>
      <w:u w:val="single"/>
    </w:rPr>
  </w:style>
  <w:style w:type="character" w:customStyle="1" w:styleId="b-share">
    <w:name w:val="b-share"/>
    <w:basedOn w:val="a0"/>
    <w:rsid w:val="00592F83"/>
  </w:style>
  <w:style w:type="character" w:customStyle="1" w:styleId="b-share-form-buttonb-share-form-buttonshare">
    <w:name w:val="b-share-form-button b-share-form-button_share"/>
    <w:basedOn w:val="a0"/>
    <w:rsid w:val="00592F83"/>
  </w:style>
  <w:style w:type="character" w:customStyle="1" w:styleId="b-share-iconb-share-iconyaru">
    <w:name w:val="b-share-icon b-share-icon_yaru"/>
    <w:basedOn w:val="a0"/>
    <w:rsid w:val="00592F83"/>
  </w:style>
  <w:style w:type="character" w:customStyle="1" w:styleId="b-share-iconb-share-iconvkontakte">
    <w:name w:val="b-share-icon b-share-icon_vkontakte"/>
    <w:basedOn w:val="a0"/>
    <w:rsid w:val="00592F83"/>
  </w:style>
  <w:style w:type="character" w:customStyle="1" w:styleId="b-share-iconb-share-iconfacebook">
    <w:name w:val="b-share-icon b-share-icon_facebook"/>
    <w:basedOn w:val="a0"/>
    <w:rsid w:val="00592F83"/>
  </w:style>
  <w:style w:type="character" w:customStyle="1" w:styleId="b-share-iconb-share-icontwitter">
    <w:name w:val="b-share-icon b-share-icon_twitter"/>
    <w:basedOn w:val="a0"/>
    <w:rsid w:val="00592F83"/>
  </w:style>
  <w:style w:type="character" w:customStyle="1" w:styleId="b-share-iconb-share-iconodnoklassniki">
    <w:name w:val="b-share-icon b-share-icon_odnoklassniki"/>
    <w:basedOn w:val="a0"/>
    <w:rsid w:val="00592F83"/>
  </w:style>
  <w:style w:type="character" w:customStyle="1" w:styleId="b-share-iconb-share-iconmoimir">
    <w:name w:val="b-share-icon b-share-icon_moimir"/>
    <w:basedOn w:val="a0"/>
    <w:rsid w:val="00592F83"/>
  </w:style>
  <w:style w:type="character" w:customStyle="1" w:styleId="b-share-iconb-share-iconlj">
    <w:name w:val="b-share-icon b-share-icon_lj"/>
    <w:basedOn w:val="a0"/>
    <w:rsid w:val="00592F83"/>
  </w:style>
  <w:style w:type="character" w:customStyle="1" w:styleId="b-share-iconb-share-iconmoikrug">
    <w:name w:val="b-share-icon b-share-icon_moikrug"/>
    <w:basedOn w:val="a0"/>
    <w:rsid w:val="00592F83"/>
  </w:style>
  <w:style w:type="character" w:customStyle="1" w:styleId="b-share-iconb-share-icongplus">
    <w:name w:val="b-share-icon b-share-icon_gplus"/>
    <w:basedOn w:val="a0"/>
    <w:rsid w:val="00592F83"/>
  </w:style>
  <w:style w:type="paragraph" w:styleId="a8">
    <w:name w:val="footer"/>
    <w:basedOn w:val="a"/>
    <w:link w:val="a9"/>
    <w:rsid w:val="00592F83"/>
    <w:pPr>
      <w:widowControl/>
      <w:tabs>
        <w:tab w:val="center" w:pos="4677"/>
        <w:tab w:val="right" w:pos="9355"/>
      </w:tabs>
      <w:autoSpaceDE/>
      <w:autoSpaceDN/>
      <w:adjustRightInd/>
    </w:pPr>
    <w:rPr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592F8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592F83"/>
  </w:style>
  <w:style w:type="paragraph" w:styleId="ab">
    <w:name w:val="Balloon Text"/>
    <w:basedOn w:val="a"/>
    <w:link w:val="ac"/>
    <w:uiPriority w:val="99"/>
    <w:semiHidden/>
    <w:unhideWhenUsed/>
    <w:rsid w:val="00592F83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92F83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Placeholder Text"/>
    <w:basedOn w:val="a0"/>
    <w:uiPriority w:val="99"/>
    <w:semiHidden/>
    <w:rsid w:val="00094719"/>
    <w:rPr>
      <w:color w:val="808080"/>
    </w:rPr>
  </w:style>
  <w:style w:type="table" w:styleId="ae">
    <w:name w:val="Table Grid"/>
    <w:basedOn w:val="a1"/>
    <w:uiPriority w:val="59"/>
    <w:rsid w:val="00811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452">
    <w:name w:val="Font Style452"/>
    <w:basedOn w:val="a0"/>
    <w:rsid w:val="007B00ED"/>
    <w:rPr>
      <w:rFonts w:ascii="Times New Roman" w:hAnsi="Times New Roman" w:cs="Times New Roman"/>
      <w:sz w:val="24"/>
      <w:szCs w:val="24"/>
    </w:rPr>
  </w:style>
  <w:style w:type="paragraph" w:customStyle="1" w:styleId="Style70">
    <w:name w:val="Style7"/>
    <w:basedOn w:val="a"/>
    <w:rsid w:val="007B00ED"/>
    <w:pPr>
      <w:spacing w:line="322" w:lineRule="exact"/>
      <w:ind w:firstLine="706"/>
      <w:jc w:val="both"/>
    </w:pPr>
    <w:rPr>
      <w:sz w:val="24"/>
      <w:szCs w:val="24"/>
    </w:rPr>
  </w:style>
  <w:style w:type="paragraph" w:customStyle="1" w:styleId="Style94">
    <w:name w:val="Style94"/>
    <w:basedOn w:val="a"/>
    <w:rsid w:val="007B00ED"/>
    <w:pPr>
      <w:spacing w:line="322" w:lineRule="exact"/>
      <w:ind w:firstLine="706"/>
    </w:pPr>
    <w:rPr>
      <w:sz w:val="24"/>
      <w:szCs w:val="24"/>
    </w:rPr>
  </w:style>
  <w:style w:type="paragraph" w:customStyle="1" w:styleId="Style210">
    <w:name w:val="Style21"/>
    <w:basedOn w:val="a"/>
    <w:rsid w:val="00C26BF2"/>
    <w:pPr>
      <w:spacing w:line="322" w:lineRule="exact"/>
      <w:ind w:firstLine="734"/>
      <w:jc w:val="both"/>
    </w:pPr>
    <w:rPr>
      <w:sz w:val="24"/>
      <w:szCs w:val="24"/>
    </w:rPr>
  </w:style>
  <w:style w:type="paragraph" w:styleId="af">
    <w:name w:val="Title"/>
    <w:basedOn w:val="a"/>
    <w:link w:val="af0"/>
    <w:qFormat/>
    <w:rsid w:val="00FF62FC"/>
    <w:pPr>
      <w:widowControl/>
      <w:autoSpaceDE/>
      <w:autoSpaceDN/>
      <w:adjustRightInd/>
      <w:jc w:val="center"/>
    </w:pPr>
    <w:rPr>
      <w:b/>
      <w:bCs/>
      <w:sz w:val="28"/>
      <w:szCs w:val="28"/>
    </w:rPr>
  </w:style>
  <w:style w:type="character" w:customStyle="1" w:styleId="af0">
    <w:name w:val="Название Знак"/>
    <w:basedOn w:val="a0"/>
    <w:link w:val="af"/>
    <w:rsid w:val="00FF62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f1">
    <w:name w:val="Body Text Indent"/>
    <w:basedOn w:val="a"/>
    <w:link w:val="af2"/>
    <w:semiHidden/>
    <w:rsid w:val="00FF62FC"/>
    <w:pPr>
      <w:widowControl/>
      <w:autoSpaceDE/>
      <w:autoSpaceDN/>
      <w:adjustRightInd/>
      <w:spacing w:after="120" w:line="480" w:lineRule="auto"/>
    </w:pPr>
    <w:rPr>
      <w:sz w:val="24"/>
      <w:szCs w:val="24"/>
    </w:rPr>
  </w:style>
  <w:style w:type="character" w:customStyle="1" w:styleId="af2">
    <w:name w:val="Основной текст с отступом Знак"/>
    <w:basedOn w:val="a0"/>
    <w:link w:val="af1"/>
    <w:semiHidden/>
    <w:rsid w:val="00FF62F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31">
    <w:name w:val="text31"/>
    <w:basedOn w:val="a0"/>
    <w:rsid w:val="00FF62FC"/>
    <w:rPr>
      <w:rFonts w:ascii="Arial" w:hAnsi="Arial" w:cs="Arial"/>
      <w:b/>
      <w:bCs/>
      <w:color w:val="auto"/>
      <w:sz w:val="24"/>
      <w:szCs w:val="24"/>
    </w:rPr>
  </w:style>
  <w:style w:type="paragraph" w:styleId="af3">
    <w:name w:val="header"/>
    <w:aliases w:val="Список1"/>
    <w:basedOn w:val="a"/>
    <w:link w:val="af4"/>
    <w:semiHidden/>
    <w:rsid w:val="00FF62FC"/>
    <w:pPr>
      <w:widowControl/>
      <w:tabs>
        <w:tab w:val="center" w:pos="4677"/>
        <w:tab w:val="right" w:pos="9355"/>
      </w:tabs>
      <w:autoSpaceDE/>
      <w:autoSpaceDN/>
      <w:adjustRightInd/>
    </w:pPr>
    <w:rPr>
      <w:sz w:val="22"/>
      <w:szCs w:val="22"/>
    </w:rPr>
  </w:style>
  <w:style w:type="character" w:customStyle="1" w:styleId="af4">
    <w:name w:val="Верхний колонтитул Знак"/>
    <w:aliases w:val="Список1 Знак"/>
    <w:basedOn w:val="a0"/>
    <w:link w:val="af3"/>
    <w:semiHidden/>
    <w:rsid w:val="00FF62FC"/>
    <w:rPr>
      <w:rFonts w:ascii="Times New Roman" w:eastAsia="Times New Roman" w:hAnsi="Times New Roman" w:cs="Times New Roman"/>
      <w:lang w:eastAsia="ru-RU"/>
    </w:rPr>
  </w:style>
  <w:style w:type="paragraph" w:styleId="af5">
    <w:name w:val="Body Text"/>
    <w:basedOn w:val="a"/>
    <w:link w:val="af6"/>
    <w:uiPriority w:val="99"/>
    <w:semiHidden/>
    <w:unhideWhenUsed/>
    <w:rsid w:val="0045444B"/>
    <w:pPr>
      <w:spacing w:after="120"/>
    </w:pPr>
  </w:style>
  <w:style w:type="character" w:customStyle="1" w:styleId="af6">
    <w:name w:val="Основной текст Знак"/>
    <w:basedOn w:val="a0"/>
    <w:link w:val="af5"/>
    <w:uiPriority w:val="99"/>
    <w:semiHidden/>
    <w:rsid w:val="0045444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Web">
    <w:name w:val="Обычный (Web)"/>
    <w:basedOn w:val="a"/>
    <w:rsid w:val="0045444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af7">
    <w:name w:val="Чертежный Знак"/>
    <w:rsid w:val="005621C8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nform.ind.edu/PBIO/brum.html/" TargetMode="External"/><Relationship Id="rId3" Type="http://schemas.openxmlformats.org/officeDocument/2006/relationships/styles" Target="styles.xml"/><Relationship Id="rId7" Type="http://schemas.openxmlformats.org/officeDocument/2006/relationships/hyperlink" Target="&#1055;&#1056;&#1048;&#1051;&#1054;&#1046;&#1045;&#1053;&#1048;&#1045;%20&#1057;%20&#1056;&#1072;&#1084;&#1082;&#1080;.docx" TargetMode="External"/><Relationship Id="rId12" Type="http://schemas.openxmlformats.org/officeDocument/2006/relationships/hyperlink" Target="https://ru.wikipedia.org/wiki/&#1047;&#1072;&#1075;&#1083;&#1072;&#1074;&#1085;&#1072;&#1103;_&#1089;&#1090;&#1088;&#1072;&#1085;&#1080;&#1094;&#1072;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&#1055;&#1056;&#1048;&#1051;&#1054;&#1046;&#1045;&#1053;&#1048;&#1045;%20&#1058;%20&#1054;&#1089;&#1085;&#1086;&#1074;&#1085;&#1072;&#1103;%20&#1085;&#1072;&#1076;&#1087;&#1080;&#1089;&#1100;%20&#1080;%20&#1088;&#1072;&#1084;&#1082;&#1072;%20&#1076;&#1083;&#1103;%20&#1075;&#1088;&#1072;&#1092;&#1080;&#1095;&#1077;&#1089;&#1082;&#1086;&#1075;&#1086;%20&#1084;&#1072;&#1090;&#1077;&#1088;&#1080;&#1072;&#1083;&#1072;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1E3B2-F071-4995-80FE-69C8FCA19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11</Pages>
  <Words>3390</Words>
  <Characters>19325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</dc:creator>
  <cp:lastModifiedBy>User_01</cp:lastModifiedBy>
  <cp:revision>99</cp:revision>
  <dcterms:created xsi:type="dcterms:W3CDTF">2015-08-23T11:32:00Z</dcterms:created>
  <dcterms:modified xsi:type="dcterms:W3CDTF">2020-06-01T10:56:00Z</dcterms:modified>
</cp:coreProperties>
</file>