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0D6F" w14:textId="3BF13218" w:rsidR="00D546D4" w:rsidRPr="00A63CF9" w:rsidRDefault="00D546D4" w:rsidP="00D546D4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7571A"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14:paraId="40DDA5A7" w14:textId="2BAA4B0C" w:rsidR="00D546D4" w:rsidRPr="00A63CF9" w:rsidRDefault="00D546D4" w:rsidP="0067571A">
      <w:pPr>
        <w:spacing w:before="240" w:after="0"/>
        <w:jc w:val="center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>Инструкция по охране труда</w:t>
      </w:r>
    </w:p>
    <w:p w14:paraId="1228C213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 xml:space="preserve">Глава 1 </w:t>
      </w:r>
    </w:p>
    <w:p w14:paraId="40AA148A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 xml:space="preserve">Общие требования по охране труда </w:t>
      </w:r>
    </w:p>
    <w:p w14:paraId="57E2D077" w14:textId="77777777" w:rsidR="00D546D4" w:rsidRPr="00D546D4" w:rsidRDefault="00D546D4" w:rsidP="00D546D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К самостоятельной работе на персональном компьютере (далее – операторы) допускаются лица, прошедшие:</w:t>
      </w:r>
    </w:p>
    <w:p w14:paraId="3364595F" w14:textId="77777777" w:rsidR="00D546D4" w:rsidRPr="00D546D4" w:rsidRDefault="00D546D4" w:rsidP="00D546D4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предварительный медицинский осмотр. К непосредственной работе с персональным компьютером допускаются лица, не имеющие медицинских противопоказаний. Женщины со времени установления беременности и в период кормления ребенка грудью к выполнению всех видов работ, связанных с использованием персонального компьютера, не допускаются; </w:t>
      </w:r>
    </w:p>
    <w:p w14:paraId="2BC559D2" w14:textId="77777777" w:rsidR="00D546D4" w:rsidRPr="00D546D4" w:rsidRDefault="00D546D4" w:rsidP="00D546D4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первичный инструктаж на рабочем месте и имеющие I квалификационную группу по электробезопасности. </w:t>
      </w:r>
    </w:p>
    <w:p w14:paraId="4D138BA1" w14:textId="77777777" w:rsidR="00D546D4" w:rsidRPr="00D546D4" w:rsidRDefault="00D546D4" w:rsidP="00D546D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Опасными и вредными производственными факторами, которые могут воздействовать на работника при выполнении работ на персональном компьютере являются: </w:t>
      </w:r>
    </w:p>
    <w:p w14:paraId="01E07E20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а) физические: </w:t>
      </w:r>
    </w:p>
    <w:p w14:paraId="1C5354EA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повышенные уровни электромагнитного излучения;</w:t>
      </w:r>
    </w:p>
    <w:p w14:paraId="43ED4CD5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повышенные уровни рентгеновского излучения;</w:t>
      </w:r>
    </w:p>
    <w:p w14:paraId="01A95E3A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повышенные уровни ультрафиолетового излучения;</w:t>
      </w:r>
    </w:p>
    <w:p w14:paraId="59907830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повышенный уровень инфракрасного излучения;</w:t>
      </w:r>
    </w:p>
    <w:p w14:paraId="165FAE38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повышенный уровень статического электричества;</w:t>
      </w:r>
    </w:p>
    <w:p w14:paraId="6FAB650B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повышенные уровни запыленности рабочей зоны;</w:t>
      </w:r>
    </w:p>
    <w:p w14:paraId="1D505ADF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повышенное содержание положительных аэроионов в воздухе рабочей зоны;</w:t>
      </w:r>
    </w:p>
    <w:p w14:paraId="2EBAEADD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пониженное содержание отрицательных аэроионов в воздухе рабочей зоны;</w:t>
      </w:r>
    </w:p>
    <w:p w14:paraId="53D0EF8F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пониженная или повышенная влажность воздуха рабочей зоны;</w:t>
      </w:r>
    </w:p>
    <w:p w14:paraId="11832189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пониженная или повышенная влажность воздуха рабочей зоны;</w:t>
      </w:r>
    </w:p>
    <w:p w14:paraId="6EAA3D6A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повышенный уровень шума;</w:t>
      </w:r>
    </w:p>
    <w:p w14:paraId="1402F1A3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повышенный или пониженный уровень освещенности;</w:t>
      </w:r>
    </w:p>
    <w:p w14:paraId="4FFCC3DE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повышенный уровень прямой </w:t>
      </w:r>
      <w:proofErr w:type="spellStart"/>
      <w:r w:rsidRPr="00D546D4">
        <w:rPr>
          <w:rFonts w:ascii="Times New Roman" w:hAnsi="Times New Roman" w:cs="Times New Roman"/>
          <w:sz w:val="22"/>
          <w:szCs w:val="22"/>
        </w:rPr>
        <w:t>блесткости</w:t>
      </w:r>
      <w:proofErr w:type="spellEnd"/>
      <w:r w:rsidRPr="00D546D4">
        <w:rPr>
          <w:rFonts w:ascii="Times New Roman" w:hAnsi="Times New Roman" w:cs="Times New Roman"/>
          <w:sz w:val="22"/>
          <w:szCs w:val="22"/>
        </w:rPr>
        <w:t>;</w:t>
      </w:r>
    </w:p>
    <w:p w14:paraId="2EF30AB2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повышенный уровень </w:t>
      </w:r>
      <w:proofErr w:type="spellStart"/>
      <w:r w:rsidRPr="00D546D4">
        <w:rPr>
          <w:rFonts w:ascii="Times New Roman" w:hAnsi="Times New Roman" w:cs="Times New Roman"/>
          <w:sz w:val="22"/>
          <w:szCs w:val="22"/>
        </w:rPr>
        <w:t>ослепленности</w:t>
      </w:r>
      <w:proofErr w:type="spellEnd"/>
      <w:r w:rsidRPr="00D546D4">
        <w:rPr>
          <w:rFonts w:ascii="Times New Roman" w:hAnsi="Times New Roman" w:cs="Times New Roman"/>
          <w:sz w:val="22"/>
          <w:szCs w:val="22"/>
        </w:rPr>
        <w:t>;</w:t>
      </w:r>
    </w:p>
    <w:p w14:paraId="3CEE097C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неравномерность распределения яркости в поле зрения;</w:t>
      </w:r>
    </w:p>
    <w:p w14:paraId="12EEA414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повышенная яркость светового изображения;</w:t>
      </w:r>
    </w:p>
    <w:p w14:paraId="6819586C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повышенный уровень пульсации светового потока;</w:t>
      </w:r>
    </w:p>
    <w:p w14:paraId="2F621A2D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повышенное значение напряжения в электрической цепи, замыкание которой может произойти через тело человека; </w:t>
      </w:r>
    </w:p>
    <w:p w14:paraId="6192FC40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б) химические:</w:t>
      </w:r>
    </w:p>
    <w:p w14:paraId="5EE3FD2A" w14:textId="77777777" w:rsidR="00D546D4" w:rsidRPr="00D546D4" w:rsidRDefault="00D546D4" w:rsidP="00D546D4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повышенное содержание в воздухе рабочей зоны двуокиси углерода, озона, аммиака, фенола, формальдегида и </w:t>
      </w:r>
      <w:proofErr w:type="spellStart"/>
      <w:r w:rsidRPr="00D546D4">
        <w:rPr>
          <w:rFonts w:ascii="Times New Roman" w:hAnsi="Times New Roman" w:cs="Times New Roman"/>
          <w:sz w:val="22"/>
          <w:szCs w:val="22"/>
        </w:rPr>
        <w:t>полифинилхлоридных</w:t>
      </w:r>
      <w:proofErr w:type="spellEnd"/>
      <w:r w:rsidRPr="00D546D4">
        <w:rPr>
          <w:rFonts w:ascii="Times New Roman" w:hAnsi="Times New Roman" w:cs="Times New Roman"/>
          <w:sz w:val="22"/>
          <w:szCs w:val="22"/>
        </w:rPr>
        <w:t xml:space="preserve"> бифенилов; </w:t>
      </w:r>
    </w:p>
    <w:p w14:paraId="6B740CE5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в) психофизиологические: </w:t>
      </w:r>
    </w:p>
    <w:p w14:paraId="5E1FA8D2" w14:textId="77777777" w:rsidR="00D546D4" w:rsidRPr="00D546D4" w:rsidRDefault="00D546D4" w:rsidP="00D546D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напряжение зрения;</w:t>
      </w:r>
    </w:p>
    <w:p w14:paraId="7F9C7566" w14:textId="77777777" w:rsidR="00D546D4" w:rsidRPr="00D546D4" w:rsidRDefault="00D546D4" w:rsidP="00D546D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напряжение внимания;</w:t>
      </w:r>
    </w:p>
    <w:p w14:paraId="3050C696" w14:textId="77777777" w:rsidR="00D546D4" w:rsidRPr="00D546D4" w:rsidRDefault="00D546D4" w:rsidP="00D546D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интеллектуальные нагрузки;</w:t>
      </w:r>
    </w:p>
    <w:p w14:paraId="25DF3E23" w14:textId="77777777" w:rsidR="00D546D4" w:rsidRPr="00D546D4" w:rsidRDefault="00D546D4" w:rsidP="00D546D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эмоциональные нагрузки;</w:t>
      </w:r>
    </w:p>
    <w:p w14:paraId="005F8FCC" w14:textId="77777777" w:rsidR="00D546D4" w:rsidRPr="00D546D4" w:rsidRDefault="00D546D4" w:rsidP="00D546D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длительные статические нагрузки;</w:t>
      </w:r>
    </w:p>
    <w:p w14:paraId="6D1C38BC" w14:textId="77777777" w:rsidR="00D546D4" w:rsidRPr="00D546D4" w:rsidRDefault="00D546D4" w:rsidP="00D546D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монотонность труда;</w:t>
      </w:r>
    </w:p>
    <w:p w14:paraId="6EB963E8" w14:textId="77777777" w:rsidR="00D546D4" w:rsidRPr="00D546D4" w:rsidRDefault="00D546D4" w:rsidP="00D546D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большой объем информации, обрабатываемый в единицу времени;</w:t>
      </w:r>
    </w:p>
    <w:p w14:paraId="593A9AD0" w14:textId="77777777" w:rsidR="00D546D4" w:rsidRPr="00D546D4" w:rsidRDefault="00D546D4" w:rsidP="00D546D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нерациональная организация рабочего места; </w:t>
      </w:r>
    </w:p>
    <w:p w14:paraId="38520E2E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lastRenderedPageBreak/>
        <w:t>г) биологические:</w:t>
      </w:r>
    </w:p>
    <w:p w14:paraId="3EF6D4C6" w14:textId="77777777" w:rsidR="00D546D4" w:rsidRPr="00D546D4" w:rsidRDefault="00D546D4" w:rsidP="00D546D4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повышенное содержание в воздухе рабочей зоны микроорганизмов. </w:t>
      </w:r>
    </w:p>
    <w:p w14:paraId="1E4D9682" w14:textId="77777777" w:rsidR="00D546D4" w:rsidRPr="00D546D4" w:rsidRDefault="00D546D4" w:rsidP="00D546D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Все персональные компьютеры должны иметь гигиенический сертификат, включающий в том числе оценку визуальных параметров. </w:t>
      </w:r>
    </w:p>
    <w:p w14:paraId="2193C641" w14:textId="77777777" w:rsidR="00D546D4" w:rsidRPr="00D546D4" w:rsidRDefault="00D546D4" w:rsidP="00D546D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Площадь на одно рабочее место с персональным компьютером для взрослых пользователей должны составлять не менее 6 кв.м., а объем – не менее 20 </w:t>
      </w:r>
      <w:proofErr w:type="spellStart"/>
      <w:r w:rsidRPr="00D546D4">
        <w:rPr>
          <w:rFonts w:ascii="Times New Roman" w:hAnsi="Times New Roman" w:cs="Times New Roman"/>
          <w:sz w:val="22"/>
          <w:szCs w:val="22"/>
        </w:rPr>
        <w:t>куб.м</w:t>
      </w:r>
      <w:proofErr w:type="spellEnd"/>
      <w:r w:rsidRPr="00D546D4">
        <w:rPr>
          <w:rFonts w:ascii="Times New Roman" w:hAnsi="Times New Roman" w:cs="Times New Roman"/>
          <w:sz w:val="22"/>
          <w:szCs w:val="22"/>
        </w:rPr>
        <w:t xml:space="preserve">. 5. По отношению к световым проемам рабочие места с персональным компьютером должны располагаться так, чтобы естественный свет падал сбоку, преимущественно слева. </w:t>
      </w:r>
    </w:p>
    <w:p w14:paraId="3D297AF6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Рабочий стул (кресло) должен быть подъемно-поворотным и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 </w:t>
      </w:r>
    </w:p>
    <w:p w14:paraId="7B5F16EA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Экран видеомонитора должен находиться от глаз пользователя на оптимальном расстоянии 600-700 мм, но не ближе 500 мм, с учет размеров алфавитно-цифровых знаков и символов. </w:t>
      </w:r>
    </w:p>
    <w:p w14:paraId="09FF1043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 помещениях с персональным компьютером ежедневно должна проводиться влажная уборка. </w:t>
      </w:r>
    </w:p>
    <w:p w14:paraId="191F9A8E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Помещения с персональным компьютером должны быть оснащены аптечкой первой помощи и углекислотными огнетушителями. </w:t>
      </w:r>
    </w:p>
    <w:p w14:paraId="6C79069C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Высота рабочего стола для взрослых пользователей должна регулироваться в пределах 680-800 мм.; при отсутствии такой возможности высота рабочей поверхности стола должна составлять 725 мм. </w:t>
      </w:r>
    </w:p>
    <w:p w14:paraId="79FF8462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Рабочий стол должен иметь пространство для ног высотой не менее 600 мм, шириной не менее 500 мм, глубиной на уровне колен не менее 450 мм и на уровне вытянутых ног не менее 650 мм. </w:t>
      </w:r>
    </w:p>
    <w:p w14:paraId="5A868B3A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Рабочее место должно быть оборудовано подставкой для ног, имеющей ширину не менее 300 мм, глубину не менее 400 мм, регулировку по высоте в пределах 150 мм и по углу наклона опорной поверхности до 20 градусов. Поверхность подставки должна быть рифленой и иметь по переднему краю бортик высотой 10 мм. </w:t>
      </w:r>
    </w:p>
    <w:p w14:paraId="76981200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Рабочее место с персональным компьютером должно быть оснащено легко перемещаемым пюпитром для документов. </w:t>
      </w:r>
    </w:p>
    <w:p w14:paraId="42F77359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Клавиатуру следует располагать на поверхности стола на расстоянии 100-300 мм от края, обращенного к пользователю, или специальной регулируемой по высоте рабочей поверхности, отдельно от основной, столешнице. </w:t>
      </w:r>
    </w:p>
    <w:p w14:paraId="2A110629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Продолжительность работы с персональным компьютером без регламентируемых перерывов не должна превышать 2 часов. </w:t>
      </w:r>
    </w:p>
    <w:p w14:paraId="6A260ACA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Во время регламентированных перерывов с целью снижения </w:t>
      </w:r>
      <w:proofErr w:type="spellStart"/>
      <w:r w:rsidRPr="00D546D4">
        <w:rPr>
          <w:rFonts w:ascii="Times New Roman" w:hAnsi="Times New Roman" w:cs="Times New Roman"/>
          <w:sz w:val="22"/>
          <w:szCs w:val="22"/>
        </w:rPr>
        <w:t>нервноэмоционального</w:t>
      </w:r>
      <w:proofErr w:type="spellEnd"/>
      <w:r w:rsidRPr="00D546D4">
        <w:rPr>
          <w:rFonts w:ascii="Times New Roman" w:hAnsi="Times New Roman" w:cs="Times New Roman"/>
          <w:sz w:val="22"/>
          <w:szCs w:val="22"/>
        </w:rPr>
        <w:t xml:space="preserve"> напряжения, утомления зрительного анализатора, устранения влияния гиподинамии и гипокинезии, предотвращения развития утомления целесообразно выполнять комплексы специальных упражнений. </w:t>
      </w:r>
    </w:p>
    <w:p w14:paraId="5078D48D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С целью уменьшения отрицательного влияния монотонности целесообразно применять чередование операций осмысленного ввода текста и числовых данных (изменение содержания работ), чередование редактирования текстов и ввода данных.</w:t>
      </w:r>
    </w:p>
    <w:p w14:paraId="467F1803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 случае возникновения у работающих с персональным компьютером зрительного дискомфорта и других неблагоприятных субъективных ощущений, несмотря на соблюдение санитарно-гигиенических, экономических требований, режимов труда и отдыха следует применять индивидуальный подход в ограничении времени работ с персональным компьютером коррекцию длительности перерывов для отдыха или проводить смену деятельности на другую, не связанную с использованием персонального компьютера. </w:t>
      </w:r>
    </w:p>
    <w:p w14:paraId="14C90F6C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00615E08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 xml:space="preserve">Глава 2 </w:t>
      </w:r>
    </w:p>
    <w:p w14:paraId="32610A6F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 xml:space="preserve">Требования по охране труда перед началом работы </w:t>
      </w:r>
    </w:p>
    <w:p w14:paraId="4FDA20A3" w14:textId="77777777" w:rsidR="00D546D4" w:rsidRPr="00D546D4" w:rsidRDefault="00D546D4" w:rsidP="00D546D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Перед началом работы оператор обязан: </w:t>
      </w:r>
    </w:p>
    <w:p w14:paraId="7E22ED0B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вымыть лицо и руки с мылом. </w:t>
      </w:r>
    </w:p>
    <w:p w14:paraId="1CECCB6A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lastRenderedPageBreak/>
        <w:t xml:space="preserve">осмотреть и привести в порядок рабочее место; </w:t>
      </w:r>
    </w:p>
    <w:p w14:paraId="43446445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отрегулировать освещенность на рабочем месте, убедиться в достаточной освещенности, отсутствии отражений на экране, отсутствии встречного светового потока;</w:t>
      </w:r>
    </w:p>
    <w:p w14:paraId="31C77ED6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проверить правильность подключения оборудования к электросети; </w:t>
      </w:r>
    </w:p>
    <w:p w14:paraId="4D59B46E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протереть специальной салфеткой поверхность экрана и защитного фильтра;</w:t>
      </w:r>
    </w:p>
    <w:p w14:paraId="056BADE4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проверить правильность установки стола, стула, положения оборудования, угла наклона экрана, положения клавиатуры и (при необходимости) произвести регулировку рабочего стола и кресла, а также расположение элементов компьютера в целях исключения неудобных поз, длительных напряжений в соответствии с требованиями эргономики. </w:t>
      </w:r>
    </w:p>
    <w:p w14:paraId="0EFAB3B6" w14:textId="77777777" w:rsidR="00D546D4" w:rsidRPr="00D546D4" w:rsidRDefault="00D546D4" w:rsidP="00D546D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При включении компьютера оператор обязан соблюдать следующую последовательность включения оборудования: </w:t>
      </w:r>
    </w:p>
    <w:p w14:paraId="42CD0337" w14:textId="77777777" w:rsidR="00D546D4" w:rsidRPr="00D546D4" w:rsidRDefault="00D546D4" w:rsidP="00D546D4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включить блок питания; </w:t>
      </w:r>
    </w:p>
    <w:p w14:paraId="4E01345D" w14:textId="77777777" w:rsidR="00D546D4" w:rsidRPr="00D546D4" w:rsidRDefault="00D546D4" w:rsidP="00D546D4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включить периферийные устройства (принтер, монитор, сканер и др.); </w:t>
      </w:r>
    </w:p>
    <w:p w14:paraId="1F42B665" w14:textId="77777777" w:rsidR="00D546D4" w:rsidRPr="00D546D4" w:rsidRDefault="00D546D4" w:rsidP="00D546D4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включить системный блок. </w:t>
      </w:r>
    </w:p>
    <w:p w14:paraId="5D5BF5AA" w14:textId="77777777" w:rsidR="00D546D4" w:rsidRPr="00D546D4" w:rsidRDefault="00D546D4" w:rsidP="00D546D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Оператору запрещается приступать к работе при: </w:t>
      </w:r>
    </w:p>
    <w:p w14:paraId="2BEC64B5" w14:textId="77777777" w:rsidR="00D546D4" w:rsidRPr="00D546D4" w:rsidRDefault="00D546D4" w:rsidP="00D546D4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обнаружении неисправности оборудования; </w:t>
      </w:r>
    </w:p>
    <w:p w14:paraId="26E04773" w14:textId="77777777" w:rsidR="00D546D4" w:rsidRPr="00D546D4" w:rsidRDefault="00D546D4" w:rsidP="00D546D4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отсутствии защитного заземления устройств ПЭВМ. </w:t>
      </w:r>
    </w:p>
    <w:p w14:paraId="0521DC80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Для уменьшения воздействия вредных факторов рекомендуется: </w:t>
      </w:r>
    </w:p>
    <w:p w14:paraId="7F14C62E" w14:textId="77777777" w:rsidR="00D546D4" w:rsidRPr="00D546D4" w:rsidRDefault="00D546D4" w:rsidP="00D546D4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подготовить рабочее место так, чтобы исключить неудобные позы и длительные напряжения;</w:t>
      </w:r>
    </w:p>
    <w:p w14:paraId="5B03CEF1" w14:textId="77777777" w:rsidR="00D546D4" w:rsidRPr="00D546D4" w:rsidRDefault="00D546D4" w:rsidP="00D546D4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исключить блики на экране; не пользоваться люминесцентными лампами, если замечено их мигание; </w:t>
      </w:r>
    </w:p>
    <w:p w14:paraId="3C26D3AF" w14:textId="77777777" w:rsidR="00D546D4" w:rsidRPr="00D546D4" w:rsidRDefault="00D546D4" w:rsidP="00D546D4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стена или какая-либо поверхность позади дисплея должна быть </w:t>
      </w:r>
      <w:proofErr w:type="gramStart"/>
      <w:r w:rsidRPr="00D546D4">
        <w:rPr>
          <w:rFonts w:ascii="Times New Roman" w:hAnsi="Times New Roman" w:cs="Times New Roman"/>
          <w:sz w:val="22"/>
          <w:szCs w:val="22"/>
        </w:rPr>
        <w:t>освещена так же как</w:t>
      </w:r>
      <w:proofErr w:type="gramEnd"/>
      <w:r w:rsidRPr="00D546D4">
        <w:rPr>
          <w:rFonts w:ascii="Times New Roman" w:hAnsi="Times New Roman" w:cs="Times New Roman"/>
          <w:sz w:val="22"/>
          <w:szCs w:val="22"/>
        </w:rPr>
        <w:t xml:space="preserve"> экран; </w:t>
      </w:r>
    </w:p>
    <w:p w14:paraId="3893BC23" w14:textId="77777777" w:rsidR="00D546D4" w:rsidRPr="00D546D4" w:rsidRDefault="00D546D4" w:rsidP="00D546D4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центр изображения дисплея должен находиться на высоте 0,7 – 1,2 м. от уровня пола. </w:t>
      </w:r>
    </w:p>
    <w:p w14:paraId="16A56335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22. Осмотреть рабочее место и убрать посторонние предметы. </w:t>
      </w:r>
    </w:p>
    <w:p w14:paraId="61DBAF95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 xml:space="preserve">Глава 3 </w:t>
      </w:r>
    </w:p>
    <w:p w14:paraId="43EBE456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 xml:space="preserve">Требования по охране труда во время работы </w:t>
      </w:r>
    </w:p>
    <w:p w14:paraId="4BA37EB9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23. Оператор во время работы обязан: </w:t>
      </w:r>
    </w:p>
    <w:p w14:paraId="5A4163FC" w14:textId="77777777" w:rsidR="00D546D4" w:rsidRPr="00D546D4" w:rsidRDefault="00D546D4" w:rsidP="00D546D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выполнять только ту работу, которая ему была поручена, и по которой он проинструктирован;</w:t>
      </w:r>
    </w:p>
    <w:p w14:paraId="19A5A027" w14:textId="77777777" w:rsidR="00D546D4" w:rsidRPr="00D546D4" w:rsidRDefault="00D546D4" w:rsidP="00D546D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содержать в порядке и чистоте рабочее место; держать открытыми все вентиляционные отверстия устройств; </w:t>
      </w:r>
    </w:p>
    <w:p w14:paraId="01FDB756" w14:textId="77777777" w:rsidR="00D546D4" w:rsidRPr="00D546D4" w:rsidRDefault="00D546D4" w:rsidP="00D546D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внешнее устройство «мышь» применять только при наличии специального коврика; </w:t>
      </w:r>
    </w:p>
    <w:p w14:paraId="7D6F166F" w14:textId="77777777" w:rsidR="00D546D4" w:rsidRPr="00D546D4" w:rsidRDefault="00D546D4" w:rsidP="00D546D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при необходимости прекращения работы на некоторое время корректно закрыть все активные задачи; отключать питание только в том случае, если оператор во время перерыва в работе на компьютере вынужден находиться в непосредственной близости от видеотерминала (менее 2 метров), в противном случае питание разрешается не отключать;</w:t>
      </w:r>
    </w:p>
    <w:p w14:paraId="29BCA95F" w14:textId="77777777" w:rsidR="00D546D4" w:rsidRPr="00D546D4" w:rsidRDefault="00D546D4" w:rsidP="00D546D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выполнять санитарные нормы и соблюдать режимы работы и отдыха; </w:t>
      </w:r>
    </w:p>
    <w:p w14:paraId="45BA7475" w14:textId="77777777" w:rsidR="00D546D4" w:rsidRPr="00D546D4" w:rsidRDefault="00D546D4" w:rsidP="00D546D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соблюдать правила эксплуатации вычислительной техники в соответствии с инструкциями по эксплуатации; </w:t>
      </w:r>
    </w:p>
    <w:p w14:paraId="1D128945" w14:textId="77777777" w:rsidR="00D546D4" w:rsidRPr="00D546D4" w:rsidRDefault="00D546D4" w:rsidP="00D546D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при работе с текстовой информацией выбрать наиболее физиологичный режим представления черных символов на белом фоне;</w:t>
      </w:r>
    </w:p>
    <w:p w14:paraId="6B28CA98" w14:textId="77777777" w:rsidR="00D546D4" w:rsidRPr="00D546D4" w:rsidRDefault="00D546D4" w:rsidP="00D546D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соблюдать установленные режимом рабочего времени регламентированные перерывы в работе и выполнять в </w:t>
      </w:r>
      <w:proofErr w:type="spellStart"/>
      <w:r w:rsidRPr="00D546D4">
        <w:rPr>
          <w:rFonts w:ascii="Times New Roman" w:hAnsi="Times New Roman" w:cs="Times New Roman"/>
          <w:sz w:val="22"/>
          <w:szCs w:val="22"/>
        </w:rPr>
        <w:t>физкультпаузах</w:t>
      </w:r>
      <w:proofErr w:type="spellEnd"/>
      <w:r w:rsidRPr="00D546D4">
        <w:rPr>
          <w:rFonts w:ascii="Times New Roman" w:hAnsi="Times New Roman" w:cs="Times New Roman"/>
          <w:sz w:val="22"/>
          <w:szCs w:val="22"/>
        </w:rPr>
        <w:t xml:space="preserve"> и физкультминутках рекомендованные упражнения для глаз, шеи, рук, туловища, ног;</w:t>
      </w:r>
    </w:p>
    <w:p w14:paraId="16F121B5" w14:textId="77777777" w:rsidR="00D546D4" w:rsidRPr="00D546D4" w:rsidRDefault="00D546D4" w:rsidP="00D546D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соблюдать расстояния от глаз до экрана в пределах 60-80 см.</w:t>
      </w:r>
    </w:p>
    <w:p w14:paraId="3BA6D33A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24. Оператору во время работы запрещается: </w:t>
      </w:r>
    </w:p>
    <w:p w14:paraId="0A0233F0" w14:textId="77777777" w:rsidR="00D546D4" w:rsidRPr="00D546D4" w:rsidRDefault="00D546D4" w:rsidP="00D546D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касаться одновременно экрана монитора и клавиатуры;</w:t>
      </w:r>
    </w:p>
    <w:p w14:paraId="118F25D4" w14:textId="77777777" w:rsidR="00D546D4" w:rsidRPr="00D546D4" w:rsidRDefault="00D546D4" w:rsidP="00D546D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прикасаться к задней панели системного блока при включенном питании;</w:t>
      </w:r>
    </w:p>
    <w:p w14:paraId="3BAAECDD" w14:textId="77777777" w:rsidR="00D546D4" w:rsidRPr="00D546D4" w:rsidRDefault="00D546D4" w:rsidP="00D546D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lastRenderedPageBreak/>
        <w:t>переключение разъемов интерфейсных кабелей периферийных устройств при включенном питании; загромождать верхние панели устройств бумагами и посторонними предметами;</w:t>
      </w:r>
    </w:p>
    <w:p w14:paraId="274DB2A1" w14:textId="77777777" w:rsidR="00D546D4" w:rsidRPr="00D546D4" w:rsidRDefault="00D546D4" w:rsidP="00D546D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допускать захламленность рабочего места бумагой в целях недопущения накапливания органической пыли;</w:t>
      </w:r>
    </w:p>
    <w:p w14:paraId="6ACA83E2" w14:textId="77777777" w:rsidR="00D546D4" w:rsidRPr="00D546D4" w:rsidRDefault="00D546D4" w:rsidP="00D546D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производить отключение питания во время выполнения активной задачи;</w:t>
      </w:r>
    </w:p>
    <w:p w14:paraId="7632542F" w14:textId="77777777" w:rsidR="00D546D4" w:rsidRPr="00D546D4" w:rsidRDefault="00D546D4" w:rsidP="00D546D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производить частые переключения питания; </w:t>
      </w:r>
    </w:p>
    <w:p w14:paraId="03D47C40" w14:textId="77777777" w:rsidR="00D546D4" w:rsidRPr="00D546D4" w:rsidRDefault="00D546D4" w:rsidP="00D546D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допускать попадание влаги на поверхность системного блока, монитора, рабочую поверхность клавиатуры, дисковода, принтера и др. устройств; </w:t>
      </w:r>
    </w:p>
    <w:p w14:paraId="09AF4964" w14:textId="77777777" w:rsidR="00D546D4" w:rsidRPr="00D546D4" w:rsidRDefault="00D546D4" w:rsidP="00D546D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включать сильно охлажденное (принесенное с улицы в зимнее время) оборудование;</w:t>
      </w:r>
    </w:p>
    <w:p w14:paraId="249F4644" w14:textId="77777777" w:rsidR="00D546D4" w:rsidRPr="00D546D4" w:rsidRDefault="00D546D4" w:rsidP="00D546D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производить самостоятельное вскрытие и ремонт оборудования;</w:t>
      </w:r>
    </w:p>
    <w:p w14:paraId="0D575661" w14:textId="77777777" w:rsidR="00D546D4" w:rsidRPr="00D546D4" w:rsidRDefault="00D546D4" w:rsidP="00D546D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превышать количество обрабатываемых символов, равное 30 тыс. за 4 часа работы.</w:t>
      </w:r>
    </w:p>
    <w:p w14:paraId="6A997923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25. Одним из многочисленных режимов работы является такой: 40-45 минут работы на компьютере и 15-20 минут перерыв. </w:t>
      </w:r>
    </w:p>
    <w:p w14:paraId="1CC932DF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26. При постоянной работе экран должен находиться в центре поля обзора, документы располагать слева на столе или на пюпитре в одной плоскости с экраном. </w:t>
      </w:r>
    </w:p>
    <w:p w14:paraId="6DB151DA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 xml:space="preserve">Глава 4 </w:t>
      </w:r>
    </w:p>
    <w:p w14:paraId="469E04EB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 xml:space="preserve">Требования по охране труда по окончании работы </w:t>
      </w:r>
    </w:p>
    <w:p w14:paraId="372F746D" w14:textId="77777777" w:rsidR="00D546D4" w:rsidRPr="00D546D4" w:rsidRDefault="00D546D4" w:rsidP="00D546D4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По окончании работы оператор обязан соблюдать следующую последовательность выключения вычислительной техники: </w:t>
      </w:r>
    </w:p>
    <w:p w14:paraId="32925742" w14:textId="77777777" w:rsidR="00D546D4" w:rsidRPr="00D546D4" w:rsidRDefault="00D546D4" w:rsidP="00D546D4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произвести закрытие всех активных задач; выключить питание всех периферийных устройств; отключить блок питания; </w:t>
      </w:r>
    </w:p>
    <w:p w14:paraId="332A5AC4" w14:textId="77777777" w:rsidR="00D546D4" w:rsidRPr="00D546D4" w:rsidRDefault="00D546D4" w:rsidP="00D546D4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По окончании работ оператор обязан осмотреть и привести в порядок рабочее место и вымыть с мылом руки и лицо. </w:t>
      </w:r>
    </w:p>
    <w:p w14:paraId="7AE8D83B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 xml:space="preserve">Глава 5 </w:t>
      </w:r>
    </w:p>
    <w:p w14:paraId="51BC5721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>Инструкция по охране труда при работе с 3D–принтером</w:t>
      </w:r>
    </w:p>
    <w:p w14:paraId="41676507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 29.Общие требования инструкции по технике безопасности при работе на 3 D –принтере</w:t>
      </w:r>
    </w:p>
    <w:p w14:paraId="369BA7CB" w14:textId="77777777" w:rsidR="00D546D4" w:rsidRPr="00D546D4" w:rsidRDefault="00D546D4" w:rsidP="00D546D4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К самостоятельной работе с 3D–принтером допускаются лица, достигшие </w:t>
      </w:r>
      <w:proofErr w:type="gramStart"/>
      <w:r w:rsidRPr="00D546D4">
        <w:rPr>
          <w:rFonts w:ascii="Times New Roman" w:hAnsi="Times New Roman" w:cs="Times New Roman"/>
          <w:sz w:val="22"/>
          <w:szCs w:val="22"/>
        </w:rPr>
        <w:t>14 летнего</w:t>
      </w:r>
      <w:proofErr w:type="gramEnd"/>
      <w:r w:rsidRPr="00D546D4">
        <w:rPr>
          <w:rFonts w:ascii="Times New Roman" w:hAnsi="Times New Roman" w:cs="Times New Roman"/>
          <w:sz w:val="22"/>
          <w:szCs w:val="22"/>
        </w:rPr>
        <w:t xml:space="preserve"> возраста и изучившие настоящую инструкцию при работе на 3 D –принтере.</w:t>
      </w:r>
    </w:p>
    <w:p w14:paraId="0C80DFF4" w14:textId="77777777" w:rsidR="00D546D4" w:rsidRPr="00D546D4" w:rsidRDefault="00D546D4" w:rsidP="00D546D4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Во время работы на 3D–принтере на человека влияют следующие опасные и вредные факторы:</w:t>
      </w:r>
    </w:p>
    <w:p w14:paraId="471C58E0" w14:textId="77777777" w:rsidR="00D546D4" w:rsidRPr="00D546D4" w:rsidRDefault="00D546D4" w:rsidP="00D546D4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– испарения пластика;</w:t>
      </w:r>
    </w:p>
    <w:p w14:paraId="258A5CEC" w14:textId="77777777" w:rsidR="00D546D4" w:rsidRPr="00D546D4" w:rsidRDefault="00D546D4" w:rsidP="00D546D4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– температура;</w:t>
      </w:r>
    </w:p>
    <w:p w14:paraId="481B9184" w14:textId="77777777" w:rsidR="00D546D4" w:rsidRPr="00D546D4" w:rsidRDefault="00D546D4" w:rsidP="00D546D4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– шум.</w:t>
      </w:r>
    </w:p>
    <w:p w14:paraId="64AA4F3D" w14:textId="77777777" w:rsidR="00D546D4" w:rsidRPr="00D546D4" w:rsidRDefault="00D546D4" w:rsidP="00D546D4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При работе на 3D–принтере не допускается расположение рабочего места в помещениях без наличия естественной или искусственной вентиляции.</w:t>
      </w:r>
    </w:p>
    <w:p w14:paraId="74AED2A4" w14:textId="77777777" w:rsidR="00D546D4" w:rsidRPr="00D546D4" w:rsidRDefault="00D546D4" w:rsidP="00D546D4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 Для защиты пластика на катушке от прямых солнечных лучей должны предусматриваться солнцезащитные устройства (шторы, пленка с металлизированным покрытием, регулируемые жалюзи с вертикальными панелями и др.).</w:t>
      </w:r>
    </w:p>
    <w:p w14:paraId="71D3C49A" w14:textId="77777777" w:rsidR="00D546D4" w:rsidRPr="00D546D4" w:rsidRDefault="00D546D4" w:rsidP="00D546D4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В помещении кабинета и на рабочем месте необходимо поддерживать чистоту и порядок, проводить систематическое проветривание.</w:t>
      </w:r>
    </w:p>
    <w:p w14:paraId="642A3EDB" w14:textId="77777777" w:rsidR="00D546D4" w:rsidRPr="00D546D4" w:rsidRDefault="00D546D4" w:rsidP="00D546D4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Обо всех выявленных во время работы неисправностях оборудования необходимо доложить руководителю, в случае поломки необходимо остановить работу до устранения аварийных обстоятельств. При обнаружении возможной опасности предупредить окружающих и немедленно сообщить руководителю; содержать в чистоте рабочее место и не загромождать его посторонними предметами.</w:t>
      </w:r>
    </w:p>
    <w:p w14:paraId="43BA3B97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 30. Требования безопасности перед началом работы на 3 D –принтере</w:t>
      </w:r>
    </w:p>
    <w:p w14:paraId="5A8CD623" w14:textId="77777777" w:rsidR="00D546D4" w:rsidRPr="00D546D4" w:rsidRDefault="00D546D4" w:rsidP="00D546D4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Осмотреть и убедиться в исправности оборудования, электропроводки. В случае обнаружения неисправностей к работе не приступать. Сообщить об этом и только после устранения неполадок и его разрешения приступить к работе.</w:t>
      </w:r>
    </w:p>
    <w:p w14:paraId="67FFE516" w14:textId="77777777" w:rsidR="00D546D4" w:rsidRPr="00D546D4" w:rsidRDefault="00D546D4" w:rsidP="00D546D4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lastRenderedPageBreak/>
        <w:t xml:space="preserve">Проверить состояние электрического шнура и вилки. </w:t>
      </w:r>
    </w:p>
    <w:p w14:paraId="5F047E2B" w14:textId="77777777" w:rsidR="00D546D4" w:rsidRPr="00D546D4" w:rsidRDefault="00D546D4" w:rsidP="00D546D4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Проверить исправность выключателей и других органов управления 3D–принтером.</w:t>
      </w:r>
    </w:p>
    <w:p w14:paraId="4A691728" w14:textId="77777777" w:rsidR="00D546D4" w:rsidRPr="00D546D4" w:rsidRDefault="00D546D4" w:rsidP="00D546D4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При выявлении любых неисправностей, принтер не включать и немедленно поставить в известность руководителя об этом.</w:t>
      </w:r>
    </w:p>
    <w:p w14:paraId="3CAA23B6" w14:textId="77777777" w:rsidR="00D546D4" w:rsidRPr="00D546D4" w:rsidRDefault="00D546D4" w:rsidP="00D546D4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Тщательно проветрить помещение c 3D–принтером, убедиться, что микроклимат в помещении находится в допустимых пределах: температура воздуха в холодный период года – 22–24°С, в теплый период года – 23–25° С, относительная влажность воздуха 40–60%.</w:t>
      </w:r>
    </w:p>
    <w:p w14:paraId="6628D036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 31. Требования безопасности во время работы на 3 D –принтере</w:t>
      </w:r>
    </w:p>
    <w:p w14:paraId="46C89251" w14:textId="77777777" w:rsidR="00D546D4" w:rsidRPr="00D546D4" w:rsidRDefault="00D546D4" w:rsidP="00D546D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Включайте и выключайте 3D–принтер только выключателями, запрещается проводить отключение вытаскиванием вилки из розетки.</w:t>
      </w:r>
    </w:p>
    <w:p w14:paraId="17A1FA15" w14:textId="77777777" w:rsidR="00D546D4" w:rsidRPr="00D546D4" w:rsidRDefault="00D546D4" w:rsidP="00D546D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Запрещается снимать защитные устройства с оборудования и работать без них, а также трогать нагретый экструдер и столик.</w:t>
      </w:r>
    </w:p>
    <w:p w14:paraId="3C03A423" w14:textId="77777777" w:rsidR="00D546D4" w:rsidRPr="00D546D4" w:rsidRDefault="00D546D4" w:rsidP="00D546D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Не допускать к 3D–принтеру посторонних лиц, которые не участвуют в работе.</w:t>
      </w:r>
    </w:p>
    <w:p w14:paraId="72BCA881" w14:textId="77777777" w:rsidR="00D546D4" w:rsidRPr="00D546D4" w:rsidRDefault="00D546D4" w:rsidP="00D546D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Запрещается перемещать и переносить 3D–принтер во время печати.</w:t>
      </w:r>
    </w:p>
    <w:p w14:paraId="4A995C3E" w14:textId="77777777" w:rsidR="00D546D4" w:rsidRPr="00D546D4" w:rsidRDefault="00D546D4" w:rsidP="00D546D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Запрещается во время работы 3D-принтера пить рядом какие–либо напитки, принимать пищу.</w:t>
      </w:r>
    </w:p>
    <w:p w14:paraId="78748844" w14:textId="77777777" w:rsidR="00D546D4" w:rsidRPr="00D546D4" w:rsidRDefault="00D546D4" w:rsidP="00D546D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Запрещается любое физическое вмешательство во время их работы 3D–принтера, за исключением экстренной остановки печати или аварийного выключения.</w:t>
      </w:r>
    </w:p>
    <w:p w14:paraId="299C9F6D" w14:textId="77777777" w:rsidR="00D546D4" w:rsidRPr="00D546D4" w:rsidRDefault="00D546D4" w:rsidP="00D546D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Запрещается оставлять включенное оборудование без присмотра.</w:t>
      </w:r>
    </w:p>
    <w:p w14:paraId="789CE2D9" w14:textId="77777777" w:rsidR="00D546D4" w:rsidRPr="00D546D4" w:rsidRDefault="00D546D4" w:rsidP="00D546D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Запрещается класть предметы на или в 3D–принтер.</w:t>
      </w:r>
    </w:p>
    <w:p w14:paraId="35B79F43" w14:textId="77777777" w:rsidR="00D546D4" w:rsidRPr="00D546D4" w:rsidRDefault="00D546D4" w:rsidP="00D546D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Строго выполнять общие требования по электробезопасности и пожарной безопасности, требования данной инструкции по охране труда при работе на 3D–принтере.</w:t>
      </w:r>
    </w:p>
    <w:p w14:paraId="60658DB4" w14:textId="77777777" w:rsidR="00D546D4" w:rsidRPr="00D546D4" w:rsidRDefault="00D546D4" w:rsidP="00D546D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Самостоятельно разбирать и проводить ремонт 3D–принтера категорически запрещается. Эти работы может выполнять только специалист.</w:t>
      </w:r>
    </w:p>
    <w:p w14:paraId="32FA0D5B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3DDF232A" w14:textId="77777777" w:rsidR="00D546D4" w:rsidRPr="00D546D4" w:rsidRDefault="00D546D4" w:rsidP="00D546D4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32.Требования безопасности после окончания работы с 3 D –принтером </w:t>
      </w:r>
    </w:p>
    <w:p w14:paraId="3454EA8F" w14:textId="77777777" w:rsidR="00D546D4" w:rsidRPr="00D546D4" w:rsidRDefault="00D546D4" w:rsidP="00D546D4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Отключить 3D–принтер от электросети, для чего необходимо отключить тумблер на задней части, а потом вытащить штепсельную вилку из розетки.</w:t>
      </w:r>
    </w:p>
    <w:p w14:paraId="38B743CB" w14:textId="77777777" w:rsidR="00D546D4" w:rsidRPr="00D546D4" w:rsidRDefault="00D546D4" w:rsidP="00D546D4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Снять и протереть столик 3D–принтера, остывший до комнатной температуры, чистой влажной тканью, либо промыть проточной водой и вытереть насухо. Установить столик обратно.</w:t>
      </w:r>
    </w:p>
    <w:p w14:paraId="69B0A666" w14:textId="77777777" w:rsidR="00D546D4" w:rsidRPr="00D546D4" w:rsidRDefault="00D546D4" w:rsidP="00D546D4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Убрать рабочее место. Обрезки пластика и брак убрать в отдельный пакет для переработки.</w:t>
      </w:r>
    </w:p>
    <w:p w14:paraId="38EC8739" w14:textId="77777777" w:rsidR="00D546D4" w:rsidRPr="00D546D4" w:rsidRDefault="00D546D4" w:rsidP="00D546D4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Тщательно проветрить помещение с 3D–принтером.</w:t>
      </w:r>
    </w:p>
    <w:p w14:paraId="650C6C52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>Глава 6</w:t>
      </w:r>
    </w:p>
    <w:p w14:paraId="28A48518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>Инструкция по охране труда при работе с красками и акриловым лаком</w:t>
      </w:r>
    </w:p>
    <w:p w14:paraId="4A92B47F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923509D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32. Общие требования безопасности</w:t>
      </w:r>
    </w:p>
    <w:p w14:paraId="5AD88720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3FC4CCA3" w14:textId="77777777" w:rsidR="00D546D4" w:rsidRPr="00D546D4" w:rsidRDefault="00D546D4" w:rsidP="00D546D4">
      <w:pPr>
        <w:numPr>
          <w:ilvl w:val="0"/>
          <w:numId w:val="2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Избегать попадания краски на одежду и открытые участки тела.</w:t>
      </w:r>
    </w:p>
    <w:p w14:paraId="7BEB6646" w14:textId="77777777" w:rsidR="00D546D4" w:rsidRPr="00D546D4" w:rsidRDefault="00D546D4" w:rsidP="00D546D4">
      <w:pPr>
        <w:numPr>
          <w:ilvl w:val="0"/>
          <w:numId w:val="2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Рабочее место должно быть хорошо освещено.   </w:t>
      </w:r>
    </w:p>
    <w:p w14:paraId="10BF7C33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1D0C723E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 33. Требования безопасности перед началом работы</w:t>
      </w:r>
    </w:p>
    <w:p w14:paraId="01877378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446565E3" w14:textId="77777777" w:rsidR="00D546D4" w:rsidRPr="00D546D4" w:rsidRDefault="00D546D4" w:rsidP="00D546D4">
      <w:pPr>
        <w:numPr>
          <w:ilvl w:val="0"/>
          <w:numId w:val="2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Надеть спецодежду.</w:t>
      </w:r>
    </w:p>
    <w:p w14:paraId="01027E27" w14:textId="77777777" w:rsidR="00D546D4" w:rsidRPr="00D546D4" w:rsidRDefault="00D546D4" w:rsidP="00D546D4">
      <w:pPr>
        <w:numPr>
          <w:ilvl w:val="0"/>
          <w:numId w:val="2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Подготовить рабочее место к работе: убрать все лишнее и </w:t>
      </w:r>
    </w:p>
    <w:p w14:paraId="57AE3E16" w14:textId="77777777" w:rsidR="00D546D4" w:rsidRPr="00D546D4" w:rsidRDefault="00D546D4" w:rsidP="00D546D4">
      <w:pPr>
        <w:numPr>
          <w:ilvl w:val="0"/>
          <w:numId w:val="2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покрыть стол целлофановой пленкой или клеенкой;</w:t>
      </w:r>
    </w:p>
    <w:p w14:paraId="5290BA5E" w14:textId="77777777" w:rsidR="00D546D4" w:rsidRPr="00D546D4" w:rsidRDefault="00D546D4" w:rsidP="00D546D4">
      <w:pPr>
        <w:numPr>
          <w:ilvl w:val="0"/>
          <w:numId w:val="2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Взболтать баночки с красками и лаком перед использованием с закрытыми крышками.</w:t>
      </w:r>
    </w:p>
    <w:p w14:paraId="154A8E6E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846C31D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 34. Требования безопасности во время работы</w:t>
      </w:r>
    </w:p>
    <w:p w14:paraId="7DB80F5D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19326F34" w14:textId="77777777" w:rsidR="00D546D4" w:rsidRPr="00D546D4" w:rsidRDefault="00D546D4" w:rsidP="00D546D4">
      <w:pPr>
        <w:numPr>
          <w:ilvl w:val="0"/>
          <w:numId w:val="2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lastRenderedPageBreak/>
        <w:t>Бережно относиться к своей работе и инструментам для работы.</w:t>
      </w:r>
    </w:p>
    <w:p w14:paraId="3EE0E0A7" w14:textId="77777777" w:rsidR="00D546D4" w:rsidRPr="00D546D4" w:rsidRDefault="00D546D4" w:rsidP="00D546D4">
      <w:pPr>
        <w:numPr>
          <w:ilvl w:val="0"/>
          <w:numId w:val="2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Хранить кисти в специальных пеналах.</w:t>
      </w:r>
    </w:p>
    <w:p w14:paraId="54173A70" w14:textId="77777777" w:rsidR="00D546D4" w:rsidRPr="00D546D4" w:rsidRDefault="00D546D4" w:rsidP="00D546D4">
      <w:pPr>
        <w:numPr>
          <w:ilvl w:val="0"/>
          <w:numId w:val="2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Баночки с красками и лаками хранить в коробках, во избежание опрокидывания.</w:t>
      </w:r>
    </w:p>
    <w:p w14:paraId="1A29B760" w14:textId="77777777" w:rsidR="00D546D4" w:rsidRPr="00D546D4" w:rsidRDefault="00D546D4" w:rsidP="00D546D4">
      <w:pPr>
        <w:numPr>
          <w:ilvl w:val="0"/>
          <w:numId w:val="2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Не размахивать рукой с кистью, во избежание нанесения колющих травм соседям. </w:t>
      </w:r>
    </w:p>
    <w:p w14:paraId="4D6CABCD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5D07ADB7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 35.Требования безопасности в аварийных ситуациях</w:t>
      </w:r>
    </w:p>
    <w:p w14:paraId="0AA021F2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3C42F9EF" w14:textId="77777777" w:rsidR="00D546D4" w:rsidRPr="00D546D4" w:rsidRDefault="00D546D4" w:rsidP="00D546D4">
      <w:pPr>
        <w:numPr>
          <w:ilvl w:val="0"/>
          <w:numId w:val="2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 случае попадании краски или лака на одежду или открытые участки тела, необходимо промыть проточной водой. </w:t>
      </w:r>
    </w:p>
    <w:p w14:paraId="707B286D" w14:textId="77777777" w:rsidR="00D546D4" w:rsidRPr="00D546D4" w:rsidRDefault="00D546D4" w:rsidP="00D546D4">
      <w:pPr>
        <w:numPr>
          <w:ilvl w:val="0"/>
          <w:numId w:val="2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При плохом самочувствии или внезапном заболевании сообщите педагогу.</w:t>
      </w:r>
    </w:p>
    <w:p w14:paraId="3FCADF4D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4E550A2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 36. Требования безопасности по окончании работы</w:t>
      </w:r>
    </w:p>
    <w:p w14:paraId="4C533184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E9F668D" w14:textId="77777777" w:rsidR="00D546D4" w:rsidRPr="00D546D4" w:rsidRDefault="00D546D4" w:rsidP="00D546D4">
      <w:pPr>
        <w:numPr>
          <w:ilvl w:val="0"/>
          <w:numId w:val="2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Хорошо вымыть кисти теплой водой с мылом.</w:t>
      </w:r>
    </w:p>
    <w:p w14:paraId="342E01A5" w14:textId="77777777" w:rsidR="00D546D4" w:rsidRPr="00D546D4" w:rsidRDefault="00D546D4" w:rsidP="00D546D4">
      <w:pPr>
        <w:numPr>
          <w:ilvl w:val="0"/>
          <w:numId w:val="2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Герметично закрыть флакон с краской и лаком.</w:t>
      </w:r>
    </w:p>
    <w:p w14:paraId="6401E949" w14:textId="77777777" w:rsidR="00D546D4" w:rsidRPr="00D546D4" w:rsidRDefault="00D546D4" w:rsidP="00D546D4">
      <w:pPr>
        <w:numPr>
          <w:ilvl w:val="0"/>
          <w:numId w:val="2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Кисти убрать в чехол, а краски и лаки в коробку.</w:t>
      </w:r>
    </w:p>
    <w:p w14:paraId="385F8743" w14:textId="77777777" w:rsidR="00D546D4" w:rsidRPr="00D546D4" w:rsidRDefault="00D546D4" w:rsidP="00D546D4">
      <w:pPr>
        <w:numPr>
          <w:ilvl w:val="0"/>
          <w:numId w:val="2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Приведите свое рабочее место в порядок.</w:t>
      </w:r>
    </w:p>
    <w:p w14:paraId="43D4E4D7" w14:textId="77777777" w:rsidR="00D546D4" w:rsidRPr="00D546D4" w:rsidRDefault="00D546D4" w:rsidP="00D546D4">
      <w:pPr>
        <w:numPr>
          <w:ilvl w:val="0"/>
          <w:numId w:val="2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Снять спецодежду и тщательно вымыть руки с мылом.</w:t>
      </w:r>
    </w:p>
    <w:p w14:paraId="595BDB3B" w14:textId="77777777" w:rsidR="00D546D4" w:rsidRPr="00D546D4" w:rsidRDefault="00D546D4" w:rsidP="00D546D4">
      <w:pPr>
        <w:numPr>
          <w:ilvl w:val="0"/>
          <w:numId w:val="2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Уходите из кабинета спокойно, не толкаясь, соблюдая дисциплину.</w:t>
      </w:r>
    </w:p>
    <w:p w14:paraId="33F63915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b/>
          <w:sz w:val="22"/>
          <w:szCs w:val="22"/>
        </w:rPr>
      </w:pPr>
    </w:p>
    <w:p w14:paraId="07F89B85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>Глава 7</w:t>
      </w:r>
    </w:p>
    <w:p w14:paraId="6772FC54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 xml:space="preserve">Требования по охране труда в аварийных ситуациях </w:t>
      </w:r>
    </w:p>
    <w:p w14:paraId="41471981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37. Оператор обязан:</w:t>
      </w:r>
    </w:p>
    <w:p w14:paraId="5FAA2E6C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во всех случаях обнаружения обрывов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непосредственному руководителю; при обнаружении человека, попавшего под напряжение, немедленно освободить его от действия тока путем отключения электропитания и до прибытия врача оказать потерпевшему первую медицинскую помощь;</w:t>
      </w:r>
    </w:p>
    <w:p w14:paraId="1EC3C6CB" w14:textId="77777777" w:rsidR="00D546D4" w:rsidRPr="00D546D4" w:rsidRDefault="00D546D4" w:rsidP="00D546D4">
      <w:pPr>
        <w:numPr>
          <w:ilvl w:val="0"/>
          <w:numId w:val="1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при любых случаях сбоя в работе технического оборудования или программного обеспечения немедленно вызвать технического представителя инженерно-технической службы эксплуатации вычислительной техники;</w:t>
      </w:r>
    </w:p>
    <w:p w14:paraId="57AE2041" w14:textId="77777777" w:rsidR="00D546D4" w:rsidRPr="00D546D4" w:rsidRDefault="00D546D4" w:rsidP="00D546D4">
      <w:pPr>
        <w:numPr>
          <w:ilvl w:val="0"/>
          <w:numId w:val="1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в случае появления рези в глазах, резком ухудшении видимости, невозможности сфокусировать взгляд или навести его на резкость, появлении боли в пальцах и кистях рук, усилении сердцебиения немедленно покинуть рабочее место, сообщить о происшедшем руководителю работ и обратиться к врачу;</w:t>
      </w:r>
    </w:p>
    <w:p w14:paraId="4E183488" w14:textId="77777777" w:rsidR="00D546D4" w:rsidRPr="00D546D4" w:rsidRDefault="00D546D4" w:rsidP="00D546D4">
      <w:pPr>
        <w:numPr>
          <w:ilvl w:val="0"/>
          <w:numId w:val="1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при возгорании оборудования отключить питание и принять меры к тушению очага пожара при помощи углекислотного или порошкового огнетушителя, вызвать пожарную команду и сообщить о происшествии непосредственному руководителю.</w:t>
      </w:r>
    </w:p>
    <w:p w14:paraId="11A413DC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38. В случае отключения электропитания прекратите работу и доложите руководителю. Не пытайтесь самостоятельно выяснить и устранять причину. Помните, что напряжение может так же неожиданно появиться. </w:t>
      </w:r>
    </w:p>
    <w:p w14:paraId="75029D2D" w14:textId="129C942B" w:rsidR="0067571A" w:rsidRPr="00A63CF9" w:rsidRDefault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39. При возгорании или пожаре помните, что тушить электроустановки следует углекислотными или порошковыми огнетушителями, сухим песком, во избежание поражения электрическим током. </w:t>
      </w:r>
    </w:p>
    <w:sectPr w:rsidR="0067571A" w:rsidRPr="00A63CF9" w:rsidSect="00D546D4">
      <w:pgSz w:w="11906" w:h="16838"/>
      <w:pgMar w:top="1174" w:right="797" w:bottom="118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81B"/>
    <w:multiLevelType w:val="hybridMultilevel"/>
    <w:tmpl w:val="F4F02A9A"/>
    <w:lvl w:ilvl="0" w:tplc="D5B2CF94">
      <w:start w:val="1"/>
      <w:numFmt w:val="bullet"/>
      <w:lvlText w:val=""/>
      <w:lvlJc w:val="left"/>
      <w:pPr>
        <w:ind w:left="7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1" w15:restartNumberingAfterBreak="0">
    <w:nsid w:val="0EB016C3"/>
    <w:multiLevelType w:val="hybridMultilevel"/>
    <w:tmpl w:val="C6D8E47E"/>
    <w:lvl w:ilvl="0" w:tplc="62D29040">
      <w:start w:val="6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82A3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AE49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C23C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0AA8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1CCC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C288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6C64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2498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AB5C8D"/>
    <w:multiLevelType w:val="hybridMultilevel"/>
    <w:tmpl w:val="B830AEBA"/>
    <w:lvl w:ilvl="0" w:tplc="D5B2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5456B"/>
    <w:multiLevelType w:val="hybridMultilevel"/>
    <w:tmpl w:val="B08EDAD0"/>
    <w:lvl w:ilvl="0" w:tplc="D5B2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85ABE"/>
    <w:multiLevelType w:val="hybridMultilevel"/>
    <w:tmpl w:val="F6EA0AAA"/>
    <w:lvl w:ilvl="0" w:tplc="D5B2CF94">
      <w:start w:val="1"/>
      <w:numFmt w:val="bullet"/>
      <w:lvlText w:val="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3E25235"/>
    <w:multiLevelType w:val="hybridMultilevel"/>
    <w:tmpl w:val="2926F01E"/>
    <w:lvl w:ilvl="0" w:tplc="D5B2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506C0"/>
    <w:multiLevelType w:val="hybridMultilevel"/>
    <w:tmpl w:val="5EE87C9E"/>
    <w:lvl w:ilvl="0" w:tplc="D5B2CF94">
      <w:start w:val="1"/>
      <w:numFmt w:val="bullet"/>
      <w:lvlText w:val=""/>
      <w:lvlJc w:val="left"/>
      <w:pPr>
        <w:ind w:left="7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7" w15:restartNumberingAfterBreak="0">
    <w:nsid w:val="286201B2"/>
    <w:multiLevelType w:val="hybridMultilevel"/>
    <w:tmpl w:val="65BC51E2"/>
    <w:lvl w:ilvl="0" w:tplc="D5B2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70038"/>
    <w:multiLevelType w:val="hybridMultilevel"/>
    <w:tmpl w:val="27E288C8"/>
    <w:lvl w:ilvl="0" w:tplc="D5B2CF94">
      <w:start w:val="1"/>
      <w:numFmt w:val="bullet"/>
      <w:lvlText w:val=""/>
      <w:lvlJc w:val="left"/>
      <w:pPr>
        <w:ind w:left="7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9" w15:restartNumberingAfterBreak="0">
    <w:nsid w:val="344E5398"/>
    <w:multiLevelType w:val="hybridMultilevel"/>
    <w:tmpl w:val="840C5EE8"/>
    <w:lvl w:ilvl="0" w:tplc="6E3A1908">
      <w:start w:val="19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ECF2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8291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BE2E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A257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98E2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EAD2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D405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FE4D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233094"/>
    <w:multiLevelType w:val="hybridMultilevel"/>
    <w:tmpl w:val="A9303858"/>
    <w:lvl w:ilvl="0" w:tplc="D5B2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B2C38"/>
    <w:multiLevelType w:val="hybridMultilevel"/>
    <w:tmpl w:val="23247458"/>
    <w:lvl w:ilvl="0" w:tplc="D5B2CF94">
      <w:start w:val="1"/>
      <w:numFmt w:val="bullet"/>
      <w:lvlText w:val="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2" w15:restartNumberingAfterBreak="0">
    <w:nsid w:val="35AD6063"/>
    <w:multiLevelType w:val="hybridMultilevel"/>
    <w:tmpl w:val="FC840062"/>
    <w:lvl w:ilvl="0" w:tplc="D5B2CF94">
      <w:start w:val="1"/>
      <w:numFmt w:val="bullet"/>
      <w:lvlText w:val=""/>
      <w:lvlJc w:val="left"/>
      <w:pPr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3" w15:restartNumberingAfterBreak="0">
    <w:nsid w:val="3BE908AC"/>
    <w:multiLevelType w:val="hybridMultilevel"/>
    <w:tmpl w:val="A66E5B24"/>
    <w:lvl w:ilvl="0" w:tplc="D5B2CF94">
      <w:start w:val="1"/>
      <w:numFmt w:val="bullet"/>
      <w:lvlText w:val="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3C6A76D6"/>
    <w:multiLevelType w:val="hybridMultilevel"/>
    <w:tmpl w:val="E0A24D44"/>
    <w:lvl w:ilvl="0" w:tplc="7F2C341A">
      <w:start w:val="3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4ACB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3AD7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10F8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4E2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CA1C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7828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F423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7CDF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1D42F5E"/>
    <w:multiLevelType w:val="hybridMultilevel"/>
    <w:tmpl w:val="371A3DD0"/>
    <w:lvl w:ilvl="0" w:tplc="C9CAD420">
      <w:start w:val="27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4612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021D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EE0D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F629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FC43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30CA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F2DC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092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5354D9F"/>
    <w:multiLevelType w:val="hybridMultilevel"/>
    <w:tmpl w:val="1A78D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37F2A"/>
    <w:multiLevelType w:val="hybridMultilevel"/>
    <w:tmpl w:val="68C2324E"/>
    <w:lvl w:ilvl="0" w:tplc="D5B2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C597F"/>
    <w:multiLevelType w:val="hybridMultilevel"/>
    <w:tmpl w:val="45040DDC"/>
    <w:lvl w:ilvl="0" w:tplc="D5B2CF94">
      <w:start w:val="1"/>
      <w:numFmt w:val="bullet"/>
      <w:lvlText w:val=""/>
      <w:lvlJc w:val="left"/>
      <w:pPr>
        <w:ind w:left="7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19" w15:restartNumberingAfterBreak="0">
    <w:nsid w:val="503F4E26"/>
    <w:multiLevelType w:val="hybridMultilevel"/>
    <w:tmpl w:val="A13CF2E2"/>
    <w:lvl w:ilvl="0" w:tplc="D5B2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4216E"/>
    <w:multiLevelType w:val="hybridMultilevel"/>
    <w:tmpl w:val="55FE60CC"/>
    <w:lvl w:ilvl="0" w:tplc="D5B2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51E00"/>
    <w:multiLevelType w:val="hybridMultilevel"/>
    <w:tmpl w:val="53ECEF10"/>
    <w:lvl w:ilvl="0" w:tplc="D5B2CF94">
      <w:start w:val="1"/>
      <w:numFmt w:val="bullet"/>
      <w:lvlText w:val=""/>
      <w:lvlJc w:val="left"/>
      <w:pPr>
        <w:ind w:left="7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2" w15:restartNumberingAfterBreak="0">
    <w:nsid w:val="6B573716"/>
    <w:multiLevelType w:val="hybridMultilevel"/>
    <w:tmpl w:val="EF22ACBE"/>
    <w:lvl w:ilvl="0" w:tplc="D5B2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B2E36"/>
    <w:multiLevelType w:val="hybridMultilevel"/>
    <w:tmpl w:val="00CA8500"/>
    <w:lvl w:ilvl="0" w:tplc="D5B2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607308"/>
    <w:multiLevelType w:val="hybridMultilevel"/>
    <w:tmpl w:val="B34E6792"/>
    <w:lvl w:ilvl="0" w:tplc="D5B2CF94">
      <w:start w:val="1"/>
      <w:numFmt w:val="bullet"/>
      <w:lvlText w:val=""/>
      <w:lvlJc w:val="left"/>
      <w:pPr>
        <w:ind w:left="7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5" w15:restartNumberingAfterBreak="0">
    <w:nsid w:val="7AA310AA"/>
    <w:multiLevelType w:val="hybridMultilevel"/>
    <w:tmpl w:val="4D542636"/>
    <w:lvl w:ilvl="0" w:tplc="60A8719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A4201E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D2A720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AAFCB2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325C56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70E806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0006BA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9810C6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166D9C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C802015"/>
    <w:multiLevelType w:val="hybridMultilevel"/>
    <w:tmpl w:val="1850FECC"/>
    <w:lvl w:ilvl="0" w:tplc="D5B2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970595">
    <w:abstractNumId w:val="25"/>
  </w:num>
  <w:num w:numId="2" w16cid:durableId="230309727">
    <w:abstractNumId w:val="14"/>
  </w:num>
  <w:num w:numId="3" w16cid:durableId="1149903032">
    <w:abstractNumId w:val="1"/>
  </w:num>
  <w:num w:numId="4" w16cid:durableId="1870532997">
    <w:abstractNumId w:val="9"/>
  </w:num>
  <w:num w:numId="5" w16cid:durableId="706413072">
    <w:abstractNumId w:val="15"/>
  </w:num>
  <w:num w:numId="6" w16cid:durableId="286350214">
    <w:abstractNumId w:val="3"/>
  </w:num>
  <w:num w:numId="7" w16cid:durableId="600842725">
    <w:abstractNumId w:val="8"/>
  </w:num>
  <w:num w:numId="8" w16cid:durableId="103307457">
    <w:abstractNumId w:val="13"/>
  </w:num>
  <w:num w:numId="9" w16cid:durableId="1149708899">
    <w:abstractNumId w:val="20"/>
  </w:num>
  <w:num w:numId="10" w16cid:durableId="683746752">
    <w:abstractNumId w:val="4"/>
  </w:num>
  <w:num w:numId="11" w16cid:durableId="207375817">
    <w:abstractNumId w:val="24"/>
  </w:num>
  <w:num w:numId="12" w16cid:durableId="1062800690">
    <w:abstractNumId w:val="0"/>
  </w:num>
  <w:num w:numId="13" w16cid:durableId="1986542740">
    <w:abstractNumId w:val="21"/>
  </w:num>
  <w:num w:numId="14" w16cid:durableId="1682858081">
    <w:abstractNumId w:val="18"/>
  </w:num>
  <w:num w:numId="15" w16cid:durableId="1933781314">
    <w:abstractNumId w:val="6"/>
  </w:num>
  <w:num w:numId="16" w16cid:durableId="2101026431">
    <w:abstractNumId w:val="11"/>
  </w:num>
  <w:num w:numId="17" w16cid:durableId="466703850">
    <w:abstractNumId w:val="12"/>
  </w:num>
  <w:num w:numId="18" w16cid:durableId="659894606">
    <w:abstractNumId w:val="5"/>
  </w:num>
  <w:num w:numId="19" w16cid:durableId="1693872781">
    <w:abstractNumId w:val="16"/>
  </w:num>
  <w:num w:numId="20" w16cid:durableId="540632562">
    <w:abstractNumId w:val="19"/>
  </w:num>
  <w:num w:numId="21" w16cid:durableId="1308587940">
    <w:abstractNumId w:val="23"/>
  </w:num>
  <w:num w:numId="22" w16cid:durableId="1596786541">
    <w:abstractNumId w:val="2"/>
  </w:num>
  <w:num w:numId="23" w16cid:durableId="996229520">
    <w:abstractNumId w:val="26"/>
  </w:num>
  <w:num w:numId="24" w16cid:durableId="1470317910">
    <w:abstractNumId w:val="17"/>
  </w:num>
  <w:num w:numId="25" w16cid:durableId="1602179257">
    <w:abstractNumId w:val="10"/>
  </w:num>
  <w:num w:numId="26" w16cid:durableId="1473984925">
    <w:abstractNumId w:val="7"/>
  </w:num>
  <w:num w:numId="27" w16cid:durableId="20043848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48"/>
    <w:rsid w:val="00035B48"/>
    <w:rsid w:val="0067571A"/>
    <w:rsid w:val="00734D2E"/>
    <w:rsid w:val="008C43D9"/>
    <w:rsid w:val="00A63CF9"/>
    <w:rsid w:val="00AB147F"/>
    <w:rsid w:val="00D5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D6A669"/>
  <w15:chartTrackingRefBased/>
  <w15:docId w15:val="{6CE25349-0CFC-451C-828A-E4444605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5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5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5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5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5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5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5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5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5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5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5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5B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5B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5B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5B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5B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5B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5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5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5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5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5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5B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5B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5B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5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5B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5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2298</Words>
  <Characters>14023</Characters>
  <Application>Microsoft Office Word</Application>
  <DocSecurity>0</DocSecurity>
  <Lines>116</Lines>
  <Paragraphs>32</Paragraphs>
  <ScaleCrop>false</ScaleCrop>
  <Company/>
  <LinksUpToDate>false</LinksUpToDate>
  <CharactersWithSpaces>16289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5</cp:revision>
  <dcterms:created xsi:type="dcterms:W3CDTF">2024-10-22T06:39:00Z</dcterms:created>
  <dcterms:modified xsi:type="dcterms:W3CDTF">2024-10-31T05:11:00Z</dcterms:modified>
</cp:coreProperties>
</file>