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B3A5C"/>
          <w:spacing w:val="60"/>
          <w:sz w:val="52"/>
          <w:szCs w:val="52"/>
        </w:rPr>
        <w:t xml:space="preserve">SOLOMON OMOIGUI</w:t>
      </w:r>
    </w:p>
    <w:p>
      <w:pPr>
        <w:spacing w:after="40" w:before="0"/>
      </w:pPr>
      <w:r>
        <w:rPr>
          <w:rFonts w:ascii="Calibri" w:cs="Calibri" w:eastAsia="Calibri" w:hAnsi="Calibri"/>
          <w:i w:val="false"/>
          <w:iCs w:val="false"/>
          <w:color w:val="2563EB"/>
          <w:sz w:val="22"/>
          <w:szCs w:val="22"/>
        </w:rPr>
        <w:t xml:space="preserve">Cybersecurity Professional  ·  Software Developer  ·  Business Founder</w:t>
      </w:r>
    </w:p>
    <w:p>
      <w:pPr>
        <w:spacing w:after="60" w:before="40"/>
      </w:pPr>
      <w:r>
        <w:rPr>
          <w:rFonts w:ascii="Calibri" w:cs="Calibri" w:eastAsia="Calibri" w:hAnsi="Calibri"/>
          <w:color w:val="94A3B8"/>
          <w:sz w:val="19"/>
          <w:szCs w:val="19"/>
        </w:rPr>
        <w:t xml:space="preserve">📍 Wolverhampton, UK</w:t>
      </w:r>
      <w:r>
        <w:rPr>
          <w:color w:val="94A3B8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+44 7380 526587</w:t>
      </w:r>
      <w:r>
        <w:rPr>
          <w:color w:val="94A3B8"/>
          <w:sz w:val="19"/>
          <w:szCs w:val="19"/>
        </w:rPr>
        <w:t xml:space="preserve">   |   </w:t>
      </w:r>
      <w:hyperlink w:history="1" r:id="rIdzhh1dvuspffpuifb_ui63">
        <w:r>
          <w:rPr>
            <w:rFonts w:ascii="Calibri" w:cs="Calibri" w:eastAsia="Calibri" w:hAnsi="Calibri"/>
            <w:color w:val="2563EB"/>
            <w:sz w:val="19"/>
            <w:szCs w:val="19"/>
            <w:u w:val="single"/>
          </w:rPr>
          <w:t xml:space="preserve">solomonomoigui@gmail.com</w:t>
        </w:r>
      </w:hyperlink>
      <w:r>
        <w:rPr>
          <w:color w:val="94A3B8"/>
          <w:sz w:val="19"/>
          <w:szCs w:val="19"/>
        </w:rPr>
        <w:t xml:space="preserve">   |   </w:t>
      </w:r>
      <w:hyperlink w:history="1" r:id="rIdcanodjupxke7uytabvcpj">
        <w:r>
          <w:rPr>
            <w:rFonts w:ascii="Calibri" w:cs="Calibri" w:eastAsia="Calibri" w:hAnsi="Calibri"/>
            <w:color w:val="2563EB"/>
            <w:sz w:val="19"/>
            <w:szCs w:val="19"/>
            <w:u w:val="single"/>
          </w:rPr>
          <w:t xml:space="preserve">LinkedIn</w:t>
        </w:r>
      </w:hyperlink>
      <w:r>
        <w:rPr>
          <w:color w:val="94A3B8"/>
          <w:sz w:val="19"/>
          <w:szCs w:val="19"/>
        </w:rPr>
        <w:t xml:space="preserve">   |   </w:t>
      </w:r>
      <w:hyperlink w:history="1" r:id="rIdcrknh_yvgfh491rxvu-2a">
        <w:r>
          <w:rPr>
            <w:rFonts w:ascii="Calibri" w:cs="Calibri" w:eastAsia="Calibri" w:hAnsi="Calibri"/>
            <w:color w:val="2563EB"/>
            <w:sz w:val="19"/>
            <w:szCs w:val="19"/>
            <w:u w:val="single"/>
          </w:rPr>
          <w:t xml:space="preserve">github.com/maldinisecurity</w:t>
        </w:r>
      </w:hyperlink>
    </w:p>
    <w:p>
      <w:pPr>
        <w:pBdr>
          <w:bottom w:val="single" w:color="1B3A5C" w:sz="12" w:space="1"/>
        </w:pBdr>
        <w:spacing w:after="20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PROFESSIONAL SUMMARY</w:t>
      </w:r>
    </w:p>
    <w:p>
      <w:pPr>
        <w:pBdr>
          <w:bottom w:val="single" w:color="2563EB" w:sz="8" w:space="1"/>
        </w:pBdr>
        <w:spacing w:after="120" w:before="0"/>
      </w:pPr>
    </w:p>
    <w:p>
      <w:pPr>
        <w:spacing w:after="80" w:before="0"/>
      </w:pPr>
    </w:p>
    <w:p>
      <w:pPr>
        <w:spacing w:after="40" w:before="4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Final-year BSc (Hons) Cyber Security student at the University of Wolverhampton, projected to graduate with a First Class degree in 2026. Experienced across the full security lifecycle — vulnerability assessment, penetration testing, secure software development, digital forensics, risk analysis, and technical documentation. Proven ability to design and build security-first web and workforce management platforms using PHP, Python, JavaScript, SQL, Laravel, Node.js, and Express.js. Founder and Director of Maldini Security LTD, where I have overseen operations for 69 registered personnel, managed 5 active client contracts, and driven digital transformation through the SecureShift platform.</w:t>
      </w:r>
    </w:p>
    <w:p>
      <w:pPr>
        <w:spacing w:after="12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CORE SKILLS</w:t>
      </w:r>
    </w:p>
    <w:p>
      <w:pPr>
        <w:pBdr>
          <w:bottom w:val="single" w:color="2563EB" w:sz="8" w:space="1"/>
        </w:pBdr>
        <w:spacing w:after="120" w:before="0"/>
      </w:pPr>
    </w:p>
    <w:p>
      <w:pPr>
        <w:spacing w:after="80" w:before="0"/>
      </w:pP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Cyber Security:  </w:t>
      </w:r>
      <w:r>
        <w:rPr>
          <w:rFonts w:ascii="Calibri" w:cs="Calibri" w:eastAsia="Calibri" w:hAnsi="Calibri"/>
          <w:color w:val="1E293B"/>
          <w:sz w:val="19"/>
          <w:szCs w:val="19"/>
        </w:rPr>
        <w:t xml:space="preserve">Vulnerability Assessment · Penetration Testing · Threat Modelling · Incident Response · OWASP Top 10 · DREAD · STRIDE · Risk Analysis · Authentication Testing · Security Controls · Business Continuity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Security Tools:  </w:t>
      </w:r>
      <w:r>
        <w:rPr>
          <w:rFonts w:ascii="Calibri" w:cs="Calibri" w:eastAsia="Calibri" w:hAnsi="Calibri"/>
          <w:color w:val="1E293B"/>
          <w:sz w:val="19"/>
          <w:szCs w:val="19"/>
        </w:rPr>
        <w:t xml:space="preserve">OWASP ZAP · Nessus · Postman · Browser Developer Tools · API Security Testing · CVE Analysis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Programming:  </w:t>
      </w:r>
      <w:r>
        <w:rPr>
          <w:rFonts w:ascii="Calibri" w:cs="Calibri" w:eastAsia="Calibri" w:hAnsi="Calibri"/>
          <w:color w:val="1E293B"/>
          <w:sz w:val="19"/>
          <w:szCs w:val="19"/>
        </w:rPr>
        <w:t xml:space="preserve">Python · PHP · JavaScript · SQL · HTML/CSS · Node.js · Express.js · Laravel · Bootstrap · REST APIs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Infrastructure:  </w:t>
      </w:r>
      <w:r>
        <w:rPr>
          <w:rFonts w:ascii="Calibri" w:cs="Calibri" w:eastAsia="Calibri" w:hAnsi="Calibri"/>
          <w:color w:val="1E293B"/>
          <w:sz w:val="19"/>
          <w:szCs w:val="19"/>
        </w:rPr>
        <w:t xml:space="preserve">Network Security · Cisco Packet Tracer · Virtualisation · Secure Architecture · Access Control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B3A5C"/>
          <w:sz w:val="19"/>
          <w:szCs w:val="19"/>
        </w:rPr>
        <w:t xml:space="preserve">Professional:  </w:t>
      </w:r>
      <w:r>
        <w:rPr>
          <w:rFonts w:ascii="Calibri" w:cs="Calibri" w:eastAsia="Calibri" w:hAnsi="Calibri"/>
          <w:color w:val="1E293B"/>
          <w:sz w:val="19"/>
          <w:szCs w:val="19"/>
        </w:rPr>
        <w:t xml:space="preserve">Technical Documentation · Requirements Analysis · Stakeholder Communication · Report Writing · Project Delivery</w:t>
      </w:r>
    </w:p>
    <w:p>
      <w:pPr>
        <w:spacing w:after="12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PROFESSIONAL EXPERIENCE</w:t>
      </w:r>
    </w:p>
    <w:p>
      <w:pPr>
        <w:pBdr>
          <w:bottom w:val="single" w:color="2563EB" w:sz="8" w:space="1"/>
        </w:pBdr>
        <w:spacing w:after="120" w:before="0"/>
      </w:pPr>
    </w:p>
    <w:p>
      <w:pPr>
        <w:tabs>
          <w:tab w:val="right" w:pos="10106"/>
        </w:tabs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Director &amp; Founder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Maldini Security LTD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9"/>
          <w:szCs w:val="19"/>
        </w:rPr>
        <w:t xml:space="preserve">April 2024 – Present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Recruited, onboarded, and managed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69 registered security personnel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implementing structured scheduling and operational deployment processes that improved workforce efficiency.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Maintained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5 active client accounts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through consistent communication, staffing coordination, and high service delivery standards, achieving strong ongoing contract retention.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Designed and deployed the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SecureShift platform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a bespoke digital workforce management system replacing legacy manual attendance tracking and shift administration workflows.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Generated approximately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£30,000 in turnover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within a competitive security services market by securing and retaining commercial contracts.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Established and scaled business infrastructure from the ground up, developing skills across legal compliance, financial management, and client relationship management.</w:t>
      </w:r>
    </w:p>
    <w:p>
      <w:pPr>
        <w:spacing w:after="12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EDUCATION</w:t>
      </w:r>
    </w:p>
    <w:p>
      <w:pPr>
        <w:pBdr>
          <w:bottom w:val="single" w:color="2563EB" w:sz="8" w:space="1"/>
        </w:pBdr>
        <w:spacing w:after="120" w:before="0"/>
      </w:pPr>
    </w:p>
    <w:p>
      <w:pPr>
        <w:tabs>
          <w:tab w:val="right" w:pos="10106"/>
        </w:tabs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BSc (Hons) Cyber Security — Projected First Class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2563EB"/>
          <w:sz w:val="20"/>
          <w:szCs w:val="20"/>
        </w:rPr>
        <w:t xml:space="preserve">University of Wolverhampton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9"/>
          <w:szCs w:val="19"/>
        </w:rPr>
        <w:t xml:space="preserve">Expected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Relevant Modules:</w:t>
      </w:r>
    </w:p>
    <w:p>
      <w:pPr>
        <w:spacing w:after="80" w:before="4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Ethical Hacking &amp; Vulnerability Assessment  ·  Digital Forensics &amp; Incident Reporting  ·  Secure Software Development  ·  Network Security  ·  Cyber Risk Management  ·  Business Continuity &amp; Disaster Recovery  ·  IoT Security &amp; Architecture</w:t>
      </w:r>
    </w:p>
    <w:p>
      <w:pPr>
        <w:spacing w:after="12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TECHNICAL PROJECTS</w:t>
      </w:r>
    </w:p>
    <w:p>
      <w:pPr>
        <w:pBdr>
          <w:bottom w:val="single" w:color="2563EB" w:sz="8" w:space="1"/>
        </w:pBdr>
        <w:spacing w:after="120" w:before="0"/>
      </w:pP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SecureShift Staff Management System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Node.js · Express.js · PostgreSQL · JWT</w:t>
      </w: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94A3B8"/>
          <w:sz w:val="19"/>
          <w:szCs w:val="19"/>
        </w:rPr>
        <w:t xml:space="preserve">Final Year Project — deployed in a live operational environment.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Architected and built a full-stack workforce management platform with secure role-based authentication, JWT session controls, and granular permission management aligned to OWASP and NIST standards.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Deployed for real operational use at Maldini Security LTD, replacing manual processes and providing centralised visibility across scheduling and attendance.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Mobile Application Security Assessment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OWASP ZAP · Postman · Browser DevTools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Conducted structured penetration testing across authentication flows, session management, API endpoints, and input validation controls, producing comprehensive vulnerability assessment reports.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Identified and documented security weaknesses with actionable remediation recommendations, verifying resolution through systematic retesting.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Security Recruitment Web Application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PHP · MySQL · Bootstrap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Developed a full-stack, database-driven recruitment platform featuring applicant registration, authentication, and profile management with password hashing, prepared statements, and CSRF protection.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Implemented secure backend integrations and CRUD workflows with robust input sanitisation and session management controls.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Vulnerability Assessment — Controlled Lab Environment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Nessus · CVE Analysis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Performed systematic vulnerability scanning, identifying and classifying critical, high, and medium-severity findings across exposed services, insecure protocols, and configuration weaknesses.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Produced detailed remediation plans and risk evaluations, mapping findings to industry CVE databases.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Smart Home Security &amp; Continuity Analysis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Cisco Packet Tracer · DREAD · STRIDE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Conducted comprehensive cyber risk assessment of IoT and smart home architectures using STRIDE and DREAD threat modelling frameworks.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Designed incident response procedures and business continuity frameworks with defined recovery time and recovery point objectives.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Weather Application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·  </w:t>
      </w:r>
      <w:r>
        <w:rPr>
          <w:rFonts w:ascii="Calibri" w:cs="Calibri" w:eastAsia="Calibri" w:hAnsi="Calibri"/>
          <w:i/>
          <w:iCs/>
          <w:color w:val="1E293B"/>
          <w:sz w:val="19"/>
          <w:szCs w:val="19"/>
        </w:rPr>
        <w:t xml:space="preserve">PHP · JavaScript · MySQL · External APIs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 full-stack weather application integrating third-party APIs with backend data caching mechanisms and a responsive front-end interface.</w:t>
      </w:r>
    </w:p>
    <w:p>
      <w:pPr>
        <w:spacing w:after="120" w:before="0"/>
      </w:pP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1B3A5C"/>
          <w:spacing w:val="40"/>
          <w:sz w:val="22"/>
          <w:szCs w:val="22"/>
        </w:rPr>
        <w:t xml:space="preserve">KEY ACHIEVEMENTS</w:t>
      </w:r>
    </w:p>
    <w:p>
      <w:pPr>
        <w:pBdr>
          <w:bottom w:val="single" w:color="2563EB" w:sz="8" w:space="1"/>
        </w:pBdr>
        <w:spacing w:after="120" w:before="0"/>
      </w:pP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Founded and actively direct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Maldini Security LTD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building it from inception to a multi-contract security business.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Designed and deployed the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SecureShift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workforce management platform, now in live operational use.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Managed security operations for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69 registered personnel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across 5 active client accounts.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On track for 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First Class BSc (Hons)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in Cyber Security at the University of Wolverhampton.</w:t>
      </w:r>
    </w:p>
    <w:p>
      <w:pPr>
        <w:pStyle w:val="ListParagraph"/>
        <w:numPr>
          <w:ilvl w:val="0"/>
          <w:numId w:val="2"/>
        </w:numPr>
        <w:spacing w:after="40" w:before="40"/>
        <w:ind w:left="360" w:hanging="2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Delivered multiple end-to-end cybersecurity, software development, and risk management projects across the degree programme.</w:t>
      </w:r>
    </w:p>
    <w:p>
      <w:pPr>
        <w:spacing w:after="120" w:before="0"/>
      </w:pPr>
    </w:p>
    <w:p>
      <w:pPr>
        <w:pBdr>
          <w:top w:val="single" w:color="DDDDDD" w:sz="4" w:space="4"/>
        </w:pBdr>
        <w:spacing w:after="0" w:before="120"/>
        <w:jc w:val="center"/>
      </w:pPr>
      <w:r>
        <w:rPr>
          <w:rFonts w:ascii="Calibri" w:cs="Calibri" w:eastAsia="Calibri" w:hAnsi="Calibri"/>
          <w:i/>
          <w:iCs/>
          <w:color w:val="94A3B8"/>
          <w:sz w:val="17"/>
          <w:szCs w:val="17"/>
        </w:rPr>
        <w:t xml:space="preserve">References available upon request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60"/>
      </w:pPr>
      <w:rPr>
        <w:color w:val="2563EB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hh1dvuspffpuifb_ui63" Type="http://schemas.openxmlformats.org/officeDocument/2006/relationships/hyperlink" Target="mailto:solomonomoigui@gmail.com" TargetMode="External"/><Relationship Id="rIdcanodjupxke7uytabvcpj" Type="http://schemas.openxmlformats.org/officeDocument/2006/relationships/hyperlink" Target="https://www.linkedin.com/in/solomon-omoigui" TargetMode="External"/><Relationship Id="rIdcrknh_yvgfh491rxvu-2a" Type="http://schemas.openxmlformats.org/officeDocument/2006/relationships/hyperlink" Target="https://github.com/maldinisecurit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2026-06-16T02:38:39.669Z</dcterms:created>
  <dcterms:modified xsi:type="dcterms:W3CDTF">2026-06-16T02:38:39.669Z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