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EC47B9">
      <w:pPr>
        <w:spacing w:line="480" w:lineRule="auto"/>
        <w:jc w:val="center"/>
        <w:rPr>
          <w:rFonts w:ascii="Times New Roman" w:hAnsi="Times New Roman" w:cs="Times New Roman"/>
        </w:rPr>
      </w:pPr>
    </w:p>
    <w:p w14:paraId="2E3A9640" w14:textId="77777777" w:rsidR="00874A40" w:rsidRDefault="00874A40" w:rsidP="00EC47B9">
      <w:pPr>
        <w:spacing w:line="480" w:lineRule="auto"/>
        <w:jc w:val="center"/>
        <w:rPr>
          <w:rFonts w:ascii="Times New Roman" w:hAnsi="Times New Roman" w:cs="Times New Roman"/>
        </w:rPr>
      </w:pPr>
    </w:p>
    <w:p w14:paraId="3AD85844" w14:textId="77777777" w:rsidR="00874A40" w:rsidRDefault="00874A40" w:rsidP="00EC47B9">
      <w:pPr>
        <w:spacing w:line="480" w:lineRule="auto"/>
        <w:jc w:val="center"/>
        <w:rPr>
          <w:rFonts w:ascii="Times New Roman" w:hAnsi="Times New Roman" w:cs="Times New Roman"/>
        </w:rPr>
      </w:pPr>
    </w:p>
    <w:p w14:paraId="707E5AF0" w14:textId="77777777" w:rsidR="00874A40" w:rsidRDefault="00874A40" w:rsidP="00EC47B9">
      <w:pPr>
        <w:spacing w:line="480" w:lineRule="auto"/>
        <w:jc w:val="center"/>
        <w:rPr>
          <w:rFonts w:ascii="Times New Roman" w:hAnsi="Times New Roman" w:cs="Times New Roman"/>
        </w:rPr>
      </w:pPr>
    </w:p>
    <w:p w14:paraId="7DC1067D" w14:textId="77777777" w:rsidR="00874A40" w:rsidRDefault="00874A40" w:rsidP="00EC47B9">
      <w:pPr>
        <w:spacing w:line="480" w:lineRule="auto"/>
        <w:jc w:val="center"/>
        <w:rPr>
          <w:rFonts w:ascii="Times New Roman" w:hAnsi="Times New Roman" w:cs="Times New Roman"/>
        </w:rPr>
      </w:pPr>
    </w:p>
    <w:p w14:paraId="35696BFA" w14:textId="28E2B103" w:rsidR="002038B0" w:rsidRDefault="002038B0" w:rsidP="00EC47B9">
      <w:pPr>
        <w:spacing w:line="480" w:lineRule="auto"/>
        <w:jc w:val="center"/>
        <w:rPr>
          <w:rFonts w:ascii="Times New Roman" w:hAnsi="Times New Roman" w:cs="Times New Roman"/>
          <w:b/>
          <w:bCs/>
        </w:rPr>
      </w:pPr>
      <w:r w:rsidRPr="002038B0">
        <w:rPr>
          <w:rFonts w:ascii="Times New Roman" w:hAnsi="Times New Roman" w:cs="Times New Roman"/>
          <w:b/>
          <w:bCs/>
        </w:rPr>
        <w:t>Examining a language-driven opinion dynamics model using the data science lifecycle</w:t>
      </w:r>
    </w:p>
    <w:p w14:paraId="3BB30F3B" w14:textId="41382ACE" w:rsidR="00874A40" w:rsidRDefault="00874A40" w:rsidP="00EC47B9">
      <w:pPr>
        <w:spacing w:line="480" w:lineRule="auto"/>
        <w:jc w:val="center"/>
        <w:rPr>
          <w:rFonts w:ascii="Times New Roman" w:hAnsi="Times New Roman" w:cs="Times New Roman"/>
          <w:b/>
          <w:bCs/>
        </w:rPr>
      </w:pPr>
    </w:p>
    <w:p w14:paraId="7DC0E8E8" w14:textId="5BA9BA51" w:rsidR="00874A40" w:rsidRDefault="00874A40" w:rsidP="00EC47B9">
      <w:pPr>
        <w:spacing w:line="480" w:lineRule="auto"/>
        <w:jc w:val="center"/>
        <w:rPr>
          <w:rFonts w:ascii="Times New Roman" w:hAnsi="Times New Roman" w:cs="Times New Roman"/>
        </w:rPr>
      </w:pPr>
      <w:r w:rsidRPr="00874A40">
        <w:rPr>
          <w:rFonts w:ascii="Times New Roman" w:hAnsi="Times New Roman" w:cs="Times New Roman"/>
        </w:rPr>
        <w:t>Juan</w:t>
      </w:r>
      <w:r w:rsidR="00C0165F">
        <w:rPr>
          <w:rFonts w:ascii="Times New Roman" w:hAnsi="Times New Roman" w:cs="Times New Roman"/>
        </w:rPr>
        <w:t xml:space="preserve"> M.</w:t>
      </w:r>
      <w:r w:rsidRPr="00874A40">
        <w:rPr>
          <w:rFonts w:ascii="Times New Roman" w:hAnsi="Times New Roman" w:cs="Times New Roman"/>
        </w:rPr>
        <w:t xml:space="preserve"> Maldonado Franco</w:t>
      </w:r>
    </w:p>
    <w:p w14:paraId="6B707B59" w14:textId="63382777" w:rsidR="00874A40" w:rsidRDefault="00874A40" w:rsidP="00EC47B9">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7A7ABA67" w14:textId="55A76E3F" w:rsidR="00874A40" w:rsidRDefault="00064DAB" w:rsidP="00EC47B9">
      <w:pPr>
        <w:spacing w:line="480" w:lineRule="auto"/>
        <w:jc w:val="center"/>
        <w:rPr>
          <w:rFonts w:ascii="Times New Roman" w:hAnsi="Times New Roman" w:cs="Times New Roman"/>
        </w:rPr>
      </w:pPr>
      <w:r w:rsidRPr="00064DAB">
        <w:rPr>
          <w:rFonts w:ascii="Times New Roman" w:hAnsi="Times New Roman" w:cs="Times New Roman"/>
        </w:rPr>
        <w:t>DDS-8500: Principles of Data Science</w:t>
      </w:r>
    </w:p>
    <w:p w14:paraId="2FE4DA1A" w14:textId="77777777" w:rsidR="00C34D9D" w:rsidRDefault="00C34D9D" w:rsidP="00EC47B9">
      <w:pPr>
        <w:spacing w:line="480" w:lineRule="auto"/>
        <w:jc w:val="center"/>
        <w:rPr>
          <w:rFonts w:ascii="Times New Roman" w:hAnsi="Times New Roman" w:cs="Times New Roman"/>
        </w:rPr>
      </w:pPr>
      <w:r w:rsidRPr="00C34D9D">
        <w:rPr>
          <w:rFonts w:ascii="Times New Roman" w:hAnsi="Times New Roman" w:cs="Times New Roman"/>
        </w:rPr>
        <w:t>Dr. Javier E. León</w:t>
      </w:r>
    </w:p>
    <w:p w14:paraId="56FCF570" w14:textId="5D302650" w:rsidR="00874A40" w:rsidRDefault="00E5204B" w:rsidP="00EC47B9">
      <w:pPr>
        <w:spacing w:line="480" w:lineRule="auto"/>
        <w:jc w:val="center"/>
        <w:rPr>
          <w:rFonts w:ascii="Times New Roman" w:hAnsi="Times New Roman" w:cs="Times New Roman"/>
        </w:rPr>
      </w:pPr>
      <w:r>
        <w:rPr>
          <w:rFonts w:ascii="Times New Roman" w:hAnsi="Times New Roman" w:cs="Times New Roman"/>
        </w:rPr>
        <w:t>12/14/</w:t>
      </w:r>
      <w:r w:rsidR="00AA4989">
        <w:rPr>
          <w:rFonts w:ascii="Times New Roman" w:hAnsi="Times New Roman" w:cs="Times New Roman"/>
        </w:rPr>
        <w:t>2025</w:t>
      </w:r>
    </w:p>
    <w:p w14:paraId="19DAE70C" w14:textId="77777777" w:rsidR="00874A40" w:rsidRDefault="00874A40" w:rsidP="00EC47B9">
      <w:pPr>
        <w:spacing w:line="480" w:lineRule="auto"/>
        <w:rPr>
          <w:rFonts w:ascii="Times New Roman" w:hAnsi="Times New Roman" w:cs="Times New Roman"/>
        </w:rPr>
      </w:pPr>
      <w:r>
        <w:rPr>
          <w:rFonts w:ascii="Times New Roman" w:hAnsi="Times New Roman" w:cs="Times New Roman"/>
        </w:rPr>
        <w:br w:type="page"/>
      </w:r>
    </w:p>
    <w:p w14:paraId="028E0B00" w14:textId="4AC3ECF3" w:rsidR="005C7D5E" w:rsidRDefault="00C0165F" w:rsidP="00884F48">
      <w:pPr>
        <w:spacing w:line="480" w:lineRule="auto"/>
        <w:jc w:val="center"/>
        <w:rPr>
          <w:rFonts w:ascii="Times New Roman" w:hAnsi="Times New Roman" w:cs="Times New Roman"/>
          <w:b/>
          <w:bCs/>
        </w:rPr>
      </w:pPr>
      <w:r w:rsidRPr="00C0165F">
        <w:rPr>
          <w:rFonts w:ascii="Times New Roman" w:hAnsi="Times New Roman" w:cs="Times New Roman"/>
          <w:b/>
          <w:bCs/>
        </w:rPr>
        <w:lastRenderedPageBreak/>
        <w:t>Examining a language-driven opinion dynamics model using the data science lifecycle</w:t>
      </w:r>
    </w:p>
    <w:p w14:paraId="42BAE098" w14:textId="4C07BEC2" w:rsidR="00B07510" w:rsidRPr="001E65A5" w:rsidRDefault="00B07510" w:rsidP="00B07510">
      <w:pPr>
        <w:spacing w:line="480" w:lineRule="auto"/>
        <w:ind w:firstLine="720"/>
        <w:rPr>
          <w:rFonts w:ascii="Times New Roman" w:hAnsi="Times New Roman" w:cs="Times New Roman"/>
        </w:rPr>
      </w:pPr>
      <w:r w:rsidRPr="001E65A5">
        <w:rPr>
          <w:rFonts w:ascii="Times New Roman" w:hAnsi="Times New Roman" w:cs="Times New Roman"/>
        </w:rPr>
        <w:t xml:space="preserve">The rapid acceleration of technological innovation has positioned data science at the forefront of modern transformation. Information has become key in shaping how organizations make decisions and handle social interactions through processes of data capture, storage, processing, interpretation, and ingestion.  Artificial intelligence, particularly through the capabilities of large language models, </w:t>
      </w:r>
      <w:r w:rsidR="009607A9">
        <w:rPr>
          <w:rFonts w:ascii="Times New Roman" w:hAnsi="Times New Roman" w:cs="Times New Roman"/>
        </w:rPr>
        <w:t>extends these capabilities and introduces new ways to analyze</w:t>
      </w:r>
      <w:r w:rsidRPr="001E65A5">
        <w:rPr>
          <w:rFonts w:ascii="Times New Roman" w:hAnsi="Times New Roman" w:cs="Times New Roman"/>
        </w:rPr>
        <w:t xml:space="preserve"> complex systems. The data lifecycle </w:t>
      </w:r>
      <w:r w:rsidR="009607A9">
        <w:rPr>
          <w:rFonts w:ascii="Times New Roman" w:hAnsi="Times New Roman" w:cs="Times New Roman"/>
        </w:rPr>
        <w:t>provides a structured framework for examining</w:t>
      </w:r>
      <w:r w:rsidRPr="001E65A5">
        <w:rPr>
          <w:rFonts w:ascii="Times New Roman" w:hAnsi="Times New Roman" w:cs="Times New Roman"/>
        </w:rPr>
        <w:t xml:space="preserve"> </w:t>
      </w:r>
      <w:r w:rsidR="001E65A5" w:rsidRPr="001E65A5">
        <w:rPr>
          <w:rFonts w:ascii="Times New Roman" w:hAnsi="Times New Roman" w:cs="Times New Roman"/>
        </w:rPr>
        <w:t>how such technologies operate and how insights emerge from data creation, processing, analysis, and interpretation</w:t>
      </w:r>
      <w:r w:rsidR="00A564DD">
        <w:rPr>
          <w:rFonts w:ascii="Times New Roman" w:hAnsi="Times New Roman" w:cs="Times New Roman"/>
        </w:rPr>
        <w:t xml:space="preserve"> </w:t>
      </w:r>
      <w:r w:rsidR="00A564DD" w:rsidRPr="00A564DD">
        <w:rPr>
          <w:rFonts w:ascii="Times New Roman" w:hAnsi="Times New Roman" w:cs="Times New Roman"/>
        </w:rPr>
        <w:t>(Griffin et al., 2018)</w:t>
      </w:r>
      <w:r w:rsidRPr="001E65A5">
        <w:rPr>
          <w:rFonts w:ascii="Times New Roman" w:hAnsi="Times New Roman" w:cs="Times New Roman"/>
        </w:rPr>
        <w:t xml:space="preserve">. </w:t>
      </w:r>
    </w:p>
    <w:p w14:paraId="6D2E55EC" w14:textId="49047331" w:rsidR="00AF63E5" w:rsidRPr="00AF63E5" w:rsidRDefault="00AF63E5" w:rsidP="00AF63E5">
      <w:pPr>
        <w:spacing w:line="480" w:lineRule="auto"/>
        <w:ind w:firstLine="720"/>
        <w:rPr>
          <w:rFonts w:ascii="Times New Roman" w:hAnsi="Times New Roman" w:cs="Times New Roman"/>
        </w:rPr>
      </w:pPr>
      <w:r w:rsidRPr="00AF63E5">
        <w:rPr>
          <w:rFonts w:ascii="Times New Roman" w:hAnsi="Times New Roman" w:cs="Times New Roman"/>
        </w:rPr>
        <w:t xml:space="preserve">The study by Cau et al. (2025) applies this </w:t>
      </w:r>
      <w:r w:rsidR="00363493">
        <w:rPr>
          <w:rFonts w:ascii="Times New Roman" w:hAnsi="Times New Roman" w:cs="Times New Roman"/>
        </w:rPr>
        <w:t>framework</w:t>
      </w:r>
      <w:r w:rsidRPr="00AF63E5">
        <w:rPr>
          <w:rFonts w:ascii="Times New Roman" w:hAnsi="Times New Roman" w:cs="Times New Roman"/>
        </w:rPr>
        <w:t xml:space="preserve"> to investigate how LLM agents persuade </w:t>
      </w:r>
      <w:r w:rsidR="00A73B21">
        <w:rPr>
          <w:rFonts w:ascii="Times New Roman" w:hAnsi="Times New Roman" w:cs="Times New Roman"/>
        </w:rPr>
        <w:t>one another and how opinions evolve during multi-round debates, using a novel framework called the</w:t>
      </w:r>
      <w:r w:rsidRPr="00AF63E5">
        <w:rPr>
          <w:rFonts w:ascii="Times New Roman" w:hAnsi="Times New Roman" w:cs="Times New Roman"/>
        </w:rPr>
        <w:t xml:space="preserve"> Language-Driven Opinion Dynamics Model for Agent-Based Simulations (LODAS). The research focuses on </w:t>
      </w:r>
      <w:r w:rsidR="00731FAC">
        <w:rPr>
          <w:rFonts w:ascii="Times New Roman" w:hAnsi="Times New Roman" w:cs="Times New Roman"/>
        </w:rPr>
        <w:t>whether LLM agents exhibit realistic social behaviors, how initial opinion distributions influence</w:t>
      </w:r>
      <w:r w:rsidRPr="00AF63E5">
        <w:rPr>
          <w:rFonts w:ascii="Times New Roman" w:hAnsi="Times New Roman" w:cs="Times New Roman"/>
        </w:rPr>
        <w:t xml:space="preserve"> group outcomes</w:t>
      </w:r>
      <w:r w:rsidR="00A73B21">
        <w:rPr>
          <w:rFonts w:ascii="Times New Roman" w:hAnsi="Times New Roman" w:cs="Times New Roman"/>
        </w:rPr>
        <w:t>,</w:t>
      </w:r>
      <w:r w:rsidRPr="00AF63E5">
        <w:rPr>
          <w:rFonts w:ascii="Times New Roman" w:hAnsi="Times New Roman" w:cs="Times New Roman"/>
        </w:rPr>
        <w:t xml:space="preserve"> and how linguistic features, specifically logical fallacies, shape persuasion. The study is scientific in nature but presents a clearly structured data science application </w:t>
      </w:r>
      <w:r w:rsidR="00376466">
        <w:rPr>
          <w:rFonts w:ascii="Times New Roman" w:hAnsi="Times New Roman" w:cs="Times New Roman"/>
        </w:rPr>
        <w:t>that spans the</w:t>
      </w:r>
      <w:r w:rsidRPr="00AF63E5">
        <w:rPr>
          <w:rFonts w:ascii="Times New Roman" w:hAnsi="Times New Roman" w:cs="Times New Roman"/>
        </w:rPr>
        <w:t xml:space="preserve"> full data lifecycle.</w:t>
      </w:r>
    </w:p>
    <w:p w14:paraId="143090D7" w14:textId="6B13DECA" w:rsidR="009B4B6B" w:rsidRPr="00D7281A" w:rsidRDefault="00AF63E5" w:rsidP="00643B7D">
      <w:pPr>
        <w:spacing w:line="480" w:lineRule="auto"/>
        <w:ind w:firstLine="720"/>
        <w:rPr>
          <w:rFonts w:ascii="Times New Roman" w:hAnsi="Times New Roman" w:cs="Times New Roman"/>
        </w:rPr>
      </w:pPr>
      <w:r w:rsidRPr="00AF63E5">
        <w:rPr>
          <w:rFonts w:ascii="Times New Roman" w:hAnsi="Times New Roman" w:cs="Times New Roman"/>
        </w:rPr>
        <w:t>Ana</w:t>
      </w:r>
      <w:r w:rsidR="00FB3731">
        <w:rPr>
          <w:rFonts w:ascii="Times New Roman" w:hAnsi="Times New Roman" w:cs="Times New Roman"/>
        </w:rPr>
        <w:t>lyzing</w:t>
      </w:r>
      <w:r w:rsidRPr="00AF63E5">
        <w:rPr>
          <w:rFonts w:ascii="Times New Roman" w:hAnsi="Times New Roman" w:cs="Times New Roman"/>
        </w:rPr>
        <w:t xml:space="preserve"> this research through the data lifecycle reveals a sophisticated application of data science principles. The study constructs datasets from agent interactions, processes, and classifies complex textual outputs</w:t>
      </w:r>
      <w:r w:rsidR="00376466">
        <w:rPr>
          <w:rFonts w:ascii="Times New Roman" w:hAnsi="Times New Roman" w:cs="Times New Roman"/>
        </w:rPr>
        <w:t>; computes opinion transitions and probabilities;</w:t>
      </w:r>
      <w:r w:rsidRPr="00AF63E5">
        <w:rPr>
          <w:rFonts w:ascii="Times New Roman" w:hAnsi="Times New Roman" w:cs="Times New Roman"/>
        </w:rPr>
        <w:t xml:space="preserve"> and visualizes convergence patterns across multiple experimental conditions. Each step was designed to extract meaningful insights from large-scale simulated debates. This process is </w:t>
      </w:r>
      <w:r w:rsidR="00372845">
        <w:rPr>
          <w:rFonts w:ascii="Times New Roman" w:hAnsi="Times New Roman" w:cs="Times New Roman"/>
        </w:rPr>
        <w:t>an excellent</w:t>
      </w:r>
      <w:r w:rsidRPr="00AF63E5">
        <w:rPr>
          <w:rFonts w:ascii="Times New Roman" w:hAnsi="Times New Roman" w:cs="Times New Roman"/>
        </w:rPr>
        <w:t xml:space="preserve"> example of how data science can be applied to understand and evaluate the behavior of AI systems themselves.</w:t>
      </w:r>
    </w:p>
    <w:p w14:paraId="64462C8C" w14:textId="57FBC8DC" w:rsidR="00E85603" w:rsidRPr="00D7281A" w:rsidRDefault="00DB1476" w:rsidP="00E85603">
      <w:pPr>
        <w:spacing w:line="480" w:lineRule="auto"/>
        <w:ind w:firstLine="720"/>
        <w:rPr>
          <w:rFonts w:ascii="Times New Roman" w:hAnsi="Times New Roman" w:cs="Times New Roman"/>
        </w:rPr>
      </w:pPr>
      <w:r w:rsidRPr="00DB1476">
        <w:rPr>
          <w:rFonts w:ascii="Times New Roman" w:hAnsi="Times New Roman" w:cs="Times New Roman"/>
        </w:rPr>
        <w:lastRenderedPageBreak/>
        <w:t>Evaluating the study through the lens of the data lifecycle reveals how the researchers generate datasets from agent interactions, process complex natural-language outputs, transform them into structured features, and communicate the resulting behavioral patterns. Each stage demonstrates how data science can be used not only to model real-world systems but also to investigate the internal behavior of artificial intelligence itself. At the same time, the study raises broader questions about the challenges of interpreting emerging AI systems and the pressure to commercialize such technologies before they are fully understood.</w:t>
      </w:r>
    </w:p>
    <w:p w14:paraId="66DC7220" w14:textId="7B9C836D" w:rsidR="00E85603" w:rsidRDefault="00E85603" w:rsidP="00E85603">
      <w:pPr>
        <w:spacing w:line="480" w:lineRule="auto"/>
        <w:ind w:firstLine="720"/>
        <w:rPr>
          <w:rFonts w:ascii="Times New Roman" w:hAnsi="Times New Roman" w:cs="Times New Roman"/>
        </w:rPr>
      </w:pPr>
      <w:r w:rsidRPr="00E85603">
        <w:rPr>
          <w:rFonts w:ascii="Times New Roman" w:hAnsi="Times New Roman" w:cs="Times New Roman"/>
        </w:rPr>
        <w:t>This paper analyzes the Cau et al. (2025) study</w:t>
      </w:r>
      <w:r w:rsidR="00372845">
        <w:rPr>
          <w:rFonts w:ascii="Times New Roman" w:hAnsi="Times New Roman" w:cs="Times New Roman"/>
        </w:rPr>
        <w:t>,</w:t>
      </w:r>
      <w:r w:rsidRPr="00E85603">
        <w:rPr>
          <w:rFonts w:ascii="Times New Roman" w:hAnsi="Times New Roman" w:cs="Times New Roman"/>
        </w:rPr>
        <w:t xml:space="preserve"> which offers a pathway to address a broader issue in data science</w:t>
      </w:r>
      <w:r w:rsidR="005F704D">
        <w:rPr>
          <w:rFonts w:ascii="Times New Roman" w:hAnsi="Times New Roman" w:cs="Times New Roman"/>
        </w:rPr>
        <w:t>:</w:t>
      </w:r>
      <w:r w:rsidRPr="00E85603">
        <w:rPr>
          <w:rFonts w:ascii="Times New Roman" w:hAnsi="Times New Roman" w:cs="Times New Roman"/>
        </w:rPr>
        <w:t xml:space="preserve"> the difficulty of navigating an environment where new scientific discoveries and finding ways to monetize them intersect. By examining this research paper through the </w:t>
      </w:r>
      <w:r w:rsidR="00372845">
        <w:rPr>
          <w:rFonts w:ascii="Times New Roman" w:hAnsi="Times New Roman" w:cs="Times New Roman"/>
        </w:rPr>
        <w:t>lens</w:t>
      </w:r>
      <w:r w:rsidRPr="00E85603">
        <w:rPr>
          <w:rFonts w:ascii="Times New Roman" w:hAnsi="Times New Roman" w:cs="Times New Roman"/>
        </w:rPr>
        <w:t xml:space="preserve"> of the data lifecycle, this paper explores not only how data is collected, processed, analyzed, and communicated, but also how each stage reveals challenges related to interpretability, reproducibility, and the economic pressures driving AI development. Through this structure</w:t>
      </w:r>
      <w:r w:rsidR="00D33DB8">
        <w:rPr>
          <w:rFonts w:ascii="Times New Roman" w:hAnsi="Times New Roman" w:cs="Times New Roman"/>
        </w:rPr>
        <w:t>,</w:t>
      </w:r>
      <w:r w:rsidRPr="00E85603">
        <w:rPr>
          <w:rFonts w:ascii="Times New Roman" w:hAnsi="Times New Roman" w:cs="Times New Roman"/>
        </w:rPr>
        <w:t xml:space="preserve"> the following sections examine each state of the data lifecycle and the implications of applying data science in an increasingly commercialized technological landscape.</w:t>
      </w:r>
    </w:p>
    <w:p w14:paraId="6DB939ED" w14:textId="6BBA585A" w:rsidR="007D2B85" w:rsidRDefault="007D2B85" w:rsidP="00E85603">
      <w:pPr>
        <w:spacing w:line="480" w:lineRule="auto"/>
        <w:rPr>
          <w:rFonts w:ascii="Times New Roman" w:hAnsi="Times New Roman" w:cs="Times New Roman"/>
          <w:b/>
          <w:bCs/>
        </w:rPr>
      </w:pPr>
      <w:r w:rsidRPr="007D2B85">
        <w:rPr>
          <w:rFonts w:ascii="Times New Roman" w:hAnsi="Times New Roman" w:cs="Times New Roman"/>
          <w:b/>
          <w:bCs/>
        </w:rPr>
        <w:t>Application and Problem Context</w:t>
      </w:r>
    </w:p>
    <w:p w14:paraId="20988E65" w14:textId="043FBAE2" w:rsidR="00197A34" w:rsidRPr="00197A34" w:rsidRDefault="00197A34" w:rsidP="00197A34">
      <w:pPr>
        <w:spacing w:line="480" w:lineRule="auto"/>
        <w:ind w:firstLine="720"/>
        <w:rPr>
          <w:rFonts w:ascii="Times New Roman" w:hAnsi="Times New Roman" w:cs="Times New Roman"/>
        </w:rPr>
      </w:pPr>
      <w:r w:rsidRPr="00197A34">
        <w:rPr>
          <w:rFonts w:ascii="Times New Roman" w:hAnsi="Times New Roman" w:cs="Times New Roman"/>
        </w:rPr>
        <w:t xml:space="preserve">The application examined in Cau et al. (2025) </w:t>
      </w:r>
      <w:r w:rsidR="00235025">
        <w:rPr>
          <w:rFonts w:ascii="Times New Roman" w:hAnsi="Times New Roman" w:cs="Times New Roman"/>
        </w:rPr>
        <w:t>simulates persuasion and opinion among LLM agents within the context of structured debates to understand how they</w:t>
      </w:r>
      <w:r w:rsidRPr="00197A34">
        <w:rPr>
          <w:rFonts w:ascii="Times New Roman" w:hAnsi="Times New Roman" w:cs="Times New Roman"/>
        </w:rPr>
        <w:t xml:space="preserve"> change over time.  This approach differs significantly from traditional models, which relied on predefined behavior rules</w:t>
      </w:r>
      <w:r w:rsidR="00AB248B">
        <w:rPr>
          <w:rFonts w:ascii="Times New Roman" w:hAnsi="Times New Roman" w:cs="Times New Roman"/>
        </w:rPr>
        <w:t xml:space="preserve"> </w:t>
      </w:r>
      <w:r w:rsidR="00B95483" w:rsidRPr="00B95483">
        <w:rPr>
          <w:rFonts w:ascii="Times New Roman" w:hAnsi="Times New Roman" w:cs="Times New Roman"/>
        </w:rPr>
        <w:t xml:space="preserve">(DeGroot, 1974; </w:t>
      </w:r>
      <w:proofErr w:type="spellStart"/>
      <w:r w:rsidR="00B95483" w:rsidRPr="00B95483">
        <w:rPr>
          <w:rFonts w:ascii="Times New Roman" w:hAnsi="Times New Roman" w:cs="Times New Roman"/>
        </w:rPr>
        <w:t>Deffuant</w:t>
      </w:r>
      <w:proofErr w:type="spellEnd"/>
      <w:r w:rsidR="00B95483" w:rsidRPr="00B95483">
        <w:rPr>
          <w:rFonts w:ascii="Times New Roman" w:hAnsi="Times New Roman" w:cs="Times New Roman"/>
        </w:rPr>
        <w:t xml:space="preserve"> et al., 2000; </w:t>
      </w:r>
      <w:proofErr w:type="spellStart"/>
      <w:r w:rsidR="00B95483" w:rsidRPr="00B95483">
        <w:rPr>
          <w:rFonts w:ascii="Times New Roman" w:hAnsi="Times New Roman" w:cs="Times New Roman"/>
        </w:rPr>
        <w:t>Hegselmann</w:t>
      </w:r>
      <w:proofErr w:type="spellEnd"/>
      <w:r w:rsidR="00B95483" w:rsidRPr="00B95483">
        <w:rPr>
          <w:rFonts w:ascii="Times New Roman" w:hAnsi="Times New Roman" w:cs="Times New Roman"/>
        </w:rPr>
        <w:t xml:space="preserve"> &amp; Krause, 2002)</w:t>
      </w:r>
      <w:r w:rsidR="00AB248B">
        <w:rPr>
          <w:rFonts w:ascii="Times New Roman" w:hAnsi="Times New Roman" w:cs="Times New Roman"/>
        </w:rPr>
        <w:t>.  This</w:t>
      </w:r>
      <w:r w:rsidRPr="00197A34">
        <w:rPr>
          <w:rFonts w:ascii="Times New Roman" w:hAnsi="Times New Roman" w:cs="Times New Roman"/>
        </w:rPr>
        <w:t xml:space="preserve"> allows the agents to generate arguments and interpret each other's statements. Instead of studying human behavior, the researchers analyze how AI systems behave as they reproduce the arguments, interpret different viewpoints, and modify their internal stance across repeated interactions.  This </w:t>
      </w:r>
      <w:r w:rsidRPr="00197A34">
        <w:rPr>
          <w:rFonts w:ascii="Times New Roman" w:hAnsi="Times New Roman" w:cs="Times New Roman"/>
        </w:rPr>
        <w:lastRenderedPageBreak/>
        <w:t>is important for understanding how the internal dynamics of AI systems work before they are deployed in real-world environments.</w:t>
      </w:r>
    </w:p>
    <w:p w14:paraId="179B7B61" w14:textId="318FDD10" w:rsidR="00197A34" w:rsidRPr="00197A34" w:rsidRDefault="00197A34" w:rsidP="00197A34">
      <w:pPr>
        <w:spacing w:line="480" w:lineRule="auto"/>
        <w:ind w:firstLine="720"/>
        <w:rPr>
          <w:rFonts w:ascii="Times New Roman" w:hAnsi="Times New Roman" w:cs="Times New Roman"/>
        </w:rPr>
      </w:pPr>
      <w:r w:rsidRPr="00197A34">
        <w:rPr>
          <w:rFonts w:ascii="Times New Roman" w:hAnsi="Times New Roman" w:cs="Times New Roman"/>
        </w:rPr>
        <w:t xml:space="preserve">The problem motivating this study is the lack of </w:t>
      </w:r>
      <w:r w:rsidR="00235025">
        <w:rPr>
          <w:rFonts w:ascii="Times New Roman" w:hAnsi="Times New Roman" w:cs="Times New Roman"/>
        </w:rPr>
        <w:t xml:space="preserve">a </w:t>
      </w:r>
      <w:r w:rsidRPr="00197A34">
        <w:rPr>
          <w:rFonts w:ascii="Times New Roman" w:hAnsi="Times New Roman" w:cs="Times New Roman"/>
        </w:rPr>
        <w:t xml:space="preserve">clear scientific understanding of how LLM systems behave when interacting with tasks that require reasoning, persuasion, or collaboration.  These systems are increasingly </w:t>
      </w:r>
      <w:r w:rsidR="00916DA7">
        <w:rPr>
          <w:rFonts w:ascii="Times New Roman" w:hAnsi="Times New Roman" w:cs="Times New Roman"/>
        </w:rPr>
        <w:t>integrated into decision-support tools, communication platforms, and automated agents, and their ability to influence opinions and generate convincing arguments can have far-reaching</w:t>
      </w:r>
      <w:r w:rsidRPr="00197A34">
        <w:rPr>
          <w:rFonts w:ascii="Times New Roman" w:hAnsi="Times New Roman" w:cs="Times New Roman"/>
        </w:rPr>
        <w:t xml:space="preserve"> consequences.  </w:t>
      </w:r>
      <w:r w:rsidR="00916DA7">
        <w:rPr>
          <w:rFonts w:ascii="Times New Roman" w:hAnsi="Times New Roman" w:cs="Times New Roman"/>
        </w:rPr>
        <w:t>However,</w:t>
      </w:r>
      <w:r w:rsidRPr="00197A34">
        <w:rPr>
          <w:rFonts w:ascii="Times New Roman" w:hAnsi="Times New Roman" w:cs="Times New Roman"/>
        </w:rPr>
        <w:t xml:space="preserve"> their </w:t>
      </w:r>
      <w:r w:rsidR="008C2B70">
        <w:rPr>
          <w:rFonts w:ascii="Times New Roman" w:hAnsi="Times New Roman" w:cs="Times New Roman"/>
        </w:rPr>
        <w:t>mechanisms for updating beliefs or interpreting persuasive language are not fully understood</w:t>
      </w:r>
      <w:r w:rsidR="007F5BA9">
        <w:rPr>
          <w:rFonts w:ascii="Times New Roman" w:hAnsi="Times New Roman" w:cs="Times New Roman"/>
        </w:rPr>
        <w:t xml:space="preserve"> or</w:t>
      </w:r>
      <w:r w:rsidRPr="00197A34">
        <w:rPr>
          <w:rFonts w:ascii="Times New Roman" w:hAnsi="Times New Roman" w:cs="Times New Roman"/>
        </w:rPr>
        <w:t xml:space="preserve"> transparent.  In creating an environment where these mechanisms can be observed directly, the researchers offer an opportunity to study patterns that would be difficult to isolate in human populations.</w:t>
      </w:r>
    </w:p>
    <w:p w14:paraId="42D9050A" w14:textId="281B4850" w:rsidR="00197A34" w:rsidRPr="00197A34" w:rsidRDefault="00197A34" w:rsidP="00197A34">
      <w:pPr>
        <w:spacing w:line="480" w:lineRule="auto"/>
        <w:ind w:firstLine="720"/>
        <w:rPr>
          <w:rFonts w:ascii="Times New Roman" w:hAnsi="Times New Roman" w:cs="Times New Roman"/>
        </w:rPr>
      </w:pPr>
      <w:r w:rsidRPr="00197A34">
        <w:rPr>
          <w:rFonts w:ascii="Times New Roman" w:hAnsi="Times New Roman" w:cs="Times New Roman"/>
        </w:rPr>
        <w:t>The LODAS framework provides a structured way of examining how these systems work.  Each agent begins with an initial opinion drawn from a distribution</w:t>
      </w:r>
      <w:r w:rsidR="00F73D1D">
        <w:rPr>
          <w:rFonts w:ascii="Times New Roman" w:hAnsi="Times New Roman" w:cs="Times New Roman"/>
        </w:rPr>
        <w:t>,</w:t>
      </w:r>
      <w:r w:rsidRPr="00197A34">
        <w:rPr>
          <w:rFonts w:ascii="Times New Roman" w:hAnsi="Times New Roman" w:cs="Times New Roman"/>
        </w:rPr>
        <w:t xml:space="preserve"> then </w:t>
      </w:r>
      <w:r w:rsidR="00F73D1D">
        <w:rPr>
          <w:rFonts w:ascii="Times New Roman" w:hAnsi="Times New Roman" w:cs="Times New Roman"/>
        </w:rPr>
        <w:t xml:space="preserve">participates in a series of debates in which its stance can </w:t>
      </w:r>
      <w:r w:rsidRPr="00197A34">
        <w:rPr>
          <w:rFonts w:ascii="Times New Roman" w:hAnsi="Times New Roman" w:cs="Times New Roman"/>
        </w:rPr>
        <w:t>shift based on the arguments presented.  By designing the study this way</w:t>
      </w:r>
      <w:r w:rsidR="00F73D1D">
        <w:rPr>
          <w:rFonts w:ascii="Times New Roman" w:hAnsi="Times New Roman" w:cs="Times New Roman"/>
        </w:rPr>
        <w:t>, the researchers can measure not only whether opinions change but also how quickly they converge, how different arguments influence different types of agents, and which linguistic strategies are</w:t>
      </w:r>
      <w:r w:rsidRPr="00197A34">
        <w:rPr>
          <w:rFonts w:ascii="Times New Roman" w:hAnsi="Times New Roman" w:cs="Times New Roman"/>
        </w:rPr>
        <w:t xml:space="preserve"> most persuasive.</w:t>
      </w:r>
    </w:p>
    <w:p w14:paraId="4F3FE34C" w14:textId="3E6AF917" w:rsidR="00197A34" w:rsidRDefault="00197A34" w:rsidP="00197A34">
      <w:pPr>
        <w:spacing w:line="480" w:lineRule="auto"/>
        <w:ind w:firstLine="720"/>
        <w:rPr>
          <w:rFonts w:ascii="Times New Roman" w:hAnsi="Times New Roman" w:cs="Times New Roman"/>
        </w:rPr>
      </w:pPr>
      <w:r w:rsidRPr="00197A34">
        <w:rPr>
          <w:rFonts w:ascii="Times New Roman" w:hAnsi="Times New Roman" w:cs="Times New Roman"/>
        </w:rPr>
        <w:t xml:space="preserve">This research application also underscores a broader concern within the field: the tension between rapid commercial innovation and the methodological rigor required in data science. As organizations integrate LLMs into customer service, marketing, legal workflows, and automated </w:t>
      </w:r>
      <w:r w:rsidR="007F5BA9">
        <w:rPr>
          <w:rFonts w:ascii="Times New Roman" w:hAnsi="Times New Roman" w:cs="Times New Roman"/>
        </w:rPr>
        <w:t>decision-making tools, economic incentives favor speed over</w:t>
      </w:r>
      <w:r w:rsidRPr="00197A34">
        <w:rPr>
          <w:rFonts w:ascii="Times New Roman" w:hAnsi="Times New Roman" w:cs="Times New Roman"/>
        </w:rPr>
        <w:t xml:space="preserve"> cautious evaluation. Studies such as Cau et al. (2025) highlight why this is problematic</w:t>
      </w:r>
      <w:r w:rsidR="007F5BA9">
        <w:rPr>
          <w:rFonts w:ascii="Times New Roman" w:hAnsi="Times New Roman" w:cs="Times New Roman"/>
        </w:rPr>
        <w:t>;</w:t>
      </w:r>
      <w:r w:rsidRPr="00197A34">
        <w:rPr>
          <w:rFonts w:ascii="Times New Roman" w:hAnsi="Times New Roman" w:cs="Times New Roman"/>
        </w:rPr>
        <w:t xml:space="preserve"> systems designed to persuade or inform may behave in unpredictable ways that mirror human biases or amplify rhetorical artifacts such </w:t>
      </w:r>
      <w:r w:rsidRPr="00197A34">
        <w:rPr>
          <w:rFonts w:ascii="Times New Roman" w:hAnsi="Times New Roman" w:cs="Times New Roman"/>
        </w:rPr>
        <w:lastRenderedPageBreak/>
        <w:t>as fallacies. By framing the work within the data lifecycle, this analysis reveals how decisions about data collection, processing, modeling, and communication shape not only the scientific value of the research but also the risks associated with monetizing AI technologies at scale.</w:t>
      </w:r>
    </w:p>
    <w:p w14:paraId="368C19B2" w14:textId="635B6010" w:rsidR="00332D3C" w:rsidRPr="00332D3C" w:rsidRDefault="00332D3C" w:rsidP="00B9477F">
      <w:pPr>
        <w:spacing w:line="480" w:lineRule="auto"/>
        <w:rPr>
          <w:rFonts w:ascii="Times New Roman" w:hAnsi="Times New Roman" w:cs="Times New Roman"/>
          <w:b/>
          <w:bCs/>
        </w:rPr>
      </w:pPr>
      <w:r w:rsidRPr="00332D3C">
        <w:rPr>
          <w:rFonts w:ascii="Times New Roman" w:hAnsi="Times New Roman" w:cs="Times New Roman"/>
          <w:b/>
          <w:bCs/>
        </w:rPr>
        <w:t>Data Ingestion and Processing</w:t>
      </w:r>
    </w:p>
    <w:p w14:paraId="3FD989C6" w14:textId="6F123048" w:rsidR="0050171E" w:rsidRPr="0050171E" w:rsidRDefault="0050171E" w:rsidP="0050171E">
      <w:pPr>
        <w:spacing w:line="480" w:lineRule="auto"/>
        <w:ind w:firstLine="720"/>
        <w:rPr>
          <w:rFonts w:ascii="Times New Roman" w:hAnsi="Times New Roman" w:cs="Times New Roman"/>
        </w:rPr>
      </w:pPr>
      <w:r w:rsidRPr="0050171E">
        <w:rPr>
          <w:rFonts w:ascii="Times New Roman" w:hAnsi="Times New Roman" w:cs="Times New Roman"/>
        </w:rPr>
        <w:t xml:space="preserve">Data ingestion in Cau et al. (2025), the researchers began by creating synthetic datasets </w:t>
      </w:r>
      <w:r w:rsidR="004202AC">
        <w:rPr>
          <w:rFonts w:ascii="Times New Roman" w:hAnsi="Times New Roman" w:cs="Times New Roman"/>
        </w:rPr>
        <w:t>generated</w:t>
      </w:r>
      <w:r w:rsidRPr="0050171E">
        <w:rPr>
          <w:rFonts w:ascii="Times New Roman" w:hAnsi="Times New Roman" w:cs="Times New Roman"/>
        </w:rPr>
        <w:t xml:space="preserve"> entirely by LLM agents interacting with </w:t>
      </w:r>
      <w:r w:rsidR="00152675">
        <w:rPr>
          <w:rFonts w:ascii="Times New Roman" w:hAnsi="Times New Roman" w:cs="Times New Roman"/>
        </w:rPr>
        <w:t>one another</w:t>
      </w:r>
      <w:r w:rsidRPr="0050171E">
        <w:rPr>
          <w:rFonts w:ascii="Times New Roman" w:hAnsi="Times New Roman" w:cs="Times New Roman"/>
        </w:rPr>
        <w:t>.  They were divided into two roles</w:t>
      </w:r>
      <w:r w:rsidR="005C5FA9">
        <w:rPr>
          <w:rFonts w:ascii="Times New Roman" w:hAnsi="Times New Roman" w:cs="Times New Roman"/>
        </w:rPr>
        <w:t>:</w:t>
      </w:r>
      <w:r w:rsidRPr="0050171E">
        <w:rPr>
          <w:rFonts w:ascii="Times New Roman" w:hAnsi="Times New Roman" w:cs="Times New Roman"/>
        </w:rPr>
        <w:t xml:space="preserve"> the Discussant and the Opponent. They were given carefully structured prompts that determined how they should present arguments, respond to each other, and update their opinions, allowing them to either accept or reject.  Each interaction would then </w:t>
      </w:r>
      <w:r w:rsidR="00EF20FD">
        <w:rPr>
          <w:rFonts w:ascii="Times New Roman" w:hAnsi="Times New Roman" w:cs="Times New Roman"/>
        </w:rPr>
        <w:t>yield two key components: the updated opinion of the Discussant and the argument advanced</w:t>
      </w:r>
      <w:r w:rsidRPr="0050171E">
        <w:rPr>
          <w:rFonts w:ascii="Times New Roman" w:hAnsi="Times New Roman" w:cs="Times New Roman"/>
        </w:rPr>
        <w:t xml:space="preserve"> by the Opponent.  They performed this </w:t>
      </w:r>
      <w:r w:rsidR="002C5F77">
        <w:rPr>
          <w:rFonts w:ascii="Times New Roman" w:hAnsi="Times New Roman" w:cs="Times New Roman"/>
        </w:rPr>
        <w:t xml:space="preserve">across multiple conditions and </w:t>
      </w:r>
      <w:r w:rsidRPr="0050171E">
        <w:rPr>
          <w:rFonts w:ascii="Times New Roman" w:hAnsi="Times New Roman" w:cs="Times New Roman"/>
        </w:rPr>
        <w:t>rounds.  These interactions form a large dataset of opinion transitions and arguments.</w:t>
      </w:r>
    </w:p>
    <w:p w14:paraId="17873C89" w14:textId="37961D6E" w:rsidR="0050171E" w:rsidRPr="0050171E" w:rsidRDefault="0050171E" w:rsidP="0050171E">
      <w:pPr>
        <w:spacing w:line="480" w:lineRule="auto"/>
        <w:ind w:firstLine="720"/>
        <w:rPr>
          <w:rFonts w:ascii="Times New Roman" w:hAnsi="Times New Roman" w:cs="Times New Roman"/>
        </w:rPr>
      </w:pPr>
      <w:r w:rsidRPr="0050171E">
        <w:rPr>
          <w:rFonts w:ascii="Times New Roman" w:hAnsi="Times New Roman" w:cs="Times New Roman"/>
        </w:rPr>
        <w:t xml:space="preserve">Once the data was collected, the raw texts were then processed to support analysis.  The researchers cleaned and standardized the argumentative outputs, isolating the </w:t>
      </w:r>
      <w:r w:rsidR="00432A91">
        <w:rPr>
          <w:rFonts w:ascii="Times New Roman" w:hAnsi="Times New Roman" w:cs="Times New Roman"/>
        </w:rPr>
        <w:t>generated statements, converting them to a uniform format, and classifying</w:t>
      </w:r>
      <w:r w:rsidRPr="0050171E">
        <w:rPr>
          <w:rFonts w:ascii="Times New Roman" w:hAnsi="Times New Roman" w:cs="Times New Roman"/>
        </w:rPr>
        <w:t xml:space="preserve"> the arguments, identifying the types of logical fallacies present, if any.  Data that could be represented numerically, such as acceptance</w:t>
      </w:r>
      <w:r w:rsidR="00432A91">
        <w:rPr>
          <w:rFonts w:ascii="Times New Roman" w:hAnsi="Times New Roman" w:cs="Times New Roman"/>
        </w:rPr>
        <w:t xml:space="preserve">/rejection, ones and zeroes, and </w:t>
      </w:r>
      <w:r w:rsidRPr="0050171E">
        <w:rPr>
          <w:rFonts w:ascii="Times New Roman" w:hAnsi="Times New Roman" w:cs="Times New Roman"/>
        </w:rPr>
        <w:t xml:space="preserve">differences in stances, would then be processed so that statistical comparisons could be made.  By performing these steps, the researchers transformed unstructured content into structured information that could </w:t>
      </w:r>
      <w:r w:rsidR="00966819">
        <w:rPr>
          <w:rFonts w:ascii="Times New Roman" w:hAnsi="Times New Roman" w:cs="Times New Roman"/>
        </w:rPr>
        <w:t>serve</w:t>
      </w:r>
      <w:r w:rsidRPr="0050171E">
        <w:rPr>
          <w:rFonts w:ascii="Times New Roman" w:hAnsi="Times New Roman" w:cs="Times New Roman"/>
        </w:rPr>
        <w:t xml:space="preserve"> as the foundation for quantitative analysis.</w:t>
      </w:r>
    </w:p>
    <w:p w14:paraId="0FAE6F0D" w14:textId="1BF321F4" w:rsidR="0050171E" w:rsidRDefault="0050171E" w:rsidP="0050171E">
      <w:pPr>
        <w:spacing w:line="480" w:lineRule="auto"/>
        <w:ind w:firstLine="720"/>
        <w:rPr>
          <w:rFonts w:ascii="Times New Roman" w:hAnsi="Times New Roman" w:cs="Times New Roman"/>
        </w:rPr>
      </w:pPr>
      <w:r w:rsidRPr="0050171E">
        <w:rPr>
          <w:rFonts w:ascii="Times New Roman" w:hAnsi="Times New Roman" w:cs="Times New Roman"/>
        </w:rPr>
        <w:t xml:space="preserve">By combining text cleaning, labeling, and numerical transformations, the study demonstrates how data processing enables complex outputs, such as those generated by AI </w:t>
      </w:r>
      <w:r w:rsidRPr="0050171E">
        <w:rPr>
          <w:rFonts w:ascii="Times New Roman" w:hAnsi="Times New Roman" w:cs="Times New Roman"/>
        </w:rPr>
        <w:lastRenderedPageBreak/>
        <w:t xml:space="preserve">systems, to </w:t>
      </w:r>
      <w:r w:rsidR="00021E86">
        <w:rPr>
          <w:rFonts w:ascii="Times New Roman" w:hAnsi="Times New Roman" w:cs="Times New Roman"/>
        </w:rPr>
        <w:t>be analyzed as</w:t>
      </w:r>
      <w:r w:rsidRPr="0050171E">
        <w:rPr>
          <w:rFonts w:ascii="Times New Roman" w:hAnsi="Times New Roman" w:cs="Times New Roman"/>
        </w:rPr>
        <w:t xml:space="preserve"> features.  This is especially important for a study that </w:t>
      </w:r>
      <w:r w:rsidR="00AF1287">
        <w:rPr>
          <w:rFonts w:ascii="Times New Roman" w:hAnsi="Times New Roman" w:cs="Times New Roman"/>
        </w:rPr>
        <w:t>generates its own datasets, since the quality of the results depends on how reliably</w:t>
      </w:r>
      <w:r w:rsidRPr="0050171E">
        <w:rPr>
          <w:rFonts w:ascii="Times New Roman" w:hAnsi="Times New Roman" w:cs="Times New Roman"/>
        </w:rPr>
        <w:t xml:space="preserve"> the outputs can be converted to structured data.</w:t>
      </w:r>
    </w:p>
    <w:p w14:paraId="3C147022" w14:textId="7962E8E8" w:rsidR="00332D3C" w:rsidRPr="00AD0BD3" w:rsidRDefault="005963C9" w:rsidP="006A19D2">
      <w:pPr>
        <w:spacing w:line="480" w:lineRule="auto"/>
        <w:rPr>
          <w:rFonts w:ascii="Times New Roman" w:hAnsi="Times New Roman" w:cs="Times New Roman"/>
          <w:b/>
          <w:bCs/>
        </w:rPr>
      </w:pPr>
      <w:r w:rsidRPr="00AD0BD3">
        <w:rPr>
          <w:rFonts w:ascii="Times New Roman" w:hAnsi="Times New Roman" w:cs="Times New Roman"/>
          <w:b/>
          <w:bCs/>
        </w:rPr>
        <w:t>Data Analysis: Exploration, Feature Engineering, and Modeling</w:t>
      </w:r>
    </w:p>
    <w:p w14:paraId="37BE3CCC" w14:textId="1D41242E" w:rsidR="004036C6" w:rsidRPr="004036C6" w:rsidRDefault="004036C6" w:rsidP="004036C6">
      <w:pPr>
        <w:spacing w:line="480" w:lineRule="auto"/>
        <w:ind w:firstLine="720"/>
        <w:rPr>
          <w:rFonts w:ascii="Times New Roman" w:hAnsi="Times New Roman" w:cs="Times New Roman"/>
        </w:rPr>
      </w:pPr>
      <w:r w:rsidRPr="004036C6">
        <w:rPr>
          <w:rFonts w:ascii="Times New Roman" w:hAnsi="Times New Roman" w:cs="Times New Roman"/>
        </w:rPr>
        <w:t xml:space="preserve">The analysis phase focuses on uncovering patterns in how the agents' options change over time and the argumentative language that shapes those changes.  They begin by analyzing how opinions shift over time through the rounds of debate.  The visual trends reveal that </w:t>
      </w:r>
      <w:proofErr w:type="gramStart"/>
      <w:r w:rsidRPr="004036C6">
        <w:rPr>
          <w:rFonts w:ascii="Times New Roman" w:hAnsi="Times New Roman" w:cs="Times New Roman"/>
        </w:rPr>
        <w:t>agents</w:t>
      </w:r>
      <w:proofErr w:type="gramEnd"/>
      <w:r w:rsidRPr="004036C6">
        <w:rPr>
          <w:rFonts w:ascii="Times New Roman" w:hAnsi="Times New Roman" w:cs="Times New Roman"/>
        </w:rPr>
        <w:t xml:space="preserve"> trend towards reaching </w:t>
      </w:r>
      <w:r w:rsidR="00AF1287">
        <w:rPr>
          <w:rFonts w:ascii="Times New Roman" w:hAnsi="Times New Roman" w:cs="Times New Roman"/>
        </w:rPr>
        <w:t xml:space="preserve">an </w:t>
      </w:r>
      <w:r w:rsidRPr="004036C6">
        <w:rPr>
          <w:rFonts w:ascii="Times New Roman" w:hAnsi="Times New Roman" w:cs="Times New Roman"/>
        </w:rPr>
        <w:t xml:space="preserve">agreement even when they start from very different initial positions. This </w:t>
      </w:r>
      <w:r w:rsidR="00B432AC">
        <w:rPr>
          <w:rFonts w:ascii="Times New Roman" w:hAnsi="Times New Roman" w:cs="Times New Roman"/>
        </w:rPr>
        <w:t>suggests</w:t>
      </w:r>
      <w:r w:rsidRPr="004036C6">
        <w:rPr>
          <w:rFonts w:ascii="Times New Roman" w:hAnsi="Times New Roman" w:cs="Times New Roman"/>
        </w:rPr>
        <w:t xml:space="preserve"> that the interactions trend towards influence rather than just random fluctuations.</w:t>
      </w:r>
    </w:p>
    <w:p w14:paraId="182F31F5" w14:textId="66B54542" w:rsidR="004036C6" w:rsidRPr="004036C6" w:rsidRDefault="004036C6" w:rsidP="004036C6">
      <w:pPr>
        <w:spacing w:line="480" w:lineRule="auto"/>
        <w:ind w:firstLine="720"/>
        <w:rPr>
          <w:rFonts w:ascii="Times New Roman" w:hAnsi="Times New Roman" w:cs="Times New Roman"/>
        </w:rPr>
      </w:pPr>
      <w:r w:rsidRPr="004036C6">
        <w:rPr>
          <w:rFonts w:ascii="Times New Roman" w:hAnsi="Times New Roman" w:cs="Times New Roman"/>
        </w:rPr>
        <w:t xml:space="preserve">The key features, such as opinion distance, acceptance rates, and rejection rates, allow the researchers to quantify the patterns that emerge.  The study identifies consistent asymmetries in how LLM agents respond to opposing viewpoints by comparing how often agents either move toward or away from agreement.  They also analyze which categories of reasoning are most likely to persuade the </w:t>
      </w:r>
      <w:r w:rsidR="00633ED1">
        <w:rPr>
          <w:rFonts w:ascii="Times New Roman" w:hAnsi="Times New Roman" w:cs="Times New Roman"/>
        </w:rPr>
        <w:t>agent, which helps them identify</w:t>
      </w:r>
      <w:r w:rsidRPr="004036C6">
        <w:rPr>
          <w:rFonts w:ascii="Times New Roman" w:hAnsi="Times New Roman" w:cs="Times New Roman"/>
        </w:rPr>
        <w:t xml:space="preserve"> which fallacy labels further connect linguistic choices to opinions.  Doing these </w:t>
      </w:r>
      <w:r w:rsidR="006B52BB">
        <w:rPr>
          <w:rFonts w:ascii="Times New Roman" w:hAnsi="Times New Roman" w:cs="Times New Roman"/>
        </w:rPr>
        <w:t>analyses, they highlight how argumentative structures and opinion dynamics interact in AI systems that</w:t>
      </w:r>
      <w:r w:rsidRPr="004036C6">
        <w:rPr>
          <w:rFonts w:ascii="Times New Roman" w:hAnsi="Times New Roman" w:cs="Times New Roman"/>
        </w:rPr>
        <w:t xml:space="preserve"> generate natural language.</w:t>
      </w:r>
    </w:p>
    <w:p w14:paraId="38397A57" w14:textId="51031EAE" w:rsidR="004036C6" w:rsidRDefault="004036C6" w:rsidP="004036C6">
      <w:pPr>
        <w:spacing w:line="480" w:lineRule="auto"/>
        <w:ind w:firstLine="720"/>
        <w:rPr>
          <w:rFonts w:ascii="Times New Roman" w:hAnsi="Times New Roman" w:cs="Times New Roman"/>
        </w:rPr>
      </w:pPr>
      <w:r w:rsidRPr="004036C6">
        <w:rPr>
          <w:rFonts w:ascii="Times New Roman" w:hAnsi="Times New Roman" w:cs="Times New Roman"/>
        </w:rPr>
        <w:t>The study uses analytical tools</w:t>
      </w:r>
      <w:r w:rsidR="006B52BB">
        <w:rPr>
          <w:rFonts w:ascii="Times New Roman" w:hAnsi="Times New Roman" w:cs="Times New Roman"/>
        </w:rPr>
        <w:t>, such as transition matrices and statistical comparisons, to evaluate whether</w:t>
      </w:r>
      <w:r w:rsidRPr="004036C6">
        <w:rPr>
          <w:rFonts w:ascii="Times New Roman" w:hAnsi="Times New Roman" w:cs="Times New Roman"/>
        </w:rPr>
        <w:t xml:space="preserve"> observed patterns differ from those expected under random conditions.  This allows them to identify behaviors that reflect internal </w:t>
      </w:r>
      <w:r w:rsidR="006B52BB">
        <w:rPr>
          <w:rFonts w:ascii="Times New Roman" w:hAnsi="Times New Roman" w:cs="Times New Roman"/>
        </w:rPr>
        <w:t>tendencies</w:t>
      </w:r>
      <w:r w:rsidRPr="004036C6">
        <w:rPr>
          <w:rFonts w:ascii="Times New Roman" w:hAnsi="Times New Roman" w:cs="Times New Roman"/>
        </w:rPr>
        <w:t xml:space="preserve"> of LLM agents.  In doing so</w:t>
      </w:r>
      <w:r w:rsidR="006B52BB">
        <w:rPr>
          <w:rFonts w:ascii="Times New Roman" w:hAnsi="Times New Roman" w:cs="Times New Roman"/>
        </w:rPr>
        <w:t>,</w:t>
      </w:r>
      <w:r w:rsidRPr="004036C6">
        <w:rPr>
          <w:rFonts w:ascii="Times New Roman" w:hAnsi="Times New Roman" w:cs="Times New Roman"/>
        </w:rPr>
        <w:t xml:space="preserve"> they provide insights into how these systems might </w:t>
      </w:r>
      <w:r w:rsidR="007233BA">
        <w:rPr>
          <w:rFonts w:ascii="Times New Roman" w:hAnsi="Times New Roman" w:cs="Times New Roman"/>
        </w:rPr>
        <w:t>behave when used in practical applications involving</w:t>
      </w:r>
      <w:r w:rsidRPr="004036C6">
        <w:rPr>
          <w:rFonts w:ascii="Times New Roman" w:hAnsi="Times New Roman" w:cs="Times New Roman"/>
        </w:rPr>
        <w:t xml:space="preserve"> persuasion or dialogue.</w:t>
      </w:r>
    </w:p>
    <w:p w14:paraId="2D192389" w14:textId="5A8F9247" w:rsidR="009E130B" w:rsidRPr="009E130B" w:rsidRDefault="00AD0BD3" w:rsidP="00BB7C10">
      <w:pPr>
        <w:spacing w:line="480" w:lineRule="auto"/>
        <w:rPr>
          <w:rFonts w:ascii="Times New Roman" w:hAnsi="Times New Roman" w:cs="Times New Roman"/>
          <w:b/>
          <w:bCs/>
        </w:rPr>
      </w:pPr>
      <w:r w:rsidRPr="009E130B">
        <w:rPr>
          <w:rFonts w:ascii="Times New Roman" w:hAnsi="Times New Roman" w:cs="Times New Roman"/>
          <w:b/>
          <w:bCs/>
        </w:rPr>
        <w:t>Data Communication: Visualization and Interpretation</w:t>
      </w:r>
    </w:p>
    <w:p w14:paraId="18444B46" w14:textId="65456EEB" w:rsidR="00D9550E" w:rsidRPr="00D9550E" w:rsidRDefault="00D9550E" w:rsidP="00D9550E">
      <w:pPr>
        <w:spacing w:line="480" w:lineRule="auto"/>
        <w:ind w:firstLine="720"/>
        <w:rPr>
          <w:rFonts w:ascii="Times New Roman" w:hAnsi="Times New Roman" w:cs="Times New Roman"/>
        </w:rPr>
      </w:pPr>
      <w:r w:rsidRPr="00D9550E">
        <w:rPr>
          <w:rFonts w:ascii="Times New Roman" w:hAnsi="Times New Roman" w:cs="Times New Roman"/>
        </w:rPr>
        <w:lastRenderedPageBreak/>
        <w:t>The results of the study are communicated mainly through visualizations that highlight</w:t>
      </w:r>
      <w:r w:rsidR="007233BA">
        <w:rPr>
          <w:rFonts w:ascii="Times New Roman" w:hAnsi="Times New Roman" w:cs="Times New Roman"/>
        </w:rPr>
        <w:t>, for example, how opinions shift, how agents accept or reject arguments that differ from their own, and how fallacies appear</w:t>
      </w:r>
      <w:r w:rsidRPr="00D9550E">
        <w:rPr>
          <w:rFonts w:ascii="Times New Roman" w:hAnsi="Times New Roman" w:cs="Times New Roman"/>
        </w:rPr>
        <w:t xml:space="preserve"> across debates.  How opinions evolve </w:t>
      </w:r>
      <w:r w:rsidR="007233BA">
        <w:rPr>
          <w:rFonts w:ascii="Times New Roman" w:hAnsi="Times New Roman" w:cs="Times New Roman"/>
        </w:rPr>
        <w:t>is</w:t>
      </w:r>
      <w:r w:rsidRPr="00D9550E">
        <w:rPr>
          <w:rFonts w:ascii="Times New Roman" w:hAnsi="Times New Roman" w:cs="Times New Roman"/>
        </w:rPr>
        <w:t xml:space="preserve"> illustrated through plots showing convergence trends</w:t>
      </w:r>
      <w:r w:rsidR="00633ED1">
        <w:rPr>
          <w:rFonts w:ascii="Times New Roman" w:hAnsi="Times New Roman" w:cs="Times New Roman"/>
        </w:rPr>
        <w:t>, making</w:t>
      </w:r>
      <w:r w:rsidRPr="00D9550E">
        <w:rPr>
          <w:rFonts w:ascii="Times New Roman" w:hAnsi="Times New Roman" w:cs="Times New Roman"/>
        </w:rPr>
        <w:t xml:space="preserve"> it easier to see how quickly agents move towards a similar viewpoint.  </w:t>
      </w:r>
      <w:r w:rsidR="00C32F51">
        <w:rPr>
          <w:rFonts w:ascii="Times New Roman" w:hAnsi="Times New Roman" w:cs="Times New Roman"/>
        </w:rPr>
        <w:t>Acceptance</w:t>
      </w:r>
      <w:r w:rsidRPr="00D9550E">
        <w:rPr>
          <w:rFonts w:ascii="Times New Roman" w:hAnsi="Times New Roman" w:cs="Times New Roman"/>
        </w:rPr>
        <w:t xml:space="preserve"> and rejection probabilities are highlighted through heatmaps that reveal patterns in persuasion that might go unnoticed.  Fallacy usage is displayed through </w:t>
      </w:r>
      <w:r w:rsidR="00C32F51">
        <w:rPr>
          <w:rFonts w:ascii="Times New Roman" w:hAnsi="Times New Roman" w:cs="Times New Roman"/>
        </w:rPr>
        <w:t xml:space="preserve">bar charts that show the </w:t>
      </w:r>
      <w:r w:rsidRPr="00D9550E">
        <w:rPr>
          <w:rFonts w:ascii="Times New Roman" w:hAnsi="Times New Roman" w:cs="Times New Roman"/>
        </w:rPr>
        <w:t>distribution of characteristics of agent interactions.</w:t>
      </w:r>
    </w:p>
    <w:p w14:paraId="2CD84A29" w14:textId="2195F68F" w:rsidR="00D9550E" w:rsidRDefault="00D9550E" w:rsidP="00D9550E">
      <w:pPr>
        <w:spacing w:line="480" w:lineRule="auto"/>
        <w:ind w:firstLine="720"/>
        <w:rPr>
          <w:rFonts w:ascii="Times New Roman" w:hAnsi="Times New Roman" w:cs="Times New Roman"/>
        </w:rPr>
      </w:pPr>
      <w:r w:rsidRPr="00D9550E">
        <w:rPr>
          <w:rFonts w:ascii="Times New Roman" w:hAnsi="Times New Roman" w:cs="Times New Roman"/>
        </w:rPr>
        <w:t xml:space="preserve">These visualizations </w:t>
      </w:r>
      <w:r w:rsidR="00C32F51">
        <w:rPr>
          <w:rFonts w:ascii="Times New Roman" w:hAnsi="Times New Roman" w:cs="Times New Roman"/>
        </w:rPr>
        <w:t>enable complex data to reveal patterns that identify relationships among</w:t>
      </w:r>
      <w:r w:rsidRPr="00D9550E">
        <w:rPr>
          <w:rFonts w:ascii="Times New Roman" w:hAnsi="Times New Roman" w:cs="Times New Roman"/>
        </w:rPr>
        <w:t xml:space="preserve"> argument quality, opinion distance, and persuasion.  Clearly communicating this information is especially important when analyzing AI behavior</w:t>
      </w:r>
      <w:r w:rsidR="00EF2405">
        <w:rPr>
          <w:rFonts w:ascii="Times New Roman" w:hAnsi="Times New Roman" w:cs="Times New Roman"/>
        </w:rPr>
        <w:t>, since many</w:t>
      </w:r>
      <w:r w:rsidRPr="00D9550E">
        <w:rPr>
          <w:rFonts w:ascii="Times New Roman" w:hAnsi="Times New Roman" w:cs="Times New Roman"/>
        </w:rPr>
        <w:t xml:space="preserve"> mechanisms are not directly observable.  Well-designed visual summaries </w:t>
      </w:r>
      <w:r w:rsidR="00070374">
        <w:rPr>
          <w:rFonts w:ascii="Times New Roman" w:hAnsi="Times New Roman" w:cs="Times New Roman"/>
        </w:rPr>
        <w:t>enable researchers, developers, and policymakers to understand the study's findings, whether</w:t>
      </w:r>
      <w:r w:rsidRPr="00D9550E">
        <w:rPr>
          <w:rFonts w:ascii="Times New Roman" w:hAnsi="Times New Roman" w:cs="Times New Roman"/>
        </w:rPr>
        <w:t xml:space="preserve"> evaluating similar systems or considering the implications of deploying AI in persuasive contexts.</w:t>
      </w:r>
    </w:p>
    <w:p w14:paraId="28BA2F81" w14:textId="1D6892D0" w:rsidR="00E82464" w:rsidRPr="00E82464" w:rsidRDefault="00E82464" w:rsidP="00E82464">
      <w:pPr>
        <w:spacing w:line="480" w:lineRule="auto"/>
        <w:rPr>
          <w:rFonts w:ascii="Times New Roman" w:hAnsi="Times New Roman" w:cs="Times New Roman"/>
          <w:b/>
          <w:bCs/>
        </w:rPr>
      </w:pPr>
      <w:r w:rsidRPr="00E82464">
        <w:rPr>
          <w:rFonts w:ascii="Times New Roman" w:hAnsi="Times New Roman" w:cs="Times New Roman"/>
          <w:b/>
          <w:bCs/>
        </w:rPr>
        <w:t>Discussion</w:t>
      </w:r>
    </w:p>
    <w:p w14:paraId="33F02BC8" w14:textId="54170CC3" w:rsidR="008A31F6" w:rsidRPr="008A31F6" w:rsidRDefault="008A31F6" w:rsidP="008A31F6">
      <w:pPr>
        <w:spacing w:line="480" w:lineRule="auto"/>
        <w:ind w:firstLine="720"/>
        <w:rPr>
          <w:rFonts w:ascii="Times New Roman" w:hAnsi="Times New Roman" w:cs="Times New Roman"/>
        </w:rPr>
      </w:pPr>
      <w:r w:rsidRPr="008A31F6">
        <w:rPr>
          <w:rFonts w:ascii="Times New Roman" w:hAnsi="Times New Roman" w:cs="Times New Roman"/>
        </w:rPr>
        <w:t xml:space="preserve">From a data lifecycle perspective, it highlights both the technical contributions and the broader challenges involved in understanding emerging AI systems.  It clarifies how raw model outputs evolve into insights into opinion dynamics, yet it also shows some of the difficulties in interpreting the behavior of these systems.  Agents produce patterns that are not always predictable, raising questions about how </w:t>
      </w:r>
      <w:r w:rsidR="007B3A0A">
        <w:rPr>
          <w:rFonts w:ascii="Times New Roman" w:hAnsi="Times New Roman" w:cs="Times New Roman"/>
        </w:rPr>
        <w:t>their behaviors might manifest</w:t>
      </w:r>
      <w:r w:rsidRPr="008A31F6">
        <w:rPr>
          <w:rFonts w:ascii="Times New Roman" w:hAnsi="Times New Roman" w:cs="Times New Roman"/>
        </w:rPr>
        <w:t xml:space="preserve"> in real-world applications.</w:t>
      </w:r>
    </w:p>
    <w:p w14:paraId="1FCC61C3" w14:textId="094B748C" w:rsidR="008A31F6" w:rsidRPr="008A31F6" w:rsidRDefault="008A31F6" w:rsidP="008A31F6">
      <w:pPr>
        <w:spacing w:line="480" w:lineRule="auto"/>
        <w:ind w:firstLine="720"/>
        <w:rPr>
          <w:rFonts w:ascii="Times New Roman" w:hAnsi="Times New Roman" w:cs="Times New Roman"/>
        </w:rPr>
      </w:pPr>
      <w:r w:rsidRPr="008A31F6">
        <w:rPr>
          <w:rFonts w:ascii="Times New Roman" w:hAnsi="Times New Roman" w:cs="Times New Roman"/>
        </w:rPr>
        <w:t xml:space="preserve">There is a </w:t>
      </w:r>
      <w:r w:rsidR="007B3A0A">
        <w:rPr>
          <w:rFonts w:ascii="Times New Roman" w:hAnsi="Times New Roman" w:cs="Times New Roman"/>
        </w:rPr>
        <w:t>larger challenge arising</w:t>
      </w:r>
      <w:r w:rsidRPr="008A31F6">
        <w:rPr>
          <w:rFonts w:ascii="Times New Roman" w:hAnsi="Times New Roman" w:cs="Times New Roman"/>
        </w:rPr>
        <w:t xml:space="preserve"> from this study: how to balance scientific understanding with the pressure to deploy and profit from AI technologies</w:t>
      </w:r>
      <w:r w:rsidR="009C133D" w:rsidRPr="009C133D">
        <w:t xml:space="preserve"> </w:t>
      </w:r>
      <w:r w:rsidR="009C133D" w:rsidRPr="009C133D">
        <w:rPr>
          <w:rFonts w:ascii="Times New Roman" w:hAnsi="Times New Roman" w:cs="Times New Roman"/>
        </w:rPr>
        <w:t>(Bender et al., 2021)</w:t>
      </w:r>
      <w:r w:rsidRPr="008A31F6">
        <w:rPr>
          <w:rFonts w:ascii="Times New Roman" w:hAnsi="Times New Roman" w:cs="Times New Roman"/>
        </w:rPr>
        <w:t xml:space="preserve">.  </w:t>
      </w:r>
      <w:r w:rsidRPr="008A31F6">
        <w:rPr>
          <w:rFonts w:ascii="Times New Roman" w:hAnsi="Times New Roman" w:cs="Times New Roman"/>
        </w:rPr>
        <w:lastRenderedPageBreak/>
        <w:t xml:space="preserve">As organizations start incorporating LLMs into customer interactions, decision-making tools, and communications systems, the need to understand how these systems work becomes increasingly important.  The analysis shows that LLMs </w:t>
      </w:r>
      <w:r w:rsidR="007B3A0A">
        <w:rPr>
          <w:rFonts w:ascii="Times New Roman" w:hAnsi="Times New Roman" w:cs="Times New Roman"/>
        </w:rPr>
        <w:t xml:space="preserve">can flow towards a specific conclusion and are prone to </w:t>
      </w:r>
      <w:r w:rsidRPr="008A31F6">
        <w:rPr>
          <w:rFonts w:ascii="Times New Roman" w:hAnsi="Times New Roman" w:cs="Times New Roman"/>
        </w:rPr>
        <w:t>fallacious reasoning.</w:t>
      </w:r>
    </w:p>
    <w:p w14:paraId="75F8091F" w14:textId="25294D46" w:rsidR="008A31F6" w:rsidRDefault="008A31F6" w:rsidP="008A31F6">
      <w:pPr>
        <w:spacing w:line="480" w:lineRule="auto"/>
        <w:ind w:firstLine="720"/>
        <w:rPr>
          <w:rFonts w:ascii="Times New Roman" w:hAnsi="Times New Roman" w:cs="Times New Roman"/>
        </w:rPr>
      </w:pPr>
      <w:r w:rsidRPr="008A31F6">
        <w:rPr>
          <w:rFonts w:ascii="Times New Roman" w:hAnsi="Times New Roman" w:cs="Times New Roman"/>
        </w:rPr>
        <w:t xml:space="preserve">These findings have </w:t>
      </w:r>
      <w:r w:rsidR="001844BD">
        <w:rPr>
          <w:rFonts w:ascii="Times New Roman" w:hAnsi="Times New Roman" w:cs="Times New Roman"/>
        </w:rPr>
        <w:t>numerous implications for</w:t>
      </w:r>
      <w:r w:rsidRPr="008A31F6">
        <w:rPr>
          <w:rFonts w:ascii="Times New Roman" w:hAnsi="Times New Roman" w:cs="Times New Roman"/>
        </w:rPr>
        <w:t xml:space="preserve"> real-world deployment.  If LLM agents in a controlled environment can be influenced by fallacious reasoning, drift towards agreement, or unintentionally adopt persuasive tendencies, they </w:t>
      </w:r>
      <w:r w:rsidR="007D185B">
        <w:rPr>
          <w:rFonts w:ascii="Times New Roman" w:hAnsi="Times New Roman" w:cs="Times New Roman"/>
        </w:rPr>
        <w:t>can influence users in unintended ways</w:t>
      </w:r>
      <w:r w:rsidRPr="008A31F6">
        <w:rPr>
          <w:rFonts w:ascii="Times New Roman" w:hAnsi="Times New Roman" w:cs="Times New Roman"/>
        </w:rPr>
        <w:t xml:space="preserve">.  For example, they could reinforce user biases and use them to persuade users towards </w:t>
      </w:r>
      <w:r w:rsidR="002C1D5C">
        <w:rPr>
          <w:rFonts w:ascii="Times New Roman" w:hAnsi="Times New Roman" w:cs="Times New Roman"/>
        </w:rPr>
        <w:t>adverse</w:t>
      </w:r>
      <w:r w:rsidRPr="008A31F6">
        <w:rPr>
          <w:rFonts w:ascii="Times New Roman" w:hAnsi="Times New Roman" w:cs="Times New Roman"/>
        </w:rPr>
        <w:t xml:space="preserve"> outcomes.  </w:t>
      </w:r>
      <w:r w:rsidR="00355423" w:rsidRPr="00355423">
        <w:rPr>
          <w:rFonts w:ascii="Times New Roman" w:hAnsi="Times New Roman" w:cs="Times New Roman"/>
        </w:rPr>
        <w:t>Research has also shown that LLMs may inadvertently validate suicidal ideation or harmful cognitive distortions</w:t>
      </w:r>
      <w:r w:rsidRPr="008A31F6">
        <w:rPr>
          <w:rFonts w:ascii="Times New Roman" w:hAnsi="Times New Roman" w:cs="Times New Roman"/>
        </w:rPr>
        <w:t>, placing vulnerable users at risk</w:t>
      </w:r>
      <w:r w:rsidR="001D310E">
        <w:rPr>
          <w:rFonts w:ascii="Times New Roman" w:hAnsi="Times New Roman" w:cs="Times New Roman"/>
        </w:rPr>
        <w:t xml:space="preserve"> </w:t>
      </w:r>
      <w:r w:rsidR="00ED04F7" w:rsidRPr="00ED04F7">
        <w:rPr>
          <w:rFonts w:ascii="Times New Roman" w:hAnsi="Times New Roman" w:cs="Times New Roman"/>
        </w:rPr>
        <w:t>(</w:t>
      </w:r>
      <w:proofErr w:type="spellStart"/>
      <w:r w:rsidR="00ED04F7" w:rsidRPr="00ED04F7">
        <w:rPr>
          <w:rFonts w:ascii="Times New Roman" w:hAnsi="Times New Roman" w:cs="Times New Roman"/>
        </w:rPr>
        <w:t>Cybernews</w:t>
      </w:r>
      <w:proofErr w:type="spellEnd"/>
      <w:r w:rsidR="00ED04F7" w:rsidRPr="00ED04F7">
        <w:rPr>
          <w:rFonts w:ascii="Times New Roman" w:hAnsi="Times New Roman" w:cs="Times New Roman"/>
        </w:rPr>
        <w:t>, 2025)</w:t>
      </w:r>
      <w:r w:rsidRPr="008A31F6">
        <w:rPr>
          <w:rFonts w:ascii="Times New Roman" w:hAnsi="Times New Roman" w:cs="Times New Roman"/>
        </w:rPr>
        <w:t xml:space="preserve">.  This highlights the </w:t>
      </w:r>
      <w:r w:rsidR="002C1D5C">
        <w:rPr>
          <w:rFonts w:ascii="Times New Roman" w:hAnsi="Times New Roman" w:cs="Times New Roman"/>
        </w:rPr>
        <w:t>absolute</w:t>
      </w:r>
      <w:r w:rsidRPr="008A31F6">
        <w:rPr>
          <w:rFonts w:ascii="Times New Roman" w:hAnsi="Times New Roman" w:cs="Times New Roman"/>
        </w:rPr>
        <w:t xml:space="preserve"> need for </w:t>
      </w:r>
      <w:r w:rsidR="00633ED1">
        <w:rPr>
          <w:rFonts w:ascii="Times New Roman" w:hAnsi="Times New Roman" w:cs="Times New Roman"/>
        </w:rPr>
        <w:t xml:space="preserve">careful evaluation, ethical oversight, and continuous monitoring of the systems </w:t>
      </w:r>
      <w:r w:rsidRPr="008A31F6">
        <w:rPr>
          <w:rFonts w:ascii="Times New Roman" w:hAnsi="Times New Roman" w:cs="Times New Roman"/>
        </w:rPr>
        <w:t>deployed.</w:t>
      </w:r>
    </w:p>
    <w:p w14:paraId="18C6D765" w14:textId="6E9A3EC5" w:rsidR="00AD3969" w:rsidRDefault="00AD3969" w:rsidP="00A71D13">
      <w:pPr>
        <w:spacing w:line="480" w:lineRule="auto"/>
        <w:rPr>
          <w:rFonts w:ascii="Times New Roman" w:hAnsi="Times New Roman" w:cs="Times New Roman"/>
          <w:b/>
          <w:bCs/>
        </w:rPr>
      </w:pPr>
      <w:r>
        <w:rPr>
          <w:rFonts w:ascii="Times New Roman" w:hAnsi="Times New Roman" w:cs="Times New Roman"/>
          <w:b/>
          <w:bCs/>
        </w:rPr>
        <w:t>Conclusion</w:t>
      </w:r>
    </w:p>
    <w:p w14:paraId="0B3FEC9C" w14:textId="3046195E" w:rsidR="000C4C55" w:rsidRPr="000C4C55" w:rsidRDefault="00633ED1" w:rsidP="000C4C55">
      <w:pPr>
        <w:spacing w:line="480" w:lineRule="auto"/>
        <w:ind w:firstLine="720"/>
        <w:rPr>
          <w:rFonts w:ascii="Times New Roman" w:hAnsi="Times New Roman" w:cs="Times New Roman"/>
        </w:rPr>
      </w:pPr>
      <w:r>
        <w:rPr>
          <w:rFonts w:ascii="Times New Roman" w:hAnsi="Times New Roman" w:cs="Times New Roman"/>
        </w:rPr>
        <w:t xml:space="preserve">Cau et al. (2025) analyzed the data lifecycle. They showed that data science can be used to investigate how AI systems behave, </w:t>
      </w:r>
      <w:r w:rsidR="003E6896">
        <w:rPr>
          <w:rFonts w:ascii="Times New Roman" w:hAnsi="Times New Roman" w:cs="Times New Roman"/>
        </w:rPr>
        <w:t>and, interestingly, suggested</w:t>
      </w:r>
      <w:r>
        <w:rPr>
          <w:rFonts w:ascii="Times New Roman" w:hAnsi="Times New Roman" w:cs="Times New Roman"/>
        </w:rPr>
        <w:t xml:space="preserve"> that these phenomena are not solely</w:t>
      </w:r>
      <w:r w:rsidR="002C1D5C">
        <w:rPr>
          <w:rFonts w:ascii="Times New Roman" w:hAnsi="Times New Roman" w:cs="Times New Roman"/>
        </w:rPr>
        <w:t xml:space="preserve"> </w:t>
      </w:r>
      <w:r w:rsidR="000C4C55" w:rsidRPr="000C4C55">
        <w:rPr>
          <w:rFonts w:ascii="Times New Roman" w:hAnsi="Times New Roman" w:cs="Times New Roman"/>
        </w:rPr>
        <w:t>human or market phenomena.  The study's design highlights how each phase of the lifecycle contributes to understanding the persuasive dynamics of LLM agents.</w:t>
      </w:r>
    </w:p>
    <w:p w14:paraId="2E64CE93" w14:textId="77777777" w:rsidR="000C4C55" w:rsidRPr="000C4C55" w:rsidRDefault="000C4C55" w:rsidP="000C4C55">
      <w:pPr>
        <w:spacing w:line="480" w:lineRule="auto"/>
        <w:ind w:firstLine="720"/>
        <w:rPr>
          <w:rFonts w:ascii="Times New Roman" w:hAnsi="Times New Roman" w:cs="Times New Roman"/>
        </w:rPr>
      </w:pPr>
      <w:r w:rsidRPr="000C4C55">
        <w:rPr>
          <w:rFonts w:ascii="Times New Roman" w:hAnsi="Times New Roman" w:cs="Times New Roman"/>
        </w:rPr>
        <w:t>The findings show that AI systems are prone to opinion-convergence, asymmetric responses to arguments, and sensitivity to features such as fallacies.  These observations highlight the challenges of using AI for persuasion- and dialogue-based tasks.  As AI technologies continue to expand into commercial and social environments, the need to analyze how these systems behave becomes increasingly essential.</w:t>
      </w:r>
    </w:p>
    <w:p w14:paraId="29F6E938" w14:textId="6C55B631" w:rsidR="00874A40" w:rsidRPr="00AF53D7" w:rsidRDefault="000C4C55" w:rsidP="000C4C55">
      <w:pPr>
        <w:spacing w:line="480" w:lineRule="auto"/>
        <w:ind w:firstLine="720"/>
        <w:rPr>
          <w:rFonts w:ascii="Times New Roman" w:hAnsi="Times New Roman" w:cs="Times New Roman"/>
          <w:b/>
          <w:bCs/>
        </w:rPr>
      </w:pPr>
      <w:r w:rsidRPr="000C4C55">
        <w:rPr>
          <w:rFonts w:ascii="Times New Roman" w:hAnsi="Times New Roman" w:cs="Times New Roman"/>
        </w:rPr>
        <w:lastRenderedPageBreak/>
        <w:t xml:space="preserve">These results indicate that more thought needs to be put into how these technologies are deployed.  If the systems have shown a tendency to drift towards </w:t>
      </w:r>
      <w:proofErr w:type="gramStart"/>
      <w:r w:rsidRPr="000C4C55">
        <w:rPr>
          <w:rFonts w:ascii="Times New Roman" w:hAnsi="Times New Roman" w:cs="Times New Roman"/>
        </w:rPr>
        <w:t>particular conclusions</w:t>
      </w:r>
      <w:proofErr w:type="gramEnd"/>
      <w:r w:rsidRPr="000C4C55">
        <w:rPr>
          <w:rFonts w:ascii="Times New Roman" w:hAnsi="Times New Roman" w:cs="Times New Roman"/>
        </w:rPr>
        <w:t xml:space="preserve"> in controlled simulations, similar tendencies could appear in authentic interactions with users.  This raises important questions about how they may influence decision-making and beliefs, or amplify vulnerabilities, when </w:t>
      </w:r>
      <w:proofErr w:type="gramStart"/>
      <w:r w:rsidRPr="000C4C55">
        <w:rPr>
          <w:rFonts w:ascii="Times New Roman" w:hAnsi="Times New Roman" w:cs="Times New Roman"/>
        </w:rPr>
        <w:t>incorporated</w:t>
      </w:r>
      <w:proofErr w:type="gramEnd"/>
      <w:r w:rsidRPr="000C4C55">
        <w:rPr>
          <w:rFonts w:ascii="Times New Roman" w:hAnsi="Times New Roman" w:cs="Times New Roman"/>
        </w:rPr>
        <w:t xml:space="preserve"> into customer-facing products.  As commercialization accelerates, it becomes increasingly important to ensure that its deployment does not outpace our understanding of AI systems.  This study reinforces the need for careful evaluation, transparency, and oversight of these systems so that they are integrated in ways that support the people who use them.</w:t>
      </w:r>
      <w:r w:rsidR="00874A40" w:rsidRPr="00AF53D7">
        <w:rPr>
          <w:rFonts w:ascii="Times New Roman" w:hAnsi="Times New Roman" w:cs="Times New Roman"/>
          <w:b/>
          <w:bCs/>
        </w:rPr>
        <w:br w:type="page"/>
      </w:r>
    </w:p>
    <w:p w14:paraId="19B3205B" w14:textId="23A49EB5" w:rsidR="00874A40" w:rsidRPr="00775BB2" w:rsidRDefault="00874A40" w:rsidP="00874A40">
      <w:pPr>
        <w:spacing w:line="480" w:lineRule="auto"/>
        <w:jc w:val="center"/>
        <w:rPr>
          <w:rFonts w:ascii="Times New Roman" w:hAnsi="Times New Roman" w:cs="Times New Roman"/>
          <w:b/>
          <w:bCs/>
          <w:lang w:val="es-ES"/>
        </w:rPr>
      </w:pPr>
      <w:proofErr w:type="spellStart"/>
      <w:r w:rsidRPr="00775BB2">
        <w:rPr>
          <w:rFonts w:ascii="Times New Roman" w:hAnsi="Times New Roman" w:cs="Times New Roman"/>
          <w:b/>
          <w:bCs/>
          <w:lang w:val="es-ES"/>
        </w:rPr>
        <w:lastRenderedPageBreak/>
        <w:t>References</w:t>
      </w:r>
      <w:proofErr w:type="spellEnd"/>
    </w:p>
    <w:p w14:paraId="6CADBD4D" w14:textId="4AC32F62" w:rsidR="00513816" w:rsidRDefault="00513816" w:rsidP="00D813B3">
      <w:pPr>
        <w:spacing w:line="480" w:lineRule="auto"/>
        <w:ind w:left="720" w:hanging="720"/>
        <w:rPr>
          <w:rFonts w:ascii="Times New Roman" w:hAnsi="Times New Roman" w:cs="Times New Roman"/>
          <w:b/>
          <w:bCs/>
        </w:rPr>
      </w:pPr>
      <w:r w:rsidRPr="00513816">
        <w:rPr>
          <w:rFonts w:ascii="Times New Roman" w:hAnsi="Times New Roman" w:cs="Times New Roman"/>
          <w:b/>
          <w:bCs/>
        </w:rPr>
        <w:t xml:space="preserve">Bender, E. M., Gebru, T., McMillan-Major, A., &amp; </w:t>
      </w:r>
      <w:proofErr w:type="spellStart"/>
      <w:r w:rsidRPr="00513816">
        <w:rPr>
          <w:rFonts w:ascii="Times New Roman" w:hAnsi="Times New Roman" w:cs="Times New Roman"/>
          <w:b/>
          <w:bCs/>
        </w:rPr>
        <w:t>Shmitchell</w:t>
      </w:r>
      <w:proofErr w:type="spellEnd"/>
      <w:r w:rsidRPr="00513816">
        <w:rPr>
          <w:rFonts w:ascii="Times New Roman" w:hAnsi="Times New Roman" w:cs="Times New Roman"/>
          <w:b/>
          <w:bCs/>
        </w:rPr>
        <w:t xml:space="preserve">, S. (2021). On the Dangers of Stochastic </w:t>
      </w:r>
      <w:proofErr w:type="gramStart"/>
      <w:r w:rsidRPr="00513816">
        <w:rPr>
          <w:rFonts w:ascii="Times New Roman" w:hAnsi="Times New Roman" w:cs="Times New Roman"/>
          <w:b/>
          <w:bCs/>
        </w:rPr>
        <w:t>Parrots :</w:t>
      </w:r>
      <w:proofErr w:type="gramEnd"/>
      <w:r w:rsidRPr="00513816">
        <w:rPr>
          <w:rFonts w:ascii="Times New Roman" w:hAnsi="Times New Roman" w:cs="Times New Roman"/>
          <w:b/>
          <w:bCs/>
        </w:rPr>
        <w:t xml:space="preserve"> Can Language Models Be Too Big? Proceedings of the 2021 ACM Conference on Fairness, Accountability, and Transparency, 610–623. https://doi.org/10.1145/3442188.3445922</w:t>
      </w:r>
    </w:p>
    <w:p w14:paraId="384B057C" w14:textId="4FAB7C52" w:rsidR="001B7B5B" w:rsidRDefault="001B7B5B" w:rsidP="00D813B3">
      <w:pPr>
        <w:spacing w:line="480" w:lineRule="auto"/>
        <w:ind w:left="720" w:hanging="720"/>
        <w:rPr>
          <w:rFonts w:ascii="Times New Roman" w:hAnsi="Times New Roman" w:cs="Times New Roman"/>
          <w:b/>
          <w:bCs/>
        </w:rPr>
      </w:pPr>
      <w:r w:rsidRPr="001B7B5B">
        <w:rPr>
          <w:rFonts w:ascii="Times New Roman" w:hAnsi="Times New Roman" w:cs="Times New Roman"/>
          <w:b/>
          <w:bCs/>
        </w:rPr>
        <w:t xml:space="preserve">Cau, E., </w:t>
      </w:r>
      <w:proofErr w:type="spellStart"/>
      <w:r w:rsidRPr="001B7B5B">
        <w:rPr>
          <w:rFonts w:ascii="Times New Roman" w:hAnsi="Times New Roman" w:cs="Times New Roman"/>
          <w:b/>
          <w:bCs/>
        </w:rPr>
        <w:t>Pansanella</w:t>
      </w:r>
      <w:proofErr w:type="spellEnd"/>
      <w:r w:rsidRPr="001B7B5B">
        <w:rPr>
          <w:rFonts w:ascii="Times New Roman" w:hAnsi="Times New Roman" w:cs="Times New Roman"/>
          <w:b/>
          <w:bCs/>
        </w:rPr>
        <w:t xml:space="preserve">, V., Pedreschi, D., &amp; Rossetti, G. (2025). Selective agreement, not sycophancy: investigating opinion dynamics in LLM interactions. EPJ Data Science, 14(1). </w:t>
      </w:r>
      <w:hyperlink r:id="rId7" w:history="1">
        <w:r w:rsidR="00560599" w:rsidRPr="00617846">
          <w:rPr>
            <w:rStyle w:val="Hyperlink"/>
            <w:rFonts w:ascii="Times New Roman" w:hAnsi="Times New Roman" w:cs="Times New Roman"/>
            <w:b/>
            <w:bCs/>
          </w:rPr>
          <w:t>https://doi.org/10.1140/epjds/s13688-025-00579-1</w:t>
        </w:r>
      </w:hyperlink>
    </w:p>
    <w:p w14:paraId="2EA728D7" w14:textId="629002E7" w:rsidR="00560599" w:rsidRDefault="00560599" w:rsidP="00560599">
      <w:pPr>
        <w:spacing w:line="480" w:lineRule="auto"/>
        <w:ind w:left="720" w:hanging="720"/>
        <w:rPr>
          <w:rFonts w:ascii="Times New Roman" w:hAnsi="Times New Roman" w:cs="Times New Roman"/>
          <w:b/>
          <w:bCs/>
        </w:rPr>
      </w:pPr>
      <w:proofErr w:type="spellStart"/>
      <w:r w:rsidRPr="00560599">
        <w:rPr>
          <w:rFonts w:ascii="Times New Roman" w:hAnsi="Times New Roman" w:cs="Times New Roman"/>
          <w:b/>
          <w:bCs/>
        </w:rPr>
        <w:t>Cybernews</w:t>
      </w:r>
      <w:proofErr w:type="spellEnd"/>
      <w:r w:rsidRPr="00560599">
        <w:rPr>
          <w:rFonts w:ascii="Times New Roman" w:hAnsi="Times New Roman" w:cs="Times New Roman"/>
          <w:b/>
          <w:bCs/>
        </w:rPr>
        <w:t>. (2025). LLMs can be tricked into giving dangerous self-harm advice. https://cybernews.com/ai-news/llms-self-harm/</w:t>
      </w:r>
    </w:p>
    <w:p w14:paraId="2B80BF34" w14:textId="378B646B" w:rsidR="00186651" w:rsidRPr="008A638C" w:rsidRDefault="00186651" w:rsidP="008A638C">
      <w:pPr>
        <w:spacing w:line="480" w:lineRule="auto"/>
        <w:ind w:left="720" w:hanging="720"/>
        <w:rPr>
          <w:rFonts w:ascii="Times New Roman" w:hAnsi="Times New Roman" w:cs="Times New Roman"/>
          <w:b/>
          <w:bCs/>
        </w:rPr>
      </w:pPr>
      <w:r w:rsidRPr="00186651">
        <w:rPr>
          <w:rFonts w:ascii="Times New Roman" w:hAnsi="Times New Roman" w:cs="Times New Roman"/>
          <w:b/>
          <w:bCs/>
        </w:rPr>
        <w:t>DeGroot, M. H. (1974). Reaching a Consensus. Journal of the American Statistical Association, 69(345), 118. https://doi.org/10.1080/01621459.1974.10480137</w:t>
      </w:r>
    </w:p>
    <w:p w14:paraId="4853462F" w14:textId="0B4F6FD6" w:rsidR="00DF4973" w:rsidRPr="008A638C" w:rsidRDefault="00DF4973" w:rsidP="008A638C">
      <w:pPr>
        <w:spacing w:line="480" w:lineRule="auto"/>
        <w:ind w:left="720" w:hanging="720"/>
        <w:rPr>
          <w:rFonts w:ascii="Times New Roman" w:hAnsi="Times New Roman" w:cs="Times New Roman"/>
          <w:b/>
          <w:bCs/>
        </w:rPr>
      </w:pPr>
      <w:proofErr w:type="spellStart"/>
      <w:r w:rsidRPr="00DF4973">
        <w:rPr>
          <w:rFonts w:ascii="Times New Roman" w:hAnsi="Times New Roman" w:cs="Times New Roman"/>
          <w:b/>
          <w:bCs/>
        </w:rPr>
        <w:t>Deffuant</w:t>
      </w:r>
      <w:proofErr w:type="spellEnd"/>
      <w:r w:rsidRPr="00DF4973">
        <w:rPr>
          <w:rFonts w:ascii="Times New Roman" w:hAnsi="Times New Roman" w:cs="Times New Roman"/>
          <w:b/>
          <w:bCs/>
        </w:rPr>
        <w:t xml:space="preserve">, G., Neau, D., </w:t>
      </w:r>
      <w:proofErr w:type="spellStart"/>
      <w:r w:rsidRPr="00DF4973">
        <w:rPr>
          <w:rFonts w:ascii="Times New Roman" w:hAnsi="Times New Roman" w:cs="Times New Roman"/>
          <w:b/>
          <w:bCs/>
        </w:rPr>
        <w:t>Amblard</w:t>
      </w:r>
      <w:proofErr w:type="spellEnd"/>
      <w:r w:rsidRPr="00DF4973">
        <w:rPr>
          <w:rFonts w:ascii="Times New Roman" w:hAnsi="Times New Roman" w:cs="Times New Roman"/>
          <w:b/>
          <w:bCs/>
        </w:rPr>
        <w:t xml:space="preserve">, F., &amp; </w:t>
      </w:r>
      <w:proofErr w:type="spellStart"/>
      <w:r w:rsidRPr="00DF4973">
        <w:rPr>
          <w:rFonts w:ascii="Times New Roman" w:hAnsi="Times New Roman" w:cs="Times New Roman"/>
          <w:b/>
          <w:bCs/>
        </w:rPr>
        <w:t>Weisbuch</w:t>
      </w:r>
      <w:proofErr w:type="spellEnd"/>
      <w:r w:rsidRPr="00DF4973">
        <w:rPr>
          <w:rFonts w:ascii="Times New Roman" w:hAnsi="Times New Roman" w:cs="Times New Roman"/>
          <w:b/>
          <w:bCs/>
        </w:rPr>
        <w:t>, G. (2000). Mixing beliefs among interacting agents. Advances in Complex Systems, 3(1–4), 87–98. https://doi.org/10.1142/S0219525900000078</w:t>
      </w:r>
    </w:p>
    <w:p w14:paraId="0261675F" w14:textId="67FAED7A" w:rsidR="00E81F7E" w:rsidRDefault="0092194D" w:rsidP="00D813B3">
      <w:pPr>
        <w:spacing w:line="480" w:lineRule="auto"/>
        <w:ind w:left="720" w:hanging="720"/>
        <w:rPr>
          <w:rFonts w:ascii="Times New Roman" w:hAnsi="Times New Roman" w:cs="Times New Roman"/>
          <w:b/>
          <w:bCs/>
        </w:rPr>
      </w:pPr>
      <w:r w:rsidRPr="0092194D">
        <w:rPr>
          <w:rFonts w:ascii="Times New Roman" w:hAnsi="Times New Roman" w:cs="Times New Roman"/>
          <w:b/>
          <w:bCs/>
        </w:rPr>
        <w:t xml:space="preserve">Griffin, A., Tierney, B., &amp; Kelleher, J. D. (2018). Data life cycles and data science. In Data science foundations. </w:t>
      </w:r>
      <w:proofErr w:type="spellStart"/>
      <w:r w:rsidRPr="0092194D">
        <w:rPr>
          <w:rFonts w:ascii="Times New Roman" w:hAnsi="Times New Roman" w:cs="Times New Roman"/>
          <w:b/>
          <w:bCs/>
        </w:rPr>
        <w:t>FutureLearn</w:t>
      </w:r>
      <w:proofErr w:type="spellEnd"/>
      <w:r w:rsidRPr="0092194D">
        <w:rPr>
          <w:rFonts w:ascii="Times New Roman" w:hAnsi="Times New Roman" w:cs="Times New Roman"/>
          <w:b/>
          <w:bCs/>
        </w:rPr>
        <w:t>.</w:t>
      </w:r>
    </w:p>
    <w:p w14:paraId="4E067312" w14:textId="4906B262" w:rsidR="0092194D" w:rsidRPr="00D813B3" w:rsidRDefault="00FF1BA0" w:rsidP="00FF1BA0">
      <w:pPr>
        <w:spacing w:line="480" w:lineRule="auto"/>
        <w:ind w:left="720" w:hanging="720"/>
        <w:rPr>
          <w:rFonts w:ascii="Times New Roman" w:hAnsi="Times New Roman" w:cs="Times New Roman"/>
          <w:b/>
          <w:bCs/>
        </w:rPr>
      </w:pPr>
      <w:r w:rsidRPr="00FF1BA0">
        <w:rPr>
          <w:rFonts w:ascii="Times New Roman" w:hAnsi="Times New Roman" w:cs="Times New Roman"/>
          <w:b/>
          <w:bCs/>
        </w:rPr>
        <w:t>Hegselmann, R., &amp; Krause, U. (2002). Opinion dynamics and bounded confidence: models, analysis and simulation. JASSS-THE JOURNAL OF ARTIFICIAL SOCIETIES AND SOCIAL SIMULATION, 5(3).</w:t>
      </w:r>
    </w:p>
    <w:sectPr w:rsidR="0092194D" w:rsidRPr="00D813B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C309" w14:textId="77777777" w:rsidR="006F5EFE" w:rsidRDefault="006F5EFE" w:rsidP="00874A40">
      <w:pPr>
        <w:spacing w:after="0" w:line="240" w:lineRule="auto"/>
      </w:pPr>
      <w:r>
        <w:separator/>
      </w:r>
    </w:p>
  </w:endnote>
  <w:endnote w:type="continuationSeparator" w:id="0">
    <w:p w14:paraId="4F2B89DA" w14:textId="77777777" w:rsidR="006F5EFE" w:rsidRDefault="006F5EFE"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888F2" w14:textId="77777777" w:rsidR="006F5EFE" w:rsidRDefault="006F5EFE" w:rsidP="00874A40">
      <w:pPr>
        <w:spacing w:after="0" w:line="240" w:lineRule="auto"/>
      </w:pPr>
      <w:r>
        <w:separator/>
      </w:r>
    </w:p>
  </w:footnote>
  <w:footnote w:type="continuationSeparator" w:id="0">
    <w:p w14:paraId="680EEAA6" w14:textId="77777777" w:rsidR="006F5EFE" w:rsidRDefault="006F5EFE"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BB1"/>
    <w:multiLevelType w:val="hybridMultilevel"/>
    <w:tmpl w:val="69B8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86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03344"/>
    <w:rsid w:val="000043A6"/>
    <w:rsid w:val="00007D91"/>
    <w:rsid w:val="00016E7E"/>
    <w:rsid w:val="00021E86"/>
    <w:rsid w:val="000360F9"/>
    <w:rsid w:val="00041F95"/>
    <w:rsid w:val="00047A59"/>
    <w:rsid w:val="00064DAB"/>
    <w:rsid w:val="0006696E"/>
    <w:rsid w:val="00070374"/>
    <w:rsid w:val="000A0BDB"/>
    <w:rsid w:val="000C4C55"/>
    <w:rsid w:val="000E512C"/>
    <w:rsid w:val="00104358"/>
    <w:rsid w:val="001148CE"/>
    <w:rsid w:val="00146C46"/>
    <w:rsid w:val="00152675"/>
    <w:rsid w:val="00156D3C"/>
    <w:rsid w:val="00160C8C"/>
    <w:rsid w:val="00161287"/>
    <w:rsid w:val="00165D92"/>
    <w:rsid w:val="001844BD"/>
    <w:rsid w:val="001863B4"/>
    <w:rsid w:val="00186651"/>
    <w:rsid w:val="00197A34"/>
    <w:rsid w:val="001A5D5A"/>
    <w:rsid w:val="001B0137"/>
    <w:rsid w:val="001B7B5B"/>
    <w:rsid w:val="001D2D1E"/>
    <w:rsid w:val="001D310E"/>
    <w:rsid w:val="001D488D"/>
    <w:rsid w:val="001D5814"/>
    <w:rsid w:val="001D6112"/>
    <w:rsid w:val="001E65A5"/>
    <w:rsid w:val="001E6DA3"/>
    <w:rsid w:val="00203493"/>
    <w:rsid w:val="002038B0"/>
    <w:rsid w:val="00234D18"/>
    <w:rsid w:val="00234D9D"/>
    <w:rsid w:val="00235025"/>
    <w:rsid w:val="002467F4"/>
    <w:rsid w:val="00246A87"/>
    <w:rsid w:val="00254BA4"/>
    <w:rsid w:val="002601F9"/>
    <w:rsid w:val="0029755F"/>
    <w:rsid w:val="002B6CEE"/>
    <w:rsid w:val="002C1D5C"/>
    <w:rsid w:val="002C5BC5"/>
    <w:rsid w:val="002C5F77"/>
    <w:rsid w:val="002F6889"/>
    <w:rsid w:val="00306D03"/>
    <w:rsid w:val="00307BC9"/>
    <w:rsid w:val="00327AEF"/>
    <w:rsid w:val="003317DD"/>
    <w:rsid w:val="00332D3C"/>
    <w:rsid w:val="003359D7"/>
    <w:rsid w:val="00337033"/>
    <w:rsid w:val="00344F49"/>
    <w:rsid w:val="00355423"/>
    <w:rsid w:val="00357B02"/>
    <w:rsid w:val="00363493"/>
    <w:rsid w:val="00372845"/>
    <w:rsid w:val="00373D6C"/>
    <w:rsid w:val="00376466"/>
    <w:rsid w:val="00376621"/>
    <w:rsid w:val="003826F5"/>
    <w:rsid w:val="003C7DFD"/>
    <w:rsid w:val="003E0A81"/>
    <w:rsid w:val="003E6896"/>
    <w:rsid w:val="003E7B73"/>
    <w:rsid w:val="003F52A2"/>
    <w:rsid w:val="003F7D24"/>
    <w:rsid w:val="004036C6"/>
    <w:rsid w:val="0041253C"/>
    <w:rsid w:val="004202AC"/>
    <w:rsid w:val="00427FDA"/>
    <w:rsid w:val="00432A91"/>
    <w:rsid w:val="00443B34"/>
    <w:rsid w:val="00451CC4"/>
    <w:rsid w:val="00455FA1"/>
    <w:rsid w:val="0045626C"/>
    <w:rsid w:val="00492BF7"/>
    <w:rsid w:val="004B681F"/>
    <w:rsid w:val="004B705E"/>
    <w:rsid w:val="004C738B"/>
    <w:rsid w:val="004D5674"/>
    <w:rsid w:val="0050171E"/>
    <w:rsid w:val="00513816"/>
    <w:rsid w:val="00513B6D"/>
    <w:rsid w:val="00516FA6"/>
    <w:rsid w:val="00521F76"/>
    <w:rsid w:val="00523251"/>
    <w:rsid w:val="00523EFA"/>
    <w:rsid w:val="00560599"/>
    <w:rsid w:val="005753C5"/>
    <w:rsid w:val="00584807"/>
    <w:rsid w:val="005862D7"/>
    <w:rsid w:val="005963C9"/>
    <w:rsid w:val="00597E4C"/>
    <w:rsid w:val="005C5FA9"/>
    <w:rsid w:val="005C7D5E"/>
    <w:rsid w:val="005D3318"/>
    <w:rsid w:val="005F704D"/>
    <w:rsid w:val="00607C0F"/>
    <w:rsid w:val="006129B3"/>
    <w:rsid w:val="00615397"/>
    <w:rsid w:val="0062424F"/>
    <w:rsid w:val="00624798"/>
    <w:rsid w:val="0062487B"/>
    <w:rsid w:val="0063317E"/>
    <w:rsid w:val="00633ED1"/>
    <w:rsid w:val="0063568F"/>
    <w:rsid w:val="00637FD4"/>
    <w:rsid w:val="00642EC2"/>
    <w:rsid w:val="00643B7D"/>
    <w:rsid w:val="00666334"/>
    <w:rsid w:val="006731A0"/>
    <w:rsid w:val="00677385"/>
    <w:rsid w:val="00691699"/>
    <w:rsid w:val="006A19D2"/>
    <w:rsid w:val="006A311A"/>
    <w:rsid w:val="006B1365"/>
    <w:rsid w:val="006B4A47"/>
    <w:rsid w:val="006B52BB"/>
    <w:rsid w:val="006C5487"/>
    <w:rsid w:val="006C5BA4"/>
    <w:rsid w:val="006D3D6C"/>
    <w:rsid w:val="006D4659"/>
    <w:rsid w:val="006E0A7B"/>
    <w:rsid w:val="006E521A"/>
    <w:rsid w:val="006E7938"/>
    <w:rsid w:val="006F3DB3"/>
    <w:rsid w:val="006F5EFE"/>
    <w:rsid w:val="006F7733"/>
    <w:rsid w:val="007050CA"/>
    <w:rsid w:val="007233BA"/>
    <w:rsid w:val="00723ECA"/>
    <w:rsid w:val="00730362"/>
    <w:rsid w:val="00731FAC"/>
    <w:rsid w:val="007329B6"/>
    <w:rsid w:val="00747706"/>
    <w:rsid w:val="00756002"/>
    <w:rsid w:val="00757336"/>
    <w:rsid w:val="00775BB2"/>
    <w:rsid w:val="007A2DC7"/>
    <w:rsid w:val="007A4CCB"/>
    <w:rsid w:val="007B3A0A"/>
    <w:rsid w:val="007C5DBF"/>
    <w:rsid w:val="007C7050"/>
    <w:rsid w:val="007D185B"/>
    <w:rsid w:val="007D2B85"/>
    <w:rsid w:val="007D4B1B"/>
    <w:rsid w:val="007E1B42"/>
    <w:rsid w:val="007F5BA9"/>
    <w:rsid w:val="00817720"/>
    <w:rsid w:val="00832B2F"/>
    <w:rsid w:val="00834171"/>
    <w:rsid w:val="0084651A"/>
    <w:rsid w:val="00863B78"/>
    <w:rsid w:val="00865EAB"/>
    <w:rsid w:val="00871B4E"/>
    <w:rsid w:val="0087297C"/>
    <w:rsid w:val="00874A40"/>
    <w:rsid w:val="00875F2E"/>
    <w:rsid w:val="00880AE3"/>
    <w:rsid w:val="00884657"/>
    <w:rsid w:val="00884F48"/>
    <w:rsid w:val="00893896"/>
    <w:rsid w:val="008A31F6"/>
    <w:rsid w:val="008A638C"/>
    <w:rsid w:val="008C2B70"/>
    <w:rsid w:val="008D5860"/>
    <w:rsid w:val="008F30BB"/>
    <w:rsid w:val="009062BF"/>
    <w:rsid w:val="00916DA7"/>
    <w:rsid w:val="0092194D"/>
    <w:rsid w:val="00923375"/>
    <w:rsid w:val="00925654"/>
    <w:rsid w:val="00952DED"/>
    <w:rsid w:val="009537DA"/>
    <w:rsid w:val="00953C7D"/>
    <w:rsid w:val="009607A9"/>
    <w:rsid w:val="00966819"/>
    <w:rsid w:val="00970DF1"/>
    <w:rsid w:val="00971AFF"/>
    <w:rsid w:val="0098393C"/>
    <w:rsid w:val="009915F1"/>
    <w:rsid w:val="009B4B6B"/>
    <w:rsid w:val="009C133D"/>
    <w:rsid w:val="009C7644"/>
    <w:rsid w:val="009E130B"/>
    <w:rsid w:val="009F42EE"/>
    <w:rsid w:val="009F78A0"/>
    <w:rsid w:val="00A01B60"/>
    <w:rsid w:val="00A1381F"/>
    <w:rsid w:val="00A14154"/>
    <w:rsid w:val="00A21A7B"/>
    <w:rsid w:val="00A21CD2"/>
    <w:rsid w:val="00A26386"/>
    <w:rsid w:val="00A312DA"/>
    <w:rsid w:val="00A34224"/>
    <w:rsid w:val="00A46763"/>
    <w:rsid w:val="00A563C5"/>
    <w:rsid w:val="00A564DD"/>
    <w:rsid w:val="00A65995"/>
    <w:rsid w:val="00A71D13"/>
    <w:rsid w:val="00A73B21"/>
    <w:rsid w:val="00A821C9"/>
    <w:rsid w:val="00A934BB"/>
    <w:rsid w:val="00AA4989"/>
    <w:rsid w:val="00AA6D7C"/>
    <w:rsid w:val="00AB248B"/>
    <w:rsid w:val="00AB3206"/>
    <w:rsid w:val="00AC36D1"/>
    <w:rsid w:val="00AC3DD7"/>
    <w:rsid w:val="00AD0BD3"/>
    <w:rsid w:val="00AD2CFB"/>
    <w:rsid w:val="00AD3969"/>
    <w:rsid w:val="00AD3F7D"/>
    <w:rsid w:val="00AD5BBC"/>
    <w:rsid w:val="00AE6A9C"/>
    <w:rsid w:val="00AF1287"/>
    <w:rsid w:val="00AF4143"/>
    <w:rsid w:val="00AF53D7"/>
    <w:rsid w:val="00AF63E5"/>
    <w:rsid w:val="00B07510"/>
    <w:rsid w:val="00B13954"/>
    <w:rsid w:val="00B22F6C"/>
    <w:rsid w:val="00B432AC"/>
    <w:rsid w:val="00B46FBB"/>
    <w:rsid w:val="00B56940"/>
    <w:rsid w:val="00B666CF"/>
    <w:rsid w:val="00B706D9"/>
    <w:rsid w:val="00B76D62"/>
    <w:rsid w:val="00B817A3"/>
    <w:rsid w:val="00B9266C"/>
    <w:rsid w:val="00B9477F"/>
    <w:rsid w:val="00B94C44"/>
    <w:rsid w:val="00B95483"/>
    <w:rsid w:val="00BA2565"/>
    <w:rsid w:val="00BB7C10"/>
    <w:rsid w:val="00BC28BC"/>
    <w:rsid w:val="00C0165F"/>
    <w:rsid w:val="00C066C6"/>
    <w:rsid w:val="00C068C8"/>
    <w:rsid w:val="00C1717D"/>
    <w:rsid w:val="00C31C7E"/>
    <w:rsid w:val="00C32F51"/>
    <w:rsid w:val="00C33CD7"/>
    <w:rsid w:val="00C34D9D"/>
    <w:rsid w:val="00C42A33"/>
    <w:rsid w:val="00C52472"/>
    <w:rsid w:val="00C76A43"/>
    <w:rsid w:val="00C871FD"/>
    <w:rsid w:val="00C96210"/>
    <w:rsid w:val="00CB10A1"/>
    <w:rsid w:val="00CB5E00"/>
    <w:rsid w:val="00CD38A4"/>
    <w:rsid w:val="00CD40F9"/>
    <w:rsid w:val="00CD616C"/>
    <w:rsid w:val="00CE5F06"/>
    <w:rsid w:val="00D00EEB"/>
    <w:rsid w:val="00D058BE"/>
    <w:rsid w:val="00D16B83"/>
    <w:rsid w:val="00D33DB8"/>
    <w:rsid w:val="00D429B3"/>
    <w:rsid w:val="00D5046D"/>
    <w:rsid w:val="00D6796C"/>
    <w:rsid w:val="00D7281A"/>
    <w:rsid w:val="00D76267"/>
    <w:rsid w:val="00D77D6E"/>
    <w:rsid w:val="00D813B3"/>
    <w:rsid w:val="00D9550E"/>
    <w:rsid w:val="00DA3812"/>
    <w:rsid w:val="00DB1476"/>
    <w:rsid w:val="00DC68CC"/>
    <w:rsid w:val="00DE44E4"/>
    <w:rsid w:val="00DF4973"/>
    <w:rsid w:val="00DF5FE7"/>
    <w:rsid w:val="00E075D6"/>
    <w:rsid w:val="00E2760E"/>
    <w:rsid w:val="00E37D5E"/>
    <w:rsid w:val="00E408AF"/>
    <w:rsid w:val="00E45EDB"/>
    <w:rsid w:val="00E5204B"/>
    <w:rsid w:val="00E54285"/>
    <w:rsid w:val="00E66409"/>
    <w:rsid w:val="00E675BD"/>
    <w:rsid w:val="00E70118"/>
    <w:rsid w:val="00E75765"/>
    <w:rsid w:val="00E8064B"/>
    <w:rsid w:val="00E81F7E"/>
    <w:rsid w:val="00E82464"/>
    <w:rsid w:val="00E84BD9"/>
    <w:rsid w:val="00E85603"/>
    <w:rsid w:val="00E859D9"/>
    <w:rsid w:val="00E862CA"/>
    <w:rsid w:val="00E96DCE"/>
    <w:rsid w:val="00EA3C99"/>
    <w:rsid w:val="00EB21B6"/>
    <w:rsid w:val="00EC47B9"/>
    <w:rsid w:val="00ED04F7"/>
    <w:rsid w:val="00ED0663"/>
    <w:rsid w:val="00ED06CB"/>
    <w:rsid w:val="00ED2C53"/>
    <w:rsid w:val="00ED2CC6"/>
    <w:rsid w:val="00EF20FD"/>
    <w:rsid w:val="00EF2405"/>
    <w:rsid w:val="00EF343B"/>
    <w:rsid w:val="00F021FB"/>
    <w:rsid w:val="00F0394D"/>
    <w:rsid w:val="00F05D5A"/>
    <w:rsid w:val="00F05E94"/>
    <w:rsid w:val="00F149F8"/>
    <w:rsid w:val="00F22634"/>
    <w:rsid w:val="00F36E0B"/>
    <w:rsid w:val="00F7396B"/>
    <w:rsid w:val="00F73D1D"/>
    <w:rsid w:val="00F755EB"/>
    <w:rsid w:val="00F759C0"/>
    <w:rsid w:val="00FA2A27"/>
    <w:rsid w:val="00FB3731"/>
    <w:rsid w:val="00FF1BA0"/>
    <w:rsid w:val="00FF7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607C0F"/>
    <w:pPr>
      <w:keepNext/>
      <w:keepLines/>
      <w:spacing w:before="360" w:after="80"/>
      <w:outlineLvl w:val="0"/>
    </w:pPr>
    <w:rPr>
      <w:rFonts w:ascii="Times New Roman" w:eastAsiaTheme="majorEastAsia" w:hAnsi="Times New Roman"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C0F"/>
    <w:rPr>
      <w:rFonts w:ascii="Times New Roman" w:eastAsiaTheme="majorEastAsia" w:hAnsi="Times New Roman" w:cstheme="majorBidi"/>
      <w:b/>
      <w:color w:val="0F4761" w:themeColor="accent1" w:themeShade="BF"/>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F021FB"/>
    <w:rPr>
      <w:color w:val="467886" w:themeColor="hyperlink"/>
      <w:u w:val="single"/>
    </w:rPr>
  </w:style>
  <w:style w:type="character" w:styleId="UnresolvedMention">
    <w:name w:val="Unresolved Mention"/>
    <w:basedOn w:val="DefaultParagraphFont"/>
    <w:uiPriority w:val="99"/>
    <w:semiHidden/>
    <w:unhideWhenUsed/>
    <w:rsid w:val="00F02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40/epjds/s13688-025-0057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4367</TotalTime>
  <Pages>10</Pages>
  <Words>2149</Words>
  <Characters>13262</Characters>
  <Application>Microsoft Office Word</Application>
  <DocSecurity>0</DocSecurity>
  <Lines>199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310</cp:revision>
  <dcterms:created xsi:type="dcterms:W3CDTF">2025-12-10T23:02:00Z</dcterms:created>
  <dcterms:modified xsi:type="dcterms:W3CDTF">2025-12-21T21:07:00Z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c9b43d94-9e1a-4d48-97ff-f236dfb2edd0</vt:lpwstr>
  </property>
</Properties>
</file>