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03E06" w14:textId="77777777" w:rsidR="00CF31FD" w:rsidRPr="008B7380" w:rsidRDefault="008B7380" w:rsidP="00F55542">
      <w:pPr>
        <w:spacing w:line="480" w:lineRule="auto"/>
        <w:jc w:val="center"/>
        <w:rPr>
          <w:rFonts w:ascii="Times New Roman" w:hAnsi="Times New Roman" w:cs="Times New Roman"/>
          <w:sz w:val="24"/>
          <w:szCs w:val="24"/>
        </w:rPr>
      </w:pPr>
      <w:r w:rsidRPr="008B7380">
        <w:rPr>
          <w:rFonts w:ascii="Times New Roman" w:hAnsi="Times New Roman" w:cs="Times New Roman"/>
          <w:sz w:val="24"/>
          <w:szCs w:val="24"/>
        </w:rPr>
        <w:t>Hannibal</w:t>
      </w:r>
    </w:p>
    <w:p w14:paraId="51303E07" w14:textId="77777777" w:rsidR="00D35EAA" w:rsidRDefault="00D35EAA" w:rsidP="00D35EAA">
      <w:pPr>
        <w:spacing w:line="480" w:lineRule="auto"/>
        <w:rPr>
          <w:rFonts w:ascii="Times New Roman" w:hAnsi="Times New Roman" w:cs="Times New Roman"/>
          <w:sz w:val="24"/>
          <w:szCs w:val="24"/>
        </w:rPr>
      </w:pPr>
      <w:r>
        <w:rPr>
          <w:rFonts w:ascii="Times New Roman" w:hAnsi="Times New Roman" w:cs="Times New Roman"/>
          <w:sz w:val="24"/>
          <w:szCs w:val="24"/>
        </w:rPr>
        <w:t>Greece was by all senses of both imagination and reality a spectacular place.  There were incredible things going on during even the times before Alexander the Great.  The was a rich culture with beautiful art, the foundations of philosophical contemplation of the metaphysical, of our human nature (justice as it pertains to what makes a person good) and the contemplation of what is truth (can also be thought of as knowledge).  Incredible things were done in math and in the sciences, people were pondering the nature of nature.  There were problems as well, Greece was divided and in constant war with its own city states and with foreign powers.  This is whe</w:t>
      </w:r>
      <w:r w:rsidR="00E24DE7">
        <w:rPr>
          <w:rFonts w:ascii="Times New Roman" w:hAnsi="Times New Roman" w:cs="Times New Roman"/>
          <w:sz w:val="24"/>
          <w:szCs w:val="24"/>
        </w:rPr>
        <w:t>re Alexander the great came in, right before he came into power his father had begun the preparations for unification through treaties.  After his father’s death Alexander continued his work and his ambition of beating the Persian empire.  Through some hard-fought battles at home he then took sites on Persia where he began his move toward defeating the Persians.  Upon successfully defeating them he then sought out to conquer the world.  Now it may seem that he was all about fighting and wonder how does this lead to the Hellenistic age but these are the events that lead to this era.  The simple reason for this is because during this period Greek culture and learning was spread through all lands that became part of the empire.  The term Hellenistic comes from the ancient Greek word for Greece.  The Hellenistic age was a time when Greece was unaffected by other cultures, in fact they were the influencers of other cultures.  Through the spread of the Greek empire through the works of Alexander the Great you could say that the world became Greece and was influenced by it (</w:t>
      </w:r>
      <w:r w:rsidR="00245CFC" w:rsidRPr="00245CFC">
        <w:rPr>
          <w:rFonts w:ascii="Times New Roman" w:hAnsi="Times New Roman" w:cs="Times New Roman"/>
          <w:sz w:val="24"/>
          <w:szCs w:val="24"/>
        </w:rPr>
        <w:t xml:space="preserve">Alexander the </w:t>
      </w:r>
      <w:r w:rsidR="00245CFC">
        <w:rPr>
          <w:rFonts w:ascii="Times New Roman" w:hAnsi="Times New Roman" w:cs="Times New Roman"/>
          <w:sz w:val="24"/>
          <w:szCs w:val="24"/>
        </w:rPr>
        <w:t xml:space="preserve">Great and the Hellenistic Age. </w:t>
      </w:r>
      <w:r w:rsidR="00245CFC" w:rsidRPr="00245CFC">
        <w:rPr>
          <w:rFonts w:ascii="Times New Roman" w:hAnsi="Times New Roman" w:cs="Times New Roman"/>
          <w:sz w:val="24"/>
          <w:szCs w:val="24"/>
        </w:rPr>
        <w:t>2017</w:t>
      </w:r>
      <w:r w:rsidR="00E24DE7">
        <w:rPr>
          <w:rFonts w:ascii="Times New Roman" w:hAnsi="Times New Roman" w:cs="Times New Roman"/>
          <w:sz w:val="24"/>
          <w:szCs w:val="24"/>
        </w:rPr>
        <w:t xml:space="preserve">).  </w:t>
      </w:r>
      <w:r w:rsidR="009A615D">
        <w:rPr>
          <w:rFonts w:ascii="Times New Roman" w:hAnsi="Times New Roman" w:cs="Times New Roman"/>
          <w:sz w:val="24"/>
          <w:szCs w:val="24"/>
        </w:rPr>
        <w:t xml:space="preserve">This brings up the fact that Alexander did not have a long reign and did not have heirs of appropriate age to take over his life goals.  After his death, the empire was divided among his generals and you would think that would be the end of the Hellenistic age, that would </w:t>
      </w:r>
      <w:r w:rsidR="009A615D">
        <w:rPr>
          <w:rFonts w:ascii="Times New Roman" w:hAnsi="Times New Roman" w:cs="Times New Roman"/>
          <w:sz w:val="24"/>
          <w:szCs w:val="24"/>
        </w:rPr>
        <w:lastRenderedPageBreak/>
        <w:t>have made it too short to become considered an era.  The reality is that the spread of Greek culture and blending of cultures continued long after his death.  Greek influence continued long after his death through sometime in during the roman rule when Romans finally conquered the last of the territories that were part of the Macedonian Empire (</w:t>
      </w:r>
      <w:r w:rsidR="00245CFC">
        <w:rPr>
          <w:rFonts w:ascii="Times New Roman" w:hAnsi="Times New Roman" w:cs="Times New Roman"/>
          <w:sz w:val="24"/>
          <w:szCs w:val="24"/>
        </w:rPr>
        <w:t xml:space="preserve">History.com Staff. </w:t>
      </w:r>
      <w:r w:rsidR="00245CFC" w:rsidRPr="00245CFC">
        <w:rPr>
          <w:rFonts w:ascii="Times New Roman" w:hAnsi="Times New Roman" w:cs="Times New Roman"/>
          <w:sz w:val="24"/>
          <w:szCs w:val="24"/>
        </w:rPr>
        <w:t>2010</w:t>
      </w:r>
      <w:r w:rsidR="009A615D">
        <w:rPr>
          <w:rFonts w:ascii="Times New Roman" w:hAnsi="Times New Roman" w:cs="Times New Roman"/>
          <w:sz w:val="24"/>
          <w:szCs w:val="24"/>
        </w:rPr>
        <w:t xml:space="preserve">).  </w:t>
      </w:r>
      <w:r>
        <w:rPr>
          <w:rFonts w:ascii="Times New Roman" w:hAnsi="Times New Roman" w:cs="Times New Roman"/>
          <w:sz w:val="24"/>
          <w:szCs w:val="24"/>
        </w:rPr>
        <w:br w:type="page"/>
      </w:r>
    </w:p>
    <w:p w14:paraId="51303E08" w14:textId="77777777" w:rsidR="00C82C1F" w:rsidRDefault="00C82C1F" w:rsidP="00D35EAA">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51303E09" w14:textId="77777777" w:rsidR="00245CFC" w:rsidRDefault="00245CFC" w:rsidP="00245CFC">
      <w:pPr>
        <w:spacing w:line="480" w:lineRule="auto"/>
        <w:ind w:left="720" w:hanging="720"/>
        <w:rPr>
          <w:rFonts w:ascii="Times New Roman" w:hAnsi="Times New Roman" w:cs="Times New Roman"/>
          <w:sz w:val="24"/>
          <w:szCs w:val="24"/>
        </w:rPr>
      </w:pPr>
      <w:bookmarkStart w:id="0" w:name="_Hlk492830458"/>
      <w:bookmarkStart w:id="1" w:name="_Hlk492830480"/>
      <w:bookmarkStart w:id="2" w:name="_Hlk491260878"/>
      <w:r w:rsidRPr="009A615D">
        <w:rPr>
          <w:rFonts w:ascii="Times New Roman" w:hAnsi="Times New Roman" w:cs="Times New Roman"/>
          <w:sz w:val="24"/>
          <w:szCs w:val="24"/>
        </w:rPr>
        <w:t>Alexander the Great and the Hellenistic Age. (2017</w:t>
      </w:r>
      <w:bookmarkEnd w:id="0"/>
      <w:r w:rsidRPr="009A615D">
        <w:rPr>
          <w:rFonts w:ascii="Times New Roman" w:hAnsi="Times New Roman" w:cs="Times New Roman"/>
          <w:sz w:val="24"/>
          <w:szCs w:val="24"/>
        </w:rPr>
        <w:t xml:space="preserve">). Retrieved from </w:t>
      </w:r>
      <w:hyperlink r:id="rId4" w:history="1">
        <w:r w:rsidRPr="00191CE2">
          <w:rPr>
            <w:rStyle w:val="Hyperlink"/>
            <w:rFonts w:ascii="Times New Roman" w:hAnsi="Times New Roman" w:cs="Times New Roman"/>
            <w:sz w:val="24"/>
            <w:szCs w:val="24"/>
          </w:rPr>
          <w:t>http://www.penfield.edu/webpages/jgiotto/onlinetextbook.cfm?subpage=1653418</w:t>
        </w:r>
      </w:hyperlink>
    </w:p>
    <w:p w14:paraId="51303E0A" w14:textId="77777777" w:rsidR="009A615D" w:rsidRDefault="009A615D" w:rsidP="00245CFC">
      <w:pPr>
        <w:spacing w:line="480" w:lineRule="auto"/>
        <w:ind w:left="720" w:hanging="720"/>
        <w:rPr>
          <w:rFonts w:ascii="Times New Roman" w:hAnsi="Times New Roman" w:cs="Times New Roman"/>
          <w:sz w:val="24"/>
          <w:szCs w:val="24"/>
        </w:rPr>
      </w:pPr>
      <w:r w:rsidRPr="009A615D">
        <w:rPr>
          <w:rFonts w:ascii="Times New Roman" w:hAnsi="Times New Roman" w:cs="Times New Roman"/>
          <w:sz w:val="24"/>
          <w:szCs w:val="24"/>
        </w:rPr>
        <w:t>History.com Staff. (2010</w:t>
      </w:r>
      <w:bookmarkEnd w:id="1"/>
      <w:r w:rsidRPr="009A615D">
        <w:rPr>
          <w:rFonts w:ascii="Times New Roman" w:hAnsi="Times New Roman" w:cs="Times New Roman"/>
          <w:sz w:val="24"/>
          <w:szCs w:val="24"/>
        </w:rPr>
        <w:t xml:space="preserve">). Hellenistic Greece. Retrieved from </w:t>
      </w:r>
      <w:hyperlink r:id="rId5" w:history="1">
        <w:r w:rsidRPr="00191CE2">
          <w:rPr>
            <w:rStyle w:val="Hyperlink"/>
            <w:rFonts w:ascii="Times New Roman" w:hAnsi="Times New Roman" w:cs="Times New Roman"/>
            <w:sz w:val="24"/>
            <w:szCs w:val="24"/>
          </w:rPr>
          <w:t>http://www.history.com/topics/ancient-history/hellenistic-greece</w:t>
        </w:r>
      </w:hyperlink>
    </w:p>
    <w:bookmarkEnd w:id="2"/>
    <w:p w14:paraId="51303E0B" w14:textId="77777777" w:rsidR="009A615D" w:rsidRDefault="009A615D" w:rsidP="00D35EAA">
      <w:pPr>
        <w:spacing w:line="480" w:lineRule="auto"/>
        <w:rPr>
          <w:rFonts w:ascii="Times New Roman" w:hAnsi="Times New Roman" w:cs="Times New Roman"/>
          <w:sz w:val="24"/>
          <w:szCs w:val="24"/>
        </w:rPr>
      </w:pPr>
    </w:p>
    <w:p w14:paraId="51303E0C" w14:textId="77777777" w:rsidR="00C82C1F" w:rsidRPr="00C97F10" w:rsidRDefault="00C82C1F" w:rsidP="00D35EAA">
      <w:pPr>
        <w:spacing w:line="480" w:lineRule="auto"/>
        <w:rPr>
          <w:rFonts w:ascii="Times New Roman" w:hAnsi="Times New Roman" w:cs="Times New Roman"/>
          <w:sz w:val="24"/>
          <w:szCs w:val="24"/>
        </w:rPr>
      </w:pPr>
    </w:p>
    <w:sectPr w:rsidR="00C82C1F" w:rsidRPr="00C97F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EHMgzMDc3NDZR0lIJTi4sz8/NACgxrAc40e8MsAAAA"/>
  </w:docVars>
  <w:rsids>
    <w:rsidRoot w:val="00C97F10"/>
    <w:rsid w:val="0002250F"/>
    <w:rsid w:val="00153868"/>
    <w:rsid w:val="001C4FD7"/>
    <w:rsid w:val="001F5F1E"/>
    <w:rsid w:val="002069BE"/>
    <w:rsid w:val="00245CFC"/>
    <w:rsid w:val="002E1674"/>
    <w:rsid w:val="004A320E"/>
    <w:rsid w:val="004F2ECC"/>
    <w:rsid w:val="00516FA6"/>
    <w:rsid w:val="00555581"/>
    <w:rsid w:val="006008DC"/>
    <w:rsid w:val="006463AC"/>
    <w:rsid w:val="007D21E7"/>
    <w:rsid w:val="00804901"/>
    <w:rsid w:val="008B7380"/>
    <w:rsid w:val="0090029E"/>
    <w:rsid w:val="009A615D"/>
    <w:rsid w:val="00C82C1F"/>
    <w:rsid w:val="00C97F10"/>
    <w:rsid w:val="00CF31FD"/>
    <w:rsid w:val="00D35EAA"/>
    <w:rsid w:val="00E24DE7"/>
    <w:rsid w:val="00F55542"/>
    <w:rsid w:val="00FB5154"/>
    <w:rsid w:val="00FD7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03E06"/>
  <w15:chartTrackingRefBased/>
  <w15:docId w15:val="{75AD727D-9006-4BD4-9BAC-127151E5E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F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250F"/>
    <w:rPr>
      <w:color w:val="0563C1" w:themeColor="hyperlink"/>
      <w:u w:val="single"/>
    </w:rPr>
  </w:style>
  <w:style w:type="character" w:styleId="UnresolvedMention">
    <w:name w:val="Unresolved Mention"/>
    <w:basedOn w:val="DefaultParagraphFont"/>
    <w:uiPriority w:val="99"/>
    <w:semiHidden/>
    <w:unhideWhenUsed/>
    <w:rsid w:val="0002250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history.com/topics/ancient-history/hellenistic-greece" TargetMode="External"/><Relationship Id="rId4" Type="http://schemas.openxmlformats.org/officeDocument/2006/relationships/hyperlink" Target="http://www.penfield.edu/webpages/jgiotto/onlinetextbook.cfm?subpage=16534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3</Pages>
  <Words>439</Words>
  <Characters>2281</Characters>
  <Application>Microsoft Office Word</Application>
  <DocSecurity>0</DocSecurity>
  <Lines>33</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 FRANCO</dc:creator>
  <cp:keywords/>
  <dc:description/>
  <cp:lastModifiedBy>Juan Maldonado</cp:lastModifiedBy>
  <cp:revision>6</cp:revision>
  <dcterms:created xsi:type="dcterms:W3CDTF">2017-09-10T14:42:00Z</dcterms:created>
  <dcterms:modified xsi:type="dcterms:W3CDTF">2025-12-20T04:50:00Z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383fcd80-a10b-469a-a62a-de5b50d729aa</vt:lpwstr>
  </property>
</Properties>
</file>