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E99EA3" w14:textId="13129864" w:rsidR="00E4110E" w:rsidRDefault="00325794">
      <w:r>
        <w:t>For the purposes of this discussion lets call the subject Jake</w:t>
      </w:r>
      <w:r w:rsidR="00D262BD">
        <w:t xml:space="preserve">.  Jake </w:t>
      </w:r>
      <w:r w:rsidR="00E4110E">
        <w:t xml:space="preserve">is 9 years old and </w:t>
      </w:r>
      <w:r w:rsidR="00226B96">
        <w:t xml:space="preserve">has been diagnosed with </w:t>
      </w:r>
      <w:r w:rsidR="00E4110E">
        <w:t xml:space="preserve">autism.  He seems to function at a level lower than his peers on an interpersonal level, his grades in school are good, although he has trouble coping what is on the board.  With a little encouragement he </w:t>
      </w:r>
      <w:proofErr w:type="gramStart"/>
      <w:r w:rsidR="00E4110E">
        <w:t>is able to</w:t>
      </w:r>
      <w:proofErr w:type="gramEnd"/>
      <w:r w:rsidR="00E4110E">
        <w:t xml:space="preserve"> get the task done, although usually he gets help from classmates.  When he was younger he had trouble speaking and went to speech therapy which seems to have helped him tremendously.  When he gets frustrated he goes into a tamper tantrum which has been hard for his family to control.  He has an older brother but there seems to be little in the way of a relationship between them.  There is a </w:t>
      </w:r>
      <w:proofErr w:type="gramStart"/>
      <w:r w:rsidR="00E4110E">
        <w:t>4 year</w:t>
      </w:r>
      <w:proofErr w:type="gramEnd"/>
      <w:r w:rsidR="00E4110E">
        <w:t xml:space="preserve"> difference between them.  I believe there is potential for Jake to work through these issues and become a productive adult.  We will be focusing on his inability to deal with frustration which should help him when coping his lectures.  We will introduce coping mechanism for when the feelings of frustration emerge</w:t>
      </w:r>
      <w:r w:rsidR="00226B96">
        <w:t>.  This model will be based on Barkley’s biopsychosocial approach to therapy.  We will specifically be looking to give the child a sense of empowerment through making right decisions and lean towards conceptualizing to Jake how his decisions affect him and his surroundings.  Because the child shows signs of autism we will also be looking to impress upon him how his decisions affect others.</w:t>
      </w:r>
      <w:r w:rsidR="004E515D">
        <w:t xml:space="preserve">  Using Ross’s outline for contemplation</w:t>
      </w:r>
    </w:p>
    <w:p w14:paraId="4B6CE2DC" w14:textId="361659DE" w:rsidR="004E515D" w:rsidRPr="004E515D" w:rsidRDefault="004E515D">
      <w:pPr>
        <w:rPr>
          <w:b/>
        </w:rPr>
      </w:pPr>
      <w:r w:rsidRPr="004E515D">
        <w:rPr>
          <w:b/>
        </w:rPr>
        <w:t>Past</w:t>
      </w:r>
    </w:p>
    <w:p w14:paraId="07313826" w14:textId="57D1E2F3" w:rsidR="004E515D" w:rsidRDefault="004E515D">
      <w:r>
        <w:t>Social: Social disconnect and limited engagement</w:t>
      </w:r>
    </w:p>
    <w:p w14:paraId="29FC67A2" w14:textId="3D45C213" w:rsidR="004E515D" w:rsidRDefault="004E515D">
      <w:r>
        <w:t>Psychological: Emotional and behavioral issues, especially with anxiety and stress</w:t>
      </w:r>
    </w:p>
    <w:p w14:paraId="383326D3" w14:textId="78F6D3BC" w:rsidR="004E515D" w:rsidRDefault="004E515D">
      <w:r>
        <w:t>Biological: Autism, speech issues</w:t>
      </w:r>
    </w:p>
    <w:p w14:paraId="359B91EF" w14:textId="0BB69030" w:rsidR="004E515D" w:rsidRDefault="004E515D">
      <w:pPr>
        <w:rPr>
          <w:b/>
        </w:rPr>
      </w:pPr>
      <w:r w:rsidRPr="004E515D">
        <w:rPr>
          <w:b/>
        </w:rPr>
        <w:t>Present</w:t>
      </w:r>
    </w:p>
    <w:p w14:paraId="75C647B8" w14:textId="287D2BAF" w:rsidR="004E515D" w:rsidRDefault="004E515D">
      <w:r>
        <w:t>Social: Beginning to make connections and identify social cues</w:t>
      </w:r>
    </w:p>
    <w:p w14:paraId="6908E3AA" w14:textId="47AF83B0" w:rsidR="004E515D" w:rsidRDefault="004E515D">
      <w:r>
        <w:t>Psychological: No response to previous treatment</w:t>
      </w:r>
    </w:p>
    <w:p w14:paraId="3624155B" w14:textId="38C37E7C" w:rsidR="004E515D" w:rsidRDefault="004E515D">
      <w:r>
        <w:t>Biological: Speech therapy</w:t>
      </w:r>
    </w:p>
    <w:p w14:paraId="782B1C8F" w14:textId="3203E7AD" w:rsidR="004E515D" w:rsidRPr="004E515D" w:rsidRDefault="004E515D">
      <w:pPr>
        <w:rPr>
          <w:b/>
        </w:rPr>
      </w:pPr>
      <w:r w:rsidRPr="004E515D">
        <w:rPr>
          <w:b/>
        </w:rPr>
        <w:t>Future</w:t>
      </w:r>
    </w:p>
    <w:p w14:paraId="5ADB943D" w14:textId="2BBE6227" w:rsidR="004E515D" w:rsidRDefault="004E515D">
      <w:r>
        <w:t>Social: Continued interactions and more involvement in social environments</w:t>
      </w:r>
    </w:p>
    <w:p w14:paraId="0707B0C8" w14:textId="1233646E" w:rsidR="004E515D" w:rsidRDefault="004E515D">
      <w:r>
        <w:t xml:space="preserve">Psychological: Coping mechanisms, defined rules with consequences </w:t>
      </w:r>
    </w:p>
    <w:p w14:paraId="21F18C5D" w14:textId="1D4EE4DF" w:rsidR="004E515D" w:rsidRPr="004E515D" w:rsidRDefault="004E515D">
      <w:r>
        <w:t>Biological: Continued speech therapy</w:t>
      </w:r>
      <w:bookmarkStart w:id="0" w:name="_GoBack"/>
      <w:bookmarkEnd w:id="0"/>
    </w:p>
    <w:p w14:paraId="40616C2A" w14:textId="747F6165" w:rsidR="00226B96" w:rsidRDefault="00226B96"/>
    <w:p w14:paraId="55C84D3C" w14:textId="5DE77974" w:rsidR="00226B96" w:rsidRDefault="00226B96">
      <w:r>
        <w:t xml:space="preserve">Jake has hurdles he must pass because of his autism.  His biology makes it harder for him to have personal relationships and function in a manner we are all accustomed to.  Therefore, I think it is important for Jake to be given the tools necessary to confront these situations.  </w:t>
      </w:r>
      <w:r w:rsidR="00DF5328">
        <w:t xml:space="preserve">There are some models that show that children who “outgrow” autism is related to the severity of their physical and psychological problems that are part of their original diagnosis.  </w:t>
      </w:r>
      <w:r>
        <w:t xml:space="preserve">From a psychological point of view Jake there are emotional and behavioral </w:t>
      </w:r>
      <w:r w:rsidR="00DF5328">
        <w:t xml:space="preserve">issues which need to be tackled, for him specifically learning to cope with anxiety and with frustration but must look out for other areas where these issues may come up.  On a social perspective Jake has grown great signs of adaptability and has made great strides in </w:t>
      </w:r>
      <w:r w:rsidR="00DF5328">
        <w:lastRenderedPageBreak/>
        <w:t xml:space="preserve">interactions and ability to understand social cues.  There is much work to be done on this </w:t>
      </w:r>
      <w:r w:rsidR="006E7A6D">
        <w:t>front,</w:t>
      </w:r>
      <w:r w:rsidR="00DF5328">
        <w:t xml:space="preserve"> but I believe with continued support from friends and family he me reach acceptable levels of socialization.</w:t>
      </w:r>
    </w:p>
    <w:sectPr w:rsidR="00226B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794"/>
    <w:rsid w:val="00226B96"/>
    <w:rsid w:val="00325794"/>
    <w:rsid w:val="004E515D"/>
    <w:rsid w:val="006E7A6D"/>
    <w:rsid w:val="00D262BD"/>
    <w:rsid w:val="00DF5328"/>
    <w:rsid w:val="00E41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0C8BE"/>
  <w15:chartTrackingRefBased/>
  <w15:docId w15:val="{1FB037D0-194F-48E9-AD94-D18E898ED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 FRANCO</dc:creator>
  <cp:keywords/>
  <dc:description/>
  <cp:lastModifiedBy>JUAN MALDONADO FRANCO</cp:lastModifiedBy>
  <cp:revision>2</cp:revision>
  <dcterms:created xsi:type="dcterms:W3CDTF">2018-02-19T00:37:00Z</dcterms:created>
  <dcterms:modified xsi:type="dcterms:W3CDTF">2018-02-19T03:45:00Z</dcterms:modified>
</cp:coreProperties>
</file>