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E9D76" w14:textId="77777777" w:rsidR="00616DD4" w:rsidRPr="00616DD4" w:rsidRDefault="00616DD4" w:rsidP="00616DD4">
      <w:pPr>
        <w:jc w:val="center"/>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07180C40"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xml:space="preserve">* provide arguments or justification of why the studies focus on comments and do not </w:t>
      </w:r>
      <w:commentRangeStart w:id="0"/>
      <w:r w:rsidRPr="00616DD4">
        <w:rPr>
          <w:rFonts w:ascii="Arial" w:eastAsia="Times New Roman" w:hAnsi="Arial" w:cs="Arial"/>
          <w:color w:val="000000"/>
        </w:rPr>
        <w:t>validate the technical debt with the source code</w:t>
      </w:r>
      <w:commentRangeEnd w:id="0"/>
      <w:r w:rsidR="006751F4">
        <w:rPr>
          <w:rStyle w:val="CommentReference"/>
        </w:rPr>
        <w:commentReference w:id="0"/>
      </w:r>
      <w:r w:rsidRPr="00616DD4">
        <w:rPr>
          <w:rFonts w:ascii="Arial" w:eastAsia="Times New Roman" w:hAnsi="Arial" w:cs="Arial"/>
          <w:color w:val="000000"/>
        </w:rPr>
        <w:t xml:space="preserve"> and whether it exhibits characteristics of technical debt. This point is related to the reviewers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xml:space="preserve">* clarify how technical debt and requirements debt relate. The authors should carefully consider what information to fold in from the previous workshop paper to </w:t>
      </w:r>
      <w:commentRangeStart w:id="1"/>
      <w:r w:rsidRPr="00616DD4">
        <w:rPr>
          <w:rFonts w:ascii="Arial" w:eastAsia="Times New Roman" w:hAnsi="Arial" w:cs="Arial"/>
          <w:color w:val="000000"/>
        </w:rPr>
        <w:t>enable readers to have a self-contained means of understanding this manuscript</w:t>
      </w:r>
      <w:commentRangeEnd w:id="1"/>
      <w:r w:rsidR="009D242F">
        <w:rPr>
          <w:rStyle w:val="CommentReference"/>
        </w:rPr>
        <w:commentReference w:id="1"/>
      </w:r>
      <w:r w:rsidRPr="00616DD4">
        <w:rPr>
          <w:rFonts w:ascii="Arial" w:eastAsia="Times New Roman" w:hAnsi="Arial" w:cs="Arial"/>
          <w:color w:val="000000"/>
        </w:rPr>
        <w:t>.</w:t>
      </w:r>
      <w:r w:rsidRPr="00616DD4">
        <w:rPr>
          <w:rFonts w:ascii="Arial" w:eastAsia="Times New Roman" w:hAnsi="Arial" w:cs="Arial"/>
          <w:color w:val="000000"/>
        </w:rPr>
        <w:br/>
      </w:r>
      <w:r w:rsidRPr="00616DD4">
        <w:rPr>
          <w:rFonts w:ascii="Arial" w:eastAsia="Times New Roman" w:hAnsi="Arial" w:cs="Arial"/>
          <w:color w:val="000000"/>
        </w:rPr>
        <w:br/>
        <w:t xml:space="preserve">* several reviewers commented on finding choices made for </w:t>
      </w:r>
      <w:commentRangeStart w:id="2"/>
      <w:r w:rsidRPr="00616DD4">
        <w:rPr>
          <w:rFonts w:ascii="Arial" w:eastAsia="Times New Roman" w:hAnsi="Arial" w:cs="Arial"/>
          <w:color w:val="000000"/>
        </w:rPr>
        <w:t xml:space="preserve">the random classifier </w:t>
      </w:r>
      <w:commentRangeEnd w:id="2"/>
      <w:r w:rsidR="00C21939">
        <w:rPr>
          <w:rStyle w:val="CommentReference"/>
        </w:rPr>
        <w:commentReference w:id="2"/>
      </w:r>
      <w:r w:rsidRPr="00616DD4">
        <w:rPr>
          <w:rFonts w:ascii="Arial" w:eastAsia="Times New Roman" w:hAnsi="Arial" w:cs="Arial"/>
          <w:color w:val="000000"/>
        </w:rPr>
        <w:t>(such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 xml:space="preserve">Please note that some reviewers may have included additional comments in a separate file. If a review contains the note "see the attached file" under Section III A - Public Comments, you will need to log on to </w:t>
      </w:r>
      <w:proofErr w:type="spellStart"/>
      <w:r w:rsidRPr="00616DD4">
        <w:rPr>
          <w:rFonts w:ascii="Arial" w:eastAsia="Times New Roman" w:hAnsi="Arial" w:cs="Arial"/>
          <w:color w:val="000000"/>
        </w:rPr>
        <w:t>ScholarOne</w:t>
      </w:r>
      <w:proofErr w:type="spellEnd"/>
      <w:r w:rsidRPr="00616DD4">
        <w:rPr>
          <w:rFonts w:ascii="Arial" w:eastAsia="Times New Roman" w:hAnsi="Arial" w:cs="Arial"/>
          <w:color w:val="000000"/>
        </w:rPr>
        <w:t xml:space="preserve"> </w:t>
      </w:r>
      <w:proofErr w:type="gramStart"/>
      <w:r w:rsidRPr="00616DD4">
        <w:rPr>
          <w:rFonts w:ascii="Arial" w:eastAsia="Times New Roman" w:hAnsi="Arial" w:cs="Arial"/>
          <w:color w:val="000000"/>
        </w:rPr>
        <w:t>Manuscripts  to</w:t>
      </w:r>
      <w:proofErr w:type="gramEnd"/>
      <w:r w:rsidRPr="00616DD4">
        <w:rPr>
          <w:rFonts w:ascii="Arial" w:eastAsia="Times New Roman" w:hAnsi="Arial" w:cs="Arial"/>
          <w:color w:val="000000"/>
        </w:rPr>
        <w:t xml:space="preserve">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r w:rsidRPr="00616DD4">
        <w:rPr>
          <w:rFonts w:ascii="Arial" w:eastAsia="Times New Roman" w:hAnsi="Arial" w:cs="Arial"/>
          <w:b/>
          <w:color w:val="000000"/>
          <w:sz w:val="32"/>
          <w:u w:val="single"/>
        </w:rPr>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The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w:t>
      </w:r>
      <w:r w:rsidRPr="00616DD4">
        <w:rPr>
          <w:rFonts w:ascii="Arial" w:eastAsia="Times New Roman" w:hAnsi="Arial" w:cs="Arial"/>
          <w:color w:val="000000"/>
        </w:rPr>
        <w:lastRenderedPageBreak/>
        <w:t xml:space="preserve">sound evidence. However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5EBCAA90"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00BF394E">
        <w:rPr>
          <w:rFonts w:ascii="Arial" w:eastAsia="Times New Roman" w:hAnsi="Arial" w:cs="Arial"/>
          <w:color w:val="000000"/>
        </w:rPr>
        <w:t xml:space="preserve"> </w:t>
      </w:r>
      <w:r w:rsidRPr="00616DD4">
        <w:rPr>
          <w:rFonts w:ascii="Arial" w:eastAsia="Times New Roman" w:hAnsi="Arial" w:cs="Arial"/>
          <w:color w:val="000000"/>
        </w:rPr>
        <w:br/>
        <w:t>• </w:t>
      </w:r>
      <w:r w:rsidR="00881BA4" w:rsidRPr="00CD1A5E">
        <w:rPr>
          <w:rFonts w:ascii="Arial" w:eastAsia="Times New Roman" w:hAnsi="Arial" w:cs="Arial"/>
          <w:color w:val="000000"/>
          <w:highlight w:val="green"/>
        </w:rPr>
        <w:t>(R1-1)</w:t>
      </w:r>
      <w:r w:rsidR="00881BA4">
        <w:rPr>
          <w:rFonts w:ascii="Arial" w:eastAsia="Times New Roman" w:hAnsi="Arial" w:cs="Arial"/>
          <w:color w:val="000000"/>
        </w:rPr>
        <w:t xml:space="preserve"> </w:t>
      </w:r>
      <w:r w:rsidRPr="00616DD4">
        <w:rPr>
          <w:rFonts w:ascii="Arial" w:eastAsia="Times New Roman" w:hAnsi="Arial" w:cs="Arial"/>
          <w:color w:val="000000"/>
        </w:rPr>
        <w:t>Technical debt is not always incurred consciously. Martin Fowler was first to point this out.</w:t>
      </w:r>
      <w:r w:rsidRPr="00616DD4">
        <w:rPr>
          <w:rFonts w:ascii="Arial" w:eastAsia="Times New Roman" w:hAnsi="Arial" w:cs="Arial"/>
          <w:color w:val="000000"/>
        </w:rPr>
        <w:br/>
      </w:r>
    </w:p>
    <w:p w14:paraId="06D5CC70" w14:textId="77777777" w:rsidR="00616DD4" w:rsidRDefault="00616DD4" w:rsidP="00616DD4">
      <w:pPr>
        <w:rPr>
          <w:rFonts w:ascii="Arial" w:eastAsia="Times New Roman" w:hAnsi="Arial" w:cs="Arial"/>
          <w:color w:val="FF0000"/>
        </w:rPr>
      </w:pPr>
      <w:r>
        <w:rPr>
          <w:rFonts w:ascii="Arial" w:eastAsia="Times New Roman" w:hAnsi="Arial" w:cs="Arial"/>
          <w:color w:val="FF0000"/>
        </w:rPr>
        <w:t>Yes, we should clarify this.</w:t>
      </w:r>
    </w:p>
    <w:p w14:paraId="53109610" w14:textId="77777777" w:rsidR="00616DD4" w:rsidRPr="00616DD4" w:rsidRDefault="00616DD4" w:rsidP="00616DD4">
      <w:pPr>
        <w:rPr>
          <w:rFonts w:ascii="Arial" w:eastAsia="Times New Roman" w:hAnsi="Arial" w:cs="Arial"/>
          <w:color w:val="FF0000"/>
        </w:rPr>
      </w:pPr>
    </w:p>
    <w:p w14:paraId="3E59D88D" w14:textId="2AC91E1E"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881BA4" w:rsidRPr="00CD1A5E">
        <w:rPr>
          <w:rFonts w:ascii="Arial" w:eastAsia="Times New Roman" w:hAnsi="Arial" w:cs="Arial"/>
          <w:color w:val="000000"/>
          <w:highlight w:val="green"/>
        </w:rPr>
        <w:t>(R1-2)</w:t>
      </w: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debt, like architecture reviews.</w:t>
      </w:r>
      <w:r w:rsidRPr="00616DD4">
        <w:rPr>
          <w:rFonts w:ascii="Arial" w:eastAsia="Times New Roman" w:hAnsi="Arial" w:cs="Arial"/>
          <w:color w:val="000000"/>
        </w:rPr>
        <w:br/>
      </w:r>
    </w:p>
    <w:p w14:paraId="17D572EA"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clarify this as well and cite some of the architecture work from MTD.</w:t>
      </w:r>
    </w:p>
    <w:p w14:paraId="72A63EBD" w14:textId="77777777" w:rsidR="00616DD4" w:rsidRDefault="00616DD4" w:rsidP="00616DD4">
      <w:pPr>
        <w:rPr>
          <w:rFonts w:ascii="Arial" w:eastAsia="Times New Roman" w:hAnsi="Arial" w:cs="Arial"/>
          <w:color w:val="000000"/>
        </w:rPr>
      </w:pPr>
    </w:p>
    <w:p w14:paraId="6EC1E0A7" w14:textId="6AA9B4D1"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CD1A5E">
        <w:rPr>
          <w:rFonts w:ascii="Arial" w:eastAsia="Times New Roman" w:hAnsi="Arial" w:cs="Arial"/>
          <w:color w:val="000000"/>
        </w:rPr>
        <w:t>(R1-3)</w:t>
      </w:r>
      <w:r w:rsidRPr="00616DD4">
        <w:rPr>
          <w:rFonts w:ascii="Arial" w:eastAsia="Times New Roman" w:hAnsi="Arial" w:cs="Arial"/>
          <w:color w:val="000000"/>
        </w:rPr>
        <w:t> </w:t>
      </w:r>
      <w:proofErr w:type="gramStart"/>
      <w:r w:rsidRPr="00616DD4">
        <w:rPr>
          <w:rFonts w:ascii="Arial" w:eastAsia="Times New Roman" w:hAnsi="Arial" w:cs="Arial"/>
          <w:color w:val="000000"/>
        </w:rPr>
        <w:t>You</w:t>
      </w:r>
      <w:proofErr w:type="gramEnd"/>
      <w:r w:rsidRPr="00616DD4">
        <w:rPr>
          <w:rFonts w:ascii="Arial" w:eastAsia="Times New Roman" w:hAnsi="Arial" w:cs="Arial"/>
          <w:color w:val="000000"/>
        </w:rPr>
        <w:t xml:space="preserve">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fact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commentRangeStart w:id="3"/>
      <w:r>
        <w:rPr>
          <w:rFonts w:ascii="Arial" w:eastAsia="Times New Roman" w:hAnsi="Arial" w:cs="Arial"/>
          <w:color w:val="FF0000"/>
        </w:rPr>
        <w:t xml:space="preserve">Indeed, we should clarify this and not claim that comments is better. We should just say that </w:t>
      </w:r>
      <w:proofErr w:type="gramStart"/>
      <w:r>
        <w:rPr>
          <w:rFonts w:ascii="Arial" w:eastAsia="Times New Roman" w:hAnsi="Arial" w:cs="Arial"/>
          <w:color w:val="FF0000"/>
        </w:rPr>
        <w:t>comments is</w:t>
      </w:r>
      <w:proofErr w:type="gramEnd"/>
      <w:r>
        <w:rPr>
          <w:rFonts w:ascii="Arial" w:eastAsia="Times New Roman" w:hAnsi="Arial" w:cs="Arial"/>
          <w:color w:val="FF0000"/>
        </w:rPr>
        <w:t xml:space="preserve"> something explicitly mentioned by the developers. We should focus on the fact that it is a complementary approach</w:t>
      </w:r>
      <w:commentRangeEnd w:id="3"/>
      <w:r w:rsidR="00C5289B">
        <w:rPr>
          <w:rStyle w:val="CommentReference"/>
        </w:rPr>
        <w:commentReference w:id="3"/>
      </w:r>
      <w:r>
        <w:rPr>
          <w:rFonts w:ascii="Arial" w:eastAsia="Times New Roman" w:hAnsi="Arial" w:cs="Arial"/>
          <w:color w:val="FF0000"/>
        </w:rPr>
        <w:t>.</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38C25B72" w14:textId="0ACBC147" w:rsidR="00616DD4"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Approach</w:t>
      </w:r>
      <w:r w:rsidRPr="00616DD4">
        <w:rPr>
          <w:rFonts w:ascii="MingLiU" w:eastAsia="MingLiU" w:hAnsi="MingLiU" w:cs="MingLiU"/>
          <w:color w:val="000000"/>
        </w:rPr>
        <w:br/>
      </w:r>
      <w:r w:rsidRPr="00616DD4">
        <w:rPr>
          <w:rFonts w:ascii="Arial" w:eastAsia="Times New Roman" w:hAnsi="Arial" w:cs="Arial"/>
          <w:color w:val="000000"/>
        </w:rPr>
        <w:t>• </w:t>
      </w:r>
      <w:r w:rsidR="006B6299" w:rsidRPr="00C14FEA">
        <w:rPr>
          <w:rFonts w:ascii="Arial" w:eastAsia="Times New Roman" w:hAnsi="Arial" w:cs="Arial"/>
          <w:color w:val="000000"/>
          <w:highlight w:val="green"/>
        </w:rPr>
        <w:t>(R1-4)</w:t>
      </w:r>
      <w:r w:rsidRPr="00616DD4">
        <w:rPr>
          <w:rFonts w:ascii="Arial" w:eastAsia="Times New Roman" w:hAnsi="Arial" w:cs="Arial"/>
          <w:color w:val="000000"/>
        </w:rPr>
        <w:t xml:space="preserve"> The approach looks in general sound but the manual classification is a major issue. First, spending 185 hours to perform the manual classification is major effort. Anyone that wants to reuse your approach will have to retrain the classifier and perform this manual classification from scratch for a different domain, language, technology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571C6D99" w14:textId="77777777" w:rsidR="00616DD4" w:rsidRDefault="00616DD4" w:rsidP="00616DD4">
      <w:pPr>
        <w:rPr>
          <w:rFonts w:ascii="Arial" w:eastAsia="Times New Roman" w:hAnsi="Arial" w:cs="Arial"/>
          <w:color w:val="000000"/>
        </w:rPr>
      </w:pPr>
      <w:r>
        <w:rPr>
          <w:rFonts w:ascii="Arial" w:eastAsia="Times New Roman" w:hAnsi="Arial" w:cs="Arial"/>
          <w:color w:val="FF0000"/>
        </w:rPr>
        <w:t xml:space="preserve">The manual classification is a significant effort, but the idea is that we have to do it to train the NLP classifier. Once we have enough data to train, we need not have so much manually generated data (this is what RQ3 shows). </w:t>
      </w:r>
      <w:commentRangeStart w:id="4"/>
      <w:r>
        <w:rPr>
          <w:rFonts w:ascii="Arial" w:eastAsia="Times New Roman" w:hAnsi="Arial" w:cs="Arial"/>
          <w:color w:val="FF0000"/>
        </w:rPr>
        <w:t>Now, for a different domain</w:t>
      </w:r>
      <w:r w:rsidR="00251B0E">
        <w:rPr>
          <w:rFonts w:ascii="Arial" w:eastAsia="Times New Roman" w:hAnsi="Arial" w:cs="Arial"/>
          <w:color w:val="FF0000"/>
        </w:rPr>
        <w:t>/language/domain</w:t>
      </w:r>
      <w:r>
        <w:rPr>
          <w:rFonts w:ascii="Arial" w:eastAsia="Times New Roman" w:hAnsi="Arial" w:cs="Arial"/>
          <w:color w:val="FF0000"/>
        </w:rPr>
        <w:t>, we don’t know if the manual data can apply across domains</w:t>
      </w:r>
      <w:r w:rsidR="00251B0E">
        <w:rPr>
          <w:rFonts w:ascii="Arial" w:eastAsia="Times New Roman" w:hAnsi="Arial" w:cs="Arial"/>
          <w:color w:val="FF0000"/>
        </w:rPr>
        <w:t>/languages/technologies</w:t>
      </w:r>
      <w:r>
        <w:rPr>
          <w:rFonts w:ascii="Arial" w:eastAsia="Times New Roman" w:hAnsi="Arial" w:cs="Arial"/>
          <w:color w:val="FF0000"/>
        </w:rPr>
        <w:t xml:space="preserve"> or someone needs to regenerate the data (we leave this as future work).</w:t>
      </w:r>
      <w:r w:rsidR="00251B0E">
        <w:rPr>
          <w:rFonts w:ascii="Arial" w:eastAsia="Times New Roman" w:hAnsi="Arial" w:cs="Arial"/>
          <w:color w:val="FF0000"/>
        </w:rPr>
        <w:t xml:space="preserve"> </w:t>
      </w:r>
      <w:commentRangeEnd w:id="4"/>
      <w:r w:rsidR="00513F5D">
        <w:rPr>
          <w:rStyle w:val="CommentReference"/>
        </w:rPr>
        <w:commentReference w:id="4"/>
      </w:r>
    </w:p>
    <w:p w14:paraId="78A56776" w14:textId="77777777" w:rsidR="00616DD4" w:rsidRPr="00616DD4" w:rsidRDefault="00616DD4" w:rsidP="00616DD4">
      <w:pPr>
        <w:rPr>
          <w:rFonts w:ascii="Arial" w:eastAsia="Times New Roman" w:hAnsi="Arial" w:cs="Arial"/>
          <w:color w:val="FF0000"/>
        </w:rPr>
      </w:pPr>
    </w:p>
    <w:p w14:paraId="7C7F14BF" w14:textId="3D5A1142" w:rsidR="00616DD4" w:rsidRDefault="00C14FEA" w:rsidP="00616DD4">
      <w:pPr>
        <w:rPr>
          <w:rFonts w:ascii="Arial" w:eastAsia="Times New Roman" w:hAnsi="Arial" w:cs="Arial"/>
          <w:color w:val="000000"/>
        </w:rPr>
      </w:pPr>
      <w:r w:rsidRPr="00DC16EE">
        <w:rPr>
          <w:rFonts w:ascii="Arial" w:eastAsia="Times New Roman" w:hAnsi="Arial" w:cs="Arial"/>
          <w:color w:val="000000"/>
          <w:highlight w:val="red"/>
        </w:rPr>
        <w:lastRenderedPageBreak/>
        <w:t>•</w:t>
      </w:r>
      <w:r>
        <w:rPr>
          <w:rFonts w:ascii="Arial" w:eastAsia="Times New Roman" w:hAnsi="Arial" w:cs="Arial"/>
          <w:color w:val="000000"/>
        </w:rPr>
        <w:t> </w:t>
      </w:r>
      <w:r w:rsidRPr="00C14FEA">
        <w:rPr>
          <w:rFonts w:ascii="Arial" w:eastAsia="Times New Roman" w:hAnsi="Arial" w:cs="Arial"/>
          <w:color w:val="000000"/>
          <w:highlight w:val="yellow"/>
        </w:rPr>
        <w:t>(R1-5)</w:t>
      </w:r>
      <w:r>
        <w:rPr>
          <w:rFonts w:ascii="Arial" w:eastAsia="Times New Roman" w:hAnsi="Arial" w:cs="Arial"/>
          <w:color w:val="000000"/>
        </w:rPr>
        <w:t xml:space="preserve"> </w:t>
      </w:r>
      <w:r w:rsidR="00616DD4" w:rsidRPr="00616DD4">
        <w:rPr>
          <w:rFonts w:ascii="Arial" w:eastAsia="Times New Roman" w:hAnsi="Arial" w:cs="Arial"/>
          <w:color w:val="000000"/>
        </w:rPr>
        <w:t xml:space="preserve">Second, inter-rate agreement measured according to Cohen’s Kappa is </w:t>
      </w:r>
      <w:proofErr w:type="gramStart"/>
      <w:r w:rsidR="00616DD4" w:rsidRPr="00616DD4">
        <w:rPr>
          <w:rFonts w:ascii="Arial" w:eastAsia="Times New Roman" w:hAnsi="Arial" w:cs="Arial"/>
          <w:color w:val="000000"/>
        </w:rPr>
        <w:t>0.81 which</w:t>
      </w:r>
      <w:proofErr w:type="gramEnd"/>
      <w:r w:rsidR="00616DD4" w:rsidRPr="00616DD4">
        <w:rPr>
          <w:rFonts w:ascii="Arial" w:eastAsia="Times New Roman" w:hAnsi="Arial" w:cs="Arial"/>
          <w:color w:val="000000"/>
        </w:rPr>
        <w:t xml:space="preserve">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add this to the threats (although I thought we mentioned this.)</w:t>
      </w:r>
    </w:p>
    <w:p w14:paraId="60F9D32A" w14:textId="77777777" w:rsidR="005071D6" w:rsidRDefault="00616DD4" w:rsidP="00616DD4">
      <w:pPr>
        <w:rPr>
          <w:rFonts w:ascii="Arial" w:eastAsia="Times New Roman" w:hAnsi="Arial" w:cs="Arial"/>
          <w:color w:val="000000"/>
        </w:rPr>
      </w:pPr>
      <w:r w:rsidRPr="00616DD4">
        <w:rPr>
          <w:rFonts w:ascii="Arial" w:eastAsia="Times New Roman" w:hAnsi="Arial" w:cs="Arial"/>
          <w:color w:val="000000"/>
        </w:rPr>
        <w:br/>
      </w:r>
      <w:r w:rsidRPr="00DC16EE">
        <w:rPr>
          <w:rFonts w:ascii="Arial" w:eastAsia="Times New Roman" w:hAnsi="Arial" w:cs="Arial"/>
          <w:color w:val="000000"/>
          <w:highlight w:val="red"/>
        </w:rPr>
        <w:t>•</w:t>
      </w:r>
      <w:r w:rsidRPr="00616DD4">
        <w:rPr>
          <w:rFonts w:ascii="Arial" w:eastAsia="Times New Roman" w:hAnsi="Arial" w:cs="Arial"/>
          <w:color w:val="000000"/>
        </w:rPr>
        <w:t> </w:t>
      </w:r>
      <w:r w:rsidR="00C14FEA">
        <w:rPr>
          <w:rFonts w:ascii="Arial" w:eastAsia="Times New Roman" w:hAnsi="Arial" w:cs="Arial"/>
          <w:color w:val="000000"/>
        </w:rPr>
        <w:t xml:space="preserve">(R1-6) </w:t>
      </w:r>
      <w:proofErr w:type="gramStart"/>
      <w:r w:rsidRPr="00616DD4">
        <w:rPr>
          <w:rFonts w:ascii="Arial" w:eastAsia="Times New Roman" w:hAnsi="Arial" w:cs="Arial"/>
          <w:color w:val="000000"/>
        </w:rPr>
        <w:t>The</w:t>
      </w:r>
      <w:proofErr w:type="gramEnd"/>
      <w:r w:rsidRPr="00616DD4">
        <w:rPr>
          <w:rFonts w:ascii="Arial" w:eastAsia="Times New Roman" w:hAnsi="Arial" w:cs="Arial"/>
          <w:color w:val="000000"/>
        </w:rPr>
        <w:t xml:space="preserve"> selected OSS projects are at most a couple hundred thousands SLOC. Does this pose a threat to the external validity?</w:t>
      </w:r>
      <w:r w:rsidR="00030EE7">
        <w:rPr>
          <w:rFonts w:ascii="Arial" w:eastAsia="Times New Roman" w:hAnsi="Arial" w:cs="Arial"/>
          <w:color w:val="000000"/>
        </w:rPr>
        <w:t xml:space="preserve"> </w:t>
      </w:r>
    </w:p>
    <w:p w14:paraId="19A5BED2" w14:textId="77777777" w:rsidR="00C14FEA" w:rsidRDefault="00C14FEA" w:rsidP="00616DD4">
      <w:pPr>
        <w:rPr>
          <w:rFonts w:ascii="Arial" w:eastAsia="Times New Roman" w:hAnsi="Arial" w:cs="Arial"/>
          <w:color w:val="000000"/>
        </w:rPr>
      </w:pPr>
    </w:p>
    <w:p w14:paraId="65D3A7B6" w14:textId="42565AE8" w:rsidR="00C14FEA" w:rsidRDefault="00C14FEA" w:rsidP="00616DD4">
      <w:pPr>
        <w:rPr>
          <w:rFonts w:ascii="Arial" w:eastAsia="Times New Roman" w:hAnsi="Arial" w:cs="Arial"/>
          <w:color w:val="000000"/>
        </w:rPr>
      </w:pPr>
      <w:r w:rsidRPr="00DC16EE">
        <w:rPr>
          <w:rFonts w:ascii="Arial" w:eastAsia="Times New Roman" w:hAnsi="Arial" w:cs="Arial"/>
          <w:color w:val="000000"/>
          <w:highlight w:val="red"/>
        </w:rPr>
        <w:t>•</w:t>
      </w:r>
      <w:r w:rsidRPr="00616DD4">
        <w:rPr>
          <w:rFonts w:ascii="Arial" w:eastAsia="Times New Roman" w:hAnsi="Arial" w:cs="Arial"/>
          <w:color w:val="000000"/>
        </w:rPr>
        <w:t> </w:t>
      </w:r>
      <w:r w:rsidRPr="00DC16EE">
        <w:rPr>
          <w:rFonts w:ascii="Arial" w:eastAsia="Times New Roman" w:hAnsi="Arial" w:cs="Arial"/>
          <w:color w:val="000000"/>
          <w:highlight w:val="green"/>
        </w:rPr>
        <w:t>(R1-</w:t>
      </w:r>
      <w:r w:rsidR="00EF4B5F" w:rsidRPr="00DC16EE">
        <w:rPr>
          <w:rFonts w:ascii="Arial" w:eastAsia="Times New Roman" w:hAnsi="Arial" w:cs="Arial"/>
          <w:color w:val="000000"/>
          <w:highlight w:val="green"/>
        </w:rPr>
        <w:t>7</w:t>
      </w:r>
      <w:r w:rsidRPr="00DC16EE">
        <w:rPr>
          <w:rFonts w:ascii="Arial" w:eastAsia="Times New Roman" w:hAnsi="Arial" w:cs="Arial"/>
          <w:color w:val="000000"/>
          <w:highlight w:val="green"/>
        </w:rPr>
        <w:t>)</w:t>
      </w:r>
      <w:r>
        <w:rPr>
          <w:rFonts w:ascii="Arial" w:eastAsia="Times New Roman" w:hAnsi="Arial" w:cs="Arial"/>
          <w:color w:val="000000"/>
        </w:rPr>
        <w:t xml:space="preserve"> </w:t>
      </w:r>
      <w:proofErr w:type="gramStart"/>
      <w:r w:rsidR="00616DD4" w:rsidRPr="00616DD4">
        <w:rPr>
          <w:rFonts w:ascii="Arial" w:eastAsia="Times New Roman" w:hAnsi="Arial" w:cs="Arial"/>
          <w:color w:val="000000"/>
        </w:rPr>
        <w:t>Would</w:t>
      </w:r>
      <w:proofErr w:type="gramEnd"/>
      <w:r w:rsidR="00616DD4" w:rsidRPr="00616DD4">
        <w:rPr>
          <w:rFonts w:ascii="Arial" w:eastAsia="Times New Roman" w:hAnsi="Arial" w:cs="Arial"/>
          <w:color w:val="000000"/>
        </w:rPr>
        <w:t xml:space="preserve"> your approach work on larger systems? </w:t>
      </w:r>
    </w:p>
    <w:p w14:paraId="40EB3039" w14:textId="77777777" w:rsidR="00C14FEA" w:rsidRDefault="00C14FEA" w:rsidP="00616DD4">
      <w:pPr>
        <w:rPr>
          <w:rFonts w:ascii="Arial" w:eastAsia="Times New Roman" w:hAnsi="Arial" w:cs="Arial"/>
          <w:color w:val="000000"/>
        </w:rPr>
      </w:pPr>
    </w:p>
    <w:p w14:paraId="1D749A11" w14:textId="0AE231FD" w:rsidR="009E3FD9" w:rsidRDefault="00C14FEA" w:rsidP="00616DD4">
      <w:pPr>
        <w:rPr>
          <w:rFonts w:ascii="Arial" w:eastAsia="Times New Roman" w:hAnsi="Arial" w:cs="Arial"/>
          <w:color w:val="000000"/>
        </w:rPr>
      </w:pPr>
      <w:r w:rsidRPr="00DC16EE">
        <w:rPr>
          <w:rFonts w:ascii="Arial" w:eastAsia="Times New Roman" w:hAnsi="Arial" w:cs="Arial"/>
          <w:color w:val="000000"/>
          <w:highlight w:val="red"/>
        </w:rPr>
        <w:t>•</w:t>
      </w:r>
      <w:r w:rsidRPr="00616DD4">
        <w:rPr>
          <w:rFonts w:ascii="Arial" w:eastAsia="Times New Roman" w:hAnsi="Arial" w:cs="Arial"/>
          <w:color w:val="000000"/>
        </w:rPr>
        <w:t> </w:t>
      </w:r>
      <w:r w:rsidRPr="00B135E6">
        <w:rPr>
          <w:rFonts w:ascii="Arial" w:eastAsia="Times New Roman" w:hAnsi="Arial" w:cs="Arial"/>
          <w:color w:val="000000"/>
          <w:highlight w:val="green"/>
        </w:rPr>
        <w:t>(R1-</w:t>
      </w:r>
      <w:r w:rsidR="00EF4B5F" w:rsidRPr="00B135E6">
        <w:rPr>
          <w:rFonts w:ascii="Arial" w:eastAsia="Times New Roman" w:hAnsi="Arial" w:cs="Arial"/>
          <w:color w:val="000000"/>
          <w:highlight w:val="green"/>
        </w:rPr>
        <w:t>8</w:t>
      </w:r>
      <w:r w:rsidRPr="00B135E6">
        <w:rPr>
          <w:rFonts w:ascii="Arial" w:eastAsia="Times New Roman" w:hAnsi="Arial" w:cs="Arial"/>
          <w:color w:val="000000"/>
          <w:highlight w:val="green"/>
        </w:rPr>
        <w:t>)</w:t>
      </w:r>
      <w:r>
        <w:rPr>
          <w:rFonts w:ascii="Arial" w:eastAsia="Times New Roman" w:hAnsi="Arial" w:cs="Arial"/>
          <w:color w:val="000000"/>
        </w:rPr>
        <w:t xml:space="preserve"> </w:t>
      </w:r>
      <w:proofErr w:type="gramStart"/>
      <w:r w:rsidR="00616DD4" w:rsidRPr="00616DD4">
        <w:rPr>
          <w:rFonts w:ascii="Arial" w:eastAsia="Times New Roman" w:hAnsi="Arial" w:cs="Arial"/>
          <w:color w:val="000000"/>
        </w:rPr>
        <w:t>Also</w:t>
      </w:r>
      <w:proofErr w:type="gramEnd"/>
      <w:r w:rsidR="00616DD4" w:rsidRPr="00616DD4">
        <w:rPr>
          <w:rFonts w:ascii="Arial" w:eastAsia="Times New Roman" w:hAnsi="Arial" w:cs="Arial"/>
          <w:color w:val="000000"/>
        </w:rPr>
        <w:t xml:space="preserve"> please provide details on the application domains and explain in your threats to validity whether you can generalize to other application domains.</w:t>
      </w:r>
    </w:p>
    <w:p w14:paraId="7832FD50" w14:textId="19034876" w:rsidR="009E3FD9" w:rsidRPr="00616DD4" w:rsidRDefault="009E3FD9" w:rsidP="009E3FD9">
      <w:pPr>
        <w:rPr>
          <w:rFonts w:ascii="Arial" w:eastAsia="Times New Roman" w:hAnsi="Arial" w:cs="Arial"/>
          <w:color w:val="FF0000"/>
        </w:rPr>
      </w:pPr>
      <w:commentRangeStart w:id="5"/>
      <w:r>
        <w:rPr>
          <w:rFonts w:ascii="Arial" w:eastAsia="Times New Roman" w:hAnsi="Arial" w:cs="Arial"/>
          <w:color w:val="FF0000"/>
        </w:rPr>
        <w:t>No</w:t>
      </w:r>
      <w:r w:rsidRPr="00616DD4">
        <w:rPr>
          <w:rFonts w:ascii="Arial" w:eastAsia="Times New Roman" w:hAnsi="Arial" w:cs="Arial"/>
          <w:color w:val="FF0000"/>
        </w:rPr>
        <w:t>,</w:t>
      </w:r>
      <w:r>
        <w:rPr>
          <w:rFonts w:ascii="Arial" w:eastAsia="Times New Roman" w:hAnsi="Arial" w:cs="Arial"/>
          <w:color w:val="FF0000"/>
        </w:rPr>
        <w:t xml:space="preserve"> we cannot say that we apply to larger systems or to other domains. We should mention this as future work and in the threats</w:t>
      </w:r>
      <w:commentRangeEnd w:id="5"/>
      <w:r w:rsidR="00963692">
        <w:rPr>
          <w:rStyle w:val="CommentReference"/>
        </w:rPr>
        <w:commentReference w:id="5"/>
      </w:r>
      <w:r>
        <w:rPr>
          <w:rFonts w:ascii="Arial" w:eastAsia="Times New Roman" w:hAnsi="Arial" w:cs="Arial"/>
          <w:color w:val="FF0000"/>
        </w:rPr>
        <w:t>.</w:t>
      </w:r>
    </w:p>
    <w:p w14:paraId="50A195D2" w14:textId="77777777" w:rsidR="009E3FD9" w:rsidRDefault="009E3FD9" w:rsidP="00616DD4">
      <w:pPr>
        <w:rPr>
          <w:rFonts w:ascii="Arial" w:eastAsia="Times New Roman" w:hAnsi="Arial" w:cs="Arial"/>
          <w:color w:val="000000"/>
        </w:rPr>
      </w:pPr>
    </w:p>
    <w:p w14:paraId="75FA0342" w14:textId="7A963AE9"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t>
      </w:r>
      <w:r w:rsidR="00812FB8" w:rsidRPr="005E0772">
        <w:rPr>
          <w:rFonts w:ascii="Arial" w:eastAsia="Times New Roman" w:hAnsi="Arial" w:cs="Arial"/>
          <w:color w:val="000000"/>
          <w:highlight w:val="green"/>
        </w:rPr>
        <w:t>(R1-9)</w:t>
      </w:r>
      <w:r w:rsidRPr="00616DD4">
        <w:rPr>
          <w:rFonts w:ascii="Arial" w:eastAsia="Times New Roman" w:hAnsi="Arial" w:cs="Arial"/>
          <w:color w:val="000000"/>
        </w:rPr>
        <w:t> </w:t>
      </w:r>
      <w:proofErr w:type="gramStart"/>
      <w:r w:rsidRPr="00616DD4">
        <w:rPr>
          <w:rFonts w:ascii="Arial" w:eastAsia="Times New Roman" w:hAnsi="Arial" w:cs="Arial"/>
          <w:color w:val="000000"/>
        </w:rPr>
        <w:t>When</w:t>
      </w:r>
      <w:proofErr w:type="gramEnd"/>
      <w:r w:rsidRPr="00616DD4">
        <w:rPr>
          <w:rFonts w:ascii="Arial" w:eastAsia="Times New Roman" w:hAnsi="Arial" w:cs="Arial"/>
          <w:color w:val="000000"/>
        </w:rPr>
        <w:t xml:space="preserve">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5A49FEA2" w14:textId="18D01502" w:rsidR="003A6188" w:rsidRDefault="003A6188" w:rsidP="00616DD4">
      <w:pPr>
        <w:rPr>
          <w:rFonts w:ascii="Arial" w:eastAsia="Times New Roman" w:hAnsi="Arial" w:cs="Arial"/>
          <w:color w:val="FF0000"/>
        </w:rPr>
      </w:pPr>
      <w:r>
        <w:rPr>
          <w:rFonts w:ascii="Arial" w:eastAsia="Times New Roman" w:hAnsi="Arial" w:cs="Arial"/>
          <w:color w:val="FF0000"/>
        </w:rPr>
        <w:t xml:space="preserve">I am not sure about the </w:t>
      </w:r>
      <w:commentRangeStart w:id="6"/>
      <w:r>
        <w:rPr>
          <w:rFonts w:ascii="Arial" w:eastAsia="Times New Roman" w:hAnsi="Arial" w:cs="Arial"/>
          <w:color w:val="FF0000"/>
        </w:rPr>
        <w:t>predicting</w:t>
      </w:r>
      <w:commentRangeEnd w:id="6"/>
      <w:r w:rsidR="00DE20C5">
        <w:rPr>
          <w:rStyle w:val="CommentReference"/>
        </w:rPr>
        <w:commentReference w:id="6"/>
      </w:r>
      <w:r>
        <w:rPr>
          <w:rFonts w:ascii="Arial" w:eastAsia="Times New Roman" w:hAnsi="Arial" w:cs="Arial"/>
          <w:color w:val="FF0000"/>
        </w:rPr>
        <w:t xml:space="preserve"> it vs. identifying TD. We should add a clear definition of what we mean by effectiveness.</w:t>
      </w:r>
    </w:p>
    <w:p w14:paraId="462880DE" w14:textId="3F510781" w:rsidR="003A6188" w:rsidRDefault="00616DD4" w:rsidP="00616DD4">
      <w:pPr>
        <w:rPr>
          <w:rFonts w:ascii="Arial" w:eastAsia="Times New Roman" w:hAnsi="Arial" w:cs="Arial"/>
          <w:color w:val="000000"/>
        </w:rPr>
      </w:pPr>
      <w:r w:rsidRPr="00616DD4">
        <w:rPr>
          <w:rFonts w:ascii="Arial" w:eastAsia="Times New Roman" w:hAnsi="Arial" w:cs="Arial"/>
          <w:color w:val="000000"/>
        </w:rPr>
        <w:br/>
      </w:r>
      <w:r w:rsidRPr="00A01E87">
        <w:rPr>
          <w:rFonts w:ascii="Arial" w:eastAsia="Times New Roman" w:hAnsi="Arial" w:cs="Arial"/>
          <w:color w:val="000000"/>
          <w:highlight w:val="red"/>
        </w:rPr>
        <w:t>•</w:t>
      </w:r>
      <w:r w:rsidRPr="00616DD4">
        <w:rPr>
          <w:rFonts w:ascii="Arial" w:eastAsia="Times New Roman" w:hAnsi="Arial" w:cs="Arial"/>
          <w:color w:val="000000"/>
        </w:rPr>
        <w:t> </w:t>
      </w:r>
      <w:r w:rsidR="005E0772">
        <w:rPr>
          <w:rFonts w:ascii="Arial" w:eastAsia="Times New Roman" w:hAnsi="Arial" w:cs="Arial"/>
          <w:color w:val="000000"/>
        </w:rPr>
        <w:t>(R1-10)</w:t>
      </w:r>
      <w:r w:rsidRPr="00616DD4">
        <w:rPr>
          <w:rFonts w:ascii="Arial" w:eastAsia="Times New Roman" w:hAnsi="Arial" w:cs="Arial"/>
          <w:color w:val="000000"/>
        </w:rP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tone down the </w:t>
      </w:r>
      <w:commentRangeStart w:id="7"/>
      <w:r>
        <w:rPr>
          <w:rFonts w:ascii="Arial" w:eastAsia="Times New Roman" w:hAnsi="Arial" w:cs="Arial"/>
          <w:color w:val="FF0000"/>
        </w:rPr>
        <w:t>18X</w:t>
      </w:r>
      <w:commentRangeEnd w:id="7"/>
      <w:r w:rsidR="00427FF7">
        <w:rPr>
          <w:rStyle w:val="CommentReference"/>
        </w:rPr>
        <w:commentReference w:id="7"/>
      </w:r>
      <w:r>
        <w:rPr>
          <w:rFonts w:ascii="Arial" w:eastAsia="Times New Roman" w:hAnsi="Arial" w:cs="Arial"/>
          <w:color w:val="FF0000"/>
        </w:rPr>
        <w:t xml:space="preserve">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3A5CD691" w:rsidR="003A6188" w:rsidRDefault="00990016" w:rsidP="00616DD4">
      <w:pPr>
        <w:rPr>
          <w:rFonts w:ascii="Arial" w:eastAsia="Times New Roman" w:hAnsi="Arial" w:cs="Arial"/>
          <w:color w:val="000000"/>
        </w:rPr>
      </w:pPr>
      <w:r w:rsidRPr="00BD385E">
        <w:rPr>
          <w:rFonts w:ascii="Arial" w:eastAsia="Times New Roman" w:hAnsi="Arial" w:cs="Arial"/>
          <w:color w:val="000000"/>
          <w:highlight w:val="red"/>
        </w:rPr>
        <w:t>•</w:t>
      </w:r>
      <w:r w:rsidRPr="00616DD4">
        <w:rPr>
          <w:rFonts w:ascii="Arial" w:eastAsia="Times New Roman" w:hAnsi="Arial" w:cs="Arial"/>
          <w:color w:val="000000"/>
        </w:rPr>
        <w:t> </w:t>
      </w:r>
      <w:r w:rsidRPr="00BD385E">
        <w:rPr>
          <w:rFonts w:ascii="Arial" w:eastAsia="Times New Roman" w:hAnsi="Arial" w:cs="Arial"/>
          <w:color w:val="000000"/>
          <w:highlight w:val="yellow"/>
        </w:rPr>
        <w:t>(R1-11)</w:t>
      </w:r>
      <w:r w:rsidRPr="00616DD4">
        <w:rPr>
          <w:rFonts w:ascii="Arial" w:eastAsia="Times New Roman" w:hAnsi="Arial" w:cs="Arial"/>
          <w:color w:val="000000"/>
        </w:rPr>
        <w:t> </w:t>
      </w:r>
      <w:proofErr w:type="gramStart"/>
      <w:r w:rsidR="00616DD4" w:rsidRPr="00616DD4">
        <w:rPr>
          <w:rFonts w:ascii="Arial" w:eastAsia="Times New Roman" w:hAnsi="Arial" w:cs="Arial"/>
          <w:color w:val="000000"/>
        </w:rPr>
        <w:t>Also</w:t>
      </w:r>
      <w:proofErr w:type="gramEnd"/>
      <w:r w:rsidR="00616DD4" w:rsidRPr="00616DD4">
        <w:rPr>
          <w:rFonts w:ascii="Arial" w:eastAsia="Times New Roman" w:hAnsi="Arial" w:cs="Arial"/>
          <w:color w:val="000000"/>
        </w:rPr>
        <w:t>,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the </w:t>
      </w:r>
      <w:commentRangeStart w:id="8"/>
      <w:r>
        <w:rPr>
          <w:rFonts w:ascii="Arial" w:eastAsia="Times New Roman" w:hAnsi="Arial" w:cs="Arial"/>
          <w:color w:val="FF0000"/>
        </w:rPr>
        <w:t xml:space="preserve">text from the paper </w:t>
      </w:r>
      <w:commentRangeEnd w:id="8"/>
      <w:r w:rsidR="00966A78">
        <w:rPr>
          <w:rStyle w:val="CommentReference"/>
        </w:rPr>
        <w:commentReference w:id="8"/>
      </w:r>
      <w:r>
        <w:rPr>
          <w:rFonts w:ascii="Arial" w:eastAsia="Times New Roman" w:hAnsi="Arial" w:cs="Arial"/>
          <w:color w:val="FF0000"/>
        </w:rPr>
        <w:t>that explains this in the response letter.</w:t>
      </w:r>
    </w:p>
    <w:p w14:paraId="77E01B57" w14:textId="1EEAB845"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256DCD">
        <w:rPr>
          <w:rFonts w:ascii="Arial" w:eastAsia="Times New Roman" w:hAnsi="Arial" w:cs="Arial"/>
          <w:color w:val="000000"/>
          <w:highlight w:val="red"/>
        </w:rPr>
        <w:t>•</w:t>
      </w:r>
      <w:r w:rsidR="00256DCD">
        <w:rPr>
          <w:rFonts w:ascii="Arial" w:eastAsia="Times New Roman" w:hAnsi="Arial" w:cs="Arial"/>
          <w:color w:val="000000"/>
        </w:rPr>
        <w:t xml:space="preserve"> </w:t>
      </w:r>
      <w:bookmarkStart w:id="9" w:name="_GoBack"/>
      <w:r w:rsidR="00256DCD">
        <w:rPr>
          <w:rFonts w:ascii="Arial" w:eastAsia="Times New Roman" w:hAnsi="Arial" w:cs="Arial"/>
          <w:color w:val="000000"/>
        </w:rPr>
        <w:t>(R1-12)</w:t>
      </w:r>
      <w:r w:rsidRPr="00616DD4">
        <w:rPr>
          <w:rFonts w:ascii="Arial" w:eastAsia="Times New Roman" w:hAnsi="Arial" w:cs="Arial"/>
          <w:color w:val="000000"/>
        </w:rPr>
        <w:t> </w:t>
      </w:r>
      <w:bookmarkEnd w:id="9"/>
      <w:r w:rsidRPr="00616DD4">
        <w:rPr>
          <w:rFonts w:ascii="Arial" w:eastAsia="Times New Roman" w:hAnsi="Arial" w:cs="Arial"/>
          <w:color w:val="000000"/>
        </w:rPr>
        <w:t xml:space="preserve">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w:t>
      </w:r>
      <w:commentRangeStart w:id="10"/>
      <w:r>
        <w:rPr>
          <w:rFonts w:ascii="Arial" w:eastAsia="Times New Roman" w:hAnsi="Arial" w:cs="Arial"/>
          <w:color w:val="FF0000"/>
        </w:rPr>
        <w:t xml:space="preserve">1-2 examples </w:t>
      </w:r>
      <w:commentRangeEnd w:id="10"/>
      <w:r w:rsidR="00031977">
        <w:rPr>
          <w:rStyle w:val="CommentReference"/>
        </w:rPr>
        <w:commentReference w:id="10"/>
      </w:r>
      <w:r>
        <w:rPr>
          <w:rFonts w:ascii="Arial" w:eastAsia="Times New Roman" w:hAnsi="Arial" w:cs="Arial"/>
          <w:color w:val="FF0000"/>
        </w:rPr>
        <w:t>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w:t>
      </w:r>
      <w:commentRangeStart w:id="11"/>
      <w:r w:rsidRPr="00616DD4">
        <w:rPr>
          <w:rFonts w:ascii="Arial" w:eastAsia="Times New Roman" w:hAnsi="Arial" w:cs="Arial"/>
          <w:color w:val="000000"/>
        </w:rPr>
        <w:t>have the same keyword appearing in both design and requirements debt indicates you may not have a clear distinction</w:t>
      </w:r>
      <w:commentRangeEnd w:id="11"/>
      <w:r w:rsidR="00E211C4">
        <w:rPr>
          <w:rStyle w:val="CommentReference"/>
        </w:rPr>
        <w:commentReference w:id="11"/>
      </w:r>
      <w:r w:rsidRPr="00616DD4">
        <w:rPr>
          <w:rFonts w:ascii="Arial" w:eastAsia="Times New Roman" w:hAnsi="Arial" w:cs="Arial"/>
          <w:color w:val="000000"/>
        </w:rPr>
        <w:t xml:space="preserve">. To make matters </w:t>
      </w:r>
      <w:r w:rsidRPr="00616DD4">
        <w:rPr>
          <w:rFonts w:ascii="Arial" w:eastAsia="Times New Roman" w:hAnsi="Arial" w:cs="Arial"/>
          <w:color w:val="000000"/>
        </w:rPr>
        <w:lastRenderedPageBreak/>
        <w:t xml:space="preserve">worse, what you seem to hint is that requirements debt concerns requirements not yet implemented in code. This is in contrast to the orthodox perception on technical debt (see P. </w:t>
      </w:r>
      <w:proofErr w:type="spellStart"/>
      <w:r w:rsidRPr="00616DD4">
        <w:rPr>
          <w:rFonts w:ascii="Arial" w:eastAsia="Times New Roman" w:hAnsi="Arial" w:cs="Arial"/>
          <w:color w:val="000000"/>
        </w:rPr>
        <w:t>Kruchten</w:t>
      </w:r>
      <w:proofErr w:type="spellEnd"/>
      <w:r w:rsidRPr="00616DD4">
        <w:rPr>
          <w:rFonts w:ascii="Arial" w:eastAsia="Times New Roman" w:hAnsi="Arial" w:cs="Arial"/>
          <w:color w:val="000000"/>
        </w:rPr>
        <w:t xml:space="preserve">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t xml:space="preserve">We should contrast our work with the mentioned paper and also clarify that we do this from the code comments perspective, which is different than what the mentioned paper does. </w:t>
      </w:r>
      <w:commentRangeStart w:id="12"/>
      <w:r>
        <w:rPr>
          <w:rFonts w:ascii="Arial" w:eastAsia="Times New Roman" w:hAnsi="Arial" w:cs="Arial"/>
          <w:color w:val="FF0000"/>
        </w:rPr>
        <w:t>It would be even better to find another paper to support our definition of requirement debt</w:t>
      </w:r>
      <w:commentRangeEnd w:id="12"/>
      <w:r w:rsidR="00085C1F">
        <w:rPr>
          <w:rStyle w:val="CommentReference"/>
        </w:rPr>
        <w:commentReference w:id="12"/>
      </w:r>
      <w:r>
        <w:rPr>
          <w:rFonts w:ascii="Arial" w:eastAsia="Times New Roman" w:hAnsi="Arial" w:cs="Arial"/>
          <w:color w:val="FF0000"/>
        </w:rPr>
        <w: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t>•       The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commentRangeStart w:id="13"/>
      <w:r w:rsidR="00C22B7B">
        <w:rPr>
          <w:rFonts w:ascii="Arial" w:eastAsia="Times New Roman" w:hAnsi="Arial" w:cs="Arial"/>
          <w:color w:val="FF0000"/>
        </w:rPr>
        <w:t>I am not sure what he is asking here</w:t>
      </w:r>
      <w:commentRangeEnd w:id="13"/>
      <w:r w:rsidR="00142B7B">
        <w:rPr>
          <w:rStyle w:val="CommentReference"/>
        </w:rPr>
        <w:commentReference w:id="13"/>
      </w:r>
      <w:r w:rsidR="00C22B7B">
        <w:rPr>
          <w:rFonts w:ascii="Arial" w:eastAsia="Times New Roman" w:hAnsi="Arial" w:cs="Arial"/>
          <w:color w:val="FF0000"/>
        </w:rPr>
        <w:t>.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t>•       It seems you have confused internal validity. It concerns causality which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Please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BD55A7">
        <w:rPr>
          <w:rFonts w:ascii="Arial" w:eastAsia="Times New Roman" w:hAnsi="Arial" w:cs="Arial"/>
          <w:color w:val="000000"/>
          <w:highlight w:val="green"/>
        </w:rPr>
        <w:t>•</w:t>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w:t>
      </w:r>
      <w:proofErr w:type="spellStart"/>
      <w:r w:rsidRPr="00616DD4">
        <w:rPr>
          <w:rFonts w:ascii="Arial" w:eastAsia="Times New Roman" w:hAnsi="Arial" w:cs="Arial"/>
          <w:color w:val="000000"/>
        </w:rPr>
        <w:t>conjucture</w:t>
      </w:r>
      <w:proofErr w:type="spellEnd"/>
      <w:r w:rsidRPr="00616DD4">
        <w:rPr>
          <w:rFonts w:ascii="Arial" w:eastAsia="Times New Roman" w:hAnsi="Arial" w:cs="Arial"/>
          <w:color w:val="000000"/>
        </w:rPr>
        <w:t>”</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commentRangeStart w:id="14"/>
      <w:r w:rsidRPr="00616DD4">
        <w:rPr>
          <w:rFonts w:ascii="Arial" w:eastAsia="Times New Roman" w:hAnsi="Arial" w:cs="Arial"/>
          <w:b/>
          <w:color w:val="000000"/>
          <w:sz w:val="32"/>
          <w:u w:val="single"/>
        </w:rPr>
        <w:t>Reviewer</w:t>
      </w:r>
      <w:commentRangeEnd w:id="14"/>
      <w:r w:rsidR="007539C3">
        <w:rPr>
          <w:rStyle w:val="CommentReference"/>
        </w:rPr>
        <w:commentReference w:id="14"/>
      </w:r>
      <w:r w:rsidRPr="00616DD4">
        <w:rPr>
          <w:rFonts w:ascii="Arial" w:eastAsia="Times New Roman" w:hAnsi="Arial" w:cs="Arial"/>
          <w:b/>
          <w:color w:val="000000"/>
          <w:sz w:val="32"/>
          <w:u w:val="single"/>
        </w:rPr>
        <w:t>: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This paper presents a NLP approach to detecting 'self-admitted technical debt', that is, comments in the code that confess to (presumably) the following code being debt-laden. The authors previously approached this with a word-bag model which identified TD using common terms (like "hack"). In this paper they extend the approach using several NLP techniques to create a classifier from their large gold-standard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616DD4">
      <w:pPr>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 xml:space="preserve">The idea of detecting TD from code comments using NLP tools is novel and empirically demonstrated in the paper; a tool that is publicly available (for </w:t>
      </w:r>
      <w:proofErr w:type="spellStart"/>
      <w:r w:rsidRPr="00616DD4">
        <w:rPr>
          <w:rFonts w:ascii="Arial" w:eastAsia="Times New Roman" w:hAnsi="Arial" w:cs="Arial"/>
          <w:color w:val="000000"/>
        </w:rPr>
        <w:t>eg</w:t>
      </w:r>
      <w:proofErr w:type="spellEnd"/>
      <w:r w:rsidRPr="00616DD4">
        <w:rPr>
          <w:rFonts w:ascii="Arial" w:eastAsia="Times New Roman" w:hAnsi="Arial" w:cs="Arial"/>
          <w:color w:val="000000"/>
        </w:rPr>
        <w:t xml:space="preserve">. in </w:t>
      </w:r>
      <w:proofErr w:type="spellStart"/>
      <w:r w:rsidRPr="00616DD4">
        <w:rPr>
          <w:rFonts w:ascii="Arial" w:eastAsia="Times New Roman" w:hAnsi="Arial" w:cs="Arial"/>
          <w:color w:val="000000"/>
        </w:rPr>
        <w:t>SonarQube</w:t>
      </w:r>
      <w:proofErr w:type="spellEnd"/>
      <w:r w:rsidRPr="00616DD4">
        <w:rPr>
          <w:rFonts w:ascii="Arial" w:eastAsia="Times New Roman" w:hAnsi="Arial" w:cs="Arial"/>
          <w:color w:val="000000"/>
        </w:rPr>
        <w:t>) would be interesting to test with developers. However</w:t>
      </w:r>
      <w:commentRangeStart w:id="15"/>
      <w:r w:rsidRPr="00616DD4">
        <w:rPr>
          <w:rFonts w:ascii="Arial" w:eastAsia="Times New Roman" w:hAnsi="Arial" w:cs="Arial"/>
          <w:color w:val="000000"/>
        </w:rPr>
        <w:t>, there is no connection made between the authors' construct of self-admitted TD, with other notions of TD</w:t>
      </w:r>
      <w:commentRangeEnd w:id="15"/>
      <w:r w:rsidR="005521DC">
        <w:rPr>
          <w:rStyle w:val="CommentReference"/>
        </w:rPr>
        <w:commentReference w:id="15"/>
      </w:r>
      <w:r w:rsidRPr="00616DD4">
        <w:rPr>
          <w:rFonts w:ascii="Arial" w:eastAsia="Times New Roman" w:hAnsi="Arial" w:cs="Arial"/>
          <w:color w:val="000000"/>
        </w:rPr>
        <w:t xml:space="preserve">.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To demonstrate a useful contribution, the work should try to validate the labeling (and subsequent classifier) against either other static analysis tools, or with working developers. That way readers will know whether the classifier is actually detecting TD or not.</w:t>
      </w:r>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 xml:space="preserve">Thank you for the suggestion, comparing to a tool such as </w:t>
      </w:r>
      <w:proofErr w:type="spellStart"/>
      <w:r w:rsidRPr="009B73C7">
        <w:rPr>
          <w:rFonts w:ascii="Arial" w:eastAsia="Times New Roman" w:hAnsi="Arial" w:cs="Arial"/>
          <w:color w:val="FF0000"/>
        </w:rPr>
        <w:t>SonarQube</w:t>
      </w:r>
      <w:proofErr w:type="spellEnd"/>
      <w:r w:rsidRPr="009B73C7">
        <w:rPr>
          <w:rFonts w:ascii="Arial" w:eastAsia="Times New Roman" w:hAnsi="Arial" w:cs="Arial"/>
          <w:color w:val="FF0000"/>
        </w:rPr>
        <w:t xml:space="preserv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 xml:space="preserve">As for the user study, </w:t>
      </w:r>
      <w:commentRangeStart w:id="16"/>
      <w:r>
        <w:rPr>
          <w:rFonts w:ascii="Arial" w:eastAsia="Times New Roman" w:hAnsi="Arial" w:cs="Arial"/>
          <w:color w:val="FF0000"/>
        </w:rPr>
        <w:t>we do not believe it is necessary since the comments we use comments that developers use</w:t>
      </w:r>
      <w:commentRangeEnd w:id="16"/>
      <w:r w:rsidR="00145B0A">
        <w:rPr>
          <w:rStyle w:val="CommentReference"/>
        </w:rPr>
        <w:commentReference w:id="16"/>
      </w:r>
      <w:r>
        <w:rPr>
          <w:rFonts w:ascii="Arial" w:eastAsia="Times New Roman" w:hAnsi="Arial" w:cs="Arial"/>
          <w:color w:val="FF0000"/>
        </w:rPr>
        <w:t>.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It would be nice to have something more concrete on the relationship with [10]. For </w:t>
      </w:r>
      <w:r w:rsidR="00616DD4" w:rsidRPr="00616DD4">
        <w:rPr>
          <w:rFonts w:ascii="Arial" w:eastAsia="Times New Roman" w:hAnsi="Arial" w:cs="Arial"/>
          <w:color w:val="000000"/>
        </w:rPr>
        <w:lastRenderedPageBreak/>
        <w:t xml:space="preserve">instance the process overview is nearly identical except for the label NLP classification. For historical record, it would be useful to have both studies amalgamated here (which I think is permissible given copyright). The most glaring omission in my view is </w:t>
      </w:r>
      <w:commentRangeStart w:id="17"/>
      <w:r w:rsidR="00616DD4" w:rsidRPr="00616DD4">
        <w:rPr>
          <w:rFonts w:ascii="Arial" w:eastAsia="Times New Roman" w:hAnsi="Arial" w:cs="Arial"/>
          <w:color w:val="000000"/>
        </w:rPr>
        <w:t>the criteria by which some comment is classified as requirements vs design debt</w:t>
      </w:r>
      <w:commentRangeEnd w:id="17"/>
      <w:r w:rsidR="00B71F78">
        <w:rPr>
          <w:rStyle w:val="CommentReference"/>
        </w:rPr>
        <w:commentReference w:id="17"/>
      </w:r>
      <w:r w:rsidR="00616DD4" w:rsidRPr="00616DD4">
        <w:rPr>
          <w:rFonts w:ascii="Arial" w:eastAsia="Times New Roman" w:hAnsi="Arial" w:cs="Arial"/>
          <w:color w:val="000000"/>
        </w:rPr>
        <w:t xml:space="preserve">. I think readers would be curious to know how you distinguish between these two types, and from the other 3 types. (e.g. P25 of this submission). There is certainly some room for debate in 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proofErr w:type="gramStart"/>
      <w:r>
        <w:rPr>
          <w:rFonts w:ascii="Arial" w:eastAsia="Times New Roman" w:hAnsi="Arial" w:cs="Arial"/>
          <w:color w:val="FF0000"/>
        </w:rPr>
        <w:t>Reviewer 1 had a similar issue, so we can add the examples and also provide</w:t>
      </w:r>
      <w:proofErr w:type="gramEnd"/>
      <w:r>
        <w:rPr>
          <w:rFonts w:ascii="Arial" w:eastAsia="Times New Roman" w:hAnsi="Arial" w:cs="Arial"/>
          <w:color w:val="FF0000"/>
        </w:rPr>
        <w:t xml:space="preserve"> more details on how we classified the two things (provide 2-3 point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616DD4">
      <w:pPr>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commentRangeStart w:id="18"/>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commentRangeEnd w:id="18"/>
      <w:r w:rsidR="00AE43DF">
        <w:rPr>
          <w:rStyle w:val="CommentReference"/>
        </w:rPr>
        <w:commentReference w:id="18"/>
      </w:r>
      <w:r>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w:t>
      </w:r>
      <w:proofErr w:type="spellStart"/>
      <w:r w:rsidR="00616DD4" w:rsidRPr="00616DD4">
        <w:rPr>
          <w:rFonts w:ascii="Arial" w:eastAsia="Times New Roman" w:hAnsi="Arial" w:cs="Arial"/>
          <w:color w:val="000000"/>
        </w:rPr>
        <w:t>HOwever</w:t>
      </w:r>
      <w:proofErr w:type="spellEnd"/>
      <w:r w:rsidR="00616DD4" w:rsidRPr="00616DD4">
        <w:rPr>
          <w:rFonts w:ascii="Arial" w:eastAsia="Times New Roman" w:hAnsi="Arial" w:cs="Arial"/>
          <w:color w:val="000000"/>
        </w:rPr>
        <w:t xml:space="preserve">, there are good reasons for thinking this is not the right model for software problems (see e.g. Berry et al REFSQ 2012 "The case for dumb RE tools") and that instead recall should be the target. In this case, one use for the tool is to find code with technical debt. </w:t>
      </w:r>
      <w:commentRangeStart w:id="19"/>
      <w:proofErr w:type="spellStart"/>
      <w:r w:rsidR="00616DD4" w:rsidRPr="00616DD4">
        <w:rPr>
          <w:rFonts w:ascii="Arial" w:eastAsia="Times New Roman" w:hAnsi="Arial" w:cs="Arial"/>
          <w:color w:val="000000"/>
        </w:rPr>
        <w:t>WOuld</w:t>
      </w:r>
      <w:proofErr w:type="spellEnd"/>
      <w:r w:rsidR="00616DD4" w:rsidRPr="00616DD4">
        <w:rPr>
          <w:rFonts w:ascii="Arial" w:eastAsia="Times New Roman" w:hAnsi="Arial" w:cs="Arial"/>
          <w:color w:val="000000"/>
        </w:rPr>
        <w:t xml:space="preserve"> a dev rather see all the code with TD, at the expense of some more noise, or greatly reduce the noise and miss some actual TD? My instinct tells me the latter. </w:t>
      </w:r>
      <w:commentRangeEnd w:id="19"/>
      <w:r w:rsidR="000701E4">
        <w:rPr>
          <w:rStyle w:val="CommentReference"/>
        </w:rPr>
        <w:commentReference w:id="19"/>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Can we try to find some related work (and there is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w:t>
      </w:r>
      <w:commentRangeStart w:id="20"/>
      <w:r w:rsidRPr="00616DD4">
        <w:rPr>
          <w:rFonts w:ascii="Arial" w:eastAsia="Times New Roman" w:hAnsi="Arial" w:cs="Arial"/>
          <w:color w:val="000000"/>
        </w:rPr>
        <w:t>favor high precision vs high recall</w:t>
      </w:r>
      <w:commentRangeEnd w:id="20"/>
      <w:r w:rsidR="002E51A3">
        <w:rPr>
          <w:rStyle w:val="CommentReference"/>
        </w:rPr>
        <w:commentReference w:id="20"/>
      </w:r>
      <w:r w:rsidRPr="00616DD4">
        <w:rPr>
          <w:rFonts w:ascii="Arial" w:eastAsia="Times New Roman" w:hAnsi="Arial" w:cs="Arial"/>
          <w:color w:val="000000"/>
        </w:rPr>
        <w:t xml:space="preserve">. Can you explain why this is desirable? Perhaps the case made in </w:t>
      </w:r>
      <w:proofErr w:type="spellStart"/>
      <w:r w:rsidRPr="00616DD4">
        <w:rPr>
          <w:rFonts w:ascii="Arial" w:eastAsia="Times New Roman" w:hAnsi="Arial" w:cs="Arial"/>
          <w:color w:val="000000"/>
        </w:rPr>
        <w:t>Sadowski's</w:t>
      </w:r>
      <w:proofErr w:type="spellEnd"/>
      <w:r w:rsidRPr="00616DD4">
        <w:rPr>
          <w:rFonts w:ascii="Arial" w:eastAsia="Times New Roman" w:hAnsi="Arial" w:cs="Arial"/>
          <w:color w:val="000000"/>
        </w:rPr>
        <w:t xml:space="preserve"> ICSE2014 paper on industrial static analysis tools (now called Shipshape), namely, </w:t>
      </w:r>
      <w:proofErr w:type="spellStart"/>
      <w:r w:rsidRPr="00616DD4">
        <w:rPr>
          <w:rFonts w:ascii="Arial" w:eastAsia="Times New Roman" w:hAnsi="Arial" w:cs="Arial"/>
          <w:color w:val="000000"/>
        </w:rPr>
        <w:t>devs</w:t>
      </w:r>
      <w:proofErr w:type="spellEnd"/>
      <w:r w:rsidRPr="00616DD4">
        <w:rPr>
          <w:rFonts w:ascii="Arial" w:eastAsia="Times New Roman" w:hAnsi="Arial" w:cs="Arial"/>
          <w:color w:val="000000"/>
        </w:rPr>
        <w:t xml:space="preserve">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br/>
      </w:r>
      <w:commentRangeStart w:id="21"/>
      <w:r w:rsidRPr="00616DD4">
        <w:rPr>
          <w:rFonts w:ascii="Arial" w:eastAsia="Times New Roman" w:hAnsi="Arial" w:cs="Arial"/>
          <w:color w:val="000000"/>
        </w:rPr>
        <w:t>The random classifier puzzles me</w:t>
      </w:r>
      <w:commentRangeEnd w:id="21"/>
      <w:r w:rsidR="002133B3">
        <w:rPr>
          <w:rStyle w:val="CommentReference"/>
        </w:rPr>
        <w:commentReference w:id="21"/>
      </w:r>
      <w:r w:rsidRPr="00616DD4">
        <w:rPr>
          <w:rFonts w:ascii="Arial" w:eastAsia="Times New Roman" w:hAnsi="Arial" w:cs="Arial"/>
          <w:color w:val="000000"/>
        </w:rPr>
        <w:t xml:space="preserve">. It sounds like you have it randomly bucketing </w:t>
      </w:r>
      <w:r w:rsidRPr="00616DD4">
        <w:rPr>
          <w:rFonts w:ascii="Arial" w:eastAsia="Times New Roman" w:hAnsi="Arial" w:cs="Arial"/>
          <w:color w:val="000000"/>
        </w:rPr>
        <w:lastRenderedPageBreak/>
        <w:t xml:space="preserve">something as TD based on the underlying model you derive from the manual labeling. E.g. if the source dataset had 6% TD, 6% of the time (randomly) this classifier assigns 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 xml:space="preserve">What I am saying is that the random classifier in your approach has this prior that in reality a naive classifier wouldn't get. </w:t>
      </w:r>
      <w:commentRangeStart w:id="22"/>
      <w:r w:rsidRPr="00616DD4">
        <w:rPr>
          <w:rFonts w:ascii="Arial" w:eastAsia="Times New Roman" w:hAnsi="Arial" w:cs="Arial"/>
          <w:color w:val="000000"/>
        </w:rPr>
        <w:t>And at 50% I suspect the recall would be much closer to the NLP approach</w:t>
      </w:r>
      <w:commentRangeEnd w:id="22"/>
      <w:r w:rsidR="00DB4076">
        <w:rPr>
          <w:rStyle w:val="CommentReference"/>
        </w:rPr>
        <w:commentReference w:id="22"/>
      </w:r>
      <w:r w:rsidRPr="00616DD4">
        <w:rPr>
          <w:rFonts w:ascii="Arial" w:eastAsia="Times New Roman" w:hAnsi="Arial" w:cs="Arial"/>
          <w:color w:val="000000"/>
        </w:rPr>
        <w:t>.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Finally, I expected to see in the results something that looked at TD vs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w:t>
      </w:r>
      <w:commentRangeStart w:id="23"/>
      <w:r w:rsidR="00616DD4" w:rsidRPr="00616DD4">
        <w:rPr>
          <w:rFonts w:ascii="Arial" w:eastAsia="Times New Roman" w:hAnsi="Arial" w:cs="Arial"/>
          <w:color w:val="000000"/>
        </w:rPr>
        <w:t>random dataset that nearly matched the breakdown of the real world datasets</w:t>
      </w:r>
      <w:commentRangeEnd w:id="23"/>
      <w:r w:rsidR="005B41FD">
        <w:rPr>
          <w:rStyle w:val="CommentReference"/>
        </w:rPr>
        <w:commentReference w:id="23"/>
      </w:r>
      <w:r w:rsidR="00616DD4" w:rsidRPr="00616DD4">
        <w:rPr>
          <w:rFonts w:ascii="Arial" w:eastAsia="Times New Roman" w:hAnsi="Arial" w:cs="Arial"/>
          <w:color w:val="000000"/>
        </w:rPr>
        <w:t>. This results in a very low number of actual true positives (e.g., only 1 comment of the 659 was doc debt). So when we calculate Kappa, my concern is that kappa here is really measuring a comment is "debt or non-debt", and not the specific categories. In other words it does not help us assess whether what coder 1 is calling "requirements debt" is also what coder 2 calls requirements debt. A mitigation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t xml:space="preserve">We kept the fraction of the </w:t>
      </w:r>
      <w:r w:rsidR="00A80C13" w:rsidRPr="00A80C13">
        <w:rPr>
          <w:rFonts w:ascii="Arial" w:eastAsia="Times New Roman" w:hAnsi="Arial" w:cs="Arial"/>
          <w:color w:val="FF0000"/>
        </w:rPr>
        <w:t xml:space="preserve">selected data to be the same proportion as the real world dataset since we did not want to bias the outcome of the classification. The reviewer has a good point about the fact that we in essence are comparing whether there is TD </w:t>
      </w:r>
      <w:r w:rsidR="00A80C13" w:rsidRPr="00A80C13">
        <w:rPr>
          <w:rFonts w:ascii="Arial" w:eastAsia="Times New Roman" w:hAnsi="Arial" w:cs="Arial"/>
          <w:color w:val="FF0000"/>
        </w:rPr>
        <w:lastRenderedPageBreak/>
        <w:t>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Your text frequently says "NLP classifier" (and you mean </w:t>
      </w:r>
      <w:commentRangeStart w:id="24"/>
      <w:r w:rsidR="00616DD4" w:rsidRPr="00616DD4">
        <w:rPr>
          <w:rFonts w:ascii="Arial" w:eastAsia="Times New Roman" w:hAnsi="Arial" w:cs="Arial"/>
          <w:color w:val="000000"/>
        </w:rPr>
        <w:t>max entropy classifier</w:t>
      </w:r>
      <w:commentRangeEnd w:id="24"/>
      <w:r w:rsidR="000812E5">
        <w:rPr>
          <w:rStyle w:val="CommentReference"/>
        </w:rPr>
        <w:commentReference w:id="24"/>
      </w:r>
      <w:r w:rsidR="00616DD4" w:rsidRPr="00616DD4">
        <w:rPr>
          <w:rFonts w:ascii="Arial" w:eastAsia="Times New Roman" w:hAnsi="Arial" w:cs="Arial"/>
          <w:color w:val="000000"/>
        </w:rPr>
        <w:t xml:space="preserve">). A decision tree would be interesting here, given your RQ2 and the problem of what words are important. I would think the decision tree could present this quite nicely. There are other classifiers to attempt too (and something like Weka would give you access to all of them and let you see which is most suitable). Other SE papers on NLP, e.g. Andi Marcus or Abram </w:t>
      </w:r>
      <w:proofErr w:type="spellStart"/>
      <w:r w:rsidR="00616DD4" w:rsidRPr="00616DD4">
        <w:rPr>
          <w:rFonts w:ascii="Arial" w:eastAsia="Times New Roman" w:hAnsi="Arial" w:cs="Arial"/>
          <w:color w:val="000000"/>
        </w:rPr>
        <w:t>Hindle</w:t>
      </w:r>
      <w:proofErr w:type="spellEnd"/>
      <w:r w:rsidR="00616DD4" w:rsidRPr="00616DD4">
        <w:rPr>
          <w:rFonts w:ascii="Arial" w:eastAsia="Times New Roman" w:hAnsi="Arial" w:cs="Arial"/>
          <w:color w:val="000000"/>
        </w:rPr>
        <w:t xml:space="preserv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vs self-admitted debt - that the underlying NLP approach is not still relevant for comparison. </w:t>
      </w:r>
      <w:commentRangeStart w:id="25"/>
      <w:r w:rsidR="00616DD4" w:rsidRPr="00616DD4">
        <w:rPr>
          <w:rFonts w:ascii="Arial" w:eastAsia="Times New Roman" w:hAnsi="Arial" w:cs="Arial"/>
          <w:color w:val="000000"/>
        </w:rPr>
        <w:t>Some more discussion of your classifier and why it makes sense in the context of the domain is merited</w:t>
      </w:r>
      <w:commentRangeEnd w:id="25"/>
      <w:r w:rsidR="003E0CF3">
        <w:rPr>
          <w:rStyle w:val="CommentReference"/>
        </w:rPr>
        <w:commentReference w:id="25"/>
      </w:r>
      <w:r w:rsidR="00616DD4" w:rsidRPr="00616DD4">
        <w:rPr>
          <w:rFonts w:ascii="Arial" w:eastAsia="Times New Roman" w:hAnsi="Arial" w:cs="Arial"/>
          <w:color w:val="000000"/>
        </w:rPr>
        <w:t>.</w:t>
      </w:r>
    </w:p>
    <w:p w14:paraId="7A0084C0" w14:textId="77777777" w:rsidR="00A80C13" w:rsidRDefault="00A80C13" w:rsidP="00616DD4">
      <w:pPr>
        <w:rPr>
          <w:rFonts w:ascii="Arial" w:eastAsia="Times New Roman" w:hAnsi="Arial" w:cs="Arial"/>
          <w:color w:val="000000"/>
        </w:rPr>
      </w:pPr>
    </w:p>
    <w:p w14:paraId="37E97F69" w14:textId="77777777" w:rsidR="00BF0820" w:rsidRPr="00120F0B" w:rsidRDefault="00A80C13" w:rsidP="00616DD4">
      <w:pPr>
        <w:rPr>
          <w:rFonts w:ascii="Arial" w:eastAsia="Times New Roman" w:hAnsi="Arial" w:cs="Arial"/>
          <w:color w:val="FF0000"/>
        </w:rPr>
      </w:pPr>
      <w:r w:rsidRPr="00120F0B">
        <w:rPr>
          <w:rFonts w:ascii="Arial" w:eastAsia="Times New Roman" w:hAnsi="Arial" w:cs="Arial"/>
          <w:color w:val="FF0000"/>
        </w:rPr>
        <w:t xml:space="preserve">Let’s try to add a discussion here of the different underlying classifiers, and more importantly, why they work. I </w:t>
      </w:r>
      <w:r w:rsidR="00BF0820" w:rsidRPr="00120F0B">
        <w:rPr>
          <w:rFonts w:ascii="Arial" w:eastAsia="Times New Roman" w:hAnsi="Arial" w:cs="Arial"/>
          <w:color w:val="FF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 xml:space="preserve">We should also re-word the naïve </w:t>
      </w:r>
      <w:proofErr w:type="spellStart"/>
      <w:r w:rsidRPr="00BF0820">
        <w:rPr>
          <w:rFonts w:ascii="Arial" w:eastAsia="Times New Roman" w:hAnsi="Arial" w:cs="Arial"/>
          <w:color w:val="FF0000"/>
        </w:rPr>
        <w:t>bayes</w:t>
      </w:r>
      <w:proofErr w:type="spellEnd"/>
      <w:r w:rsidRPr="00BF0820">
        <w:rPr>
          <w:rFonts w:ascii="Arial" w:eastAsia="Times New Roman" w:hAnsi="Arial" w:cs="Arial"/>
          <w:color w:val="FF0000"/>
        </w:rPr>
        <w:t xml:space="preserve">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Yes, indeed we believe that some comments are specific and some are more general. The beauty of a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 RQ3 is really about active learning. There are in fact tools and approaches in this sub-field entirely concerned with reducing the amount of labeling needed. See </w:t>
      </w:r>
      <w:r w:rsidR="00BF394E">
        <w:fldChar w:fldCharType="begin"/>
      </w:r>
      <w:r w:rsidR="00BF394E">
        <w:instrText xml:space="preserve"> HYPERLINK "https://en.wikipedia.org/wiki/Active_learning_(machine_learning)" \t "_blank" </w:instrText>
      </w:r>
      <w:r w:rsidR="00BF394E">
        <w:fldChar w:fldCharType="separate"/>
      </w:r>
      <w:r w:rsidR="00616DD4" w:rsidRPr="00616DD4">
        <w:rPr>
          <w:rFonts w:ascii="Arial" w:eastAsia="Times New Roman" w:hAnsi="Arial" w:cs="Arial"/>
          <w:color w:val="1155CC"/>
        </w:rPr>
        <w:t>https://en.wikipedia.org/wiki/Active_learning_(machine_learning)</w:t>
      </w:r>
      <w:r w:rsidR="00BF394E">
        <w:rPr>
          <w:rFonts w:ascii="Arial" w:eastAsia="Times New Roman" w:hAnsi="Arial" w:cs="Arial"/>
          <w:color w:val="1155CC"/>
        </w:rPr>
        <w:fldChar w:fldCharType="end"/>
      </w:r>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br/>
        <w:t xml:space="preserve">It seems like you cannot decide whether the dataset should be one giant bag of all 10 projects, or 1 project at a time (which suggests some sort of multilevel regression, but anyway). </w:t>
      </w:r>
      <w:commentRangeStart w:id="26"/>
      <w:r w:rsidRPr="00616DD4">
        <w:rPr>
          <w:rFonts w:ascii="Arial" w:eastAsia="Times New Roman" w:hAnsi="Arial" w:cs="Arial"/>
          <w:color w:val="000000"/>
        </w:rPr>
        <w:t>In evaluating amount of training data needed, I don't understand why you approach this on a per-project basis</w:t>
      </w:r>
      <w:commentRangeEnd w:id="26"/>
      <w:r w:rsidR="00BB38F7">
        <w:rPr>
          <w:rStyle w:val="CommentReference"/>
        </w:rPr>
        <w:commentReference w:id="26"/>
      </w:r>
      <w:r w:rsidRPr="00616DD4">
        <w:rPr>
          <w:rFonts w:ascii="Arial" w:eastAsia="Times New Roman" w:hAnsi="Arial" w:cs="Arial"/>
          <w:color w:val="000000"/>
        </w:rPr>
        <w:t>. Wouldn't it make more sense to either look at the incremental improvement overall, or only on one project? There seems to be a huge 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 xml:space="preserve">Yes, that is a good point and we should mention this in the threats (if we do not do that already). As for the point about per-project, we try to make the scenario as </w:t>
      </w:r>
      <w:proofErr w:type="spellStart"/>
      <w:r>
        <w:rPr>
          <w:rFonts w:ascii="Arial" w:eastAsia="Times New Roman" w:hAnsi="Arial" w:cs="Arial"/>
          <w:color w:val="FF0000"/>
        </w:rPr>
        <w:t>realisitic</w:t>
      </w:r>
      <w:proofErr w:type="spellEnd"/>
      <w:r>
        <w:rPr>
          <w:rFonts w:ascii="Arial" w:eastAsia="Times New Roman" w:hAnsi="Arial" w:cs="Arial"/>
          <w:color w:val="FF0000"/>
        </w:rPr>
        <w:t xml:space="preserve">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 xml:space="preserve">We do not do that, we use the project with the most comments first and go down the line. </w:t>
      </w:r>
      <w:commentRangeStart w:id="27"/>
      <w:r w:rsidRPr="0091629A">
        <w:rPr>
          <w:rFonts w:ascii="Arial" w:eastAsia="Times New Roman" w:hAnsi="Arial" w:cs="Arial"/>
          <w:color w:val="FF0000"/>
        </w:rPr>
        <w:t>We should do an experiment where we put all comments in one line and add 10 or 50 comments per time and see what is the optimal number of comments to train on</w:t>
      </w:r>
      <w:commentRangeEnd w:id="27"/>
      <w:r w:rsidR="009562AD">
        <w:rPr>
          <w:rStyle w:val="CommentReference"/>
        </w:rPr>
        <w:commentReference w:id="27"/>
      </w:r>
      <w:r w:rsidRPr="0091629A">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 don't really discuss </w:t>
      </w:r>
      <w:proofErr w:type="spellStart"/>
      <w:r w:rsidR="00616DD4" w:rsidRPr="00616DD4">
        <w:rPr>
          <w:rFonts w:ascii="Arial" w:eastAsia="Times New Roman" w:hAnsi="Arial" w:cs="Arial"/>
          <w:color w:val="000000"/>
        </w:rPr>
        <w:t>contruct</w:t>
      </w:r>
      <w:proofErr w:type="spellEnd"/>
      <w:r w:rsidR="00616DD4" w:rsidRPr="00616DD4">
        <w:rPr>
          <w:rFonts w:ascii="Arial" w:eastAsia="Times New Roman" w:hAnsi="Arial" w:cs="Arial"/>
          <w:color w:val="000000"/>
        </w:rPr>
        <w:t xml:space="preserve"> validity, which I think is key to your work. Namely, does the construct of 'self-admitted TD' match with what is actually TD? In other words, does labeling a comment TD imply that the code following is actually TD (since ultimately managers </w:t>
      </w:r>
      <w:proofErr w:type="spellStart"/>
      <w:r w:rsidR="00616DD4" w:rsidRPr="00616DD4">
        <w:rPr>
          <w:rFonts w:ascii="Arial" w:eastAsia="Times New Roman" w:hAnsi="Arial" w:cs="Arial"/>
          <w:color w:val="000000"/>
        </w:rPr>
        <w:t>etc</w:t>
      </w:r>
      <w:proofErr w:type="spellEnd"/>
      <w:r w:rsidR="00616DD4" w:rsidRPr="00616DD4">
        <w:rPr>
          <w:rFonts w:ascii="Arial" w:eastAsia="Times New Roman" w:hAnsi="Arial" w:cs="Arial"/>
          <w:color w:val="000000"/>
        </w:rPr>
        <w:t xml:space="preserve">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 xml:space="preserve">We should mention this in the threats to construct validity, however, we do not expect an overlap since this is self admitted TD. </w:t>
      </w:r>
      <w:commentRangeStart w:id="28"/>
      <w:r w:rsidRPr="00B37EDA">
        <w:rPr>
          <w:rFonts w:ascii="Arial" w:eastAsia="Times New Roman" w:hAnsi="Arial" w:cs="Arial"/>
          <w:color w:val="FF0000"/>
        </w:rPr>
        <w:t xml:space="preserve">We can do a small experiment to validate </w:t>
      </w:r>
      <w:commentRangeEnd w:id="28"/>
      <w:r w:rsidR="00E43D0E">
        <w:rPr>
          <w:rStyle w:val="CommentReference"/>
        </w:rPr>
        <w:commentReference w:id="28"/>
      </w:r>
      <w:r w:rsidRPr="00B37EDA">
        <w:rPr>
          <w:rFonts w:ascii="Arial" w:eastAsia="Times New Roman" w:hAnsi="Arial" w:cs="Arial"/>
          <w:color w:val="FF0000"/>
        </w:rPr>
        <w:t>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I think the internal validity is otherwise ok, I appreciated you used another rater.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Minor</w:t>
      </w:r>
      <w:r w:rsidR="00616DD4" w:rsidRPr="00616DD4">
        <w:rPr>
          <w:rFonts w:ascii="Arial" w:eastAsia="Times New Roman" w:hAnsi="Arial" w:cs="Arial"/>
          <w:color w:val="000000"/>
        </w:rPr>
        <w:br/>
        <w:t>- could you report totals/</w:t>
      </w:r>
      <w:proofErr w:type="spellStart"/>
      <w:r w:rsidR="00616DD4" w:rsidRPr="00616DD4">
        <w:rPr>
          <w:rFonts w:ascii="Arial" w:eastAsia="Times New Roman" w:hAnsi="Arial" w:cs="Arial"/>
          <w:color w:val="000000"/>
        </w:rPr>
        <w:t>avg</w:t>
      </w:r>
      <w:proofErr w:type="spellEnd"/>
      <w:r w:rsidR="00616DD4" w:rsidRPr="00616DD4">
        <w:rPr>
          <w:rFonts w:ascii="Arial" w:eastAsia="Times New Roman" w:hAnsi="Arial" w:cs="Arial"/>
          <w:color w:val="000000"/>
        </w:rPr>
        <w:t xml:space="preserve"> overall in Table 1? Also percentage of TD comments might </w:t>
      </w:r>
      <w:r w:rsidR="00616DD4" w:rsidRPr="00616DD4">
        <w:rPr>
          <w:rFonts w:ascii="Arial" w:eastAsia="Times New Roman" w:hAnsi="Arial" w:cs="Arial"/>
          <w:color w:val="000000"/>
        </w:rPr>
        <w:lastRenderedPageBreak/>
        <w:t>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Section 3 is called "Case Study Results". This isn't a case study but rather an experiment.</w:t>
      </w:r>
      <w:r w:rsidR="00616DD4" w:rsidRPr="00616DD4">
        <w:rPr>
          <w:rFonts w:ascii="Arial" w:eastAsia="Times New Roman" w:hAnsi="Arial" w:cs="Arial"/>
          <w:color w:val="000000"/>
        </w:rPr>
        <w:br/>
        <w:t>- You cite the Stanford NLP tools [15], but you aren't using them (AFAIK). You are using instead the max entropy classifier at </w:t>
      </w:r>
      <w:r w:rsidR="00BF394E">
        <w:fldChar w:fldCharType="begin"/>
      </w:r>
      <w:r w:rsidR="00BF394E">
        <w:instrText xml:space="preserve"> HYPERLINK "http://nlp.stanford.edu/software/classifier.html" \t "_blank" </w:instrText>
      </w:r>
      <w:r w:rsidR="00BF394E">
        <w:fldChar w:fldCharType="separate"/>
      </w:r>
      <w:r w:rsidR="00616DD4" w:rsidRPr="00616DD4">
        <w:rPr>
          <w:rFonts w:ascii="Arial" w:eastAsia="Times New Roman" w:hAnsi="Arial" w:cs="Arial"/>
          <w:color w:val="1155CC"/>
        </w:rPr>
        <w:t>http://nlp.stanford.edu/software/classifier.html</w:t>
      </w:r>
      <w:r w:rsidR="00BF394E">
        <w:rPr>
          <w:rFonts w:ascii="Arial" w:eastAsia="Times New Roman" w:hAnsi="Arial" w:cs="Arial"/>
          <w:color w:val="1155CC"/>
        </w:rPr>
        <w:fldChar w:fldCharType="end"/>
      </w:r>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We should mention that once the TD is identified, then it can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(2) Did the authors do any vetting on their development set of whether or not the debt is actually present in the code when it is in the comment? In essence, are they just finding comments that </w:t>
      </w:r>
      <w:commentRangeStart w:id="29"/>
      <w:r w:rsidRPr="00616DD4">
        <w:rPr>
          <w:rFonts w:ascii="Arial" w:eastAsia="Times New Roman" w:hAnsi="Arial" w:cs="Arial"/>
          <w:color w:val="000000"/>
        </w:rPr>
        <w:t>*admit* technical debt, or are they actually finding locations in the code that actually *have* technical debt</w:t>
      </w:r>
      <w:commentRangeEnd w:id="29"/>
      <w:r w:rsidR="00664545">
        <w:rPr>
          <w:rStyle w:val="CommentReference"/>
        </w:rPr>
        <w:commentReference w:id="29"/>
      </w:r>
      <w:r w:rsidRPr="00616DD4">
        <w:rPr>
          <w:rFonts w:ascii="Arial" w:eastAsia="Times New Roman" w:hAnsi="Arial" w:cs="Arial"/>
          <w:color w:val="000000"/>
        </w:rPr>
        <w: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I believe the work in its current form identifies technical debt comments. I think the paper would benefit from a deeper discussion of the potential benefits of this information 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commentRangeStart w:id="30"/>
      <w:r w:rsidRPr="000102DE">
        <w:rPr>
          <w:rFonts w:ascii="Arial" w:eastAsia="Times New Roman" w:hAnsi="Arial" w:cs="Arial"/>
          <w:color w:val="FF0000"/>
        </w:rPr>
        <w:t>Is this the same as the first point</w:t>
      </w:r>
      <w:commentRangeEnd w:id="30"/>
      <w:r w:rsidR="00E7759C">
        <w:rPr>
          <w:rStyle w:val="CommentReference"/>
        </w:rPr>
        <w:commentReference w:id="30"/>
      </w:r>
      <w:r w:rsidRPr="000102DE">
        <w:rPr>
          <w:rFonts w:ascii="Arial" w:eastAsia="Times New Roman" w:hAnsi="Arial" w:cs="Arial"/>
          <w:color w:val="FF0000"/>
        </w:rPr>
        <w: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 xml:space="preserve">The order of the projects was not random, we put in the largest project first. </w:t>
      </w:r>
      <w:commentRangeStart w:id="31"/>
      <w:r w:rsidRPr="000102DE">
        <w:rPr>
          <w:rFonts w:ascii="Arial" w:eastAsia="Times New Roman" w:hAnsi="Arial" w:cs="Arial"/>
          <w:color w:val="FF0000"/>
        </w:rPr>
        <w:t>Our analysis for reviewer 2 should address this comment as well.</w:t>
      </w:r>
      <w:commentRangeEnd w:id="31"/>
      <w:r w:rsidR="00E44B52">
        <w:rPr>
          <w:rStyle w:val="CommentReference"/>
        </w:rPr>
        <w:commentReference w:id="31"/>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 xml:space="preserve">Sure, we can tone down and discuss per project. I don’t think it is a good idea to </w:t>
      </w:r>
      <w:commentRangeStart w:id="32"/>
      <w:r w:rsidRPr="000102DE">
        <w:rPr>
          <w:rFonts w:ascii="Arial" w:eastAsia="Times New Roman" w:hAnsi="Arial" w:cs="Arial"/>
          <w:color w:val="FF0000"/>
        </w:rPr>
        <w:t>remove the random and comment comparison</w:t>
      </w:r>
      <w:commentRangeEnd w:id="32"/>
      <w:r w:rsidR="00C6604E">
        <w:rPr>
          <w:rStyle w:val="CommentReference"/>
        </w:rPr>
        <w:commentReference w:id="32"/>
      </w:r>
      <w:r w:rsidRPr="000102DE">
        <w:rPr>
          <w:rFonts w:ascii="Arial" w:eastAsia="Times New Roman" w:hAnsi="Arial" w:cs="Arial"/>
          <w:color w:val="FF0000"/>
        </w:rPr>
        <w:t>.</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w:t>
      </w:r>
      <w:r w:rsidR="00616DD4" w:rsidRPr="00616DD4">
        <w:rPr>
          <w:rFonts w:ascii="Arial" w:eastAsia="Times New Roman" w:hAnsi="Arial" w:cs="Arial"/>
          <w:color w:val="000000"/>
        </w:rPr>
        <w:lastRenderedPageBreak/>
        <w:t>“?” alone in predicting technical debt? I notice a number of features include a question 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commentRangeStart w:id="33"/>
      <w:r w:rsidRPr="00E97870">
        <w:rPr>
          <w:rFonts w:ascii="Arial" w:eastAsia="Times New Roman" w:hAnsi="Arial" w:cs="Arial"/>
          <w:color w:val="FF0000"/>
        </w:rPr>
        <w:t xml:space="preserve">Is this a </w:t>
      </w:r>
      <w:r w:rsidR="00E97870" w:rsidRPr="00E97870">
        <w:rPr>
          <w:rFonts w:ascii="Arial" w:eastAsia="Times New Roman" w:hAnsi="Arial" w:cs="Arial"/>
          <w:color w:val="FF0000"/>
        </w:rPr>
        <w:t>phenomena of the NLP tool</w:t>
      </w:r>
      <w:commentRangeEnd w:id="33"/>
      <w:r w:rsidR="006447A8">
        <w:rPr>
          <w:rStyle w:val="CommentReference"/>
        </w:rPr>
        <w:commentReference w:id="33"/>
      </w:r>
      <w:r w:rsidR="00E97870" w:rsidRPr="00E97870">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section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616DD4">
      <w:pPr>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Typos/grammar: please see attached pdf. The paper could use a careful reading for typos &amp; grammar.</w:t>
      </w:r>
    </w:p>
    <w:p w14:paraId="7A808415" w14:textId="77777777" w:rsidR="00BF394E" w:rsidRDefault="00BF394E"/>
    <w:p w14:paraId="19573588" w14:textId="41AD555C" w:rsidR="00D105C4" w:rsidRPr="00D105C4" w:rsidRDefault="00D105C4">
      <w:pPr>
        <w:rPr>
          <w:color w:val="FF0000"/>
        </w:rPr>
      </w:pPr>
      <w:r w:rsidRPr="00D105C4">
        <w:rPr>
          <w:color w:val="FF0000"/>
        </w:rPr>
        <w:t>Easy fixes</w:t>
      </w:r>
    </w:p>
    <w:sectPr w:rsidR="00D105C4" w:rsidRPr="00D105C4" w:rsidSect="008E470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santalis" w:date="2016-05-11T15:41:00Z" w:initials="t">
    <w:p w14:paraId="717AC492" w14:textId="77777777" w:rsidR="00BD55A7" w:rsidRDefault="00BD55A7">
      <w:pPr>
        <w:pStyle w:val="CommentText"/>
      </w:pPr>
      <w:r>
        <w:rPr>
          <w:rStyle w:val="CommentReference"/>
        </w:rPr>
        <w:annotationRef/>
      </w:r>
      <w:r>
        <w:t>This is a must.</w:t>
      </w:r>
      <w:r>
        <w:br/>
        <w:t xml:space="preserve">We can use </w:t>
      </w:r>
      <w:proofErr w:type="spellStart"/>
      <w:r>
        <w:t>SonarQube</w:t>
      </w:r>
      <w:proofErr w:type="spellEnd"/>
      <w:r>
        <w:t xml:space="preserve"> as Emad suggested, but we have to be careful with the kind of code smells and debt we are taking into account.</w:t>
      </w:r>
    </w:p>
    <w:p w14:paraId="041ACEF7" w14:textId="0403C72A" w:rsidR="00BD55A7" w:rsidRDefault="00BD55A7">
      <w:pPr>
        <w:pStyle w:val="CommentText"/>
      </w:pPr>
      <w:r>
        <w:t xml:space="preserve">Alternatively, we can use </w:t>
      </w:r>
      <w:proofErr w:type="spellStart"/>
      <w:r>
        <w:t>inCode</w:t>
      </w:r>
      <w:proofErr w:type="spellEnd"/>
      <w:r>
        <w:t xml:space="preserve"> to detect code smells (design debt), or DÉCOR, or JDeodorant.</w:t>
      </w:r>
    </w:p>
  </w:comment>
  <w:comment w:id="1" w:author="tsantalis" w:date="2016-05-11T15:57:00Z" w:initials="t">
    <w:p w14:paraId="4A27961E" w14:textId="7CE36F5C" w:rsidR="00BD55A7" w:rsidRDefault="00BD55A7">
      <w:pPr>
        <w:pStyle w:val="CommentText"/>
      </w:pPr>
      <w:r>
        <w:rPr>
          <w:rStyle w:val="CommentReference"/>
        </w:rPr>
        <w:annotationRef/>
      </w:r>
      <w:r>
        <w:t>We should include some examples and explanations from the workshop paper, so that the reader gets an idea about the difference between design and requirement debt</w:t>
      </w:r>
    </w:p>
  </w:comment>
  <w:comment w:id="2" w:author="tsantalis" w:date="2016-05-11T15:59:00Z" w:initials="t">
    <w:p w14:paraId="6840ECB4" w14:textId="0870114D" w:rsidR="00BD55A7" w:rsidRDefault="00BD55A7">
      <w:pPr>
        <w:pStyle w:val="CommentText"/>
      </w:pPr>
      <w:r>
        <w:rPr>
          <w:rStyle w:val="CommentReference"/>
        </w:rPr>
        <w:annotationRef/>
      </w:r>
      <w:r>
        <w:t>The random classifier is a little bit problematic. We have to explain carefully, or think of an alternative approach to compare with (e.g., keywords or phrases).</w:t>
      </w:r>
    </w:p>
  </w:comment>
  <w:comment w:id="3" w:author="tsantalis" w:date="2016-05-11T16:02:00Z" w:initials="t">
    <w:p w14:paraId="16F54509" w14:textId="77777777" w:rsidR="00BD55A7" w:rsidRDefault="00BD55A7">
      <w:pPr>
        <w:pStyle w:val="CommentText"/>
      </w:pPr>
      <w:r>
        <w:rPr>
          <w:rStyle w:val="CommentReference"/>
        </w:rPr>
        <w:annotationRef/>
      </w:r>
      <w:r>
        <w:t>This is a part that I wrote. I agree that we should change the tone and present it as a complementary approach, but I think it’s useful to discuss the limitations of existing approaches.</w:t>
      </w:r>
    </w:p>
    <w:p w14:paraId="034DC734" w14:textId="4ABBF59D" w:rsidR="00BD55A7" w:rsidRDefault="00BD55A7">
      <w:pPr>
        <w:pStyle w:val="CommentText"/>
      </w:pPr>
      <w:r>
        <w:t>I will work on it.</w:t>
      </w:r>
    </w:p>
  </w:comment>
  <w:comment w:id="4" w:author="tsantalis" w:date="2016-05-11T16:06:00Z" w:initials="t">
    <w:p w14:paraId="0D8FF9C3" w14:textId="6D34E65E" w:rsidR="00BD55A7" w:rsidRDefault="00BD55A7">
      <w:pPr>
        <w:pStyle w:val="CommentText"/>
      </w:pPr>
      <w:r>
        <w:rPr>
          <w:rStyle w:val="CommentReference"/>
        </w:rPr>
        <w:annotationRef/>
      </w:r>
      <w:r>
        <w:t>This is actually a threat to the validity. We should discuss it in that section.</w:t>
      </w:r>
    </w:p>
  </w:comment>
  <w:comment w:id="5" w:author="tsantalis" w:date="2016-05-11T16:07:00Z" w:initials="t">
    <w:p w14:paraId="34FF0941" w14:textId="703D0377" w:rsidR="00BD55A7" w:rsidRDefault="00BD55A7">
      <w:pPr>
        <w:pStyle w:val="CommentText"/>
      </w:pPr>
      <w:r>
        <w:rPr>
          <w:rStyle w:val="CommentReference"/>
        </w:rPr>
        <w:annotationRef/>
      </w:r>
      <w:r>
        <w:t>What is the problem with larger systems? I think the approach does not face any scalability problems. The only concern is the domain of the project, not its size</w:t>
      </w:r>
    </w:p>
  </w:comment>
  <w:comment w:id="6" w:author="tsantalis" w:date="2016-05-11T16:10:00Z" w:initials="t">
    <w:p w14:paraId="48035407" w14:textId="2992BC33" w:rsidR="00BD55A7" w:rsidRDefault="00BD55A7">
      <w:pPr>
        <w:pStyle w:val="CommentText"/>
      </w:pPr>
      <w:r>
        <w:rPr>
          <w:rStyle w:val="CommentReference"/>
        </w:rPr>
        <w:annotationRef/>
      </w:r>
      <w:r>
        <w:t>Predicting is related to time. Using older debt to find future debt. We do not have multiple project versions. Thus, our approach is about identifying debt.</w:t>
      </w:r>
    </w:p>
    <w:p w14:paraId="6927593B" w14:textId="1383EE25" w:rsidR="00BD55A7" w:rsidRDefault="00BD55A7">
      <w:pPr>
        <w:pStyle w:val="CommentText"/>
      </w:pPr>
      <w:r>
        <w:t>Predicting also means that the code will have debt in the future, but currently is debt-free. To achieve that we should be able to predict the evolution of the code.</w:t>
      </w:r>
    </w:p>
  </w:comment>
  <w:comment w:id="7" w:author="tsantalis" w:date="2016-05-11T16:15:00Z" w:initials="t">
    <w:p w14:paraId="612DE45E" w14:textId="77777777" w:rsidR="00BD55A7" w:rsidRDefault="00BD55A7">
      <w:pPr>
        <w:pStyle w:val="CommentText"/>
      </w:pPr>
      <w:r>
        <w:rPr>
          <w:rStyle w:val="CommentReference"/>
        </w:rPr>
        <w:annotationRef/>
      </w:r>
      <w:r>
        <w:t>He is just saying that being 18 times better than a random approach is not a result that should be emphasized/sold as an achievement. It is a very expected result.</w:t>
      </w:r>
    </w:p>
    <w:p w14:paraId="0182CB69" w14:textId="0AB0E133" w:rsidR="00BD55A7" w:rsidRDefault="00BD55A7">
      <w:pPr>
        <w:pStyle w:val="CommentText"/>
      </w:pPr>
      <w:r>
        <w:t>Is there any other way to compare?</w:t>
      </w:r>
    </w:p>
  </w:comment>
  <w:comment w:id="8" w:author="tsantalis" w:date="2016-05-11T16:18:00Z" w:initials="t">
    <w:p w14:paraId="450BA647" w14:textId="18ECB717" w:rsidR="00BD55A7" w:rsidRDefault="00BD55A7">
      <w:pPr>
        <w:pStyle w:val="CommentText"/>
      </w:pPr>
      <w:r>
        <w:rPr>
          <w:rStyle w:val="CommentReference"/>
        </w:rPr>
        <w:annotationRef/>
      </w:r>
      <w:r>
        <w:t>And also clarify the text in the paper, if necessary</w:t>
      </w:r>
    </w:p>
  </w:comment>
  <w:comment w:id="10" w:author="tsantalis" w:date="2016-05-11T16:20:00Z" w:initials="t">
    <w:p w14:paraId="1D889CCF" w14:textId="55B5E50F" w:rsidR="00BD55A7" w:rsidRDefault="00BD55A7">
      <w:pPr>
        <w:pStyle w:val="CommentText"/>
      </w:pPr>
      <w:r>
        <w:rPr>
          <w:rStyle w:val="CommentReference"/>
        </w:rPr>
        <w:annotationRef/>
      </w:r>
      <w:r>
        <w:t>We have no examples in the paper. All examples are in the MTD paper.</w:t>
      </w:r>
    </w:p>
  </w:comment>
  <w:comment w:id="11" w:author="tsantalis" w:date="2016-05-11T16:35:00Z" w:initials="t">
    <w:p w14:paraId="36E49931" w14:textId="62D0942D" w:rsidR="00BD55A7" w:rsidRDefault="00BD55A7">
      <w:pPr>
        <w:pStyle w:val="CommentText"/>
      </w:pPr>
      <w:r>
        <w:rPr>
          <w:rStyle w:val="CommentReference"/>
        </w:rPr>
        <w:annotationRef/>
      </w:r>
      <w:r>
        <w:t>We should have a clear explanation here.</w:t>
      </w:r>
    </w:p>
    <w:p w14:paraId="76D16EEA" w14:textId="211D305C" w:rsidR="00BD55A7" w:rsidRDefault="00BD55A7">
      <w:pPr>
        <w:pStyle w:val="CommentText"/>
      </w:pPr>
      <w:r>
        <w:t>I think we should explain that is the combination of multiple words that makes it design or requirement debt (not just one word).</w:t>
      </w:r>
    </w:p>
    <w:p w14:paraId="77D4FAD5" w14:textId="7A217CFC" w:rsidR="00BD55A7" w:rsidRDefault="00BD55A7">
      <w:pPr>
        <w:pStyle w:val="CommentText"/>
      </w:pPr>
      <w:r>
        <w:t xml:space="preserve">We should give two examples using a common top-word (needed, </w:t>
      </w:r>
      <w:proofErr w:type="spellStart"/>
      <w:r>
        <w:t>todo</w:t>
      </w:r>
      <w:proofErr w:type="spellEnd"/>
      <w:r>
        <w:t>), but having some additional top-words that classify them in different categories.</w:t>
      </w:r>
    </w:p>
  </w:comment>
  <w:comment w:id="12" w:author="tsantalis" w:date="2016-05-11T16:23:00Z" w:initials="t">
    <w:p w14:paraId="65B618BE" w14:textId="05F6779C" w:rsidR="00BD55A7" w:rsidRDefault="00BD55A7">
      <w:pPr>
        <w:pStyle w:val="CommentText"/>
      </w:pPr>
      <w:r>
        <w:rPr>
          <w:rStyle w:val="CommentReference"/>
        </w:rPr>
        <w:annotationRef/>
      </w:r>
      <w:r>
        <w:t>I think the reviewer is basically asking to explain the manual classification process. This information is in the MTD paper.</w:t>
      </w:r>
    </w:p>
  </w:comment>
  <w:comment w:id="13" w:author="tsantalis" w:date="2016-05-11T16:25:00Z" w:initials="t">
    <w:p w14:paraId="140433A3" w14:textId="77777777" w:rsidR="00BD55A7" w:rsidRDefault="00BD55A7">
      <w:pPr>
        <w:pStyle w:val="CommentText"/>
      </w:pPr>
      <w:r>
        <w:rPr>
          <w:rStyle w:val="CommentReference"/>
        </w:rPr>
        <w:annotationRef/>
      </w:r>
      <w:r>
        <w:t>He is basically saying that the top-ten terms for design debt have some kind of semantic similarity, since they express some kind of frustration or disappointment.</w:t>
      </w:r>
    </w:p>
    <w:p w14:paraId="1248B1B3" w14:textId="77777777" w:rsidR="00BD55A7" w:rsidRDefault="00BD55A7">
      <w:pPr>
        <w:pStyle w:val="CommentText"/>
      </w:pPr>
      <w:r>
        <w:t>The last 4 terms for the requirement debt (</w:t>
      </w:r>
      <w:r w:rsidRPr="00430258">
        <w:t>convention, configurable, apparently, fudging</w:t>
      </w:r>
      <w:r>
        <w:t>) look like they do not have any semantic relevance with the other 6 terms.</w:t>
      </w:r>
    </w:p>
    <w:p w14:paraId="4CD6D51E" w14:textId="0AC25AD0" w:rsidR="00BD55A7" w:rsidRDefault="00BD55A7">
      <w:pPr>
        <w:pStyle w:val="CommentText"/>
      </w:pPr>
      <w:r>
        <w:t>Yes, maybe some comment examples using these words could help the reader to understand the relevance of the words in each category.</w:t>
      </w:r>
    </w:p>
  </w:comment>
  <w:comment w:id="14" w:author="tsantalis" w:date="2016-05-11T16:39:00Z" w:initials="t">
    <w:p w14:paraId="31E62569" w14:textId="5975D667" w:rsidR="00BD55A7" w:rsidRDefault="00BD55A7">
      <w:pPr>
        <w:pStyle w:val="CommentText"/>
      </w:pPr>
      <w:r>
        <w:rPr>
          <w:rStyle w:val="CommentReference"/>
        </w:rPr>
        <w:annotationRef/>
      </w:r>
      <w:r>
        <w:t xml:space="preserve">This reviewer might be Abram </w:t>
      </w:r>
      <w:proofErr w:type="spellStart"/>
      <w:r>
        <w:t>Hindle</w:t>
      </w:r>
      <w:proofErr w:type="spellEnd"/>
    </w:p>
  </w:comment>
  <w:comment w:id="15" w:author="tsantalis" w:date="2016-05-11T16:50:00Z" w:initials="t">
    <w:p w14:paraId="76564E10" w14:textId="77777777" w:rsidR="00BD55A7" w:rsidRDefault="00BD55A7">
      <w:pPr>
        <w:pStyle w:val="CommentText"/>
      </w:pPr>
      <w:r>
        <w:rPr>
          <w:rStyle w:val="CommentReference"/>
        </w:rPr>
        <w:annotationRef/>
      </w:r>
      <w:r>
        <w:t>In the examples that we will give in the paper we should connect them to code smells or other kinds of design debt, which are known in the literature).</w:t>
      </w:r>
    </w:p>
    <w:p w14:paraId="1BF36502" w14:textId="07F27FEF" w:rsidR="00BD55A7" w:rsidRDefault="00BD55A7">
      <w:pPr>
        <w:pStyle w:val="CommentText"/>
      </w:pPr>
      <w:r>
        <w:t>The reviewer implies that “our” debt has no connection with “actual” debt detected by tools. This is wrong.</w:t>
      </w:r>
    </w:p>
  </w:comment>
  <w:comment w:id="16" w:author="tsantalis" w:date="2016-05-11T16:54:00Z" w:initials="t">
    <w:p w14:paraId="4B3EC991" w14:textId="29C6518E" w:rsidR="00BD55A7" w:rsidRDefault="00BD55A7">
      <w:pPr>
        <w:pStyle w:val="CommentText"/>
      </w:pPr>
      <w:r>
        <w:rPr>
          <w:rStyle w:val="CommentReference"/>
        </w:rPr>
        <w:annotationRef/>
      </w:r>
      <w:r>
        <w:t>I think here the reviewer wants us to ask developers to confirm whether the comments we detect are actually related to code smells (detected by tools). We can ask students from our labs to help there.</w:t>
      </w:r>
    </w:p>
  </w:comment>
  <w:comment w:id="17" w:author="tsantalis" w:date="2016-05-11T16:59:00Z" w:initials="t">
    <w:p w14:paraId="7C93488F" w14:textId="1ACC295D" w:rsidR="00BD55A7" w:rsidRDefault="00BD55A7">
      <w:pPr>
        <w:pStyle w:val="CommentText"/>
      </w:pPr>
      <w:r>
        <w:rPr>
          <w:rStyle w:val="CommentReference"/>
        </w:rPr>
        <w:annotationRef/>
      </w:r>
      <w:r>
        <w:t>This is a must. It should be rephrased from the MTD paper.</w:t>
      </w:r>
    </w:p>
  </w:comment>
  <w:comment w:id="18" w:author="tsantalis" w:date="2016-05-11T17:04:00Z" w:initials="t">
    <w:p w14:paraId="2209203E" w14:textId="77777777" w:rsidR="00BD55A7" w:rsidRDefault="00BD55A7">
      <w:pPr>
        <w:pStyle w:val="CommentText"/>
      </w:pPr>
      <w:r>
        <w:rPr>
          <w:rStyle w:val="CommentReference"/>
        </w:rPr>
        <w:annotationRef/>
      </w:r>
      <w:r>
        <w:t>Nice answer, but we should not overdo it with merging. It’s self-plagiarism. We can include only the essential parts (criteria for classifying the comments) and some examples of comments.</w:t>
      </w:r>
    </w:p>
    <w:p w14:paraId="76CD7184" w14:textId="511A1A44" w:rsidR="00BD55A7" w:rsidRDefault="00BD55A7">
      <w:pPr>
        <w:pStyle w:val="CommentText"/>
      </w:pPr>
      <w:r>
        <w:t>and say, for more details have a look at the MTD paper.</w:t>
      </w:r>
    </w:p>
  </w:comment>
  <w:comment w:id="19" w:author="tsantalis" w:date="2016-05-11T17:08:00Z" w:initials="t">
    <w:p w14:paraId="442018BD" w14:textId="58F33844" w:rsidR="00BD55A7" w:rsidRDefault="00BD55A7">
      <w:pPr>
        <w:pStyle w:val="CommentText"/>
      </w:pPr>
      <w:r>
        <w:rPr>
          <w:rStyle w:val="CommentReference"/>
        </w:rPr>
        <w:annotationRef/>
      </w:r>
      <w:r>
        <w:t>I think the reviewer is implying that we should show both precision and recall, not just F-measure.</w:t>
      </w:r>
      <w:r>
        <w:br/>
        <w:t>F-measure does not make so clear if precision or recall is problematic.</w:t>
      </w:r>
    </w:p>
  </w:comment>
  <w:comment w:id="20" w:author="tsantalis" w:date="2016-05-11T17:12:00Z" w:initials="t">
    <w:p w14:paraId="4FA0CC1E" w14:textId="77777777" w:rsidR="00BD55A7" w:rsidRDefault="00BD55A7">
      <w:pPr>
        <w:pStyle w:val="CommentText"/>
      </w:pPr>
      <w:r>
        <w:rPr>
          <w:rStyle w:val="CommentReference"/>
        </w:rPr>
        <w:annotationRef/>
      </w:r>
      <w:r>
        <w:t>He is asking to explain what is desired in TD detection. High precision or high recall.</w:t>
      </w:r>
    </w:p>
    <w:p w14:paraId="57A6A95C" w14:textId="77777777" w:rsidR="00BD55A7" w:rsidRDefault="00BD55A7">
      <w:pPr>
        <w:pStyle w:val="CommentText"/>
      </w:pPr>
      <w:r>
        <w:t>Usually with high precision we don’t have noise (false positives), but we might miss some cases.</w:t>
      </w:r>
    </w:p>
    <w:p w14:paraId="20104EDA" w14:textId="54736BDA" w:rsidR="00BD55A7" w:rsidRDefault="00BD55A7">
      <w:pPr>
        <w:pStyle w:val="CommentText"/>
      </w:pPr>
      <w:r>
        <w:t>In general, developers don’t like noise, as the reviewer says, because they have to inspect useless cases and waste their time.</w:t>
      </w:r>
    </w:p>
  </w:comment>
  <w:comment w:id="21" w:author="tsantalis" w:date="2016-05-11T17:16:00Z" w:initials="t">
    <w:p w14:paraId="120054A7" w14:textId="02771CFF" w:rsidR="00BD55A7" w:rsidRDefault="00BD55A7">
      <w:pPr>
        <w:pStyle w:val="CommentText"/>
      </w:pPr>
      <w:r>
        <w:rPr>
          <w:rStyle w:val="CommentReference"/>
        </w:rPr>
        <w:annotationRef/>
      </w:r>
      <w:r>
        <w:t>Overall, the random classifier it quite problematic. Emad’s explanation makes a lot of sense, but I would prefer to replace it with something else (a more reasonable classifier) even if it’s naïve.</w:t>
      </w:r>
    </w:p>
  </w:comment>
  <w:comment w:id="22" w:author="tsantalis" w:date="2016-05-11T17:18:00Z" w:initials="t">
    <w:p w14:paraId="2A85EE66" w14:textId="77777777" w:rsidR="00BD55A7" w:rsidRDefault="00BD55A7">
      <w:pPr>
        <w:pStyle w:val="CommentText"/>
      </w:pPr>
      <w:r>
        <w:rPr>
          <w:rStyle w:val="CommentReference"/>
        </w:rPr>
        <w:annotationRef/>
      </w:r>
      <w:r>
        <w:t>He is claiming that we do that to favor our recall.</w:t>
      </w:r>
    </w:p>
    <w:p w14:paraId="38B2486C" w14:textId="174BA66A" w:rsidR="00BD55A7" w:rsidRDefault="00BD55A7">
      <w:pPr>
        <w:pStyle w:val="CommentText"/>
      </w:pPr>
      <w:r>
        <w:t>I would personally drop the random classifier, and replace it with something else.</w:t>
      </w:r>
    </w:p>
  </w:comment>
  <w:comment w:id="23" w:author="tsantalis" w:date="2016-05-11T17:23:00Z" w:initials="t">
    <w:p w14:paraId="3BBDABBD" w14:textId="5869D20E" w:rsidR="00BD55A7" w:rsidRDefault="00BD55A7">
      <w:pPr>
        <w:pStyle w:val="CommentText"/>
      </w:pPr>
      <w:r>
        <w:rPr>
          <w:rStyle w:val="CommentReference"/>
        </w:rPr>
        <w:annotationRef/>
      </w:r>
      <w:r>
        <w:t>In the coding agreement, we don’t have to follow the distribution of the real world dataset.</w:t>
      </w:r>
      <w:r>
        <w:br/>
        <w:t>It makes sense to give more true positives.</w:t>
      </w:r>
    </w:p>
  </w:comment>
  <w:comment w:id="24" w:author="tsantalis" w:date="2016-05-11T17:25:00Z" w:initials="t">
    <w:p w14:paraId="0F7FF760" w14:textId="717C6058" w:rsidR="00BD55A7" w:rsidRDefault="00BD55A7">
      <w:pPr>
        <w:pStyle w:val="CommentText"/>
      </w:pPr>
      <w:r>
        <w:rPr>
          <w:rStyle w:val="CommentReference"/>
        </w:rPr>
        <w:annotationRef/>
      </w:r>
      <w:r>
        <w:t>Sorry, I think a changed that</w:t>
      </w:r>
    </w:p>
  </w:comment>
  <w:comment w:id="25" w:author="tsantalis" w:date="2016-05-11T17:27:00Z" w:initials="t">
    <w:p w14:paraId="20E86C59" w14:textId="77777777" w:rsidR="00BD55A7" w:rsidRDefault="00BD55A7">
      <w:pPr>
        <w:pStyle w:val="CommentText"/>
      </w:pPr>
      <w:r>
        <w:rPr>
          <w:rStyle w:val="CommentReference"/>
        </w:rPr>
        <w:annotationRef/>
      </w:r>
      <w:r>
        <w:t>We should definitely give some arguments about why we selected this classifier at the end.</w:t>
      </w:r>
    </w:p>
    <w:p w14:paraId="077FFFCA" w14:textId="33C65947" w:rsidR="00BD55A7" w:rsidRDefault="00BD55A7">
      <w:pPr>
        <w:pStyle w:val="CommentText"/>
      </w:pPr>
      <w:r>
        <w:t>Maybe we should try more classifiers, if they are available.</w:t>
      </w:r>
    </w:p>
  </w:comment>
  <w:comment w:id="26" w:author="tsantalis" w:date="2016-05-11T17:33:00Z" w:initials="t">
    <w:p w14:paraId="26A96C02" w14:textId="2474BDB3" w:rsidR="00BD55A7" w:rsidRDefault="00BD55A7">
      <w:pPr>
        <w:pStyle w:val="CommentText"/>
      </w:pPr>
      <w:r>
        <w:rPr>
          <w:rStyle w:val="CommentReference"/>
        </w:rPr>
        <w:annotationRef/>
      </w:r>
      <w:r>
        <w:t>I think here we should try to give random batches of comments coming from multiple projects, and see how f-measure evolves. Let’s say 100 random comments in each iteration.</w:t>
      </w:r>
    </w:p>
    <w:p w14:paraId="144E1AEC" w14:textId="30EA4298" w:rsidR="00BD55A7" w:rsidRDefault="00BD55A7">
      <w:pPr>
        <w:pStyle w:val="CommentText"/>
      </w:pPr>
      <w:r>
        <w:t>We could also explore within the same project how many comment we need minimum to achieve a good f-measure, because this is the typical scenario that our approach would be used.</w:t>
      </w:r>
    </w:p>
  </w:comment>
  <w:comment w:id="27" w:author="tsantalis" w:date="2016-05-11T17:43:00Z" w:initials="t">
    <w:p w14:paraId="4F6177A6" w14:textId="7679C54D" w:rsidR="00BD55A7" w:rsidRDefault="00BD55A7">
      <w:pPr>
        <w:pStyle w:val="CommentText"/>
      </w:pPr>
      <w:r>
        <w:rPr>
          <w:rStyle w:val="CommentReference"/>
        </w:rPr>
        <w:annotationRef/>
      </w:r>
      <w:r>
        <w:t>I had the same suggestion in the previous comment.</w:t>
      </w:r>
    </w:p>
  </w:comment>
  <w:comment w:id="28" w:author="tsantalis" w:date="2016-05-11T17:46:00Z" w:initials="t">
    <w:p w14:paraId="0D04870B" w14:textId="06BAB015" w:rsidR="00BD55A7" w:rsidRDefault="00BD55A7">
      <w:pPr>
        <w:pStyle w:val="CommentText"/>
      </w:pPr>
      <w:r>
        <w:rPr>
          <w:rStyle w:val="CommentReference"/>
        </w:rPr>
        <w:annotationRef/>
      </w:r>
      <w:r>
        <w:t xml:space="preserve">We must add an experiment like that, but select carefully the kinds of debt detected by </w:t>
      </w:r>
      <w:proofErr w:type="spellStart"/>
      <w:r>
        <w:t>SonarQube</w:t>
      </w:r>
      <w:proofErr w:type="spellEnd"/>
    </w:p>
  </w:comment>
  <w:comment w:id="29" w:author="tsantalis" w:date="2016-05-11T17:50:00Z" w:initials="t">
    <w:p w14:paraId="3D537063" w14:textId="74B6FEE5" w:rsidR="00BD55A7" w:rsidRDefault="00BD55A7">
      <w:pPr>
        <w:pStyle w:val="CommentText"/>
      </w:pPr>
      <w:r>
        <w:rPr>
          <w:rStyle w:val="CommentReference"/>
        </w:rPr>
        <w:annotationRef/>
      </w:r>
      <w:r>
        <w:t xml:space="preserve">This is also related to the experiment with </w:t>
      </w:r>
      <w:proofErr w:type="spellStart"/>
      <w:r>
        <w:t>SonarQube</w:t>
      </w:r>
      <w:proofErr w:type="spellEnd"/>
    </w:p>
  </w:comment>
  <w:comment w:id="30" w:author="tsantalis" w:date="2016-05-11T17:52:00Z" w:initials="t">
    <w:p w14:paraId="2BCC466E" w14:textId="403CA88E" w:rsidR="00BD55A7" w:rsidRDefault="00BD55A7">
      <w:pPr>
        <w:pStyle w:val="CommentText"/>
      </w:pPr>
      <w:r>
        <w:rPr>
          <w:rStyle w:val="CommentReference"/>
        </w:rPr>
        <w:annotationRef/>
      </w:r>
      <w:r>
        <w:t>Yes, it is.</w:t>
      </w:r>
    </w:p>
  </w:comment>
  <w:comment w:id="31" w:author="tsantalis" w:date="2016-05-11T17:55:00Z" w:initials="t">
    <w:p w14:paraId="5487FF94" w14:textId="4BA95CAA" w:rsidR="00BD55A7" w:rsidRDefault="00BD55A7">
      <w:pPr>
        <w:pStyle w:val="CommentText"/>
      </w:pPr>
      <w:r>
        <w:rPr>
          <w:rStyle w:val="CommentReference"/>
        </w:rPr>
        <w:annotationRef/>
      </w:r>
      <w:r>
        <w:t>Yes, we should change the setup of the experiment to make both reviewer happy.</w:t>
      </w:r>
    </w:p>
  </w:comment>
  <w:comment w:id="32" w:author="tsantalis" w:date="2016-05-11T17:56:00Z" w:initials="t">
    <w:p w14:paraId="6419F767" w14:textId="7F679799" w:rsidR="00BD55A7" w:rsidRDefault="00BD55A7">
      <w:pPr>
        <w:pStyle w:val="CommentText"/>
      </w:pPr>
      <w:r>
        <w:rPr>
          <w:rStyle w:val="CommentReference"/>
        </w:rPr>
        <w:annotationRef/>
      </w:r>
      <w:r>
        <w:t>Maybe remove the random classifier, but strengthen the comment patterns with examples and more discussion (Reviewer 1 asked for more details for the top words)</w:t>
      </w:r>
    </w:p>
  </w:comment>
  <w:comment w:id="33" w:author="tsantalis" w:date="2016-05-11T17:57:00Z" w:initials="t">
    <w:p w14:paraId="3C845063" w14:textId="0577C460" w:rsidR="00BD55A7" w:rsidRDefault="00BD55A7">
      <w:pPr>
        <w:pStyle w:val="CommentText"/>
      </w:pPr>
      <w:r>
        <w:rPr>
          <w:rStyle w:val="CommentReference"/>
        </w:rPr>
        <w:annotationRef/>
      </w:r>
      <w:r>
        <w:t>I think it has to do with the way we configure the tool to split words, or how we split the words when preparing the input (post-processing).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ACEF7" w15:done="0"/>
  <w15:commentEx w15:paraId="4A27961E" w15:done="0"/>
  <w15:commentEx w15:paraId="6840ECB4" w15:done="0"/>
  <w15:commentEx w15:paraId="034DC734" w15:done="0"/>
  <w15:commentEx w15:paraId="0D8FF9C3" w15:done="0"/>
  <w15:commentEx w15:paraId="34FF0941" w15:done="0"/>
  <w15:commentEx w15:paraId="6927593B" w15:done="0"/>
  <w15:commentEx w15:paraId="0182CB69" w15:done="0"/>
  <w15:commentEx w15:paraId="450BA647" w15:done="0"/>
  <w15:commentEx w15:paraId="1D889CCF" w15:done="0"/>
  <w15:commentEx w15:paraId="77D4FAD5" w15:done="0"/>
  <w15:commentEx w15:paraId="65B618BE" w15:done="0"/>
  <w15:commentEx w15:paraId="4CD6D51E" w15:done="0"/>
  <w15:commentEx w15:paraId="31E62569" w15:done="0"/>
  <w15:commentEx w15:paraId="1BF36502" w15:done="0"/>
  <w15:commentEx w15:paraId="4B3EC991" w15:done="0"/>
  <w15:commentEx w15:paraId="7C93488F" w15:done="0"/>
  <w15:commentEx w15:paraId="76CD7184" w15:done="0"/>
  <w15:commentEx w15:paraId="442018BD" w15:done="0"/>
  <w15:commentEx w15:paraId="20104EDA" w15:done="0"/>
  <w15:commentEx w15:paraId="120054A7" w15:done="0"/>
  <w15:commentEx w15:paraId="38B2486C" w15:done="0"/>
  <w15:commentEx w15:paraId="3BBDABBD" w15:done="0"/>
  <w15:commentEx w15:paraId="0F7FF760" w15:done="0"/>
  <w15:commentEx w15:paraId="077FFFCA" w15:done="0"/>
  <w15:commentEx w15:paraId="144E1AEC" w15:done="0"/>
  <w15:commentEx w15:paraId="4F6177A6" w15:done="0"/>
  <w15:commentEx w15:paraId="0D04870B" w15:done="0"/>
  <w15:commentEx w15:paraId="3D537063" w15:done="0"/>
  <w15:commentEx w15:paraId="2BCC466E" w15:done="0"/>
  <w15:commentEx w15:paraId="5487FF94" w15:done="0"/>
  <w15:commentEx w15:paraId="6419F767" w15:done="0"/>
  <w15:commentEx w15:paraId="3C84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altName w:val="細明體"/>
    <w:charset w:val="88"/>
    <w:family w:val="auto"/>
    <w:pitch w:val="variable"/>
    <w:sig w:usb0="00000000" w:usb1="28CFFCFA" w:usb2="00000016" w:usb3="00000000" w:csb0="001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santalis">
    <w15:presenceInfo w15:providerId="None" w15:userId="tsant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102DE"/>
    <w:rsid w:val="00030EE7"/>
    <w:rsid w:val="00031977"/>
    <w:rsid w:val="00056C74"/>
    <w:rsid w:val="000701E4"/>
    <w:rsid w:val="000812E5"/>
    <w:rsid w:val="00085C1F"/>
    <w:rsid w:val="000A7C0A"/>
    <w:rsid w:val="000D388F"/>
    <w:rsid w:val="00120F0B"/>
    <w:rsid w:val="00142B7B"/>
    <w:rsid w:val="00145B0A"/>
    <w:rsid w:val="001B027A"/>
    <w:rsid w:val="002133B3"/>
    <w:rsid w:val="00243D69"/>
    <w:rsid w:val="00251B0E"/>
    <w:rsid w:val="00256DCD"/>
    <w:rsid w:val="00275A19"/>
    <w:rsid w:val="002B6371"/>
    <w:rsid w:val="002E51A3"/>
    <w:rsid w:val="00354F2D"/>
    <w:rsid w:val="003A6188"/>
    <w:rsid w:val="003E0CF3"/>
    <w:rsid w:val="003F0D8C"/>
    <w:rsid w:val="00427FF7"/>
    <w:rsid w:val="00430258"/>
    <w:rsid w:val="004E0C50"/>
    <w:rsid w:val="005071D6"/>
    <w:rsid w:val="00513F5D"/>
    <w:rsid w:val="005521DC"/>
    <w:rsid w:val="005B41FD"/>
    <w:rsid w:val="005E0772"/>
    <w:rsid w:val="005F4CDA"/>
    <w:rsid w:val="00616DD4"/>
    <w:rsid w:val="006362A0"/>
    <w:rsid w:val="006447A8"/>
    <w:rsid w:val="00664545"/>
    <w:rsid w:val="006751F4"/>
    <w:rsid w:val="006B6299"/>
    <w:rsid w:val="006D61E9"/>
    <w:rsid w:val="007466D5"/>
    <w:rsid w:val="007539C3"/>
    <w:rsid w:val="007E71F5"/>
    <w:rsid w:val="00812FB8"/>
    <w:rsid w:val="00862870"/>
    <w:rsid w:val="008644DB"/>
    <w:rsid w:val="00881BA4"/>
    <w:rsid w:val="008A04E8"/>
    <w:rsid w:val="008C12D7"/>
    <w:rsid w:val="008E4705"/>
    <w:rsid w:val="00910E65"/>
    <w:rsid w:val="0091629A"/>
    <w:rsid w:val="009562AD"/>
    <w:rsid w:val="00960183"/>
    <w:rsid w:val="00962B58"/>
    <w:rsid w:val="00963692"/>
    <w:rsid w:val="00966A78"/>
    <w:rsid w:val="00977C2C"/>
    <w:rsid w:val="00990016"/>
    <w:rsid w:val="009B3612"/>
    <w:rsid w:val="009B73C7"/>
    <w:rsid w:val="009D242F"/>
    <w:rsid w:val="009E3FD9"/>
    <w:rsid w:val="00A01E87"/>
    <w:rsid w:val="00A80C13"/>
    <w:rsid w:val="00A86606"/>
    <w:rsid w:val="00AB3766"/>
    <w:rsid w:val="00AE43DF"/>
    <w:rsid w:val="00B135E6"/>
    <w:rsid w:val="00B16496"/>
    <w:rsid w:val="00B37EDA"/>
    <w:rsid w:val="00B71448"/>
    <w:rsid w:val="00B71F78"/>
    <w:rsid w:val="00BB38F7"/>
    <w:rsid w:val="00BD385E"/>
    <w:rsid w:val="00BD4512"/>
    <w:rsid w:val="00BD55A7"/>
    <w:rsid w:val="00BD5787"/>
    <w:rsid w:val="00BF0820"/>
    <w:rsid w:val="00BF394E"/>
    <w:rsid w:val="00C14FEA"/>
    <w:rsid w:val="00C21939"/>
    <w:rsid w:val="00C22B7B"/>
    <w:rsid w:val="00C5289B"/>
    <w:rsid w:val="00C6604E"/>
    <w:rsid w:val="00C73D16"/>
    <w:rsid w:val="00C97420"/>
    <w:rsid w:val="00CD1A5E"/>
    <w:rsid w:val="00D105C4"/>
    <w:rsid w:val="00D266AA"/>
    <w:rsid w:val="00D87092"/>
    <w:rsid w:val="00DB4076"/>
    <w:rsid w:val="00DC1028"/>
    <w:rsid w:val="00DC16EE"/>
    <w:rsid w:val="00DD6D84"/>
    <w:rsid w:val="00DE20C5"/>
    <w:rsid w:val="00DF6F2F"/>
    <w:rsid w:val="00E211C4"/>
    <w:rsid w:val="00E3047C"/>
    <w:rsid w:val="00E43D0E"/>
    <w:rsid w:val="00E44B52"/>
    <w:rsid w:val="00E7759C"/>
    <w:rsid w:val="00E95641"/>
    <w:rsid w:val="00E97870"/>
    <w:rsid w:val="00ED27A0"/>
    <w:rsid w:val="00EF4B5F"/>
    <w:rsid w:val="00F041E2"/>
    <w:rsid w:val="00FF41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D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13</Pages>
  <Words>4450</Words>
  <Characters>25366</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Everton Maldonado</cp:lastModifiedBy>
  <cp:revision>72</cp:revision>
  <dcterms:created xsi:type="dcterms:W3CDTF">2016-05-11T13:35:00Z</dcterms:created>
  <dcterms:modified xsi:type="dcterms:W3CDTF">2016-06-15T16:37:00Z</dcterms:modified>
</cp:coreProperties>
</file>