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26C" w:rsidRDefault="00B6558D" w:rsidP="004C78EF">
      <w:pPr>
        <w:jc w:val="both"/>
        <w:rPr>
          <w:b/>
          <w:bCs/>
        </w:rPr>
      </w:pPr>
      <w:r>
        <w:rPr>
          <w:b/>
          <w:bCs/>
        </w:rPr>
        <w:t>Zajęcie Nr1</w:t>
      </w:r>
      <w:r w:rsidR="002D2122">
        <w:rPr>
          <w:b/>
          <w:bCs/>
        </w:rPr>
        <w:t xml:space="preserve"> – PODSTAWY JAK ZBUDOWAĆ ARDRUINO</w:t>
      </w:r>
    </w:p>
    <w:p w:rsidR="004C78EF" w:rsidRDefault="004C78EF" w:rsidP="004C78EF">
      <w:pPr>
        <w:jc w:val="both"/>
        <w:rPr>
          <w:b/>
          <w:bCs/>
        </w:rPr>
      </w:pPr>
    </w:p>
    <w:p w:rsidR="004C78EF" w:rsidRDefault="004C78EF" w:rsidP="004C78EF">
      <w:pPr>
        <w:jc w:val="both"/>
      </w:pPr>
      <w:r>
        <w:t>Dokonując każdej operacji na płytkach i podzespołach musimy dotknąć masy (w tym przypadku dowolnego elementu metalowego)</w:t>
      </w:r>
    </w:p>
    <w:p w:rsidR="004C78EF" w:rsidRDefault="004C78EF" w:rsidP="004C78EF">
      <w:pPr>
        <w:jc w:val="both"/>
      </w:pPr>
    </w:p>
    <w:p w:rsidR="004C78EF" w:rsidRDefault="004C78EF">
      <w:r>
        <w:t xml:space="preserve">Czym jest to środowisko? – </w:t>
      </w:r>
      <w:proofErr w:type="gramStart"/>
      <w:r>
        <w:t>Środowisko</w:t>
      </w:r>
      <w:proofErr w:type="gramEnd"/>
      <w:r>
        <w:t xml:space="preserve"> w którym między innymi AMD projektuje procesory</w:t>
      </w:r>
    </w:p>
    <w:p w:rsidR="004C78EF" w:rsidRDefault="004C78EF"/>
    <w:p w:rsidR="002D2122" w:rsidRDefault="002D2122">
      <w:r>
        <w:t>Lokacje dla plików na zajęciach:</w:t>
      </w:r>
      <w:r>
        <w:br/>
        <w:t>/HDL/PROJEKTY/G5_N</w:t>
      </w:r>
      <w:r w:rsidR="00375DD6">
        <w:tab/>
        <w:t>- przygotowane przez nas pliki</w:t>
      </w:r>
    </w:p>
    <w:p w:rsidR="002D2122" w:rsidRDefault="002D2122">
      <w:r>
        <w:t>/HDL/DSW/PROJEKTY/</w:t>
      </w:r>
      <w:r w:rsidR="00375DD6">
        <w:tab/>
        <w:t>- gotowe wcześniej pliki</w:t>
      </w:r>
    </w:p>
    <w:p w:rsidR="002D2122" w:rsidRDefault="002D2122"/>
    <w:p w:rsidR="002D2122" w:rsidRDefault="002D2122">
      <w:r>
        <w:t>Język skryptowy TCL jest na górze projektów jest specyficzny, z definicji systemy operacyjne nie lubią znaków białych, znaków specjalnych – należy pamiętać o tym przy tworzeniu projektów</w:t>
      </w:r>
    </w:p>
    <w:p w:rsidR="002D2122" w:rsidRDefault="002D2122"/>
    <w:p w:rsidR="002D2122" w:rsidRDefault="002D2122">
      <w:proofErr w:type="spellStart"/>
      <w:r>
        <w:t>Constrains</w:t>
      </w:r>
      <w:proofErr w:type="spellEnd"/>
      <w:r>
        <w:t xml:space="preserve"> – ograniczenia, jakie napięcia wyjściowe i wejściowe mając zostać podawane do układu. HLD developer z góry definiuje jakie wejścia i wyjścia funkcjonują i w jaki sposób mają funkcjonować. </w:t>
      </w:r>
    </w:p>
    <w:p w:rsidR="007E4FD5" w:rsidRDefault="007E4FD5"/>
    <w:p w:rsidR="007E4FD5" w:rsidRDefault="007E4FD5">
      <w:proofErr w:type="spellStart"/>
      <w:r>
        <w:t>SpeedGrade</w:t>
      </w:r>
      <w:proofErr w:type="spellEnd"/>
      <w:r>
        <w:t xml:space="preserve"> – szybkość pracy w domenach (to nie jest minus, to jest myślnik)</w:t>
      </w:r>
    </w:p>
    <w:p w:rsidR="00375DD6" w:rsidRDefault="00375DD6"/>
    <w:p w:rsidR="00375DD6" w:rsidRDefault="00375DD6">
      <w:r>
        <w:t xml:space="preserve">Dodane przez nas pliki z /HDL/DSW/PROJEKTY/ mają oznaczenie trzech kwadracików – jest w trybie „top module” i nie powinien się on odpalać. Trzeba </w:t>
      </w:r>
      <w:proofErr w:type="gramStart"/>
      <w:r>
        <w:t>pamiętać</w:t>
      </w:r>
      <w:proofErr w:type="gramEnd"/>
      <w:r>
        <w:t xml:space="preserve"> że jeden moduł jeden plik, ale projekty mogą być wielomodułowe, TOP MODULE to plik główny który odpala resztę procesów. </w:t>
      </w:r>
    </w:p>
    <w:p w:rsidR="00375DD6" w:rsidRDefault="00375DD6"/>
    <w:p w:rsidR="00375DD6" w:rsidRDefault="00375DD6">
      <w:r>
        <w:t xml:space="preserve">Nie zawsze środowisko zrobi nam TOP MODULE automatycznie, nie należy się na to zdawać i zawsze trzeba </w:t>
      </w:r>
      <w:proofErr w:type="spellStart"/>
      <w:r>
        <w:t>oscenić</w:t>
      </w:r>
      <w:proofErr w:type="spellEnd"/>
      <w:r>
        <w:t xml:space="preserve"> jaki plik zadziała jako TOP MODULE. </w:t>
      </w:r>
    </w:p>
    <w:p w:rsidR="00375DD6" w:rsidRDefault="00375DD6"/>
    <w:p w:rsidR="00375DD6" w:rsidRDefault="00375DD6"/>
    <w:p w:rsidR="007E4FD5" w:rsidRDefault="007E4FD5"/>
    <w:p w:rsidR="007E4FD5" w:rsidRDefault="007E4FD5"/>
    <w:p w:rsidR="007E4FD5" w:rsidRDefault="007E4FD5">
      <w:r>
        <w:t xml:space="preserve">(dla chętnych, instrukcja piąta to instrukcja jak zbudować własne </w:t>
      </w:r>
      <w:proofErr w:type="spellStart"/>
      <w:r>
        <w:t>ardruino</w:t>
      </w:r>
      <w:proofErr w:type="spellEnd"/>
      <w:r w:rsidR="00375DD6">
        <w:t>)</w:t>
      </w:r>
    </w:p>
    <w:p w:rsidR="00375DD6" w:rsidRDefault="00375DD6"/>
    <w:p w:rsidR="00375DD6" w:rsidRDefault="00375DD6">
      <w:r>
        <w:t xml:space="preserve">100ns – 3 cykle </w:t>
      </w:r>
    </w:p>
    <w:p w:rsidR="00375DD6" w:rsidRDefault="00375DD6"/>
    <w:p w:rsidR="00BA18F2" w:rsidRDefault="00BA18F2">
      <w:r>
        <w:t>„czy jest różnica między licznikiem binarnym a dzielnikiem częstotliwości”</w:t>
      </w:r>
    </w:p>
    <w:p w:rsidR="00BA18F2" w:rsidRDefault="00BA18F2">
      <w:r>
        <w:t xml:space="preserve">Jedna fala 50hz daje nam na bicie 0 25hz, na kolejnym bicie daje 12,5hz </w:t>
      </w:r>
    </w:p>
    <w:p w:rsidR="00BA18F2" w:rsidRDefault="00BA18F2">
      <w:r>
        <w:t xml:space="preserve">NIE, nie ma różnicy między licznikiem binarnym a dzielnikiem częstotliwości, jest on </w:t>
      </w:r>
      <w:proofErr w:type="spellStart"/>
      <w:r>
        <w:t>naturlanym</w:t>
      </w:r>
      <w:proofErr w:type="spellEnd"/>
      <w:r>
        <w:t xml:space="preserve"> dzielnikiem częstotliwości </w:t>
      </w:r>
    </w:p>
    <w:p w:rsidR="00BA18F2" w:rsidRDefault="00BA18F2"/>
    <w:p w:rsidR="00BA18F2" w:rsidRDefault="00BA18F2">
      <w:r>
        <w:t xml:space="preserve">(największy zarobek jest przy IP </w:t>
      </w:r>
      <w:proofErr w:type="spellStart"/>
      <w:r>
        <w:t>Core</w:t>
      </w:r>
      <w:proofErr w:type="spellEnd"/>
      <w:r>
        <w:t xml:space="preserve">) </w:t>
      </w:r>
    </w:p>
    <w:p w:rsidR="00BA18F2" w:rsidRDefault="00BA18F2"/>
    <w:p w:rsidR="00BA18F2" w:rsidRDefault="00BA18F2">
      <w:r>
        <w:t>Żeby zrobić implementację:</w:t>
      </w:r>
    </w:p>
    <w:p w:rsidR="00BA18F2" w:rsidRDefault="00BA18F2">
      <w:r>
        <w:t xml:space="preserve">- kliknąć w „IP </w:t>
      </w:r>
      <w:proofErr w:type="spellStart"/>
      <w:r>
        <w:t>Inedgrator</w:t>
      </w:r>
      <w:proofErr w:type="spellEnd"/>
      <w:r>
        <w:t>”, a następnie wybrać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design”</w:t>
      </w:r>
    </w:p>
    <w:p w:rsidR="00BA18F2" w:rsidRDefault="00BA18F2">
      <w:pPr>
        <w:rPr>
          <w:lang w:val="en-US"/>
        </w:rPr>
      </w:pPr>
      <w:r w:rsidRPr="00BA18F2">
        <w:rPr>
          <w:lang w:val="en-US"/>
        </w:rPr>
        <w:t xml:space="preserve">- </w:t>
      </w:r>
      <w:proofErr w:type="spellStart"/>
      <w:r w:rsidRPr="00BA18F2">
        <w:rPr>
          <w:lang w:val="en-US"/>
        </w:rPr>
        <w:t>klikamy</w:t>
      </w:r>
      <w:proofErr w:type="spellEnd"/>
      <w:r w:rsidRPr="00BA18F2">
        <w:rPr>
          <w:lang w:val="en-US"/>
        </w:rPr>
        <w:t xml:space="preserve"> tools </w:t>
      </w:r>
      <w:proofErr w:type="spellStart"/>
      <w:r w:rsidRPr="00BA18F2">
        <w:rPr>
          <w:lang w:val="en-US"/>
        </w:rPr>
        <w:t>i</w:t>
      </w:r>
      <w:proofErr w:type="spellEnd"/>
      <w:r w:rsidRPr="00BA18F2">
        <w:rPr>
          <w:lang w:val="en-US"/>
        </w:rPr>
        <w:t xml:space="preserve"> </w:t>
      </w:r>
      <w:proofErr w:type="spellStart"/>
      <w:r w:rsidRPr="00BA18F2">
        <w:rPr>
          <w:lang w:val="en-US"/>
        </w:rPr>
        <w:t>wybieramy</w:t>
      </w:r>
      <w:proofErr w:type="spellEnd"/>
      <w:r w:rsidRPr="00BA18F2">
        <w:rPr>
          <w:lang w:val="en-US"/>
        </w:rPr>
        <w:t xml:space="preserve"> „create and package new </w:t>
      </w:r>
      <w:proofErr w:type="spellStart"/>
      <w:r w:rsidRPr="00BA18F2">
        <w:rPr>
          <w:lang w:val="en-US"/>
        </w:rPr>
        <w:t>ip</w:t>
      </w:r>
      <w:proofErr w:type="spellEnd"/>
      <w:r w:rsidRPr="00BA18F2">
        <w:rPr>
          <w:lang w:val="en-US"/>
        </w:rPr>
        <w:t>”</w:t>
      </w:r>
    </w:p>
    <w:p w:rsidR="00BA18F2" w:rsidRDefault="00BA18F2">
      <w:pPr>
        <w:rPr>
          <w:lang w:val="en-US"/>
        </w:rPr>
      </w:pPr>
      <w:r w:rsidRPr="00BA18F2">
        <w:rPr>
          <w:lang w:val="en-US"/>
        </w:rPr>
        <w:t>- ZAWSZE „create your current project</w:t>
      </w:r>
      <w:r>
        <w:rPr>
          <w:lang w:val="en-US"/>
        </w:rPr>
        <w:t>”</w:t>
      </w:r>
    </w:p>
    <w:p w:rsidR="00BA18F2" w:rsidRDefault="00BA18F2">
      <w:r w:rsidRPr="00BA18F2">
        <w:lastRenderedPageBreak/>
        <w:t xml:space="preserve">- </w:t>
      </w:r>
      <w:r>
        <w:t xml:space="preserve">wybieramy ścieżkę </w:t>
      </w:r>
      <w:r w:rsidRPr="00BA18F2">
        <w:t>/HDL/PROJEKTY/G5_N/PROJEKT_1/</w:t>
      </w:r>
      <w:r w:rsidR="00531DBF">
        <w:t>PROJEKT_1.SRC/SOURCES_1/IMPORTS/IP/BLINK_IP i pozwalamy by stworzył ścieżki</w:t>
      </w:r>
    </w:p>
    <w:p w:rsidR="00531DBF" w:rsidRDefault="00531DBF">
      <w:r>
        <w:t xml:space="preserve">- klikamy </w:t>
      </w:r>
      <w:proofErr w:type="spellStart"/>
      <w:r>
        <w:t>finish</w:t>
      </w:r>
      <w:proofErr w:type="spellEnd"/>
    </w:p>
    <w:p w:rsidR="00531DBF" w:rsidRDefault="00531DBF">
      <w:r>
        <w:t xml:space="preserve">- wtedy zgłasza się druga instancja </w:t>
      </w:r>
      <w:proofErr w:type="spellStart"/>
      <w:r>
        <w:t>vivado</w:t>
      </w:r>
      <w:proofErr w:type="spellEnd"/>
      <w:r>
        <w:t xml:space="preserve">, poprzedniej nie zamykamy, </w:t>
      </w:r>
    </w:p>
    <w:p w:rsidR="00531DBF" w:rsidRDefault="00531DBF">
      <w:r>
        <w:t xml:space="preserve">- wybieramy </w:t>
      </w:r>
      <w:proofErr w:type="spellStart"/>
      <w:r>
        <w:t>Reviev</w:t>
      </w:r>
      <w:proofErr w:type="spellEnd"/>
      <w:r>
        <w:t xml:space="preserve"> and </w:t>
      </w:r>
      <w:proofErr w:type="spellStart"/>
      <w:r>
        <w:t>package</w:t>
      </w:r>
      <w:proofErr w:type="spellEnd"/>
      <w:r>
        <w:t xml:space="preserve"> w opcji „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steps</w:t>
      </w:r>
      <w:proofErr w:type="spellEnd"/>
      <w:r>
        <w:t>”</w:t>
      </w:r>
    </w:p>
    <w:p w:rsidR="00531DBF" w:rsidRDefault="00531DBF">
      <w:r>
        <w:t>- wybieramy „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ip</w:t>
      </w:r>
      <w:proofErr w:type="spellEnd"/>
      <w:r>
        <w:t>”</w:t>
      </w:r>
    </w:p>
    <w:p w:rsidR="00531DBF" w:rsidRDefault="00531DBF">
      <w:r>
        <w:t xml:space="preserve">- wracamy do starej instancji </w:t>
      </w:r>
      <w:proofErr w:type="spellStart"/>
      <w:r>
        <w:t>vivado</w:t>
      </w:r>
      <w:proofErr w:type="spellEnd"/>
    </w:p>
    <w:p w:rsidR="00531DBF" w:rsidRDefault="00531DBF">
      <w:r>
        <w:t xml:space="preserve">- aby sprawdzić czy </w:t>
      </w:r>
      <w:proofErr w:type="spellStart"/>
      <w:r>
        <w:t>modul</w:t>
      </w:r>
      <w:proofErr w:type="spellEnd"/>
      <w:r>
        <w:t xml:space="preserve"> działa, klikamy w plusa nad pusta kartka i wpisujemy </w:t>
      </w:r>
      <w:proofErr w:type="spellStart"/>
      <w:r>
        <w:t>nazwe</w:t>
      </w:r>
      <w:proofErr w:type="spellEnd"/>
      <w:r>
        <w:t xml:space="preserve"> </w:t>
      </w:r>
      <w:proofErr w:type="spellStart"/>
      <w:r>
        <w:t>ip</w:t>
      </w:r>
      <w:proofErr w:type="spellEnd"/>
      <w:r>
        <w:t>, nie zatwierdzając</w:t>
      </w:r>
    </w:p>
    <w:p w:rsidR="00531DBF" w:rsidRDefault="00531DBF">
      <w:r>
        <w:t>- ZAWSZE BUDOWANIE ZACZYNAMY OD DOMENY ZEGAROWEJ „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wizard</w:t>
      </w:r>
      <w:proofErr w:type="spellEnd"/>
      <w:r>
        <w:t>”</w:t>
      </w:r>
    </w:p>
    <w:p w:rsidR="00531DBF" w:rsidRDefault="00531DBF">
      <w:r>
        <w:t xml:space="preserve">- po ustawieniu zegara „run </w:t>
      </w:r>
      <w:proofErr w:type="spellStart"/>
      <w:r>
        <w:t>connection</w:t>
      </w:r>
      <w:proofErr w:type="spellEnd"/>
      <w:r>
        <w:t xml:space="preserve"> automation”</w:t>
      </w:r>
    </w:p>
    <w:p w:rsidR="00531DBF" w:rsidRDefault="00531DBF">
      <w:r>
        <w:t xml:space="preserve">- nasz system w </w:t>
      </w:r>
      <w:proofErr w:type="spellStart"/>
      <w:r>
        <w:t>constrain</w:t>
      </w:r>
      <w:proofErr w:type="spellEnd"/>
      <w:r>
        <w:t xml:space="preserve"> będzie miał automatycznie podany port wyjściowy zegara </w:t>
      </w:r>
    </w:p>
    <w:p w:rsidR="00531DBF" w:rsidRPr="00BA18F2" w:rsidRDefault="00531DBF">
      <w:r>
        <w:t xml:space="preserve">- dodać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projektu i połączyć z tak stworzonym zegarem</w:t>
      </w:r>
    </w:p>
    <w:p w:rsidR="00BA18F2" w:rsidRDefault="00350D22">
      <w:r>
        <w:t xml:space="preserve">- </w:t>
      </w:r>
      <w:proofErr w:type="spellStart"/>
      <w:r>
        <w:t>ctrl+s</w:t>
      </w:r>
      <w:proofErr w:type="spellEnd"/>
    </w:p>
    <w:p w:rsidR="00350D22" w:rsidRDefault="00350D22">
      <w:r>
        <w:t xml:space="preserve">- </w:t>
      </w:r>
      <w:proofErr w:type="spellStart"/>
      <w:r>
        <w:t>ctrl+t</w:t>
      </w:r>
      <w:proofErr w:type="spellEnd"/>
      <w:r>
        <w:t xml:space="preserve"> z wybranym modułem tworzy port wyjściowy, taki port wyjściowy jest NIEZBĘDNA</w:t>
      </w:r>
    </w:p>
    <w:p w:rsidR="00350D22" w:rsidRPr="00BA18F2" w:rsidRDefault="00350D22"/>
    <w:sectPr w:rsidR="00350D22" w:rsidRPr="00BA18F2" w:rsidSect="004C78E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8D"/>
    <w:rsid w:val="002D2122"/>
    <w:rsid w:val="00350D22"/>
    <w:rsid w:val="00375DD6"/>
    <w:rsid w:val="003D459C"/>
    <w:rsid w:val="004A1695"/>
    <w:rsid w:val="004C78EF"/>
    <w:rsid w:val="00531DBF"/>
    <w:rsid w:val="006C34C1"/>
    <w:rsid w:val="007E4FD5"/>
    <w:rsid w:val="007E7F86"/>
    <w:rsid w:val="00B11985"/>
    <w:rsid w:val="00B6558D"/>
    <w:rsid w:val="00BA18F2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9FF13"/>
  <w15:chartTrackingRefBased/>
  <w15:docId w15:val="{79DBE628-DDDD-3242-9A38-05B2D781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4</cp:revision>
  <dcterms:created xsi:type="dcterms:W3CDTF">2024-05-11T07:02:00Z</dcterms:created>
  <dcterms:modified xsi:type="dcterms:W3CDTF">2024-05-11T08:30:00Z</dcterms:modified>
</cp:coreProperties>
</file>