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C4C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ร่าง</w:t>
      </w: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ขอบเขตของงาน (</w:t>
      </w:r>
      <w:r w:rsidRPr="00BD212E">
        <w:rPr>
          <w:rFonts w:ascii="TH Sarabun New" w:hAnsi="TH Sarabun New" w:cs="TH Sarabun New"/>
          <w:b/>
          <w:bCs/>
          <w:sz w:val="36"/>
          <w:szCs w:val="36"/>
        </w:rPr>
        <w:t xml:space="preserve">Terms of Reference : TOR) </w:t>
      </w:r>
    </w:p>
    <w:p w:rsidR="00BD212E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งานจ้างบำรุงรักษาระบบผลิตไฟฟ้าจากเซลล์แสงอาทิตย์ (</w:t>
      </w:r>
      <w:r w:rsidRPr="00BD212E">
        <w:rPr>
          <w:rFonts w:ascii="TH Sarabun New" w:hAnsi="TH Sarabun New" w:cs="TH Sarabun New"/>
          <w:b/>
          <w:bCs/>
          <w:sz w:val="36"/>
          <w:szCs w:val="36"/>
        </w:rPr>
        <w:t xml:space="preserve">Solar Cell System) </w:t>
      </w:r>
    </w:p>
    <w:p w:rsidR="00012C4C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อาคาร</w:t>
      </w:r>
      <w:r w:rsidR="00BD212E" w:rsidRPr="00BD212E">
        <w:rPr>
          <w:rFonts w:ascii="TH Sarabun New" w:hAnsi="TH Sarabun New" w:cs="TH Sarabun New" w:hint="cs"/>
          <w:b/>
          <w:bCs/>
          <w:sz w:val="36"/>
          <w:szCs w:val="36"/>
          <w:cs/>
        </w:rPr>
        <w:t>ของ กฟผ. สำนักงานไทรน้อย</w:t>
      </w:r>
      <w:r w:rsidR="00BD212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C744D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ปี </w:t>
      </w:r>
      <w:r w:rsidR="00BD212E" w:rsidRPr="00BD212E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256</w:t>
      </w:r>
      <w:r w:rsidR="00D06A81">
        <w:rPr>
          <w:rFonts w:ascii="TH Sarabun New" w:hAnsi="TH Sarabun New" w:cs="TH Sarabun New"/>
          <w:b/>
          <w:bCs/>
          <w:color w:val="FF0000"/>
          <w:sz w:val="36"/>
          <w:szCs w:val="36"/>
        </w:rPr>
        <w:t>9</w:t>
      </w:r>
    </w:p>
    <w:p w:rsidR="00012C4C" w:rsidRPr="00012C4C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:rsidR="00012C4C" w:rsidRPr="008E25B4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ความเป็นมา  </w:t>
      </w:r>
    </w:p>
    <w:p w:rsidR="00012C4C" w:rsidRDefault="00012C4C" w:rsidP="00C3400A">
      <w:pPr>
        <w:spacing w:after="0" w:line="240" w:lineRule="auto"/>
        <w:ind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12C4C">
        <w:rPr>
          <w:rFonts w:ascii="TH Sarabun New" w:hAnsi="TH Sarabun New" w:cs="TH Sarabun New"/>
          <w:sz w:val="32"/>
          <w:szCs w:val="32"/>
          <w:cs/>
        </w:rPr>
        <w:t>การไฟฟ้าฝ่ายผลิตแห่งประเทศไทย (กฟผ.) ได้ติดตั้งระบบผลิตไฟฟ้าจากเซลล์แสงอาทิตย์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บนหลังคา</w:t>
      </w:r>
      <w:r w:rsidR="00BD212E" w:rsidRPr="00BD212E">
        <w:rPr>
          <w:rFonts w:ascii="TH Sarabun New" w:hAnsi="TH Sarabun New" w:cs="TH Sarabun New"/>
          <w:sz w:val="32"/>
          <w:szCs w:val="32"/>
          <w:cs/>
        </w:rPr>
        <w:t>อาคารของ กฟผ. สำนักงานไทรน้อย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จังหวัดนนทบุรี 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>รวมขนาดกำลังการผลิตติดตั้ง</w:t>
      </w:r>
      <w:r w:rsidR="008E7CB9">
        <w:rPr>
          <w:rFonts w:ascii="TH Sarabun New" w:hAnsi="TH Sarabun New" w:cs="TH Sarabun New" w:hint="cs"/>
          <w:color w:val="FF0000"/>
          <w:sz w:val="32"/>
          <w:szCs w:val="32"/>
          <w:cs/>
        </w:rPr>
        <w:t>โดยประมาณ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 xml:space="preserve"> 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>5</w:t>
      </w:r>
      <w:r w:rsidR="008E7CB9">
        <w:rPr>
          <w:rFonts w:ascii="TH Sarabun New" w:hAnsi="TH Sarabun New" w:cs="TH Sarabun New"/>
          <w:color w:val="FF0000"/>
          <w:sz w:val="32"/>
          <w:szCs w:val="32"/>
        </w:rPr>
        <w:t>4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>0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 xml:space="preserve"> กิโลวัตต์ (ติดตั้ง</w:t>
      </w:r>
      <w:r w:rsidR="008E7CB9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4อาคาร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>) ต้องการจ้างเหมาบำรุงรักษาระบบดังกล่าว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Pr="00BD212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เพื่อให้สามารถใช้งานได้อย่างมีประสิทธิภาพต่อเนื่อง</w:t>
      </w:r>
    </w:p>
    <w:p w:rsidR="0048306A" w:rsidRPr="00012C4C" w:rsidRDefault="0048306A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:rsidR="00012C4C" w:rsidRPr="00BD212E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BD212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วัตถุประสงค์  </w:t>
      </w:r>
    </w:p>
    <w:p w:rsidR="00012C4C" w:rsidRDefault="00012C4C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012C4C">
        <w:rPr>
          <w:rFonts w:ascii="TH Sarabun New" w:hAnsi="TH Sarabun New" w:cs="TH Sarabun New"/>
          <w:sz w:val="32"/>
          <w:szCs w:val="32"/>
          <w:cs/>
        </w:rPr>
        <w:t>เพื่อจ้างเหมาในการบำรุงรักษาระบบผลิตไฟฟ้าจากเซลล์แสงอาทิตย์ที่ติดตั้งบนอาคารสำนักงาน</w:t>
      </w:r>
      <w:r w:rsidR="00AB2B28">
        <w:rPr>
          <w:rFonts w:ascii="TH Sarabun New" w:hAnsi="TH Sarabun New" w:cs="TH Sarabun New"/>
          <w:sz w:val="32"/>
          <w:szCs w:val="32"/>
        </w:rPr>
        <w:t xml:space="preserve"> 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4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 อาคาร ได้แก่ อาคาร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ท</w:t>
      </w:r>
      <w:r w:rsidRPr="00012C4C">
        <w:rPr>
          <w:rFonts w:ascii="TH Sarabun New" w:hAnsi="TH Sarabun New" w:cs="TH Sarabun New"/>
          <w:sz w:val="32"/>
          <w:szCs w:val="32"/>
          <w:cs/>
        </w:rPr>
        <w:t>.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0019 ท.0020 ท.0011 และท.0018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รวมทั้ง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ระบบ</w:t>
      </w:r>
      <w:r w:rsidR="008E7CB9">
        <w:rPr>
          <w:rFonts w:ascii="TH Sarabun New" w:hAnsi="TH Sarabun New" w:cs="TH Sarabun New"/>
          <w:sz w:val="32"/>
          <w:szCs w:val="32"/>
        </w:rPr>
        <w:t xml:space="preserve">BESS 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BD212E" w:rsidRPr="00012C4C">
        <w:rPr>
          <w:rFonts w:ascii="TH Sarabun New" w:hAnsi="TH Sarabun New" w:cs="TH Sarabun New"/>
          <w:sz w:val="32"/>
          <w:szCs w:val="32"/>
          <w:cs/>
        </w:rPr>
        <w:t>ระบบ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ควบคุมการ</w:t>
      </w:r>
      <w:r w:rsidR="00BD212E" w:rsidRPr="00012C4C">
        <w:rPr>
          <w:rFonts w:ascii="TH Sarabun New" w:hAnsi="TH Sarabun New" w:cs="TH Sarabun New"/>
          <w:sz w:val="32"/>
          <w:szCs w:val="32"/>
          <w:cs/>
        </w:rPr>
        <w:t>ผลิตไฟฟ้าจากเซลล์แสงอาทิตย์ (</w:t>
      </w:r>
      <w:r w:rsidR="00BD212E" w:rsidRPr="00012C4C">
        <w:rPr>
          <w:rFonts w:ascii="TH Sarabun New" w:hAnsi="TH Sarabun New" w:cs="TH Sarabun New"/>
          <w:sz w:val="32"/>
          <w:szCs w:val="32"/>
        </w:rPr>
        <w:t xml:space="preserve">Solar Cell System) </w:t>
      </w:r>
      <w:r w:rsidR="005D379D" w:rsidRPr="005D379D">
        <w:rPr>
          <w:rFonts w:ascii="TH Sarabun New" w:hAnsi="TH Sarabun New" w:cs="TH Sarabun New"/>
          <w:sz w:val="32"/>
          <w:szCs w:val="32"/>
          <w:cs/>
        </w:rPr>
        <w:t>เพื่อให้สามารถทำงานได้เป็นอย่างดีและพร้อมใช้งานได้ตลอดเวลา อีกทั้งมีความปลอดภัยและประหยัดการใช้พลังงานของระบบฯ</w:t>
      </w:r>
    </w:p>
    <w:p w:rsidR="005D379D" w:rsidRDefault="005D379D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:rsidR="005D379D" w:rsidRPr="005D379D" w:rsidRDefault="005D379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คุณสมบัติของผู้ยื่นข้อเสนอ 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เป็นไปตามหัวข้อคุณสมบัติผู้ยื่นข้อเสนอของเอกสารประกวดราคาจ้างด้วยวิธีประกวดราคาอิเล็กทรอนิกส์(</w:t>
      </w:r>
      <w:r w:rsidRPr="005D379D">
        <w:rPr>
          <w:rFonts w:ascii="TH Sarabun New" w:hAnsi="TH Sarabun New" w:cs="TH Sarabun New"/>
          <w:sz w:val="32"/>
          <w:szCs w:val="32"/>
        </w:rPr>
        <w:t xml:space="preserve">e-bidding) </w:t>
      </w:r>
      <w:r w:rsidRPr="005D379D">
        <w:rPr>
          <w:rFonts w:ascii="TH Sarabun New" w:hAnsi="TH Sarabun New" w:cs="TH Sarabun New"/>
          <w:sz w:val="32"/>
          <w:szCs w:val="32"/>
          <w:cs/>
        </w:rPr>
        <w:t>หรือหนังสือเชิญชวน(แล้วแต่กรณี)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ผู้ยื่นข้อเสนอต้องประกอบธุรกิจเกี่ยวกับงานที่จัดจ้างดังกล่าว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คุณสมบัติ</w:t>
      </w:r>
      <w:proofErr w:type="spellStart"/>
      <w:r w:rsidRPr="005D379D">
        <w:rPr>
          <w:rFonts w:ascii="TH Sarabun New" w:hAnsi="TH Sarabun New" w:cs="TH Sarabun New"/>
          <w:sz w:val="32"/>
          <w:szCs w:val="32"/>
          <w:cs/>
        </w:rPr>
        <w:t>อื่นๆ</w:t>
      </w:r>
      <w:proofErr w:type="spellEnd"/>
      <w:r w:rsidRPr="005D379D">
        <w:rPr>
          <w:rFonts w:ascii="TH Sarabun New" w:hAnsi="TH Sarabun New" w:cs="TH Sarabun New"/>
          <w:sz w:val="32"/>
          <w:szCs w:val="32"/>
          <w:cs/>
        </w:rPr>
        <w:t xml:space="preserve"> เป็นไปตามที่กำหนดในเงื่อนไขเฉพาะงาน</w:t>
      </w:r>
    </w:p>
    <w:p w:rsidR="005D379D" w:rsidRPr="005D379D" w:rsidRDefault="005D379D" w:rsidP="00C3400A">
      <w:pPr>
        <w:pStyle w:val="ListParagraph"/>
        <w:spacing w:after="0" w:line="240" w:lineRule="auto"/>
        <w:ind w:left="792"/>
        <w:rPr>
          <w:rFonts w:ascii="TH Sarabun New" w:hAnsi="TH Sarabun New" w:cs="TH Sarabun New"/>
          <w:sz w:val="32"/>
          <w:szCs w:val="32"/>
        </w:rPr>
      </w:pPr>
    </w:p>
    <w:p w:rsidR="008E25B4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BD212E">
        <w:rPr>
          <w:rFonts w:ascii="TH Sarabun New" w:hAnsi="TH Sarabun New" w:cs="TH Sarabun New"/>
          <w:b/>
          <w:bCs/>
          <w:sz w:val="32"/>
          <w:szCs w:val="32"/>
          <w:cs/>
        </w:rPr>
        <w:t>ขอบเขตของงาน</w:t>
      </w:r>
    </w:p>
    <w:p w:rsidR="00E416A7" w:rsidRPr="00E416A7" w:rsidRDefault="00E416A7" w:rsidP="00C3400A">
      <w:pPr>
        <w:spacing w:after="0" w:line="240" w:lineRule="auto"/>
        <w:ind w:right="28" w:firstLine="72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>ผู้รับจ้างจะต้อง</w:t>
      </w:r>
      <w:r w:rsidRPr="00C76105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บำรุงรักษาเชิงป้องกัน (</w:t>
      </w:r>
      <w:r w:rsidRPr="00C76105">
        <w:rPr>
          <w:rFonts w:ascii="TH Sarabun New" w:hAnsi="TH Sarabun New" w:cs="TH Sarabun New"/>
          <w:b/>
          <w:bCs/>
          <w:color w:val="FF0000"/>
          <w:sz w:val="32"/>
          <w:szCs w:val="32"/>
        </w:rPr>
        <w:t>Preventive Maintenance)</w:t>
      </w:r>
      <w:r w:rsidRPr="00C76105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</w:t>
      </w: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>เพื่อให้อุปกรณ์ของระบบไฟฟ้าใช้งานได้อย่างมีประสิทธิภาพ ตามมาตรฐานทางวิศวกรรม หรือตามมาตรฐานของบริษัทผู้ผลิตผลิตภัณฑ์นั้น</w:t>
      </w:r>
    </w:p>
    <w:p w:rsidR="00E416A7" w:rsidRDefault="00E416A7" w:rsidP="00C3400A">
      <w:p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>โดยมีรายละเอียดขอบเขตงานตรวจสอบบำรุงรักษาฯ ดังต่อไปนี้</w:t>
      </w:r>
    </w:p>
    <w:p w:rsidR="005C7267" w:rsidRPr="00E42446" w:rsidRDefault="005C7267" w:rsidP="005C7267">
      <w:pPr>
        <w:pStyle w:val="ListParagraph"/>
        <w:numPr>
          <w:ilvl w:val="1"/>
          <w:numId w:val="3"/>
        </w:numPr>
        <w:spacing w:after="0" w:line="240" w:lineRule="auto"/>
        <w:ind w:left="720" w:hanging="360"/>
        <w:rPr>
          <w:rFonts w:ascii="TH Sarabun New" w:hAnsi="TH Sarabun New" w:cs="TH Sarabun New"/>
          <w:b/>
          <w:bCs/>
          <w:sz w:val="32"/>
          <w:szCs w:val="32"/>
        </w:rPr>
      </w:pPr>
      <w:r w:rsidRPr="00E4244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ผู้รับจ้างมีหน้าที่ความรับผิดชอบในการดำเนินงาน ดังนี้</w:t>
      </w:r>
    </w:p>
    <w:p w:rsidR="005C7267" w:rsidRPr="00FC608B" w:rsidRDefault="005C7267" w:rsidP="005C7267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การทำงานและสภาพความเรียบร้อยของอุปกรณ์ของระบบผลิตไฟฟ้าจากเซลล์พลังงานแสงอาทิตย์ที่ติดตั้งอยู่ในสภาพที่พร้อมใช้งาน </w:t>
      </w:r>
      <w:r w:rsidRPr="005C7267">
        <w:rPr>
          <w:rFonts w:ascii="TH Sarabun New" w:hAnsi="TH Sarabun New" w:cs="TH Sarabun New" w:hint="cs"/>
          <w:color w:val="FF0000"/>
          <w:sz w:val="32"/>
          <w:szCs w:val="32"/>
          <w:cs/>
        </w:rPr>
        <w:t>ตามรายการ</w:t>
      </w: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ในขอบเขตของงาน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ตามข้อ </w:t>
      </w:r>
      <w:r>
        <w:rPr>
          <w:rFonts w:ascii="TH Sarabun New" w:hAnsi="TH Sarabun New" w:cs="TH Sarabun New"/>
          <w:color w:val="FF0000"/>
          <w:sz w:val="32"/>
          <w:szCs w:val="32"/>
        </w:rPr>
        <w:t>5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  </w:t>
      </w:r>
    </w:p>
    <w:p w:rsidR="005C7267" w:rsidRPr="00FC608B" w:rsidRDefault="005C7267" w:rsidP="005C7267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งาน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บำรุงรักษาเชิงป้องกันตามรอบการบำรุงรักษาให้ใช้งานระบบได้อย่างสมบูรณ์เต็มประสิทธิภาพและตรงตามมาตรฐานการติดตั้งโดยมี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>รายละเอียดตามเงื่อนไขเฉพาะงาน</w:t>
      </w:r>
      <w:r w:rsidRPr="00AD5632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</w:t>
      </w:r>
      <w:r w:rsidR="00813A56">
        <w:rPr>
          <w:rFonts w:ascii="TH Sarabun New" w:hAnsi="TH Sarabun New" w:cs="TH Sarabun New" w:hint="cs"/>
          <w:color w:val="FF0000"/>
          <w:sz w:val="32"/>
          <w:szCs w:val="32"/>
          <w:cs/>
        </w:rPr>
        <w:t>2.1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</w:t>
      </w:r>
    </w:p>
    <w:p w:rsidR="005C7267" w:rsidRPr="00FC608B" w:rsidRDefault="005C7267" w:rsidP="005C7267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บำรุงรักษาเชิงแก้ไขให้อยู่ในสภาพพร้อมใช้งาน</w:t>
      </w:r>
      <w:r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โดยมี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>รายละเอียดตามเงื่อนไขเฉพาะงาน</w:t>
      </w:r>
      <w:r w:rsidRPr="00AD5632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</w:t>
      </w:r>
      <w:r w:rsidR="00813A56">
        <w:rPr>
          <w:rFonts w:ascii="TH Sarabun New" w:hAnsi="TH Sarabun New" w:cs="TH Sarabun New" w:hint="cs"/>
          <w:color w:val="FF0000"/>
          <w:sz w:val="32"/>
          <w:szCs w:val="32"/>
          <w:cs/>
        </w:rPr>
        <w:t>2.2</w:t>
      </w:r>
      <w:r w:rsidRPr="003A385F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</w:t>
      </w:r>
    </w:p>
    <w:p w:rsidR="005C7267" w:rsidRPr="00AD5632" w:rsidRDefault="005C7267" w:rsidP="005C7267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FF0000"/>
          <w:sz w:val="32"/>
          <w:szCs w:val="32"/>
        </w:rPr>
      </w:pP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งานซ่อมฉุกเฉินกรณีได้รับแจ้งเหตุฉุกเฉินหรือเหตุเร่งด่วนจาก กฟผ. </w:t>
      </w:r>
      <w:r w:rsidRPr="005C7267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(ถ้ามี) 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โดยมี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>รายละเอียดตามเงื่อนไขเฉพาะงาน</w:t>
      </w:r>
      <w:r w:rsidRPr="00AD5632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</w:t>
      </w:r>
      <w:r w:rsidR="00813A56">
        <w:rPr>
          <w:rFonts w:ascii="TH Sarabun New" w:hAnsi="TH Sarabun New" w:cs="TH Sarabun New" w:hint="cs"/>
          <w:color w:val="FF0000"/>
          <w:sz w:val="32"/>
          <w:szCs w:val="32"/>
          <w:cs/>
        </w:rPr>
        <w:t>2.4</w:t>
      </w:r>
    </w:p>
    <w:p w:rsidR="005C7267" w:rsidRDefault="005C7267" w:rsidP="005C7267">
      <w:pPr>
        <w:pStyle w:val="ListParagraph"/>
        <w:numPr>
          <w:ilvl w:val="1"/>
          <w:numId w:val="3"/>
        </w:numPr>
        <w:spacing w:after="0" w:line="240" w:lineRule="auto"/>
        <w:ind w:left="720" w:hanging="360"/>
        <w:rPr>
          <w:rFonts w:ascii="TH Sarabun New" w:hAnsi="TH Sarabun New" w:cs="TH Sarabun New"/>
          <w:color w:val="FF0000"/>
          <w:sz w:val="32"/>
          <w:szCs w:val="32"/>
        </w:rPr>
      </w:pP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ระยะเวลาเข้าดำเนินการจำนวนทั้งหมด </w:t>
      </w:r>
      <w:r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3</w:t>
      </w: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ครั้ง </w:t>
      </w:r>
      <w:r w:rsidRPr="003A385F">
        <w:rPr>
          <w:rFonts w:ascii="TH Sarabun New" w:hAnsi="TH Sarabun New" w:cs="TH Sarabun New"/>
          <w:b/>
          <w:bCs/>
          <w:color w:val="4472C4" w:themeColor="accent1"/>
          <w:sz w:val="32"/>
          <w:szCs w:val="32"/>
        </w:rPr>
        <w:t>(</w:t>
      </w: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1 ครั้งต่อ</w:t>
      </w:r>
      <w:r w:rsidRPr="003A385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ไตรมาส</w:t>
      </w:r>
      <w:r w:rsidRPr="003A385F">
        <w:rPr>
          <w:rFonts w:ascii="TH Sarabun New" w:hAnsi="TH Sarabun New" w:cs="TH Sarabun New"/>
          <w:b/>
          <w:bCs/>
          <w:color w:val="0070C0"/>
          <w:sz w:val="32"/>
          <w:szCs w:val="32"/>
        </w:rPr>
        <w:t>)</w:t>
      </w:r>
      <w:r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 xml:space="preserve"> </w:t>
      </w:r>
      <w:r w:rsidRPr="003A385F">
        <w:rPr>
          <w:rFonts w:ascii="TH Sarabun New" w:hAnsi="TH Sarabun New" w:cs="TH Sarabun New" w:hint="cs"/>
          <w:color w:val="FF0000"/>
          <w:sz w:val="32"/>
          <w:szCs w:val="32"/>
          <w:cs/>
        </w:rPr>
        <w:t>หมายเหตุ สามารถปรับเปลี่ยนแผนเข้าดำเนินการได้ตามความเหมาะสม</w:t>
      </w:r>
    </w:p>
    <w:p w:rsidR="0048306A" w:rsidRDefault="0048306A" w:rsidP="00C3400A">
      <w:p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48306A" w:rsidRDefault="0048306A" w:rsidP="00DB7676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รายละเอียดจำนวนอุปกรณ์แต่ละอาคาร</w:t>
      </w:r>
    </w:p>
    <w:p w:rsidR="00FC608B" w:rsidRPr="009970CF" w:rsidRDefault="00FC608B" w:rsidP="0048306A">
      <w:pPr>
        <w:pStyle w:val="ListParagraph"/>
        <w:numPr>
          <w:ilvl w:val="2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</w:t>
      </w:r>
      <w:r w:rsidRPr="009970CF">
        <w:rPr>
          <w:rFonts w:ascii="TH Sarabun New" w:hAnsi="TH Sarabun New" w:cs="TH Sarabun New"/>
          <w:b/>
          <w:bCs/>
          <w:color w:val="0070C0"/>
          <w:sz w:val="32"/>
          <w:szCs w:val="32"/>
        </w:rPr>
        <w:t>07</w:t>
      </w:r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นวน 298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ลังการผลิตติดตั้ง 162.41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</w:t>
      </w:r>
      <w:proofErr w:type="spellStart"/>
      <w:r w:rsidRPr="00B81770">
        <w:rPr>
          <w:rFonts w:ascii="TH Sarabun New" w:hAnsi="TH Sarabun New" w:cs="TH Sarabun New"/>
          <w:color w:val="0070C0"/>
          <w:sz w:val="32"/>
          <w:szCs w:val="32"/>
        </w:rPr>
        <w:t>kWp</w:t>
      </w:r>
      <w:proofErr w:type="spellEnd"/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1 100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kW, Inverter No.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2 60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640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48306A">
      <w:pPr>
        <w:pStyle w:val="ListParagraph"/>
        <w:numPr>
          <w:ilvl w:val="2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ท.0011</w:t>
      </w:r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416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226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72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</w:t>
      </w:r>
      <w:proofErr w:type="spellStart"/>
      <w:r w:rsidRPr="00B81770">
        <w:rPr>
          <w:rFonts w:ascii="TH Sarabun New" w:hAnsi="TH Sarabun New" w:cs="TH Sarabun New"/>
          <w:color w:val="0070C0"/>
          <w:sz w:val="32"/>
          <w:szCs w:val="32"/>
        </w:rPr>
        <w:t>kWp</w:t>
      </w:r>
      <w:proofErr w:type="spellEnd"/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3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kW, 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10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87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48306A">
      <w:pPr>
        <w:pStyle w:val="ListParagraph"/>
        <w:numPr>
          <w:ilvl w:val="2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ท.0018</w:t>
      </w:r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216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117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72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</w:t>
      </w:r>
      <w:proofErr w:type="spellStart"/>
      <w:r w:rsidRPr="00B81770">
        <w:rPr>
          <w:rFonts w:ascii="TH Sarabun New" w:hAnsi="TH Sarabun New" w:cs="TH Sarabun New"/>
          <w:color w:val="0070C0"/>
          <w:sz w:val="32"/>
          <w:szCs w:val="32"/>
        </w:rPr>
        <w:t>kWp</w:t>
      </w:r>
      <w:proofErr w:type="spellEnd"/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5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40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48306A">
      <w:pPr>
        <w:pStyle w:val="ListParagraph"/>
        <w:numPr>
          <w:ilvl w:val="2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ท.0020</w:t>
      </w:r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60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32.70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</w:t>
      </w:r>
      <w:proofErr w:type="spellStart"/>
      <w:r w:rsidRPr="00B81770">
        <w:rPr>
          <w:rFonts w:ascii="TH Sarabun New" w:hAnsi="TH Sarabun New" w:cs="TH Sarabun New"/>
          <w:color w:val="0070C0"/>
          <w:sz w:val="32"/>
          <w:szCs w:val="32"/>
        </w:rPr>
        <w:t>kWp</w:t>
      </w:r>
      <w:proofErr w:type="spellEnd"/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6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11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341E3A" w:rsidRDefault="00FC608B" w:rsidP="0048306A">
      <w:pPr>
        <w:pStyle w:val="ListParagraph"/>
        <w:numPr>
          <w:ilvl w:val="2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 xml:space="preserve">ระบบ </w:t>
      </w: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</w:rPr>
        <w:t>Battery Energy Storage System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(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>BESS</w:t>
      </w:r>
      <w:r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)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 w:rsidRPr="00FC608B">
        <w:rPr>
          <w:rFonts w:ascii="TH Sarabun New" w:hAnsi="TH Sarabun New" w:cs="TH Sarabun New" w:hint="cs"/>
          <w:color w:val="0070C0"/>
          <w:sz w:val="32"/>
          <w:szCs w:val="32"/>
          <w:cs/>
        </w:rPr>
        <w:t>ติดตั้ง</w:t>
      </w:r>
      <w:r w:rsidR="000E642C">
        <w:rPr>
          <w:rFonts w:ascii="TH Sarabun New" w:hAnsi="TH Sarabun New" w:cs="TH Sarabun New" w:hint="cs"/>
          <w:color w:val="0070C0"/>
          <w:sz w:val="32"/>
          <w:szCs w:val="32"/>
          <w:cs/>
        </w:rPr>
        <w:t>บริเวณ</w:t>
      </w:r>
      <w:r w:rsidRPr="00FC608B">
        <w:rPr>
          <w:rFonts w:ascii="TH Sarabun New" w:hAnsi="TH Sarabun New" w:cs="TH Sarabun New"/>
          <w:color w:val="0070C0"/>
          <w:sz w:val="32"/>
          <w:szCs w:val="32"/>
          <w:cs/>
        </w:rPr>
        <w:t>ด้านหลังอาคาร ท.0008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ขนาดติดตั้ง 391.68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kWh (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3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x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130.56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kWh)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PCS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3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x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100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 xml:space="preserve">ใช้ 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Cut peak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 xml:space="preserve">ในช่วงกลางวันและจ่ายไฟฟ้าในช่วงเย็นที่ 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Solar System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ไม่ได้ผลิต</w:t>
      </w:r>
    </w:p>
    <w:p w:rsidR="00FC608B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Charge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ไฟฟ้าในช่วงเวลากลางคืน</w:t>
      </w:r>
    </w:p>
    <w:p w:rsidR="00FC608B" w:rsidRPr="00FC608B" w:rsidRDefault="00FC608B" w:rsidP="0048306A">
      <w:pPr>
        <w:pStyle w:val="ListParagraph"/>
        <w:numPr>
          <w:ilvl w:val="2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ระบบบริหารจัดการพลังงาน (</w:t>
      </w: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Energy Management System: EMS) </w:t>
      </w: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ติดตั้งที่</w:t>
      </w:r>
      <w:r w:rsidR="007C7FA4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ห้องควบคุมระบบฯ </w:t>
      </w: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ชั้น 1 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อาคาร ท.0019</w:t>
      </w:r>
      <w:r w:rsidRPr="00FC608B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ประกอบไปด้วย 4 ระบบ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PV SCADA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BESS SCADA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EMS SCADA</w:t>
      </w:r>
    </w:p>
    <w:p w:rsidR="00FC608B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Web Monitoring &amp; Report</w:t>
      </w:r>
    </w:p>
    <w:p w:rsidR="00F563D9" w:rsidRDefault="00856799" w:rsidP="0048306A">
      <w:pPr>
        <w:pStyle w:val="ListParagraph"/>
        <w:numPr>
          <w:ilvl w:val="2"/>
          <w:numId w:val="3"/>
        </w:numPr>
        <w:spacing w:after="0" w:line="240" w:lineRule="auto"/>
        <w:rPr>
          <w:rFonts w:ascii="TH Sarabun New" w:hAnsi="TH Sarabun New" w:cs="TH Sarabun New"/>
          <w:b/>
          <w:bCs/>
          <w:strike/>
          <w:color w:val="FF0000"/>
          <w:sz w:val="32"/>
          <w:szCs w:val="32"/>
          <w:highlight w:val="yellow"/>
        </w:rPr>
      </w:pPr>
      <w:r w:rsidRPr="007A5998">
        <w:rPr>
          <w:rFonts w:ascii="TH Sarabun New" w:hAnsi="TH Sarabun New" w:cs="TH Sarabun New" w:hint="cs"/>
          <w:b/>
          <w:bCs/>
          <w:strike/>
          <w:color w:val="FF0000"/>
          <w:sz w:val="32"/>
          <w:szCs w:val="32"/>
          <w:highlight w:val="yellow"/>
          <w:cs/>
        </w:rPr>
        <w:t>ระบบ</w:t>
      </w:r>
      <w:proofErr w:type="spellStart"/>
      <w:r w:rsidR="00F563D9" w:rsidRPr="007A5998">
        <w:rPr>
          <w:rFonts w:ascii="TH Sarabun New" w:hAnsi="TH Sarabun New" w:cs="TH Sarabun New" w:hint="cs"/>
          <w:b/>
          <w:bCs/>
          <w:strike/>
          <w:color w:val="FF0000"/>
          <w:sz w:val="32"/>
          <w:szCs w:val="32"/>
          <w:highlight w:val="yellow"/>
          <w:cs/>
        </w:rPr>
        <w:t>ปั้ม</w:t>
      </w:r>
      <w:proofErr w:type="spellEnd"/>
      <w:r w:rsidR="0088489D" w:rsidRPr="007A5998">
        <w:rPr>
          <w:rFonts w:ascii="TH Sarabun New" w:hAnsi="TH Sarabun New" w:cs="TH Sarabun New" w:hint="cs"/>
          <w:b/>
          <w:bCs/>
          <w:strike/>
          <w:color w:val="FF0000"/>
          <w:sz w:val="32"/>
          <w:szCs w:val="32"/>
          <w:highlight w:val="yellow"/>
          <w:cs/>
        </w:rPr>
        <w:t>น้ำ</w:t>
      </w:r>
      <w:r w:rsidRPr="007A5998">
        <w:rPr>
          <w:rFonts w:ascii="TH Sarabun New" w:hAnsi="TH Sarabun New" w:cs="TH Sarabun New" w:hint="cs"/>
          <w:b/>
          <w:bCs/>
          <w:strike/>
          <w:color w:val="FF0000"/>
          <w:sz w:val="32"/>
          <w:szCs w:val="32"/>
          <w:highlight w:val="yellow"/>
          <w:cs/>
        </w:rPr>
        <w:t>ของระบบฯ</w:t>
      </w:r>
    </w:p>
    <w:p w:rsidR="00DB7676" w:rsidRPr="007A5998" w:rsidRDefault="00DB7676" w:rsidP="00DB7676">
      <w:pPr>
        <w:pStyle w:val="ListParagraph"/>
        <w:spacing w:after="0" w:line="240" w:lineRule="auto"/>
        <w:ind w:left="1224"/>
        <w:rPr>
          <w:rFonts w:ascii="TH Sarabun New" w:hAnsi="TH Sarabun New" w:cs="TH Sarabun New"/>
          <w:b/>
          <w:bCs/>
          <w:strike/>
          <w:color w:val="FF0000"/>
          <w:sz w:val="32"/>
          <w:szCs w:val="32"/>
          <w:highlight w:val="yellow"/>
        </w:rPr>
      </w:pPr>
    </w:p>
    <w:p w:rsidR="00E42446" w:rsidRPr="003A385F" w:rsidRDefault="00E42446" w:rsidP="00C3400A">
      <w:pPr>
        <w:pStyle w:val="ListParagraph"/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</w:p>
    <w:p w:rsidR="0088671D" w:rsidRPr="008E25B4" w:rsidRDefault="0088671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b/>
          <w:bCs/>
          <w:sz w:val="32"/>
          <w:szCs w:val="32"/>
          <w:cs/>
        </w:rPr>
        <w:t>รายละเอียดคุณลักษณะเฉพาะ/เงื่อนไขเฉพาะงาน</w:t>
      </w:r>
    </w:p>
    <w:p w:rsidR="005D379D" w:rsidRDefault="005D379D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0070C0"/>
          <w:sz w:val="32"/>
          <w:szCs w:val="32"/>
        </w:rPr>
      </w:pPr>
      <w:r w:rsidRPr="005D379D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ตามเอกสารแนบ เงื่อนไขเฉพาะงาน ประกอบงานจ้าง </w:t>
      </w:r>
      <w:r w:rsidRPr="00FC608B">
        <w:rPr>
          <w:rFonts w:ascii="TH Sarabun New" w:hAnsi="TH Sarabun New" w:cs="TH Sarabun New"/>
          <w:color w:val="FF0000"/>
          <w:sz w:val="32"/>
          <w:szCs w:val="32"/>
          <w:cs/>
        </w:rPr>
        <w:t>จำนวน 12 แผ่น</w:t>
      </w:r>
    </w:p>
    <w:p w:rsidR="0060026C" w:rsidRPr="005D379D" w:rsidRDefault="0060026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งบประมาณ (รวมภาษีมูลค่าเพิ่ม)</w:t>
      </w:r>
    </w:p>
    <w:p w:rsidR="0060026C" w:rsidRDefault="00530628" w:rsidP="00C3400A">
      <w:pPr>
        <w:spacing w:after="0" w:line="240" w:lineRule="auto"/>
        <w:ind w:firstLine="27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/>
          <w:color w:val="FF0000"/>
          <w:sz w:val="32"/>
          <w:szCs w:val="32"/>
        </w:rPr>
        <w:t>………………………………..</w:t>
      </w:r>
      <w:r w:rsidR="005F053C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บาท (</w:t>
      </w:r>
      <w:r>
        <w:rPr>
          <w:rFonts w:ascii="TH Sarabun New" w:hAnsi="TH Sarabun New" w:cs="TH Sarabun New"/>
          <w:color w:val="FF0000"/>
          <w:sz w:val="32"/>
          <w:szCs w:val="32"/>
        </w:rPr>
        <w:t>…………………………………..</w:t>
      </w:r>
      <w:r w:rsidR="00F31789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)</w:t>
      </w:r>
    </w:p>
    <w:p w:rsidR="005D379D" w:rsidRPr="005D379D" w:rsidRDefault="005D379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/>
          <w:b/>
          <w:bCs/>
          <w:sz w:val="32"/>
          <w:szCs w:val="32"/>
          <w:cs/>
        </w:rPr>
        <w:t>หลักเกณฑ์การพิจารณา</w:t>
      </w:r>
    </w:p>
    <w:p w:rsidR="005D379D" w:rsidRPr="005D379D" w:rsidRDefault="005D379D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กฟผ.จะพิจารณารับราคาจากผู้เสนอราคาที่มีคุณสมบัติและเสนอรายละเอียดถูกต้องครบถ้วนตามข้อกำหนด และเสนอราคาต่ำสุด</w:t>
      </w:r>
    </w:p>
    <w:p w:rsidR="00C744D1" w:rsidRPr="005D379D" w:rsidRDefault="00C744D1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ระยะเวลาดำเนินการ</w:t>
      </w:r>
    </w:p>
    <w:p w:rsidR="00C83CD4" w:rsidRPr="00C83CD4" w:rsidRDefault="005D379D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FF0000"/>
          <w:sz w:val="32"/>
          <w:szCs w:val="32"/>
          <w:highlight w:val="yellow"/>
        </w:rPr>
      </w:pPr>
      <w:r w:rsidRPr="00C83CD4"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  <w:t>ระยะเวลา</w:t>
      </w:r>
      <w:r w:rsidR="00C83CD4" w:rsidRPr="00C83CD4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ดำเนินการ</w:t>
      </w:r>
      <w:r w:rsidRPr="00C83CD4"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  <w:t xml:space="preserve"> </w:t>
      </w:r>
      <w:r w:rsidR="00C83CD4" w:rsidRPr="00C83CD4">
        <w:rPr>
          <w:rFonts w:ascii="TH Sarabun New" w:hAnsi="TH Sarabun New" w:cs="TH Sarabun New" w:hint="cs"/>
          <w:color w:val="FF0000"/>
          <w:sz w:val="32"/>
          <w:szCs w:val="32"/>
          <w:highlight w:val="yellow"/>
          <w:cs/>
        </w:rPr>
        <w:t>270 วันนับถัดจากวัน กฟผ.แจ้งเข้างาน</w:t>
      </w:r>
      <w:r w:rsidRPr="00C83CD4">
        <w:rPr>
          <w:rFonts w:ascii="TH Sarabun New" w:hAnsi="TH Sarabun New" w:cs="TH Sarabun New"/>
          <w:color w:val="FF0000"/>
          <w:sz w:val="32"/>
          <w:szCs w:val="32"/>
          <w:highlight w:val="yellow"/>
          <w:cs/>
        </w:rPr>
        <w:t xml:space="preserve"> </w:t>
      </w:r>
    </w:p>
    <w:p w:rsidR="005D379D" w:rsidRPr="00525B41" w:rsidRDefault="00C83CD4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strike/>
          <w:color w:val="FF0000"/>
          <w:sz w:val="32"/>
          <w:szCs w:val="32"/>
        </w:rPr>
      </w:pPr>
      <w:r w:rsidRPr="00525B41">
        <w:rPr>
          <w:rFonts w:ascii="TH Sarabun New" w:hAnsi="TH Sarabun New" w:cs="TH Sarabun New" w:hint="cs"/>
          <w:strike/>
          <w:color w:val="FF0000"/>
          <w:sz w:val="32"/>
          <w:szCs w:val="32"/>
          <w:highlight w:val="yellow"/>
          <w:cs/>
        </w:rPr>
        <w:t>ระยะเวลาดำเนินการ 9 เดือน</w:t>
      </w:r>
      <w:r w:rsidR="005D379D" w:rsidRPr="00525B41">
        <w:rPr>
          <w:rFonts w:ascii="TH Sarabun New" w:hAnsi="TH Sarabun New" w:cs="TH Sarabun New"/>
          <w:strike/>
          <w:color w:val="FF0000"/>
          <w:sz w:val="32"/>
          <w:szCs w:val="32"/>
          <w:highlight w:val="yellow"/>
          <w:cs/>
        </w:rPr>
        <w:t xml:space="preserve"> เริ่มตั้งแต่วันที่ 1 </w:t>
      </w:r>
      <w:r w:rsidRPr="00525B41">
        <w:rPr>
          <w:rFonts w:ascii="TH Sarabun New" w:hAnsi="TH Sarabun New" w:cs="TH Sarabun New" w:hint="cs"/>
          <w:strike/>
          <w:color w:val="FF0000"/>
          <w:sz w:val="32"/>
          <w:szCs w:val="32"/>
          <w:highlight w:val="yellow"/>
          <w:cs/>
        </w:rPr>
        <w:t>เมษายน</w:t>
      </w:r>
      <w:r w:rsidR="005D379D" w:rsidRPr="00525B41">
        <w:rPr>
          <w:rFonts w:ascii="TH Sarabun New" w:hAnsi="TH Sarabun New" w:cs="TH Sarabun New"/>
          <w:strike/>
          <w:color w:val="FF0000"/>
          <w:sz w:val="32"/>
          <w:szCs w:val="32"/>
          <w:highlight w:val="yellow"/>
          <w:cs/>
        </w:rPr>
        <w:t xml:space="preserve"> 256</w:t>
      </w:r>
      <w:r w:rsidR="00530628" w:rsidRPr="00525B41">
        <w:rPr>
          <w:rFonts w:ascii="TH Sarabun New" w:hAnsi="TH Sarabun New" w:cs="TH Sarabun New"/>
          <w:strike/>
          <w:color w:val="FF0000"/>
          <w:sz w:val="32"/>
          <w:szCs w:val="32"/>
          <w:highlight w:val="yellow"/>
        </w:rPr>
        <w:t>9</w:t>
      </w:r>
      <w:r w:rsidR="005D379D" w:rsidRPr="00525B41">
        <w:rPr>
          <w:rFonts w:ascii="TH Sarabun New" w:hAnsi="TH Sarabun New" w:cs="TH Sarabun New"/>
          <w:strike/>
          <w:color w:val="FF0000"/>
          <w:sz w:val="32"/>
          <w:szCs w:val="32"/>
          <w:highlight w:val="yellow"/>
          <w:cs/>
        </w:rPr>
        <w:t xml:space="preserve"> ถึงวันที่ 31 ธันวาคม 256</w:t>
      </w:r>
      <w:r w:rsidR="00530628" w:rsidRPr="00525B41">
        <w:rPr>
          <w:rFonts w:ascii="TH Sarabun New" w:hAnsi="TH Sarabun New" w:cs="TH Sarabun New"/>
          <w:strike/>
          <w:color w:val="FF0000"/>
          <w:sz w:val="32"/>
          <w:szCs w:val="32"/>
          <w:highlight w:val="yellow"/>
        </w:rPr>
        <w:t>9</w:t>
      </w:r>
    </w:p>
    <w:p w:rsidR="00C744D1" w:rsidRDefault="00C744D1" w:rsidP="00C83CD4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สถานที่ดำเนินการ</w:t>
      </w:r>
    </w:p>
    <w:p w:rsidR="00A24333" w:rsidRPr="009134C0" w:rsidRDefault="00A24333" w:rsidP="00C83CD4">
      <w:pPr>
        <w:pStyle w:val="ListParagraph"/>
        <w:spacing w:after="0" w:line="240" w:lineRule="auto"/>
        <w:ind w:left="360"/>
        <w:rPr>
          <w:rFonts w:ascii="TH Sarabun New" w:hAnsi="TH Sarabun New" w:cs="TH Sarabun New"/>
          <w:color w:val="FF0000"/>
          <w:sz w:val="32"/>
          <w:szCs w:val="32"/>
        </w:rPr>
      </w:pPr>
      <w:r w:rsidRPr="009134C0">
        <w:rPr>
          <w:rFonts w:ascii="TH Sarabun New" w:hAnsi="TH Sarabun New" w:cs="TH Sarabun New" w:hint="cs"/>
          <w:color w:val="FF0000"/>
          <w:sz w:val="32"/>
          <w:szCs w:val="32"/>
          <w:cs/>
        </w:rPr>
        <w:t>อาคารสำนักงานไทรน้อย การไฟฟ้าฝ่ายผลิตแห่งประเทศไทย อ.ไทรน้อย จ.นนทบุรี</w:t>
      </w:r>
    </w:p>
    <w:p w:rsidR="00C744D1" w:rsidRPr="005D379D" w:rsidRDefault="00C744D1" w:rsidP="00C3400A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หลักเกณฑ์การส่งมอบงานและตรวจรับ</w:t>
      </w:r>
    </w:p>
    <w:p w:rsidR="005D379D" w:rsidRPr="005D379D" w:rsidRDefault="002039F3" w:rsidP="00C3400A">
      <w:pPr>
        <w:spacing w:after="0" w:line="240" w:lineRule="auto"/>
        <w:ind w:firstLine="360"/>
        <w:rPr>
          <w:rFonts w:ascii="TH Sarabun New" w:hAnsi="TH Sarabun New" w:cs="TH Sarabun New"/>
          <w:sz w:val="32"/>
          <w:szCs w:val="32"/>
        </w:rPr>
      </w:pPr>
      <w:r w:rsidRPr="002039F3">
        <w:rPr>
          <w:rFonts w:ascii="TH Sarabun New" w:hAnsi="TH Sarabun New" w:cs="TH Sarabun New"/>
          <w:color w:val="FF0000"/>
          <w:sz w:val="32"/>
          <w:szCs w:val="32"/>
          <w:cs/>
        </w:rPr>
        <w:t>กฟผ.จะตรวจรับงานเมื่อเห็นว่างานแล้วเสร็จถูกต้องครบถ้วนตามเงื่อนไข หรือใช้งานได้ถูกต้องครบถ้วนตามสัญญา และคณะกรรมการตรวจรับได้ลงนามตรวจรับไว้เป็นที่เรียบร้อย</w:t>
      </w:r>
    </w:p>
    <w:p w:rsidR="00C744D1" w:rsidRDefault="00C744D1" w:rsidP="00C3400A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หลักเก</w:t>
      </w:r>
      <w:r w:rsidR="005D379D"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ณ</w:t>
      </w: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ฑ์การจ่ายเงิน</w:t>
      </w:r>
    </w:p>
    <w:p w:rsidR="00AF5C24" w:rsidRDefault="00AF5C24" w:rsidP="00C3400A">
      <w:pPr>
        <w:spacing w:after="0" w:line="240" w:lineRule="auto"/>
        <w:ind w:firstLine="360"/>
        <w:rPr>
          <w:rFonts w:ascii="TH Sarabun New" w:hAnsi="TH Sarabun New" w:cs="TH Sarabun New"/>
          <w:color w:val="FF0000"/>
          <w:sz w:val="32"/>
          <w:szCs w:val="32"/>
        </w:rPr>
      </w:pPr>
      <w:r w:rsidRPr="00AF5C24">
        <w:rPr>
          <w:rFonts w:ascii="TH Sarabun New" w:hAnsi="TH Sarabun New" w:cs="TH Sarabun New"/>
          <w:color w:val="FF0000"/>
          <w:sz w:val="32"/>
          <w:szCs w:val="32"/>
          <w:cs/>
        </w:rPr>
        <w:t>จ่ายเงินงวดเดียวเมื่อกรรมการตรวจรับลงนามงานแล้วเสร็จตามสัญญา</w:t>
      </w:r>
    </w:p>
    <w:p w:rsidR="005D379D" w:rsidRPr="00C137A6" w:rsidRDefault="008969AA" w:rsidP="00C3400A">
      <w:pPr>
        <w:numPr>
          <w:ilvl w:val="0"/>
          <w:numId w:val="3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บท</w:t>
      </w:r>
      <w:r w:rsidR="005D379D" w:rsidRPr="00C137A6">
        <w:rPr>
          <w:rFonts w:ascii="TH Sarabun New" w:hAnsi="TH Sarabun New" w:cs="TH Sarabun New"/>
          <w:b/>
          <w:bCs/>
          <w:sz w:val="32"/>
          <w:szCs w:val="32"/>
          <w:cs/>
        </w:rPr>
        <w:t>ปรับ</w:t>
      </w:r>
    </w:p>
    <w:p w:rsidR="005D379D" w:rsidRPr="003F62DD" w:rsidRDefault="00525B41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525B41">
        <w:rPr>
          <w:rFonts w:ascii="TH Sarabun New" w:hAnsi="TH Sarabun New" w:cs="TH Sarabun New"/>
          <w:color w:val="0070C0"/>
          <w:sz w:val="32"/>
          <w:szCs w:val="32"/>
          <w:cs/>
        </w:rPr>
        <w:t>ถ้าผู้รับจ้างส่งมอบงานล่าช้ากว่าวันแล้วเสร็จในแต่ละงวด ผู้รับจ้างจะต้องยินยอมให้ กฟผ. เรียกปรับเป็นรายวันในอัตราตายตัวร้อยละ 0.1 ของราคางานในงวด</w:t>
      </w:r>
      <w:proofErr w:type="spellStart"/>
      <w:r w:rsidRPr="00525B41">
        <w:rPr>
          <w:rFonts w:ascii="TH Sarabun New" w:hAnsi="TH Sarabun New" w:cs="TH Sarabun New"/>
          <w:color w:val="0070C0"/>
          <w:sz w:val="32"/>
          <w:szCs w:val="32"/>
          <w:cs/>
        </w:rPr>
        <w:t>นั้นๆ</w:t>
      </w:r>
      <w:proofErr w:type="spellEnd"/>
      <w:r w:rsidRPr="00525B41">
        <w:rPr>
          <w:rFonts w:ascii="TH Sarabun New" w:hAnsi="TH Sarabun New" w:cs="TH Sarabun New"/>
          <w:color w:val="0070C0"/>
          <w:sz w:val="32"/>
          <w:szCs w:val="32"/>
          <w:cs/>
        </w:rPr>
        <w:t xml:space="preserve"> รวมภาษีมูลค่าเพิ่มนับตั้งแต่วันที่ล่วงเลยกำหนดวันแล้วเสร็จตามสัญญาจนถึงวันที่งานแล้วเสร็จสมบูรณ์</w:t>
      </w:r>
    </w:p>
    <w:p w:rsidR="005D379D" w:rsidRDefault="00525B41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525B41">
        <w:rPr>
          <w:rFonts w:ascii="TH Sarabun New" w:hAnsi="TH Sarabun New" w:cs="TH Sarabun New"/>
          <w:color w:val="0070C0"/>
          <w:sz w:val="32"/>
          <w:szCs w:val="32"/>
          <w:cs/>
        </w:rPr>
        <w:t>ถ้าผู้รับจ้างไม่เข้าดำเนินการบำรุงรักษาให้ครบถ้วนตามที่ระบุไว้ในรายละเอียดเงื่อนไขเฉพาะงาน</w:t>
      </w:r>
      <w:r w:rsidRPr="00525B41">
        <w:rPr>
          <w:rFonts w:ascii="TH Sarabun New" w:hAnsi="TH Sarabun New" w:cs="TH Sarabun New"/>
          <w:color w:val="FF0000"/>
          <w:sz w:val="32"/>
          <w:szCs w:val="32"/>
          <w:cs/>
        </w:rPr>
        <w:t xml:space="preserve"> </w:t>
      </w:r>
      <w:r w:rsidRPr="00525B41">
        <w:rPr>
          <w:rFonts w:ascii="TH Sarabun New" w:hAnsi="TH Sarabun New" w:cs="TH Sarabun New"/>
          <w:color w:val="0070C0"/>
          <w:sz w:val="32"/>
          <w:szCs w:val="32"/>
          <w:cs/>
        </w:rPr>
        <w:t>แต่ กฟผ. มิได้บอกเลิกสัญญา ผู้รับจ้างยอมให้ กฟผ. ดำเนินการปรับผู้รับจ้างตาม</w:t>
      </w:r>
      <w:r w:rsidRPr="00525B41">
        <w:rPr>
          <w:rFonts w:ascii="TH Sarabun New" w:hAnsi="TH Sarabun New" w:cs="TH Sarabun New"/>
          <w:color w:val="FF0000"/>
          <w:sz w:val="32"/>
          <w:szCs w:val="32"/>
          <w:cs/>
        </w:rPr>
        <w:t>ข้อ 1</w:t>
      </w:r>
      <w:r w:rsidRPr="00525B41">
        <w:rPr>
          <w:rFonts w:ascii="TH Sarabun New" w:hAnsi="TH Sarabun New" w:cs="TH Sarabun New" w:hint="cs"/>
          <w:color w:val="FF0000"/>
          <w:sz w:val="32"/>
          <w:szCs w:val="32"/>
          <w:cs/>
        </w:rPr>
        <w:t>3</w:t>
      </w:r>
      <w:r w:rsidRPr="00525B41">
        <w:rPr>
          <w:rFonts w:ascii="TH Sarabun New" w:hAnsi="TH Sarabun New" w:cs="TH Sarabun New"/>
          <w:color w:val="FF0000"/>
          <w:sz w:val="32"/>
          <w:szCs w:val="32"/>
          <w:cs/>
        </w:rPr>
        <w:t>.1</w:t>
      </w:r>
    </w:p>
    <w:p w:rsidR="00525B41" w:rsidRDefault="00525B41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525B41">
        <w:rPr>
          <w:rFonts w:ascii="TH Sarabun New" w:hAnsi="TH Sarabun New" w:cs="TH Sarabun New"/>
          <w:color w:val="0070C0"/>
          <w:sz w:val="32"/>
          <w:szCs w:val="32"/>
          <w:cs/>
        </w:rPr>
        <w:t>ถ้าผู้รับจ้างไม่ส่งช่างเข้าดำเนินการซ่อมฉุกเฉินตามที่ระบุไว้ในรายละเอียดเงื่อนไขเฉพาะงาน โดยไม่มีเหตุอันสมควร ผู้รับจ้างยอมให้ กฟผ. ดำเนินการปรับผู้รับจ้างตาม</w:t>
      </w:r>
      <w:r w:rsidRPr="00525B41">
        <w:rPr>
          <w:rFonts w:ascii="TH Sarabun New" w:hAnsi="TH Sarabun New" w:cs="TH Sarabun New"/>
          <w:color w:val="FF0000"/>
          <w:sz w:val="32"/>
          <w:szCs w:val="32"/>
          <w:cs/>
        </w:rPr>
        <w:t>ข้อ 1</w:t>
      </w:r>
      <w:r w:rsidRPr="00525B41">
        <w:rPr>
          <w:rFonts w:ascii="TH Sarabun New" w:hAnsi="TH Sarabun New" w:cs="TH Sarabun New" w:hint="cs"/>
          <w:color w:val="FF0000"/>
          <w:sz w:val="32"/>
          <w:szCs w:val="32"/>
          <w:cs/>
        </w:rPr>
        <w:t>3</w:t>
      </w:r>
      <w:r w:rsidRPr="00525B41">
        <w:rPr>
          <w:rFonts w:ascii="TH Sarabun New" w:hAnsi="TH Sarabun New" w:cs="TH Sarabun New"/>
          <w:color w:val="FF0000"/>
          <w:sz w:val="32"/>
          <w:szCs w:val="32"/>
          <w:cs/>
        </w:rPr>
        <w:t>.1</w:t>
      </w:r>
    </w:p>
    <w:p w:rsidR="00525B41" w:rsidRPr="003F62DD" w:rsidRDefault="00525B41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525B41">
        <w:rPr>
          <w:rFonts w:ascii="TH Sarabun New" w:hAnsi="TH Sarabun New" w:cs="TH Sarabun New"/>
          <w:color w:val="0070C0"/>
          <w:sz w:val="32"/>
          <w:szCs w:val="32"/>
          <w:cs/>
        </w:rPr>
        <w:t>ถ้าหากค่าปรับจะเกินร้อยละสิบของราคางานทั้งหมดตามสัญญา กฟผ. จะพิจารณาบอกเลิกสัญญา เว้นแต่คู่สัญญาจะยินยอมเสียค่าปรับให้ กฟผ. โดยไม่มีเงื่อนไขใด ๆ ทั้งสิ้น โดย กฟผ. จะพิจารณาผ่อนปรนการบอกเลิกสัญญาเท่าที่จำเป็น</w:t>
      </w:r>
    </w:p>
    <w:p w:rsidR="005D379D" w:rsidRPr="00C137A6" w:rsidRDefault="005D379D" w:rsidP="00C3400A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5D379D" w:rsidRPr="00C137A6" w:rsidRDefault="005D379D" w:rsidP="00C3400A">
      <w:pPr>
        <w:numPr>
          <w:ilvl w:val="0"/>
          <w:numId w:val="3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C137A6">
        <w:rPr>
          <w:rFonts w:ascii="TH Sarabun New" w:hAnsi="TH Sarabun New" w:cs="TH Sarabun New"/>
          <w:b/>
          <w:bCs/>
          <w:sz w:val="32"/>
          <w:szCs w:val="32"/>
          <w:cs/>
        </w:rPr>
        <w:t>การบอกเลิกสัญญา</w:t>
      </w:r>
    </w:p>
    <w:p w:rsidR="005D379D" w:rsidRPr="00C137A6" w:rsidRDefault="005D379D" w:rsidP="00C3400A">
      <w:pPr>
        <w:spacing w:after="0" w:line="240" w:lineRule="auto"/>
        <w:ind w:firstLine="540"/>
        <w:jc w:val="thaiDistribute"/>
        <w:rPr>
          <w:rFonts w:ascii="TH Sarabun New" w:hAnsi="TH Sarabun New" w:cs="TH Sarabun New"/>
          <w:sz w:val="32"/>
          <w:szCs w:val="32"/>
        </w:rPr>
      </w:pPr>
      <w:r w:rsidRPr="00C137A6">
        <w:rPr>
          <w:rFonts w:ascii="TH Sarabun New" w:hAnsi="TH Sarabun New" w:cs="TH Sarabun New"/>
          <w:sz w:val="32"/>
          <w:szCs w:val="32"/>
          <w:cs/>
        </w:rPr>
        <w:t>ผู้ว่าจ้างจะบอกเลิกสัญญาจ้างได้ในกรณีที่ผู้รับจ้างปฏิบัติผิดเงื่อนไขตามสัญญา  หรือปฏิบัติงานบกพร่องไม่เป็นไปตามข้อกำหนดในสัญญา  และผู้ว่าจ้างได้มีหนังสือแจ้งเตือนไปยังผู้รับจ้างให้แก้ไขแล้วผู้รับจ้างมิได้ปฏิบัติตามหนังสือดังกล่าว  ผู้ว่าจ้างมีสิทธิบอกเลิกสัญญาก่อนครบกำหนดอายุสัญญาได้  โดยแจ้งให้ผู้รับจ้างทราบล่วงหน้า</w:t>
      </w:r>
      <w:r w:rsidRPr="00C137A6">
        <w:rPr>
          <w:rFonts w:ascii="TH Sarabun New" w:hAnsi="TH Sarabun New" w:cs="TH Sarabun New"/>
          <w:sz w:val="32"/>
          <w:szCs w:val="32"/>
          <w:cs/>
        </w:rPr>
        <w:lastRenderedPageBreak/>
        <w:t xml:space="preserve">เป็นลายลักษณ์อักษรไม่น้อยกว่า </w:t>
      </w:r>
      <w:r w:rsidRPr="00C137A6">
        <w:rPr>
          <w:rFonts w:ascii="TH Sarabun New" w:hAnsi="TH Sarabun New" w:cs="TH Sarabun New"/>
          <w:sz w:val="32"/>
          <w:szCs w:val="32"/>
        </w:rPr>
        <w:t xml:space="preserve">30 </w:t>
      </w:r>
      <w:r w:rsidRPr="00C137A6">
        <w:rPr>
          <w:rFonts w:ascii="TH Sarabun New" w:hAnsi="TH Sarabun New" w:cs="TH Sarabun New"/>
          <w:sz w:val="32"/>
          <w:szCs w:val="32"/>
          <w:cs/>
        </w:rPr>
        <w:t>วัน ทั้งนี้ ผู้รับจ้างไม่มีสิทธิเรียกร้องค่าเสียหายใด ๆ</w:t>
      </w:r>
      <w:r w:rsidRPr="00C137A6">
        <w:rPr>
          <w:rFonts w:ascii="TH Sarabun New" w:hAnsi="TH Sarabun New" w:cs="TH Sarabun New"/>
          <w:sz w:val="32"/>
          <w:szCs w:val="32"/>
        </w:rPr>
        <w:t xml:space="preserve"> </w:t>
      </w:r>
      <w:r w:rsidRPr="00C137A6">
        <w:rPr>
          <w:rFonts w:ascii="TH Sarabun New" w:hAnsi="TH Sarabun New" w:cs="TH Sarabun New"/>
          <w:sz w:val="32"/>
          <w:szCs w:val="32"/>
          <w:cs/>
        </w:rPr>
        <w:t>จากการบอกเลิกสัญญาดังกล่าวจากผู้ว่าจ้าง</w:t>
      </w:r>
    </w:p>
    <w:p w:rsidR="00E331DE" w:rsidRDefault="00E331DE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  <w:cs/>
        </w:rPr>
      </w:pPr>
    </w:p>
    <w:p w:rsidR="00E331DE" w:rsidRDefault="00C07D74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--------------------------------------------------------------------------------------------------------------------------</w:t>
      </w:r>
    </w:p>
    <w:p w:rsidR="00C744D1" w:rsidRPr="00E416A7" w:rsidRDefault="00C744D1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40"/>
          <w:szCs w:val="40"/>
        </w:rPr>
      </w:pPr>
    </w:p>
    <w:p w:rsidR="00C744D1" w:rsidRPr="00E416A7" w:rsidRDefault="005B36E9" w:rsidP="00C3400A">
      <w:pPr>
        <w:pStyle w:val="ListParagraph"/>
        <w:spacing w:after="0" w:line="240" w:lineRule="auto"/>
        <w:ind w:left="36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416A7">
        <w:rPr>
          <w:rFonts w:ascii="TH Sarabun New" w:hAnsi="TH Sarabun New" w:cs="TH Sarabun New" w:hint="cs"/>
          <w:b/>
          <w:bCs/>
          <w:color w:val="FF0000"/>
          <w:sz w:val="40"/>
          <w:szCs w:val="40"/>
          <w:cs/>
        </w:rPr>
        <w:t>ร่าง</w:t>
      </w:r>
      <w:r w:rsidR="00C744D1" w:rsidRPr="00E416A7">
        <w:rPr>
          <w:rFonts w:ascii="TH Sarabun New" w:hAnsi="TH Sarabun New" w:cs="TH Sarabun New" w:hint="cs"/>
          <w:b/>
          <w:bCs/>
          <w:sz w:val="40"/>
          <w:szCs w:val="40"/>
          <w:cs/>
        </w:rPr>
        <w:t>เงื่อนไขเฉพาะงาน</w:t>
      </w:r>
    </w:p>
    <w:p w:rsidR="00C744D1" w:rsidRPr="00E416A7" w:rsidRDefault="00C744D1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>งานจ้างบำรุงรักษาระบบ</w:t>
      </w:r>
      <w:bookmarkStart w:id="0" w:name="_Hlk208490328"/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ผลิตไฟฟ้าจากเซลล์แสงอาทิตย์ </w:t>
      </w:r>
      <w:bookmarkEnd w:id="0"/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>(</w:t>
      </w:r>
      <w:r w:rsidRPr="00E416A7">
        <w:rPr>
          <w:rFonts w:ascii="TH Sarabun New" w:hAnsi="TH Sarabun New" w:cs="TH Sarabun New"/>
          <w:b/>
          <w:bCs/>
          <w:sz w:val="40"/>
          <w:szCs w:val="40"/>
        </w:rPr>
        <w:t>Solar Cell System)</w:t>
      </w:r>
    </w:p>
    <w:p w:rsidR="00C744D1" w:rsidRPr="00E416A7" w:rsidRDefault="00C744D1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FF0000"/>
          <w:sz w:val="40"/>
          <w:szCs w:val="40"/>
        </w:rPr>
      </w:pPr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>อาคาร</w:t>
      </w:r>
      <w:r w:rsidRPr="00E416A7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ของ กฟผ. สำนักงานไทรน้อย ปี </w:t>
      </w:r>
      <w:r w:rsidRPr="00E416A7">
        <w:rPr>
          <w:rFonts w:ascii="TH Sarabun New" w:hAnsi="TH Sarabun New" w:cs="TH Sarabun New" w:hint="cs"/>
          <w:b/>
          <w:bCs/>
          <w:color w:val="FF0000"/>
          <w:sz w:val="40"/>
          <w:szCs w:val="40"/>
          <w:cs/>
        </w:rPr>
        <w:t>256</w:t>
      </w:r>
      <w:r w:rsidR="00E33C58">
        <w:rPr>
          <w:rFonts w:ascii="TH Sarabun New" w:hAnsi="TH Sarabun New" w:cs="TH Sarabun New"/>
          <w:b/>
          <w:bCs/>
          <w:color w:val="FF0000"/>
          <w:sz w:val="40"/>
          <w:szCs w:val="40"/>
        </w:rPr>
        <w:t>9</w:t>
      </w:r>
    </w:p>
    <w:p w:rsidR="00E331DE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:rsidR="00E416A7" w:rsidRDefault="00E416A7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81770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รายละเอียด</w:t>
      </w:r>
      <w:r w:rsidRPr="008E25B4">
        <w:rPr>
          <w:rFonts w:ascii="TH Sarabun New" w:hAnsi="TH Sarabun New" w:cs="TH Sarabun New" w:hint="cs"/>
          <w:b/>
          <w:bCs/>
          <w:sz w:val="32"/>
          <w:szCs w:val="32"/>
          <w:cs/>
        </w:rPr>
        <w:t>จำนวนอุปกรณ์แต่ละอาคาร</w:t>
      </w:r>
    </w:p>
    <w:p w:rsidR="000B07A5" w:rsidRPr="000B07A5" w:rsidRDefault="000B07A5" w:rsidP="000B07A5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00B050"/>
          <w:sz w:val="32"/>
          <w:szCs w:val="32"/>
        </w:rPr>
      </w:pPr>
      <w:bookmarkStart w:id="1" w:name="_Hlk208495200"/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ระบบผลิตไฟฟ้าจากเซลล์พลังงานแสงอาทิตย์ของ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highlight w:val="yellow"/>
          <w:cs/>
        </w:rPr>
        <w:t>อาคาร ท.0007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 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แผงเซลล์พลังงานแสงอาทิตย์ (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>PV module)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 จำนวน 298 แผ่น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อิน</w:t>
      </w:r>
      <w:proofErr w:type="spellStart"/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เวอร์เต</w:t>
      </w:r>
      <w:proofErr w:type="spellEnd"/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อร์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(Inverter) 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2 ชุด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(100 kW, 60 kW)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ตู้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>PV AC DB</w:t>
      </w:r>
      <w:bookmarkStart w:id="2" w:name="_GoBack"/>
      <w:bookmarkEnd w:id="2"/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1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ตู้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MCCB Cabinet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1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ตู้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RTU Panel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1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ตู้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Load Panel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1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ตู้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DC Panel Box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2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รวมทั้งอุปกรณ์ประกอบที่เกี่ยวข้อง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(Pyranometer, </w:t>
      </w:r>
      <w:proofErr w:type="spellStart"/>
      <w:r w:rsidRPr="000B07A5">
        <w:rPr>
          <w:rFonts w:ascii="TH Sarabun New" w:hAnsi="TH Sarabun New" w:cs="TH Sarabun New"/>
          <w:color w:val="00B050"/>
          <w:sz w:val="32"/>
          <w:szCs w:val="32"/>
        </w:rPr>
        <w:t>Temporature</w:t>
      </w:r>
      <w:proofErr w:type="spellEnd"/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Sensor)</w:t>
      </w:r>
    </w:p>
    <w:p w:rsidR="000B07A5" w:rsidRPr="000B07A5" w:rsidRDefault="000B07A5" w:rsidP="000B07A5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ระบบผลิตไฟฟ้าจากเซลล์พลังงานแสงอาทิตย์ของ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highlight w:val="yellow"/>
          <w:cs/>
        </w:rPr>
        <w:t>อาคาร ท.0011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 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แผงเซลล์พลังงานแสงอาทิตย์ (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>PV module)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 จำนวน 416 แผ่น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อิน</w:t>
      </w:r>
      <w:proofErr w:type="spellStart"/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เวอร์เต</w:t>
      </w:r>
      <w:proofErr w:type="spellEnd"/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อร์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(Inverter) 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2 ชุด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(100 kW)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ตู้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PV AC DB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1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ตู้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RTU Panel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1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ตู้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Load Panel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1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ตู้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DC Panel Box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2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รวมทั้งอุปกรณ์ประกอบที่เกี่ยวข้อง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(Pyranometer, </w:t>
      </w:r>
      <w:proofErr w:type="spellStart"/>
      <w:r w:rsidRPr="000B07A5">
        <w:rPr>
          <w:rFonts w:ascii="TH Sarabun New" w:hAnsi="TH Sarabun New" w:cs="TH Sarabun New"/>
          <w:color w:val="00B050"/>
          <w:sz w:val="32"/>
          <w:szCs w:val="32"/>
        </w:rPr>
        <w:t>Temporature</w:t>
      </w:r>
      <w:proofErr w:type="spellEnd"/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Sensor)</w:t>
      </w:r>
    </w:p>
    <w:p w:rsidR="000B07A5" w:rsidRPr="000B07A5" w:rsidRDefault="000B07A5" w:rsidP="000B07A5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ระบบผลิตไฟฟ้าจากเซลล์พลังงานแสงอาทิตย์ของ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highlight w:val="yellow"/>
          <w:cs/>
        </w:rPr>
        <w:t>อาคาร ท.0018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 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แผงเซลล์พลังงานแสงอาทิตย์ (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>PV module)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 จำนวน 216 แผ่น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อิน</w:t>
      </w:r>
      <w:proofErr w:type="spellStart"/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เวอร์เต</w:t>
      </w:r>
      <w:proofErr w:type="spellEnd"/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อร์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(Inverter) 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1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ตู้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PV AC DB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1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ตู้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RTU Panel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1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ตู้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Load Panel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1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ตู้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DC Panel Box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2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lastRenderedPageBreak/>
        <w:t>รวมทั้งอุปกรณ์ประกอบที่เกี่ยวข้อง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(Pyranometer, </w:t>
      </w:r>
      <w:proofErr w:type="spellStart"/>
      <w:r w:rsidRPr="000B07A5">
        <w:rPr>
          <w:rFonts w:ascii="TH Sarabun New" w:hAnsi="TH Sarabun New" w:cs="TH Sarabun New"/>
          <w:color w:val="00B050"/>
          <w:sz w:val="32"/>
          <w:szCs w:val="32"/>
        </w:rPr>
        <w:t>Temporature</w:t>
      </w:r>
      <w:proofErr w:type="spellEnd"/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Sensor)</w:t>
      </w:r>
    </w:p>
    <w:p w:rsidR="000B07A5" w:rsidRPr="000B07A5" w:rsidRDefault="000B07A5" w:rsidP="000B07A5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ระบบผลิตไฟฟ้าจากเซลล์พลังงานแสงอาทิตย์ของ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highlight w:val="yellow"/>
          <w:cs/>
        </w:rPr>
        <w:t>อาคาร ท.0020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 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แผงเซลล์พลังงานแสงอาทิตย์ (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>PV module)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 จำนวน  60 แผ่น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อิน</w:t>
      </w:r>
      <w:proofErr w:type="spellStart"/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เวอร์เต</w:t>
      </w:r>
      <w:proofErr w:type="spellEnd"/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อร์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(Inverter) 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1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ตู้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PV AC DB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1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ตู้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RTU Panel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1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ตู้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Load Panel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1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ตู้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DC Panel Box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จำนวน 1 ชุด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รวมทั้งอุปกรณ์ประกอบที่เกี่ยวข้อง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(Pyranometer, </w:t>
      </w:r>
      <w:proofErr w:type="spellStart"/>
      <w:r w:rsidRPr="000B07A5">
        <w:rPr>
          <w:rFonts w:ascii="TH Sarabun New" w:hAnsi="TH Sarabun New" w:cs="TH Sarabun New"/>
          <w:color w:val="00B050"/>
          <w:sz w:val="32"/>
          <w:szCs w:val="32"/>
        </w:rPr>
        <w:t>Temporature</w:t>
      </w:r>
      <w:proofErr w:type="spellEnd"/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Sensor)</w:t>
      </w:r>
    </w:p>
    <w:p w:rsidR="00E416A7" w:rsidRPr="000B07A5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00B050"/>
          <w:sz w:val="32"/>
          <w:szCs w:val="32"/>
          <w:highlight w:val="yellow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  <w:highlight w:val="yellow"/>
          <w:cs/>
        </w:rPr>
        <w:t>ระบบจัดเก็บพลังงานแบตเตอรี่</w:t>
      </w:r>
      <w:r w:rsidRPr="000B07A5">
        <w:rPr>
          <w:rFonts w:ascii="TH Sarabun New" w:hAnsi="TH Sarabun New" w:cs="TH Sarabun New"/>
          <w:color w:val="00B050"/>
          <w:sz w:val="32"/>
          <w:szCs w:val="32"/>
          <w:highlight w:val="yellow"/>
        </w:rPr>
        <w:t xml:space="preserve"> (Battery energy storage system, BESS)</w:t>
      </w:r>
    </w:p>
    <w:bookmarkEnd w:id="1"/>
    <w:p w:rsidR="00E416A7" w:rsidRPr="000B07A5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ระบบ</w:t>
      </w: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แบตเตอรี่</w:t>
      </w:r>
    </w:p>
    <w:p w:rsidR="00E416A7" w:rsidRPr="000B07A5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 xml:space="preserve">ระบบไฟฟ้าและสายเชื่อมต่อ </w:t>
      </w:r>
    </w:p>
    <w:p w:rsidR="00E416A7" w:rsidRPr="000B07A5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 xml:space="preserve">ระบบควบคุม 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>BMS</w:t>
      </w:r>
    </w:p>
    <w:p w:rsidR="00E416A7" w:rsidRPr="000B07A5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ระบบดับเพลิงและความปลอดภัย</w:t>
      </w:r>
    </w:p>
    <w:p w:rsidR="00E416A7" w:rsidRPr="000B07A5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 ระบบควบคุมพลังงานแสงอาทิตย์ของอาคาร ท.0019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โปรแกรมระบบควบคุมพลังงานฯ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(PV SCADA, EMS SCADA, BESS SCADA)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</w:rPr>
        <w:t>Web Monitoring &amp; Report</w:t>
      </w:r>
    </w:p>
    <w:p w:rsidR="000B07A5" w:rsidRPr="000B07A5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ระบบสื่อสาร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</w:t>
      </w:r>
    </w:p>
    <w:p w:rsidR="00C57C93" w:rsidRPr="000B07A5" w:rsidRDefault="00C57C93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อื่น</w:t>
      </w:r>
      <w:r w:rsidR="00A54152"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ๆ</w:t>
      </w:r>
      <w:r w:rsidR="00A54152"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 xml:space="preserve"> (ถ้ามี) </w:t>
      </w:r>
      <w:r w:rsidRPr="000B07A5">
        <w:rPr>
          <w:rFonts w:ascii="TH Sarabun New" w:hAnsi="TH Sarabun New" w:cs="TH Sarabun New" w:hint="cs"/>
          <w:color w:val="00B050"/>
          <w:sz w:val="32"/>
          <w:szCs w:val="32"/>
          <w:cs/>
        </w:rPr>
        <w:t>....</w:t>
      </w:r>
    </w:p>
    <w:p w:rsidR="00E416A7" w:rsidRDefault="00E416A7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416A7" w:rsidRDefault="00DC4C10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</w:rPr>
      </w:pPr>
      <w:r w:rsidRPr="00EE3DDD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รายละเอียด</w:t>
      </w:r>
      <w:r w:rsidR="00436EA8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ของงานที่ต้อง</w:t>
      </w:r>
      <w:r w:rsidRPr="00EE3DDD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ดำเนิน</w:t>
      </w:r>
      <w:r w:rsidR="00436EA8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การ</w:t>
      </w:r>
    </w:p>
    <w:p w:rsidR="00657376" w:rsidRPr="001246B6" w:rsidRDefault="00657376" w:rsidP="00657376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highlight w:val="yellow"/>
        </w:rPr>
      </w:pPr>
      <w:r w:rsidRPr="001246B6"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cs/>
        </w:rPr>
        <w:t>การบำรุงรักษาเชิงป้องกันให้อยู่ในสภาพพร้อมใช้งาน</w:t>
      </w:r>
    </w:p>
    <w:p w:rsidR="00436EA8" w:rsidRPr="00000CEB" w:rsidRDefault="00436EA8" w:rsidP="00436EA8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ผู้รับจ้างต้องจัดเจ้าหน้าที่เพื่อเข้าดำเนินการตรวจสอบและบำรุงรักษาระบบผลิตไฟฟ้าจากเซลล์พลังงานแสงอาทิตย์จำนวน </w:t>
      </w:r>
      <w:r w:rsidRPr="00000CE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4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อาคาร ที่ติดตั้งภายใน กฟผ. </w:t>
      </w:r>
      <w:r w:rsidRPr="00000CE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สำนักงานไทรน้อย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ตามรอบการบำรุงรักษาที่ทาง กฟผ. กำหนด โดยงานจ้างนี้ หมายรวมถึงค่าแรง ค่าขนส่ง ค่าเครื่องมือ ค่าดำเนินการและค่าใช้จ่ายอื่น</w:t>
      </w:r>
      <w:r w:rsidR="00CC61CC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ๆ ที่เกี่ยวข้อง (ไม่รวมค่าวัสดุ/อุปกรณ์และอะไหล่) ซึ่งผู้รับจ้างจะต้องดำเนินการบำรุงรักษาระบบตามรายละเอียดดังนี้</w:t>
      </w:r>
    </w:p>
    <w:p w:rsidR="00657376" w:rsidRPr="00000CEB" w:rsidRDefault="00657376" w:rsidP="00657376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อิน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เวอร์เต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อร์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>Inverter)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ตรวจสอบสภาพทางกายภาพและทำความสะอาดทำความสะอาดอิน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เวอร์เต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อร์พร้อมทั้งอุปกรณ์ประกอบ อาทิเช่น จอแสดงผล พัดลมระบายอากาศ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bookmarkStart w:id="3" w:name="_Hlk218760555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ตรวจสอบความแข็งแรงของโครงสร้าง 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น็อต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สกรู และจุดจับยึด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ต่างๆ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ทั้งทางกลและทางไฟฟ้าว่ามีความแข็งแรงและขันแน่นครบทุกจุด</w:t>
      </w:r>
    </w:p>
    <w:bookmarkEnd w:id="3"/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ตรวจสอบหาจุดสะสมความร้อน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Thermo Scan)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ของอิน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เวอร์เต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อร์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ตรวจสอบความสมบูรณ์ของสายไฟฟ้า และจุดต่อหรือจุดเชื่อมต่อทางไฟฟ้าในแต่ละจุด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ทดสอบฟังก์ชันการทำงาน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ต่างๆ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ของอิน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เวอร์เต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อร์และพัดลมระบายอากาศ</w:t>
      </w:r>
    </w:p>
    <w:p w:rsidR="00657376" w:rsidRPr="00000CEB" w:rsidRDefault="00657376" w:rsidP="00657376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>Panel Board, Fuse Box, Combiner Box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lastRenderedPageBreak/>
        <w:t>ตรวจสอบสภาพและค่าพารามิเตอร์ของมิเตอร์และอุปกรณ์ตรวจวัด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ต่างๆ</w:t>
      </w:r>
      <w:proofErr w:type="spellEnd"/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ตรวจสอบสภาพทางกายภาพและทำความสะอาดตู้รวมถึงอุปกรณ์ป้องกันในระบบฯ อาทิเช่น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fuse, AC circuit breaker, DC circuit breaker ,surge protection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เป็นต้น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ตรวจสอบสภาพและสถานะของอุปกรณ์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Indicator lamp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และ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>Digital Meter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ตรวจสอบหาจุดสะสมความร้อน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Thermo Scan)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ภายในตู้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ตรวจสอบความแข็งแรงของโครงสร้าง 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น็อต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สกรู และจุดจับยึด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ต่างๆ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ทั้งทางกลและทางไฟฟ้าว่ามีความแข็งแรงและขันแน่นครบทุกจุด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ตรวจสอบความสมบูรณ์ของสายไฟฟ้า และการเชื่อมต่อทางไฟฟ้าในแต่ละจุด</w:t>
      </w:r>
    </w:p>
    <w:p w:rsidR="00657376" w:rsidRPr="00000CEB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ทดสอบฟังก์ชันการทำงานของอุปกรณ์ป้องกัน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ต่างๆ</w:t>
      </w:r>
      <w:proofErr w:type="spellEnd"/>
    </w:p>
    <w:p w:rsidR="00657376" w:rsidRPr="000B07A5" w:rsidRDefault="009A2232" w:rsidP="000B07A5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 </w:t>
      </w:r>
      <w:r w:rsidR="000B07A5" w:rsidRPr="000B07A5">
        <w:rPr>
          <w:rFonts w:ascii="TH Sarabun New" w:hAnsi="TH Sarabun New" w:cs="TH Sarabun New"/>
          <w:color w:val="00B050"/>
          <w:sz w:val="32"/>
          <w:szCs w:val="32"/>
          <w:cs/>
        </w:rPr>
        <w:t>ระบบจัดเก็บพลังงานแบตเตอรี่ (</w:t>
      </w:r>
      <w:r w:rsidR="000B07A5" w:rsidRPr="000B07A5">
        <w:rPr>
          <w:rFonts w:ascii="TH Sarabun New" w:hAnsi="TH Sarabun New" w:cs="TH Sarabun New"/>
          <w:color w:val="00B050"/>
          <w:sz w:val="32"/>
          <w:szCs w:val="32"/>
        </w:rPr>
        <w:t>Battery energy storage system, BESS)</w:t>
      </w:r>
    </w:p>
    <w:p w:rsidR="000B07A5" w:rsidRPr="000B07A5" w:rsidRDefault="000B07A5" w:rsidP="000B07A5">
      <w:pPr>
        <w:pStyle w:val="ListParagraph"/>
        <w:numPr>
          <w:ilvl w:val="0"/>
          <w:numId w:val="25"/>
        </w:numPr>
        <w:spacing w:after="0" w:line="240" w:lineRule="auto"/>
        <w:ind w:right="28"/>
        <w:jc w:val="thaiDistribute"/>
        <w:rPr>
          <w:rFonts w:ascii="TH Sarabun New" w:hAnsi="TH Sarabun New" w:cs="TH Sarabun New" w:hint="cs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ชุดโมดูลแบตเตอรี่ (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>Battery Module)</w:t>
      </w:r>
    </w:p>
    <w:p w:rsidR="000B07A5" w:rsidRPr="000B07A5" w:rsidRDefault="000B07A5" w:rsidP="000B07A5">
      <w:pPr>
        <w:pStyle w:val="ListParagraph"/>
        <w:numPr>
          <w:ilvl w:val="1"/>
          <w:numId w:val="25"/>
        </w:numPr>
        <w:spacing w:after="0" w:line="240" w:lineRule="auto"/>
        <w:ind w:right="28"/>
        <w:jc w:val="thaiDistribute"/>
        <w:rPr>
          <w:rFonts w:ascii="TH Sarabun New" w:hAnsi="TH Sarabun New" w:cs="TH Sarabun New" w:hint="cs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ตรวจสอบระดับแรงดัน อุณหภูมิ และความมั่นคงแข็งแรงของจุดเชื่อมต่อทางไฟฟ้า</w:t>
      </w:r>
    </w:p>
    <w:p w:rsidR="000B07A5" w:rsidRPr="000B07A5" w:rsidRDefault="000B07A5" w:rsidP="000B07A5">
      <w:pPr>
        <w:pStyle w:val="ListParagraph"/>
        <w:numPr>
          <w:ilvl w:val="1"/>
          <w:numId w:val="25"/>
        </w:numPr>
        <w:spacing w:after="0" w:line="240" w:lineRule="auto"/>
        <w:ind w:right="28"/>
        <w:jc w:val="thaiDistribute"/>
        <w:rPr>
          <w:rFonts w:ascii="TH Sarabun New" w:hAnsi="TH Sarabun New" w:cs="TH Sarabun New" w:hint="cs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ประเมินสถานะสุขภาพ (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SOH) </w:t>
      </w: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และสถานะประจุ (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SOC) </w:t>
      </w: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ของระบบกักเก็บพลังงาน</w:t>
      </w:r>
    </w:p>
    <w:p w:rsidR="000B07A5" w:rsidRPr="000B07A5" w:rsidRDefault="000B07A5" w:rsidP="000B07A5">
      <w:pPr>
        <w:pStyle w:val="ListParagraph"/>
        <w:numPr>
          <w:ilvl w:val="0"/>
          <w:numId w:val="25"/>
        </w:numPr>
        <w:spacing w:after="0" w:line="240" w:lineRule="auto"/>
        <w:ind w:right="28"/>
        <w:jc w:val="thaiDistribute"/>
        <w:rPr>
          <w:rFonts w:ascii="TH Sarabun New" w:hAnsi="TH Sarabun New" w:cs="TH Sarabun New" w:hint="cs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ระบบแปลงกำลังไฟฟ้า (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>PCS)</w:t>
      </w:r>
    </w:p>
    <w:p w:rsidR="000B07A5" w:rsidRPr="000B07A5" w:rsidRDefault="000B07A5" w:rsidP="000B07A5">
      <w:pPr>
        <w:pStyle w:val="ListParagraph"/>
        <w:numPr>
          <w:ilvl w:val="1"/>
          <w:numId w:val="25"/>
        </w:numPr>
        <w:spacing w:after="0" w:line="240" w:lineRule="auto"/>
        <w:ind w:right="28"/>
        <w:jc w:val="thaiDistribute"/>
        <w:rPr>
          <w:rFonts w:ascii="TH Sarabun New" w:hAnsi="TH Sarabun New" w:cs="TH Sarabun New" w:hint="cs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ตรวจสอบสภาพอุปกรณ์อิเล็กทรอนิกส์กำลังและระบบระบายอากาศ</w:t>
      </w:r>
    </w:p>
    <w:p w:rsidR="000B07A5" w:rsidRPr="000B07A5" w:rsidRDefault="000B07A5" w:rsidP="000B07A5">
      <w:pPr>
        <w:pStyle w:val="ListParagraph"/>
        <w:numPr>
          <w:ilvl w:val="1"/>
          <w:numId w:val="25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ทดสอบฟังก์ชันการทำงานและการตอบสนองของระบบควบคุม</w:t>
      </w:r>
    </w:p>
    <w:p w:rsidR="000B07A5" w:rsidRPr="000B07A5" w:rsidRDefault="000B07A5" w:rsidP="000B07A5">
      <w:pPr>
        <w:pStyle w:val="ListParagraph"/>
        <w:numPr>
          <w:ilvl w:val="0"/>
          <w:numId w:val="25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ระบบปรับอากาศ (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>Air Conditioning)</w:t>
      </w:r>
    </w:p>
    <w:p w:rsidR="000B07A5" w:rsidRPr="000B07A5" w:rsidRDefault="000B07A5" w:rsidP="000B07A5">
      <w:pPr>
        <w:pStyle w:val="ListParagraph"/>
        <w:numPr>
          <w:ilvl w:val="1"/>
          <w:numId w:val="25"/>
        </w:numPr>
        <w:spacing w:after="0" w:line="240" w:lineRule="auto"/>
        <w:ind w:right="28"/>
        <w:jc w:val="thaiDistribute"/>
        <w:rPr>
          <w:rFonts w:ascii="TH Sarabun New" w:hAnsi="TH Sarabun New" w:cs="TH Sarabun New" w:hint="cs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ตรวจสอบระดับน้ำยาทำความเย็น ประสิทธิภาพคอมเพรสเซอร์ และกระแสไฟฟ้า</w:t>
      </w:r>
    </w:p>
    <w:p w:rsidR="000B07A5" w:rsidRPr="000B07A5" w:rsidRDefault="000B07A5" w:rsidP="000B07A5">
      <w:pPr>
        <w:pStyle w:val="ListParagraph"/>
        <w:numPr>
          <w:ilvl w:val="1"/>
          <w:numId w:val="25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ทำความสะอาดชุดระบายความร้อน (</w:t>
      </w:r>
      <w:r w:rsidRPr="000B07A5">
        <w:rPr>
          <w:rFonts w:ascii="TH Sarabun New" w:hAnsi="TH Sarabun New" w:cs="TH Sarabun New"/>
          <w:color w:val="00B050"/>
          <w:sz w:val="32"/>
          <w:szCs w:val="32"/>
        </w:rPr>
        <w:t xml:space="preserve">Coils) </w:t>
      </w: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และระบบระบายน้ำทิ้ง</w:t>
      </w:r>
    </w:p>
    <w:p w:rsidR="000B07A5" w:rsidRPr="000B07A5" w:rsidRDefault="000B07A5" w:rsidP="000B07A5">
      <w:pPr>
        <w:pStyle w:val="ListParagraph"/>
        <w:numPr>
          <w:ilvl w:val="0"/>
          <w:numId w:val="25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ระบบดับเพลิงและความปลอดภัย</w:t>
      </w:r>
    </w:p>
    <w:p w:rsidR="000B07A5" w:rsidRPr="000B07A5" w:rsidRDefault="000B07A5" w:rsidP="000B07A5">
      <w:pPr>
        <w:pStyle w:val="ListParagraph"/>
        <w:numPr>
          <w:ilvl w:val="1"/>
          <w:numId w:val="25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ทดสอบประสิทธิภาพเซนเซอร์ตรวจจับ อุปกรณ์ระงับเหตุ และระบบสัญญาณแจ้งเตือนภัย</w:t>
      </w:r>
    </w:p>
    <w:p w:rsidR="000B07A5" w:rsidRPr="000B07A5" w:rsidRDefault="000B07A5" w:rsidP="000B07A5">
      <w:pPr>
        <w:pStyle w:val="ListParagraph"/>
        <w:numPr>
          <w:ilvl w:val="1"/>
          <w:numId w:val="25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00B050"/>
          <w:sz w:val="32"/>
          <w:szCs w:val="32"/>
        </w:rPr>
      </w:pPr>
      <w:r w:rsidRPr="000B07A5">
        <w:rPr>
          <w:rFonts w:ascii="TH Sarabun New" w:hAnsi="TH Sarabun New" w:cs="TH Sarabun New"/>
          <w:color w:val="00B050"/>
          <w:sz w:val="32"/>
          <w:szCs w:val="32"/>
          <w:cs/>
        </w:rPr>
        <w:t>ตรวจสอบความพร้อมของแหล่งจ่ายไฟสำรองสำหรับระบบควบคุม</w:t>
      </w:r>
    </w:p>
    <w:p w:rsidR="00000CEB" w:rsidRPr="00000CEB" w:rsidRDefault="00000CEB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ระบบกราวด์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>Grounding)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ตรวจสอบสภาพสายไฟฟ้าหรือตัวนำที่ใช้เชื่อมต่อกับกราวด์ของระบบ</w:t>
      </w:r>
      <w:r w:rsidR="003B26C2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ตู้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Panel Board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และบริภัณฑ์ไฟฟ้าในระบบ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ตรวจสอบความต้านทานและความต่อเนื่องของกราวด์ระบบฯ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ตรวจสอบความแข็งแรง จุดยึด จุดต่อต่าง</w:t>
      </w:r>
      <w:r w:rsidR="003B26C2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ๆ</w:t>
      </w:r>
    </w:p>
    <w:p w:rsidR="00000CEB" w:rsidRPr="00000CEB" w:rsidRDefault="00000CEB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RTU Panel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และ อุปกรณ์แสดงผลข้อมูล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>Monitoring devices)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ตรวจสอบสภาพทางกายภาพของอุปกรณ์และฮาร์ดแวร์ภายในตู้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RTU Panel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พร้อมทำความสะอาด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ตรวจสอบแรงดันแหล่งจ่ายไฟฟ้าหลักของตู้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>Input Voltage)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ตรวจสอบการทำงานแหล่งจ่ายไฟฟ้าสำรอง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UPS)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ของตู้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ตรวจสอบหาจุดสะสมความร้อน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Thermo Scan)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ภายในตู้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ตรวจสอบการทำงานของอุปกรณ์ระบายความร้อนภายในตู้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lastRenderedPageBreak/>
        <w:t>ตรวจสอบฟิวส์ และอุปกรณ์ป้องกัน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ต่างๆ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ภายในตู้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ตรวจสอบความสมบูรณ์ของสายไฟฟ้า และจุดเชื่อมต่อทางไฟฟ้าในแต่ละจุด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ตรวจสอบความแข็งแรงของโครงสร้าง 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น็อต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สกรู และจุดจับยึด</w:t>
      </w:r>
      <w:proofErr w:type="spellStart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ต่างๆ</w:t>
      </w:r>
      <w:proofErr w:type="spellEnd"/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ว่ามีความแข็งแรงและขันแน่นครบทุกจุด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ตรวจสอบการทำงานและการรับ-ส่งข้อมูลของอุปกรณ์จัดการข้อมูล หรือ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Data Logger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ของระบบฯ</w:t>
      </w:r>
    </w:p>
    <w:p w:rsidR="00000CEB" w:rsidRP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ตรวจสอบการทำงานของเครื่อง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Work Station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หรืออุปกรณ์ที่ใช้ในการ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Monitor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ระบบฯ</w:t>
      </w:r>
    </w:p>
    <w:p w:rsidR="00000CEB" w:rsidRPr="00000CEB" w:rsidRDefault="00000CEB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แผงเซลล์พลังงานแสงอาทิตย์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>PV Module)</w:t>
      </w:r>
    </w:p>
    <w:p w:rsidR="00000CEB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ตรวจสอบหาจุดสะสมความร้อน (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Thermo Scan) </w:t>
      </w:r>
      <w:r w:rsidRPr="00000CE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บริเวณแผงเซลล์</w:t>
      </w:r>
    </w:p>
    <w:p w:rsidR="001246B6" w:rsidRDefault="001246B6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FF0000"/>
          <w:sz w:val="32"/>
          <w:szCs w:val="32"/>
        </w:rPr>
      </w:pPr>
      <w:r w:rsidRPr="001246B6">
        <w:rPr>
          <w:rFonts w:ascii="TH Sarabun New" w:hAnsi="TH Sarabun New" w:cs="TH Sarabun New"/>
          <w:color w:val="FF0000"/>
          <w:sz w:val="32"/>
          <w:szCs w:val="32"/>
          <w:cs/>
        </w:rPr>
        <w:t>ตรวจสอบสภาพทางกายภาพและทำความสะอาด</w:t>
      </w:r>
      <w:r w:rsidRPr="001246B6">
        <w:rPr>
          <w:rFonts w:ascii="TH Sarabun New" w:hAnsi="TH Sarabun New" w:cs="TH Sarabun New" w:hint="cs"/>
          <w:color w:val="FF0000"/>
          <w:sz w:val="32"/>
          <w:szCs w:val="32"/>
          <w:cs/>
        </w:rPr>
        <w:t>แผง</w:t>
      </w:r>
      <w:r w:rsidRPr="001246B6">
        <w:rPr>
          <w:rFonts w:ascii="TH Sarabun New" w:hAnsi="TH Sarabun New" w:cs="TH Sarabun New"/>
          <w:color w:val="FF0000"/>
          <w:sz w:val="32"/>
          <w:szCs w:val="32"/>
          <w:cs/>
        </w:rPr>
        <w:t>เซลล์พลังงานแสงอาทิตย์ พร้อมทั้งอุปกรณ์</w:t>
      </w:r>
    </w:p>
    <w:p w:rsidR="001246B6" w:rsidRPr="001246B6" w:rsidRDefault="001246B6" w:rsidP="001246B6">
      <w:pPr>
        <w:pStyle w:val="ListParagraph"/>
        <w:numPr>
          <w:ilvl w:val="0"/>
          <w:numId w:val="25"/>
        </w:numPr>
        <w:ind w:left="144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1246B6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ตรวจสอบความแข็งแรงของโครงสร้าง </w:t>
      </w:r>
      <w:proofErr w:type="spellStart"/>
      <w:r w:rsidRPr="001246B6">
        <w:rPr>
          <w:rFonts w:ascii="TH Sarabun New" w:hAnsi="TH Sarabun New" w:cs="TH Sarabun New"/>
          <w:color w:val="FF0000"/>
          <w:sz w:val="32"/>
          <w:szCs w:val="32"/>
          <w:cs/>
        </w:rPr>
        <w:t>น็อต</w:t>
      </w:r>
      <w:proofErr w:type="spellEnd"/>
      <w:r w:rsidRPr="001246B6">
        <w:rPr>
          <w:rFonts w:ascii="TH Sarabun New" w:hAnsi="TH Sarabun New" w:cs="TH Sarabun New"/>
          <w:color w:val="FF0000"/>
          <w:sz w:val="32"/>
          <w:szCs w:val="32"/>
          <w:cs/>
        </w:rPr>
        <w:t xml:space="preserve"> สกรู และจุดจับยึด</w:t>
      </w:r>
      <w:proofErr w:type="spellStart"/>
      <w:r w:rsidRPr="001246B6">
        <w:rPr>
          <w:rFonts w:ascii="TH Sarabun New" w:hAnsi="TH Sarabun New" w:cs="TH Sarabun New"/>
          <w:color w:val="FF0000"/>
          <w:sz w:val="32"/>
          <w:szCs w:val="32"/>
          <w:cs/>
        </w:rPr>
        <w:t>ต่างๆ</w:t>
      </w:r>
      <w:proofErr w:type="spellEnd"/>
      <w:r w:rsidRPr="001246B6">
        <w:rPr>
          <w:rFonts w:ascii="TH Sarabun New" w:hAnsi="TH Sarabun New" w:cs="TH Sarabun New"/>
          <w:color w:val="FF0000"/>
          <w:sz w:val="32"/>
          <w:szCs w:val="32"/>
          <w:cs/>
        </w:rPr>
        <w:t>ทั้งทางกลและทางไฟฟ้าว่ามีความแข็งแรงและขันแน่นครบทุกจุด</w:t>
      </w:r>
    </w:p>
    <w:p w:rsidR="00B657D6" w:rsidRPr="00B657D6" w:rsidRDefault="00B657D6" w:rsidP="00B657D6">
      <w:pPr>
        <w:pStyle w:val="ListParagraph"/>
        <w:numPr>
          <w:ilvl w:val="0"/>
          <w:numId w:val="25"/>
        </w:numPr>
        <w:ind w:left="144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B657D6">
        <w:rPr>
          <w:rFonts w:ascii="TH Sarabun New" w:hAnsi="TH Sarabun New" w:cs="TH Sarabun New"/>
          <w:color w:val="FF0000"/>
          <w:sz w:val="32"/>
          <w:szCs w:val="32"/>
          <w:cs/>
        </w:rPr>
        <w:t>ตรวจสอบความสมบูรณ์ของสายไฟฟ้า และจุดต่อหรือจุดเชื่อมต่อทางไฟฟ้าในแต่ละจุด</w:t>
      </w:r>
    </w:p>
    <w:p w:rsidR="001246B6" w:rsidRPr="001246B6" w:rsidRDefault="001246B6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color w:val="FF0000"/>
          <w:sz w:val="32"/>
          <w:szCs w:val="32"/>
        </w:rPr>
      </w:pPr>
    </w:p>
    <w:p w:rsidR="00657376" w:rsidRDefault="00657376" w:rsidP="00436EA8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sz w:val="32"/>
          <w:szCs w:val="32"/>
          <w:highlight w:val="yellow"/>
        </w:rPr>
      </w:pPr>
    </w:p>
    <w:p w:rsidR="00657376" w:rsidRPr="00D55EF2" w:rsidRDefault="00000CEB" w:rsidP="00000CEB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highlight w:val="yellow"/>
        </w:rPr>
      </w:pPr>
      <w:r w:rsidRPr="00D55EF2"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highlight w:val="yellow"/>
          <w:cs/>
        </w:rPr>
        <w:t>การบำรุงรักษาเชิงแก้ไขให้อยู่ในสภาพพร้อมใช้งาน</w:t>
      </w:r>
    </w:p>
    <w:p w:rsidR="00000CEB" w:rsidRPr="00CD75E2" w:rsidRDefault="00000CEB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ผู้รับจ้างต้องบำรุงรักษาเชิงแก้ไขระบบ/อุปกรณ์ที่เกี่ยวเนื่องกับระบบทั้งหมด ยกเว้นในส่วนของ 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software 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ของระบบ 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</w:rPr>
        <w:t xml:space="preserve">SCADA 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ที่ติดตั้ง ณ อาคาร ท.</w:t>
      </w:r>
      <w:r w:rsidR="00DC7EBE" w:rsidRPr="00CD75E2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0019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ให้ใช้งานได้อย่างสมบูรณ์เต็มประสิทธิภาพและตรงตามมาตรฐานการติดตั้ง เมื่อตรวจสอบพบหรือเมื่อได้รับแจ้งจาก กฟผ.</w:t>
      </w:r>
    </w:p>
    <w:p w:rsidR="00000CEB" w:rsidRPr="00CD75E2" w:rsidRDefault="00DC7EBE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="00000CEB"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การบำรุงรักษาเชิงแก้ไขในกรณีที่ต้องมีการเปลี่ยนอะไหล่ กฟผ. สงวนสิทธิ์ที่จะใช้อะไหล่ที่ กฟผ. จัดหาเอง</w:t>
      </w:r>
      <w:r w:rsidRPr="00CD75E2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="00000CEB" w:rsidRPr="003B26C2">
        <w:rPr>
          <w:rFonts w:ascii="TH Sarabun New" w:hAnsi="TH Sarabun New" w:cs="TH Sarabun New"/>
          <w:strike/>
          <w:color w:val="FF0000"/>
          <w:sz w:val="32"/>
          <w:szCs w:val="32"/>
          <w:cs/>
        </w:rPr>
        <w:t>หรือใช้อะไหล่ของผู้รับจ้างก็ได้</w:t>
      </w:r>
    </w:p>
    <w:p w:rsidR="00000CEB" w:rsidRDefault="00000CEB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หากผู้รับจ้างไม่เข้ามาให้บริการบำรุงรักษาตามกำหนดเวลา และ/หรือซ่อมแซม ล่าช้าไม่แล้วเสร็จในเวลาที่กำหนดผู้ว่าจ้างสามารถจัดหาผู้อื่นมาดำเนินการแทนผู้รับจ้างได้ โดยผู้รับจ้างจะต้องเป็นผู้รับผิดชอบค่าใช้จ่ายที่เกิดขึ้นตามจริงจากการนั้น</w:t>
      </w:r>
    </w:p>
    <w:p w:rsidR="001246B6" w:rsidRDefault="001246B6" w:rsidP="001246B6">
      <w:pPr>
        <w:spacing w:after="0" w:line="240" w:lineRule="auto"/>
        <w:ind w:left="1224"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</w:p>
    <w:p w:rsidR="00000CEB" w:rsidRPr="00791C23" w:rsidRDefault="00DC7EBE" w:rsidP="00DC7EBE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highlight w:val="yellow"/>
        </w:rPr>
      </w:pPr>
      <w:r w:rsidRPr="001246B6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</w:t>
      </w:r>
      <w:r w:rsidR="00000CEB" w:rsidRPr="00791C23"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highlight w:val="yellow"/>
          <w:cs/>
        </w:rPr>
        <w:t>การจัดทำแผนงานบำรุงรักษาเชิงป้องกัน</w:t>
      </w:r>
    </w:p>
    <w:p w:rsidR="00000CEB" w:rsidRDefault="00000CEB" w:rsidP="00DC7EBE">
      <w:pPr>
        <w:spacing w:after="0" w:line="240" w:lineRule="auto"/>
        <w:ind w:left="900" w:right="28" w:firstLine="54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ผู้รับจ้างต้องจัดทำแผนงานฯเพื่อเข้าบำรุงรักษาเชิงป้องกันอุปกรณ์ของระบบผลิตไฟฟ้าจากเซลล์พลังงานแสงอาทิตย์ ตามข้อ 1.1 โดยจะต้องจัดทำแผนงานฯ ให้ครอบคลุมตลอดทั้งอายุของสัญญา</w:t>
      </w:r>
    </w:p>
    <w:p w:rsidR="001246B6" w:rsidRPr="00CD75E2" w:rsidRDefault="001246B6" w:rsidP="00DC7EBE">
      <w:pPr>
        <w:spacing w:after="0" w:line="240" w:lineRule="auto"/>
        <w:ind w:left="900" w:right="28" w:firstLine="54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  <w:highlight w:val="yellow"/>
        </w:rPr>
      </w:pPr>
    </w:p>
    <w:p w:rsidR="00D011BB" w:rsidRDefault="00D011BB" w:rsidP="00436EA8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sz w:val="32"/>
          <w:szCs w:val="32"/>
          <w:highlight w:val="yellow"/>
        </w:rPr>
      </w:pPr>
    </w:p>
    <w:p w:rsidR="00AB1C6F" w:rsidRPr="00AB1C6F" w:rsidRDefault="00AB1C6F" w:rsidP="00292104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</w:rPr>
      </w:pPr>
      <w:r w:rsidRPr="00292104"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cs/>
        </w:rPr>
        <w:t>การ</w:t>
      </w:r>
      <w:r w:rsidRPr="00AB1C6F">
        <w:rPr>
          <w:rFonts w:ascii="TH Sarabun New" w:hAnsi="TH Sarabun New" w:cs="TH Sarabun New"/>
          <w:spacing w:val="4"/>
          <w:sz w:val="32"/>
          <w:szCs w:val="32"/>
          <w:cs/>
        </w:rPr>
        <w:t>ดำเนินการซ่อมแซมบำรุงรักษาทั่วไป (</w:t>
      </w:r>
      <w:r w:rsidRPr="00AB1C6F">
        <w:rPr>
          <w:rFonts w:ascii="TH Sarabun New" w:hAnsi="TH Sarabun New" w:cs="TH Sarabun New"/>
          <w:spacing w:val="4"/>
          <w:sz w:val="32"/>
          <w:szCs w:val="32"/>
        </w:rPr>
        <w:t xml:space="preserve">General Maintenance) </w:t>
      </w:r>
      <w:r w:rsidRPr="00AB1C6F">
        <w:rPr>
          <w:rFonts w:ascii="TH Sarabun New" w:hAnsi="TH Sarabun New" w:cs="TH Sarabun New"/>
          <w:spacing w:val="4"/>
          <w:sz w:val="32"/>
          <w:szCs w:val="32"/>
          <w:cs/>
        </w:rPr>
        <w:t>เมื่อผู้รับจ้างตรวจพบความชำรุดบกพร่องหรือการเสื่อมสภาพของอุปกรณ์ ให้ดำเนินการแจ้งผู้ควบคุมงานพร้อมจัดทำรายละเอียดคุณลักษณะเฉพาะ (</w:t>
      </w:r>
      <w:r w:rsidRPr="00AB1C6F">
        <w:rPr>
          <w:rFonts w:ascii="TH Sarabun New" w:hAnsi="TH Sarabun New" w:cs="TH Sarabun New"/>
          <w:spacing w:val="4"/>
          <w:sz w:val="32"/>
          <w:szCs w:val="32"/>
        </w:rPr>
        <w:t xml:space="preserve">Specification) </w:t>
      </w:r>
      <w:r w:rsidRPr="00AB1C6F">
        <w:rPr>
          <w:rFonts w:ascii="TH Sarabun New" w:hAnsi="TH Sarabun New" w:cs="TH Sarabun New"/>
          <w:spacing w:val="4"/>
          <w:sz w:val="32"/>
          <w:szCs w:val="32"/>
          <w:cs/>
        </w:rPr>
        <w:t>เสนอต่อผู้ว่าจ้าง (กฟผ.) เพื่อดำเนินการจัดหาอะไหล่ ทั้งนี้ ในขั้นตอนการเปลี่ยนหรือซ่อมแซมอุปกรณ์ดังกล่าว ผู้รับจ้างจะต้องรับผิดชอบดำเนินการโดยไม่คิดค่าใช้จ่ายในส่วนของค่าแรง ค่าอำนวยการ และวัสดุสิ้นเปลืองที่เกี่ยวข้อง</w:t>
      </w:r>
    </w:p>
    <w:p w:rsidR="00AB1C6F" w:rsidRPr="00AB1C6F" w:rsidRDefault="00AB1C6F" w:rsidP="00AB1C6F">
      <w:p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</w:rPr>
      </w:pPr>
    </w:p>
    <w:p w:rsidR="00DB53E7" w:rsidRDefault="00AB1C6F" w:rsidP="00292104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  <w:highlight w:val="yellow"/>
        </w:rPr>
      </w:pPr>
      <w:r w:rsidRPr="00AB1C6F">
        <w:rPr>
          <w:rFonts w:ascii="TH Sarabun New" w:hAnsi="TH Sarabun New" w:cs="TH Sarabun New"/>
          <w:spacing w:val="4"/>
          <w:sz w:val="32"/>
          <w:szCs w:val="32"/>
          <w:cs/>
        </w:rPr>
        <w:t>การดำเนินการระงับเหตุฉุกเฉินและกรณีเร่งด่วน (</w:t>
      </w:r>
      <w:r w:rsidRPr="00AB1C6F">
        <w:rPr>
          <w:rFonts w:ascii="TH Sarabun New" w:hAnsi="TH Sarabun New" w:cs="TH Sarabun New"/>
          <w:spacing w:val="4"/>
          <w:sz w:val="32"/>
          <w:szCs w:val="32"/>
        </w:rPr>
        <w:t xml:space="preserve">Emergency Response) </w:t>
      </w:r>
      <w:r w:rsidRPr="00AB1C6F">
        <w:rPr>
          <w:rFonts w:ascii="TH Sarabun New" w:hAnsi="TH Sarabun New" w:cs="TH Sarabun New"/>
          <w:spacing w:val="4"/>
          <w:sz w:val="32"/>
          <w:szCs w:val="32"/>
          <w:cs/>
        </w:rPr>
        <w:t>เมื่อได้รับแจ้งเหตุเร่งด่วน ผู้รับจ้างต้องเข้าพื้นที่เพื่อตรวจสอบและแก้ไขทันทีให้แล้วเสร็จภายใน 3 วัน หากมีความจำเป็นต้องใช้เวลาเกินกว่ากำหนด จะต้องรายงานผลและเสนอแนวทางแก้ไขให้ผู้ว่าจ้างพิจารณาเห็นชอบก่อน ในกรณีที่จำเป็นต้องจัดหาวัสดุอุปกรณ์เป็นการเร่งด่วน ผู้ว่าจ้างอาจมอบหมายให้ผู้รับจ้างดำเนินการจัดหาสำรองไปก่อน แล้วจึงทำเรื่องเบิกจ่ายชดเชยในภายหลัง</w:t>
      </w:r>
    </w:p>
    <w:p w:rsidR="00292104" w:rsidRPr="00CD75E2" w:rsidRDefault="00292104" w:rsidP="00292104">
      <w:pPr>
        <w:spacing w:after="0" w:line="240" w:lineRule="auto"/>
        <w:ind w:left="360" w:right="28" w:firstLine="720"/>
        <w:jc w:val="thaiDistribute"/>
        <w:rPr>
          <w:rFonts w:ascii="TH Sarabun New" w:hAnsi="TH Sarabun New" w:cs="TH Sarabun New"/>
          <w:color w:val="FF0000"/>
          <w:sz w:val="32"/>
          <w:szCs w:val="32"/>
          <w:highlight w:val="yellow"/>
        </w:rPr>
      </w:pPr>
      <w:r w:rsidRPr="00CD75E2">
        <w:rPr>
          <w:rFonts w:ascii="TH Sarabun New" w:hAnsi="TH Sarabun New" w:cs="TH Sarabun New"/>
          <w:color w:val="FF0000"/>
          <w:sz w:val="32"/>
          <w:szCs w:val="32"/>
          <w:cs/>
        </w:rPr>
        <w:t>อนึ่งหากผู้รับจ้างไม่เข้ามาให้บริการบำรุงรักษาตามกำหนดเวลา และ/หรือซ่อมแซมล่าช้าไม่แล้วเสร็จในเวลาอันควร กฟผ. สามารถจัดหาผู้อื่นมาดำเนินการแทนผู้รับจ้างได้โดยผู้รับจ้างจะต้องเป็นผู้รับผิดชอบค่าใช้จ่ายที่เกิดขึ้นตามจริงจากการนั้น</w:t>
      </w:r>
    </w:p>
    <w:p w:rsidR="00DB53E7" w:rsidRDefault="00DB53E7" w:rsidP="00DB53E7">
      <w:p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  <w:highlight w:val="yellow"/>
        </w:rPr>
      </w:pPr>
    </w:p>
    <w:p w:rsidR="00DB53E7" w:rsidRDefault="00DB53E7" w:rsidP="00DB53E7">
      <w:p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  <w:highlight w:val="yellow"/>
        </w:rPr>
      </w:pPr>
    </w:p>
    <w:p w:rsidR="00DB53E7" w:rsidRDefault="00DB53E7" w:rsidP="00DB53E7">
      <w:p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  <w:highlight w:val="yellow"/>
        </w:rPr>
      </w:pPr>
    </w:p>
    <w:p w:rsidR="00DB53E7" w:rsidRDefault="00DB53E7" w:rsidP="00DB53E7">
      <w:p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  <w:highlight w:val="yellow"/>
        </w:rPr>
      </w:pPr>
    </w:p>
    <w:p w:rsidR="00DB53E7" w:rsidRPr="00AC2F64" w:rsidRDefault="00DB53E7" w:rsidP="00DB53E7">
      <w:p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  <w:highlight w:val="yellow"/>
        </w:rPr>
      </w:pPr>
    </w:p>
    <w:p w:rsidR="006B2CC7" w:rsidRDefault="006B2CC7" w:rsidP="006B2CC7">
      <w:pPr>
        <w:numPr>
          <w:ilvl w:val="1"/>
          <w:numId w:val="4"/>
        </w:numPr>
        <w:spacing w:after="0" w:line="240" w:lineRule="auto"/>
        <w:ind w:left="993" w:right="28" w:hanging="567"/>
        <w:jc w:val="thaiDistribute"/>
        <w:rPr>
          <w:rFonts w:ascii="TH Sarabun New" w:hAnsi="TH Sarabun New" w:cs="TH Sarabun New"/>
          <w:sz w:val="32"/>
          <w:szCs w:val="32"/>
        </w:rPr>
      </w:pP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>ผู้รับจ้างต้องให้คำปรึกษาแนะนำ</w:t>
      </w:r>
      <w:r w:rsidRPr="006745F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>และเสนอแนะการแก้ไขปรับปรุงระบบ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ฯ </w:t>
      </w: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>ให้อยู่ในสภาพที่พร้อมใช้งานอย่างปลอดภัย</w:t>
      </w:r>
      <w:r w:rsidRPr="006745F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ถูกต้องตามหลักวิศวกรรม </w:t>
      </w:r>
      <w:r w:rsidRPr="006745F6">
        <w:rPr>
          <w:rFonts w:ascii="TH Sarabun New" w:hAnsi="TH Sarabun New" w:cs="TH Sarabun New"/>
          <w:sz w:val="32"/>
          <w:szCs w:val="32"/>
          <w:cs/>
        </w:rPr>
        <w:t>และข้อแนะนำต่องานอื่นที่เกี่ยวข้อง</w:t>
      </w:r>
      <w:r w:rsidRPr="006745F6">
        <w:rPr>
          <w:rFonts w:ascii="TH Sarabun New" w:hAnsi="TH Sarabun New" w:cs="TH Sarabun New"/>
          <w:sz w:val="32"/>
          <w:szCs w:val="32"/>
        </w:rPr>
        <w:t xml:space="preserve"> </w:t>
      </w:r>
    </w:p>
    <w:p w:rsidR="006B2CC7" w:rsidRPr="00AD5632" w:rsidRDefault="006B2CC7" w:rsidP="006B2CC7">
      <w:pPr>
        <w:numPr>
          <w:ilvl w:val="1"/>
          <w:numId w:val="4"/>
        </w:numPr>
        <w:spacing w:after="0" w:line="240" w:lineRule="auto"/>
        <w:ind w:left="993" w:right="28" w:hanging="567"/>
        <w:jc w:val="thaiDistribute"/>
        <w:rPr>
          <w:rFonts w:ascii="TH Sarabun New" w:hAnsi="TH Sarabun New" w:cs="TH Sarabun New"/>
          <w:sz w:val="32"/>
          <w:szCs w:val="32"/>
        </w:rPr>
      </w:pPr>
      <w:r w:rsidRPr="00AD5632">
        <w:rPr>
          <w:rFonts w:ascii="TH Sarabun New" w:hAnsi="TH Sarabun New" w:cs="TH Sarabun New"/>
          <w:sz w:val="32"/>
          <w:szCs w:val="32"/>
          <w:cs/>
        </w:rPr>
        <w:t>ผู้รับจ้างต้องใช้พัสดุประเภทวัสดุหรือครุภัณฑ์ที่จะใช้ในงานจ้าง เป็นพัสดุที่ผลิตภายในประเทศ โดยต้องใช้ไม่น้อยกว่าร้อยละ</w:t>
      </w:r>
      <w:r w:rsidRPr="00AD5632">
        <w:rPr>
          <w:rFonts w:ascii="TH Sarabun New" w:hAnsi="TH Sarabun New" w:cs="TH Sarabun New"/>
          <w:sz w:val="32"/>
          <w:szCs w:val="32"/>
        </w:rPr>
        <w:t xml:space="preserve"> 60 </w:t>
      </w:r>
      <w:r w:rsidRPr="00AD5632">
        <w:rPr>
          <w:rFonts w:ascii="TH Sarabun New" w:hAnsi="TH Sarabun New" w:cs="TH Sarabun New"/>
          <w:sz w:val="32"/>
          <w:szCs w:val="32"/>
          <w:cs/>
        </w:rPr>
        <w:t>ของมูลค่าพัสดุที่จะใช้ในงานจ้างทั้งหมดตามสัญญา โดยต้องจัดทำแผนการใช้พัสดุที่ผลิตภายในประเทศเสนอให้คณะกรรมการตรวจรับภายใน</w:t>
      </w:r>
      <w:r w:rsidRPr="00AD5632">
        <w:rPr>
          <w:rFonts w:ascii="TH Sarabun New" w:hAnsi="TH Sarabun New" w:cs="TH Sarabun New"/>
          <w:sz w:val="32"/>
          <w:szCs w:val="32"/>
        </w:rPr>
        <w:t xml:space="preserve"> 60 </w:t>
      </w:r>
      <w:r w:rsidRPr="00AD5632">
        <w:rPr>
          <w:rFonts w:ascii="TH Sarabun New" w:hAnsi="TH Sarabun New" w:cs="TH Sarabun New"/>
          <w:sz w:val="32"/>
          <w:szCs w:val="32"/>
          <w:cs/>
        </w:rPr>
        <w:t>วัน นับถัดจากวันที่ได้ลงนามในสัญญา</w:t>
      </w:r>
    </w:p>
    <w:p w:rsidR="006B2CC7" w:rsidRDefault="006B2CC7" w:rsidP="00436EA8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sz w:val="32"/>
          <w:szCs w:val="32"/>
          <w:highlight w:val="yellow"/>
        </w:rPr>
      </w:pPr>
    </w:p>
    <w:p w:rsidR="006B2CC7" w:rsidRDefault="006B2CC7" w:rsidP="00436EA8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sz w:val="32"/>
          <w:szCs w:val="32"/>
          <w:highlight w:val="yellow"/>
        </w:rPr>
      </w:pPr>
    </w:p>
    <w:p w:rsidR="006B2CC7" w:rsidRDefault="006B2CC7" w:rsidP="00436EA8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sz w:val="32"/>
          <w:szCs w:val="32"/>
          <w:highlight w:val="yellow"/>
        </w:rPr>
      </w:pPr>
    </w:p>
    <w:p w:rsidR="00CD75E2" w:rsidRPr="001246B6" w:rsidRDefault="00CD75E2" w:rsidP="00813A56">
      <w:pPr>
        <w:numPr>
          <w:ilvl w:val="1"/>
          <w:numId w:val="4"/>
        </w:numPr>
        <w:spacing w:after="0" w:line="240" w:lineRule="auto"/>
        <w:ind w:left="900" w:right="28" w:hanging="540"/>
        <w:jc w:val="thaiDistribute"/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highlight w:val="yellow"/>
        </w:rPr>
      </w:pPr>
      <w:r w:rsidRPr="001246B6">
        <w:rPr>
          <w:rFonts w:ascii="TH Sarabun New" w:hAnsi="TH Sarabun New" w:cs="TH Sarabun New"/>
          <w:b/>
          <w:bCs/>
          <w:color w:val="4472C4" w:themeColor="accent1"/>
          <w:sz w:val="32"/>
          <w:szCs w:val="32"/>
          <w:highlight w:val="yellow"/>
          <w:cs/>
        </w:rPr>
        <w:t>การจัดทำรายงานสรุปผลการบำรุงรักษา</w:t>
      </w:r>
    </w:p>
    <w:p w:rsidR="00CD75E2" w:rsidRPr="00CD75E2" w:rsidRDefault="00CD75E2" w:rsidP="00CD75E2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ผู้รับจ้างจะต้องจัดทำรายงานสรุปผลการบำรุงรักษาประจำงวดเสนอต่อ กฟผ. พร้อม การส่งมอบงานในแต่ละงวดโดยในรายงานสรุปผลการบำรุงรักษาฯ ประกอบด้วยหัวข้อ ดังนี้</w:t>
      </w:r>
    </w:p>
    <w:p w:rsidR="00CD75E2" w:rsidRPr="00CD75E2" w:rsidRDefault="00CD75E2" w:rsidP="00CD75E2">
      <w:pPr>
        <w:spacing w:after="0" w:line="240" w:lineRule="auto"/>
        <w:ind w:left="900"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รายงานสรุปผลการบำรุงรักษาประจำรอบการบำรุงรักษา</w:t>
      </w:r>
    </w:p>
    <w:p w:rsidR="00CD75E2" w:rsidRPr="00CD75E2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สรุปผลการตรวจสอบสภาพของอุปกรณ์ต่าง</w:t>
      </w:r>
      <w:r w:rsidR="00292104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ๆ</w:t>
      </w:r>
    </w:p>
    <w:p w:rsidR="00CD75E2" w:rsidRPr="00CD75E2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สรุปผลการทำงานของระบบฯ</w:t>
      </w:r>
    </w:p>
    <w:p w:rsidR="00CD75E2" w:rsidRPr="00CD75E2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สรุปเหตุการณ์ความผิดปกติของอุปกรณ์/ระบบฯ</w:t>
      </w:r>
      <w:r w:rsidR="00813A56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(ถ้ามี)</w:t>
      </w:r>
    </w:p>
    <w:p w:rsidR="00CD75E2" w:rsidRPr="00CD75E2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สรุปรายการอุปกรณ์ที่ชำรุดเสียหาย</w:t>
      </w:r>
      <w:r w:rsidR="00813A56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(ถ้ามี)</w:t>
      </w:r>
    </w:p>
    <w:p w:rsidR="00CD75E2" w:rsidRPr="00CD75E2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สรุปผลการแก้ไขปัญหาของอุปกรณ์/ระบบฯ</w:t>
      </w:r>
      <w:r w:rsidR="00813A56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(ถ้ามี)</w:t>
      </w:r>
    </w:p>
    <w:p w:rsidR="00CD75E2" w:rsidRPr="00CD75E2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สรุปรายการอุปกรณ์ที่ต้องเปลี่ยนตามอายุการใช้งาน</w:t>
      </w:r>
      <w:r w:rsidR="00813A56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หรือตามสภาพการใช้งานนับจากวันที่สรุปรายงานจนถึงวันสิ้นสุดสัญญา</w:t>
      </w:r>
      <w:r w:rsidR="00813A56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(ถ้ามี)</w:t>
      </w:r>
    </w:p>
    <w:p w:rsidR="00CD75E2" w:rsidRPr="00CD75E2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lastRenderedPageBreak/>
        <w:t>สรุปรายการอุปกรณ์ที่เปลี่ยนตามอายุการใช้งานหรือตามสภาพการใช้งานในรอบการบำรุงรักษา นั้น</w:t>
      </w:r>
      <w:r w:rsidR="00D55EF2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ๆ</w:t>
      </w:r>
      <w:r w:rsidR="00813A56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(ถ้ามี)</w:t>
      </w:r>
    </w:p>
    <w:p w:rsidR="00657376" w:rsidRPr="00CD75E2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4472C4" w:themeColor="accent1"/>
          <w:sz w:val="32"/>
          <w:szCs w:val="32"/>
          <w:highlight w:val="yellow"/>
        </w:rPr>
      </w:pP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รูปภาพประกอบการดำเนินงานในรอบของการบำรุงรักษานั้น</w:t>
      </w:r>
      <w:r w:rsidR="00D55EF2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CD75E2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ๆ</w:t>
      </w:r>
    </w:p>
    <w:p w:rsidR="00657376" w:rsidRPr="00436EA8" w:rsidRDefault="00657376" w:rsidP="00436EA8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sz w:val="32"/>
          <w:szCs w:val="32"/>
          <w:highlight w:val="yellow"/>
        </w:rPr>
      </w:pPr>
    </w:p>
    <w:p w:rsidR="000A01B0" w:rsidRPr="00DC4C10" w:rsidRDefault="000A01B0" w:rsidP="000A01B0">
      <w:pPr>
        <w:spacing w:after="0" w:line="240" w:lineRule="auto"/>
        <w:ind w:left="1224" w:right="28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</w:p>
    <w:p w:rsidR="001C5274" w:rsidRPr="00F31A1D" w:rsidRDefault="001C5274" w:rsidP="00D0406B">
      <w:pPr>
        <w:spacing w:after="0" w:line="240" w:lineRule="auto"/>
        <w:ind w:left="1224"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</w:p>
    <w:p w:rsidR="000A01B0" w:rsidRPr="00DC4C10" w:rsidRDefault="000A01B0" w:rsidP="000A01B0">
      <w:pPr>
        <w:spacing w:after="0" w:line="240" w:lineRule="auto"/>
        <w:ind w:left="1224" w:right="28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:rsidR="00E331DE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:rsidR="00E331DE" w:rsidRPr="00F31CBE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  <w:highlight w:val="yellow"/>
        </w:rPr>
      </w:pPr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ข้อ</w:t>
      </w:r>
      <w:proofErr w:type="spellStart"/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ปฎิบั</w:t>
      </w:r>
      <w:proofErr w:type="spellEnd"/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ติทั่วไป</w:t>
      </w:r>
      <w:bookmarkStart w:id="4" w:name="_Hlk196397589"/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ในการดำเนินงาน</w:t>
      </w:r>
      <w:bookmarkEnd w:id="4"/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ผู้รับจ้างจะต้องปฏิบัติตามระเบียบเกี่ยวกับการรักษาความปลอดภัยตามที่ </w:t>
      </w:r>
      <w:proofErr w:type="spellStart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กฟผ</w:t>
      </w:r>
      <w:proofErr w:type="spellEnd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</w:rPr>
        <w:t>.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กำหนดไว้เพื่อการรักษาความปลอดภัย เช่น จะต้องจัดทำบัตรแสดงตนเพื่อเข้าปฏิบัติงานภายในอาคารและจะต้องแจ้งล่วงหน้าเมื่อขออนุญาตทำงานในวันหยุด</w:t>
      </w:r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ผู้รับจ้างต้องควบคุมความประพฤติ กิริยามารยาท ระหว่างปฏิบัติหน้าที่และจัดให้มีเครื่องแบบของผู้ปฏิบัติงานที่สุภาพเรียบร้อย รวมทั้งควบคุมไม่ให้ คนงาน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</w:rPr>
        <w:t xml:space="preserve"> 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ช่างของผู้รับจ้างเข้าไปในบริเวณที่ไม่มีส่วนรับผิดชอบในการทำงาน</w:t>
      </w:r>
    </w:p>
    <w:p w:rsidR="00E331DE" w:rsidRPr="00C76105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B050"/>
          <w:sz w:val="32"/>
          <w:szCs w:val="32"/>
        </w:rPr>
      </w:pP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การดำเนินงานของผู้รับจ้างต้องดำเนินการด้วยฝีมือประณีต เรียบร้อย</w:t>
      </w:r>
      <w:r w:rsidRPr="00AD5632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ถูกต้องตามหลักวิ</w:t>
      </w:r>
      <w:r w:rsidRPr="00AD5632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ศวกรรม</w:t>
      </w: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และเป็นไป</w:t>
      </w:r>
      <w:r w:rsidRPr="00C76105">
        <w:rPr>
          <w:rFonts w:ascii="TH Sarabun New" w:eastAsia="Times New Roman" w:hAnsi="TH Sarabun New" w:cs="TH Sarabun New"/>
          <w:color w:val="00B050"/>
          <w:sz w:val="32"/>
          <w:szCs w:val="32"/>
          <w:cs/>
        </w:rPr>
        <w:t>ตามมาตรฐานการติดตั้ง</w:t>
      </w:r>
      <w:r w:rsidR="00C76105" w:rsidRPr="00C76105">
        <w:rPr>
          <w:rFonts w:ascii="TH Sarabun New" w:eastAsia="Times New Roman" w:hAnsi="TH Sarabun New" w:cs="TH Sarabun New" w:hint="cs"/>
          <w:color w:val="00B050"/>
          <w:sz w:val="32"/>
          <w:szCs w:val="32"/>
          <w:cs/>
        </w:rPr>
        <w:t>ของอุปกรณ์</w:t>
      </w:r>
      <w:proofErr w:type="spellStart"/>
      <w:r w:rsidR="00C76105" w:rsidRPr="00C76105">
        <w:rPr>
          <w:rFonts w:ascii="TH Sarabun New" w:eastAsia="Times New Roman" w:hAnsi="TH Sarabun New" w:cs="TH Sarabun New" w:hint="cs"/>
          <w:color w:val="00B050"/>
          <w:sz w:val="32"/>
          <w:szCs w:val="32"/>
          <w:cs/>
        </w:rPr>
        <w:t>นั้นๆ</w:t>
      </w:r>
      <w:proofErr w:type="spellEnd"/>
      <w:r w:rsidR="00C76105" w:rsidRPr="00C76105">
        <w:rPr>
          <w:rFonts w:ascii="TH Sarabun New" w:eastAsia="Times New Roman" w:hAnsi="TH Sarabun New" w:cs="TH Sarabun New" w:hint="cs"/>
          <w:color w:val="00B050"/>
          <w:sz w:val="32"/>
          <w:szCs w:val="32"/>
          <w:cs/>
        </w:rPr>
        <w:t xml:space="preserve"> </w:t>
      </w:r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การปฏิบัติงานทุกครั้งจะต้องระมัดระวังมิให้เกิดเสียงรบกวนผู้ใช้ห้องข้างเคียง หรือผู้ปฏิบัติงานในชั้น</w:t>
      </w:r>
      <w:proofErr w:type="spellStart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ต่างๆ</w:t>
      </w:r>
      <w:proofErr w:type="spellEnd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ของอาคาร หากได้รับการร้องเรียนเกี่ยวกับปัญหาเรื่องเสียงรบกวน ผู้รับจ้างจะต้องรีบแก้ไขหรือหยุดปฏิบัติการในส่วน</w:t>
      </w:r>
      <w:proofErr w:type="spellStart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นั้นๆ</w:t>
      </w:r>
      <w:proofErr w:type="spellEnd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ทันที  </w:t>
      </w:r>
    </w:p>
    <w:p w:rsidR="00E331DE" w:rsidRPr="00AD5632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หลังจากงานเสร็จสิ้นผู้รับจ้างจะต้องจัดซ่อมสิ่งชำรุด และเก็บกวาดบริเวณ</w:t>
      </w:r>
      <w:proofErr w:type="spellStart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รอบๆ</w:t>
      </w:r>
      <w:proofErr w:type="spellEnd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ให้สะอาดอยู่ในสภาพเรียบร้อยโดยทั่วทั้งพื้นที่</w:t>
      </w:r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การดำเนินการ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ของผู้รับจ้าง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หากเกิดความเสียหายแก่ทรัพย์สินของ </w:t>
      </w:r>
      <w:proofErr w:type="spellStart"/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กฟผ</w:t>
      </w:r>
      <w:proofErr w:type="spellEnd"/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>.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หรือเกิดอันตรายแก่พนักงานของ </w:t>
      </w:r>
      <w:proofErr w:type="spellStart"/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กฟผ</w:t>
      </w:r>
      <w:proofErr w:type="spellEnd"/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.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หรือบุคคลหนึ่งบุคคลใดอันเป็นผลมาจากการกระทำของผู้รับจ้าง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ผู้แทนของผู้รับจ้าง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บริวาร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คนงาน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ช่าง ของผู้รับจ้างแล้ว ผู้รับจ้างยินยอมชดใช้ค่าเสียหายที่เกิดขึ้นทุกประการ</w:t>
      </w:r>
    </w:p>
    <w:p w:rsidR="00E331DE" w:rsidRPr="00AD5632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กรณีที่มี</w:t>
      </w: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ปัญหาข้อพิพาทเกิดขึ้นจากสัญญาหรือเกี่ยวเนื่องกับสัญญา การตีความสัญญา การผิดสัญญา หรือการเลิกสัญญานั้น ให้คู่สัญญาทั้งสองฝ่ายแต่งตั้งตัวแทนผู้รับมอบอำนาจเพื่อเจรจายุติข้อพิพาทร่วมกัน หากตัวแทนทั้งสองฝ่ายไม่สามารถยุติข้อพิพาทดังกล่าวได้ภายในสามสิบ (30) วันนับจากวันที่ได้เริ่มต้นเจรจาเพื่อยุติข้อพิพาท หรือภายในระยะเวลาที่ได้ขยายออกไปตามที่คู่สัญญาจะได้ตกลงกัน  คู่สัญญาฝ่ายใดฝ่ายหนึ่งอาจยื่นคำร้องหรือคำฟ้อง ต่อศาลที่มีเขตอำนาจในประเทศไทย และให้ถือว่าคำพิพากษาของศาลเป็นที่สุดและมีผลผูกพันคู่สัญญาในระหว่างรอคำพิพากษาของศาล คู่สัญญาทั้งสองฝ่ายยังคงต้องปฏิบัติหน้าที่ของตนตามสัญญานี้</w:t>
      </w:r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</w:rPr>
      </w:pP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ในกรณีที่ผู้รับจ้างจง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ใจฝ่าฝืนหรือไม่ปฏิบัติตามเงื่อนไขหรือข้อกำหนด กฟผ. สงวนสิทธิ์ที่จะยกเลิกสัญญาจ้างและเรียกร้องค่าเสียหาย (ถ้ามี)  โดยจะแจ้งเป็นลายลักษณ์อักษรให้ทราบล่วงหน้าไม่น้อยกว่า 30 วัน  โดยผู้รับจ้างจะเรียกร้องค่าเสียหาย</w:t>
      </w:r>
      <w:proofErr w:type="spellStart"/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ใดๆ</w:t>
      </w:r>
      <w:proofErr w:type="spellEnd"/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 xml:space="preserve"> ไม่ได้ทั้งสิ้น</w:t>
      </w:r>
    </w:p>
    <w:p w:rsidR="00E331DE" w:rsidRPr="00E331DE" w:rsidRDefault="00E331DE" w:rsidP="00C3400A">
      <w:pPr>
        <w:spacing w:after="0" w:line="240" w:lineRule="auto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331DE" w:rsidRPr="00A8485E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  <w:highlight w:val="yellow"/>
        </w:rPr>
      </w:pPr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ข้อปฏิบัติด้านความปลอดภัย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ก่อนการดำเนินงานผู้รับจ้างต้องเข้า</w:t>
      </w:r>
      <w:bookmarkStart w:id="5" w:name="_Hlk176342009"/>
      <w:r>
        <w:rPr>
          <w:rFonts w:ascii="TH SarabunPSK" w:hAnsi="TH SarabunPSK" w:cs="TH SarabunPSK"/>
          <w:b/>
          <w:bCs/>
          <w:sz w:val="32"/>
          <w:szCs w:val="32"/>
          <w:cs/>
        </w:rPr>
        <w:t>สำรวจพื้นที่ก่อนทำงาน และสรุปแผนในการดำเนินงานให้ทาง กฟผ.</w:t>
      </w:r>
      <w:bookmarkEnd w:id="5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เห็นชอบก่อนดำเนินการ 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การเตรียมพื้นที่กั้นขอบเขตก่อนดำเนินงาน ผู้รับจ้างจะต้องเป็นผู้รับผิดชอบในการดำเนินการจัดหา อุปกรณ์ในการดำเนินงาน และป้องกันภัยส่วนบุคคลให้ครบถ้วน เช่น อุปกรณ์ความปลอดภัยฯ (</w:t>
      </w:r>
      <w:r>
        <w:rPr>
          <w:rFonts w:ascii="TH SarabunPSK" w:hAnsi="TH SarabunPSK" w:cs="TH SarabunPSK"/>
          <w:sz w:val="32"/>
          <w:szCs w:val="32"/>
        </w:rPr>
        <w:t>PPE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ป้ายเตือน </w:t>
      </w:r>
      <w:r>
        <w:rPr>
          <w:rFonts w:ascii="TH SarabunPSK" w:hAnsi="TH SarabunPSK" w:cs="TH SarabunPSK"/>
          <w:sz w:val="32"/>
          <w:szCs w:val="32"/>
        </w:rPr>
        <w:t xml:space="preserve">Safety </w:t>
      </w:r>
      <w:r>
        <w:rPr>
          <w:rFonts w:ascii="TH SarabunPSK" w:hAnsi="TH SarabunPSK" w:cs="TH SarabunPSK" w:hint="cs"/>
          <w:sz w:val="32"/>
          <w:szCs w:val="32"/>
          <w:cs/>
        </w:rPr>
        <w:t>อุปกรณ์ตั้งนั่งร้านขึ้นที่สูง เป็นต้น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ผู้รับจ้างจะต้องปฏิบัติตามกฎหมายกำหนดมาตรฐานในการบริหาร จัดการ และดำเนินการด้านความปลอดภัย อาชีวอนามัย และสภาพแวดล้อมในการทำงาน ในสถานที่ที่มีอันตรายจากการตกจากที่สูงและที่ลาดชัน จากวัสดุกระเด็น ตกหล่น และพังทลาย และจากการตกลงไปในภาชนะเก็บหรือรองรับวัสดุ พ.ศ.2564 และกฎกระทรวงกำหนดมาตรฐานในการบริหาร จัดการ และดำเนินการด้านความปลอดภัย อาชีวอนามัย และสภาพแวดล้อมในการทำงานเกี่ยวกับนั่งร้านและค้ำยัน พ.ศ.2564</w:t>
      </w:r>
      <w:r>
        <w:rPr>
          <w:rFonts w:ascii="TH SarabunPSK" w:hAnsi="TH SarabunPSK" w:cs="TH SarabunPSK"/>
          <w:sz w:val="32"/>
          <w:szCs w:val="32"/>
          <w:cs/>
        </w:rPr>
        <w:t xml:space="preserve"> โดยให้ผู้รับจ้างเสนอรูปแบบให้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กฟผ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  <w:cs/>
        </w:rPr>
        <w:t>พิจารณาและอนุมัติก่อนดำเนินการ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กรณีการตั้งนั่งร้านขึ้นทำงานในที่สูง ผู้รับจ้างต้องมีผู้เชี่ยวชาญรับรองความมั่นคงแข็งแรงปลอดภัยในการใช้งาน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กรณีใช้รถกระเช้าขึ้นที่สูง ผู้รับจ้างต้องมีผู้เจ้าหน้าที่ความปลอดภัยและผู้เชี่ยวชาญควบคุมการทำงานในการทำงานขึ้นที่สูง เพื่อปลอดภัยในการทำงาน รวมถึง</w:t>
      </w:r>
      <w:bookmarkStart w:id="6" w:name="_Hlk176342085"/>
      <w:r>
        <w:rPr>
          <w:rFonts w:ascii="TH SarabunPSK" w:hAnsi="TH SarabunPSK" w:cs="TH SarabunPSK"/>
          <w:sz w:val="32"/>
          <w:szCs w:val="32"/>
          <w:cs/>
        </w:rPr>
        <w:t xml:space="preserve">ใบตรวจรับรองรถเครนหรือปั้นจั่นเคลื่อนที่ตามกฎหมาย </w:t>
      </w:r>
      <w:bookmarkEnd w:id="6"/>
      <w:r>
        <w:rPr>
          <w:rFonts w:ascii="TH SarabunPSK" w:hAnsi="TH SarabunPSK" w:cs="TH SarabunPSK"/>
          <w:sz w:val="32"/>
          <w:szCs w:val="32"/>
          <w:cs/>
        </w:rPr>
        <w:t>โดยที่ตำแหน่งการใช้งานรถกระเช้าต้องไม่อยู่ในบริเวณใกล้กับเสาไฟฟ้าแรงสูง</w:t>
      </w:r>
    </w:p>
    <w:p w:rsidR="00A8485E" w:rsidRP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</w:rPr>
      </w:pPr>
      <w:r w:rsidRPr="00423D1B">
        <w:rPr>
          <w:rFonts w:ascii="TH SarabunPSK" w:hAnsi="TH SarabunPSK" w:cs="TH SarabunPSK"/>
          <w:sz w:val="32"/>
          <w:szCs w:val="32"/>
          <w:cs/>
        </w:rPr>
        <w:t>กรณีสภาพอากาศการทำงานไม่ปลอดภัย เช่น ฝนตก ฝนตั้งเค้าจะตก หรือหลังคาเปียกหลังฝนตก เป็นต้น กฟผ.ขอสงวนสิทธิ์ระงับการทำงานของผู้รับจ้าง เพื่อความปลอดภัยในการทำงาน โดยผู้รับจ้างไม่สามารถนำเหตุดังกล่าว มาอ้างขอขยายระยะเวลาของสัญญาฯ ได้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ผู้รับจ้างต้องปฏิบัติให้ถูกต้องตามกฎหมายความปลอดภัย อาชีวอนามัยและสภาพแวดล้อมในการทำงานตลอดจนปฏิบัติตามข้อกำหนด กฎ ระเบียบ</w:t>
      </w:r>
      <w:proofErr w:type="spellStart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ต่างๆ</w:t>
      </w:r>
      <w:proofErr w:type="spellEnd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ที่เกี่ยวข้อง ซึ่งรวมถึงข้อกำหนด กฎ ระเบียบ</w:t>
      </w:r>
      <w:proofErr w:type="spellStart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ต่างๆ</w:t>
      </w:r>
      <w:proofErr w:type="spellEnd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ของ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กฟผ.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ผู้รับจ้างต้องปฏิบัติต่อผู้ปฏิบัติงานของผู้รับจ้างให้เป็นไปตามกฎหมายแรงงาน และกฎหมาย</w:t>
      </w:r>
      <w:proofErr w:type="spellStart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อื่นๆ</w:t>
      </w:r>
      <w:proofErr w:type="spellEnd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ที่เกี่ยวข้องทั้งเรื่องความปลอดภัย สิทธิ และสวัสดิการ ให้ถูกต้องครบถ้วน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E331DE" w:rsidRPr="00423D1B" w:rsidRDefault="00E331DE" w:rsidP="006F3A45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ผู้รับจ้างต้องควบคุมดูแลการปฏิบัติงานของบุคลากรให้ปฏิบัติงานอย่างถูกต้องรัดกุม บรรลุวัตถุประสงค์และไม่ก่อให้เกิดความเสียหายต่อทรัพย์สินของ กฟผ. หากเกิดความเสียหายต่อทรัพย์สิน กฟผ. ที่เกิดจากการปฏิบัติงานโดยประมาทของผู้รับจ้าง ผู้รับจ้างจะต้องรับผิดชอบค่าใช้จ่ายทั้งหมด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พนักงานของผู้รับจ้าง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ต้องมีสุขภาพแข็งแรงไม่มีโรคประจำตัวที่มีความเสี่ยงต่อการ</w:t>
      </w:r>
      <w:proofErr w:type="spellStart"/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ปฎิบั</w:t>
      </w:r>
      <w:proofErr w:type="spellEnd"/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ติงาน ตามขอบเขตงานของสัญญาฯ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ผู้รับจ้างต้องคำนึงถึงเรื่องความปลอดภัยในการทำงาน และใช้ความระมัดระวังในการทำงานที่มีความเสี่ยงอันตราย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hAnsi="TH Sarabun New" w:cs="TH Sarabun New" w:hint="cs"/>
          <w:color w:val="0070C0"/>
          <w:spacing w:val="-6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พนักงานปฏิบัติ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งานของผู้รับจ้าง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จะต้องมี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อำนาจ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เพียงพอที่จะตัดสินใจแทนผู้รับจ้างได้ในสิ่งที่เกี่ยวข้องกับการทำงาน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พนักงานปฏิบัติการจะต้องพร้อมทุกเวลา หากมีการเรียกหาจากผู้ว่าจ้าง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รับรองว่าได้ส่งพนักงานทุกคนที่มีพฤติกรรมกริยาวาจาดีทำงานบริการได้อย่างดีมีความรับผิดชอบต่อหน้าที่ และไม่เป็นบุคคลที่ไม่พึงปรารถนาของกฎหมายและศีลธรรมอันดี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lastRenderedPageBreak/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ในระหว่างปฏิบัติหน้าที่ พนักงานทุกคนของผู้รับจ้างจะต้องสวมใส่เครื่องแบบและติดบัตรประจำตัวที่ได้รับการอนุญาตตลอดเวลา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ห้ามมิให้พนักงานของผู้รับจ้างสูบบุหรี่ และดื่มสุราในสถานที่ทำงานบริเวณพื้นที่ภายในอาคา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ร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และบริเวณ</w:t>
      </w:r>
      <w:proofErr w:type="spellStart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รอบๆ</w:t>
      </w:r>
      <w:proofErr w:type="spellEnd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พนักงานของผู้รับจ้างจะต้อง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เก็บวัสดุอุปกรณ์ ทำความสะอาดพื้นที่ทำงานเมื่อเสร็จงานให้เรียบร้อย เช่น ทำความสะอาดพื้นที่งานซ่อม จัดเก็บเครื่องมือและอุปกรณ์ให้เรียบร้อย เป็นต้น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ผู้รับจ้างจะต้องประสานงานกับเจ้าหน้าที่รักษาความปลอดภัย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หรือผู้ประสานงานของเจ้าของพื้นที่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ในการปิด เปิด ล็อค ประตูหน้าต่างของแต่ละอาคาร เมื่อจะเข้าหรือทำงานเสร็จแล้ว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กุญแจที่ได้รับจากทางผู้ว่าจ้างจะต้องรักษาให้ดี ห้ามมิให้ทำลูกกุญแจเพิ่มเติม หากทำกุญแจหายต้องรีบแจ้งให้ผู้ว่าจ้างทราบทันที และรับผิดชอบในค่าใช้จ่ายทั้งหมดที่ตามมาในการจัดทำหรือเปลี่ยนชุดกุญแจ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และจะต้องเป็นผู้รับผิดชอบในกรณีที่เกิดความเสียหายหรือสูญหายของทรัพย์สิน  อันเนื่องจากการทำกุญแจหาย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ผู้รับจ้างจะต้องไม่นำบุคคลอื่นเข้ามาในพื้นที่ นอกจากเป็นเรื่องเกี่ยวกับสัญญานี้เท่านั้น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ผู้รับจ้างจะต้องเก็บเครื่องมือและสิ่งของที่ใช้ในการบริการอย่างเป็นระเบียบ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เรียบร้อย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ในห้องเก็บที่ปลอดภัย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hAnsi="TH Sarabun New" w:cs="TH Sarabun New"/>
          <w:color w:val="0070C0"/>
          <w:spacing w:val="-6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กรณีมีข้อโต้แย้งเกี่ยวกับผลของการปฏิบัติงานของผู้รับจ้าง ให้ถือมติของคณะกรรมการตรวจรับงานจ้างเป็น</w:t>
      </w:r>
      <w:r w:rsidRPr="00423D1B">
        <w:rPr>
          <w:rFonts w:ascii="TH Sarabun New" w:hAnsi="TH Sarabun New" w:cs="TH Sarabun New"/>
          <w:color w:val="0070C0"/>
          <w:spacing w:val="-6"/>
          <w:sz w:val="32"/>
          <w:szCs w:val="32"/>
          <w:cs/>
        </w:rPr>
        <w:t>ที่สิ้นสุด</w:t>
      </w:r>
    </w:p>
    <w:p w:rsidR="00E331DE" w:rsidRPr="00423D1B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  <w:highlight w:val="yellow"/>
        </w:rPr>
      </w:pPr>
    </w:p>
    <w:p w:rsidR="00C744D1" w:rsidRPr="00423D1B" w:rsidRDefault="00C744D1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</w:pPr>
    </w:p>
    <w:p w:rsidR="00BD212E" w:rsidRPr="00423D1B" w:rsidRDefault="00BD212E" w:rsidP="00C3400A">
      <w:pPr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:rsidR="00EA326C" w:rsidRPr="00423D1B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:rsidR="00EA326C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Pr="00423D1B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EA326C" w:rsidRPr="00423D1B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EA326C" w:rsidRPr="00C07862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sectPr w:rsidR="00EA326C" w:rsidRPr="00C07862" w:rsidSect="00BD212E">
      <w:pgSz w:w="11909" w:h="16834" w:code="9"/>
      <w:pgMar w:top="1008" w:right="1008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notTrueType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81A1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CFC59A3"/>
    <w:multiLevelType w:val="multilevel"/>
    <w:tmpl w:val="DBA019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trike w:val="0"/>
        <w:dstrike w:val="0"/>
        <w:u w:val="none"/>
        <w:effect w:val="none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EC7E18"/>
    <w:multiLevelType w:val="hybridMultilevel"/>
    <w:tmpl w:val="71321B1A"/>
    <w:lvl w:ilvl="0" w:tplc="4686DE36">
      <w:start w:val="1"/>
      <w:numFmt w:val="bullet"/>
      <w:lvlText w:val="-"/>
      <w:lvlJc w:val="left"/>
      <w:pPr>
        <w:ind w:left="144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807EC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4A11403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1847B36"/>
    <w:multiLevelType w:val="multilevel"/>
    <w:tmpl w:val="2B7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D581C"/>
    <w:multiLevelType w:val="multilevel"/>
    <w:tmpl w:val="4C0CEB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00000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  <w:sz w:val="32"/>
        <w:szCs w:val="32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H SarabunPSK" w:hAnsi="TH SarabunPSK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0A5C9F"/>
    <w:multiLevelType w:val="hybridMultilevel"/>
    <w:tmpl w:val="027ED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83C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AF41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34946BA"/>
    <w:multiLevelType w:val="multilevel"/>
    <w:tmpl w:val="D3CE20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54138EB"/>
    <w:multiLevelType w:val="hybridMultilevel"/>
    <w:tmpl w:val="ACA01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237D3"/>
    <w:multiLevelType w:val="hybridMultilevel"/>
    <w:tmpl w:val="9C1C74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814292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935599C"/>
    <w:multiLevelType w:val="hybridMultilevel"/>
    <w:tmpl w:val="310C037C"/>
    <w:lvl w:ilvl="0" w:tplc="4686DE36">
      <w:start w:val="1"/>
      <w:numFmt w:val="bullet"/>
      <w:lvlText w:val="-"/>
      <w:lvlJc w:val="left"/>
      <w:pPr>
        <w:ind w:left="16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3C264D9E"/>
    <w:multiLevelType w:val="multilevel"/>
    <w:tmpl w:val="D79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A73C7"/>
    <w:multiLevelType w:val="hybridMultilevel"/>
    <w:tmpl w:val="D33AEC0C"/>
    <w:lvl w:ilvl="0" w:tplc="4686DE36">
      <w:start w:val="1"/>
      <w:numFmt w:val="bullet"/>
      <w:lvlText w:val="-"/>
      <w:lvlJc w:val="left"/>
      <w:pPr>
        <w:ind w:left="99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445F25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6451268"/>
    <w:multiLevelType w:val="hybridMultilevel"/>
    <w:tmpl w:val="9EC09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9C1AA7"/>
    <w:multiLevelType w:val="hybridMultilevel"/>
    <w:tmpl w:val="66D2FF1A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6941203D"/>
    <w:multiLevelType w:val="hybridMultilevel"/>
    <w:tmpl w:val="F1585764"/>
    <w:lvl w:ilvl="0" w:tplc="4686DE36">
      <w:start w:val="1"/>
      <w:numFmt w:val="bullet"/>
      <w:lvlText w:val="-"/>
      <w:lvlJc w:val="left"/>
      <w:pPr>
        <w:ind w:left="1620" w:hanging="360"/>
      </w:pPr>
      <w:rPr>
        <w:rFonts w:ascii="TH SarabunPSK" w:hAnsi="TH SarabunPSK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6DE36470"/>
    <w:multiLevelType w:val="hybridMultilevel"/>
    <w:tmpl w:val="E0969EAA"/>
    <w:lvl w:ilvl="0" w:tplc="4686DE36">
      <w:start w:val="1"/>
      <w:numFmt w:val="bullet"/>
      <w:lvlText w:val="-"/>
      <w:lvlJc w:val="left"/>
      <w:pPr>
        <w:ind w:left="99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6EEE7440"/>
    <w:multiLevelType w:val="hybridMultilevel"/>
    <w:tmpl w:val="FD34510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 w15:restartNumberingAfterBreak="0">
    <w:nsid w:val="70E719D6"/>
    <w:multiLevelType w:val="hybridMultilevel"/>
    <w:tmpl w:val="1728A510"/>
    <w:lvl w:ilvl="0" w:tplc="0409000F">
      <w:start w:val="1"/>
      <w:numFmt w:val="decimal"/>
      <w:lvlText w:val="%1."/>
      <w:lvlJc w:val="left"/>
      <w:pPr>
        <w:ind w:left="1512" w:hanging="360"/>
      </w:pPr>
    </w:lvl>
    <w:lvl w:ilvl="1" w:tplc="04090019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4" w15:restartNumberingAfterBreak="0">
    <w:nsid w:val="753553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86D3699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792849B0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17"/>
  </w:num>
  <w:num w:numId="4">
    <w:abstractNumId w:val="6"/>
  </w:num>
  <w:num w:numId="5">
    <w:abstractNumId w:val="8"/>
  </w:num>
  <w:num w:numId="6">
    <w:abstractNumId w:val="12"/>
  </w:num>
  <w:num w:numId="7">
    <w:abstractNumId w:val="10"/>
  </w:num>
  <w:num w:numId="8">
    <w:abstractNumId w:val="0"/>
  </w:num>
  <w:num w:numId="9">
    <w:abstractNumId w:val="4"/>
  </w:num>
  <w:num w:numId="10">
    <w:abstractNumId w:val="26"/>
  </w:num>
  <w:num w:numId="11">
    <w:abstractNumId w:val="13"/>
  </w:num>
  <w:num w:numId="12">
    <w:abstractNumId w:val="3"/>
  </w:num>
  <w:num w:numId="13">
    <w:abstractNumId w:val="25"/>
  </w:num>
  <w:num w:numId="14">
    <w:abstractNumId w:val="22"/>
  </w:num>
  <w:num w:numId="15">
    <w:abstractNumId w:val="16"/>
  </w:num>
  <w:num w:numId="16">
    <w:abstractNumId w:val="21"/>
  </w:num>
  <w:num w:numId="17">
    <w:abstractNumId w:val="5"/>
  </w:num>
  <w:num w:numId="18">
    <w:abstractNumId w:val="23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18"/>
  </w:num>
  <w:num w:numId="22">
    <w:abstractNumId w:val="9"/>
  </w:num>
  <w:num w:numId="23">
    <w:abstractNumId w:val="24"/>
  </w:num>
  <w:num w:numId="24">
    <w:abstractNumId w:val="14"/>
  </w:num>
  <w:num w:numId="25">
    <w:abstractNumId w:val="20"/>
  </w:num>
  <w:num w:numId="26">
    <w:abstractNumId w:val="15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4C"/>
    <w:rsid w:val="00000CEB"/>
    <w:rsid w:val="0000133F"/>
    <w:rsid w:val="00012C4C"/>
    <w:rsid w:val="000375F6"/>
    <w:rsid w:val="000416DD"/>
    <w:rsid w:val="000A01B0"/>
    <w:rsid w:val="000B07A5"/>
    <w:rsid w:val="000D4CDC"/>
    <w:rsid w:val="000E642C"/>
    <w:rsid w:val="000F1E53"/>
    <w:rsid w:val="000F7D57"/>
    <w:rsid w:val="001246B6"/>
    <w:rsid w:val="00124DAB"/>
    <w:rsid w:val="001C5274"/>
    <w:rsid w:val="001D0EC3"/>
    <w:rsid w:val="001F6180"/>
    <w:rsid w:val="002039F3"/>
    <w:rsid w:val="00243181"/>
    <w:rsid w:val="00277723"/>
    <w:rsid w:val="002862BD"/>
    <w:rsid w:val="00286BC0"/>
    <w:rsid w:val="00292104"/>
    <w:rsid w:val="002D5E9D"/>
    <w:rsid w:val="00333F9A"/>
    <w:rsid w:val="00341E3A"/>
    <w:rsid w:val="003941CB"/>
    <w:rsid w:val="00397E5D"/>
    <w:rsid w:val="003A385F"/>
    <w:rsid w:val="003A4924"/>
    <w:rsid w:val="003B26C2"/>
    <w:rsid w:val="003B3DF2"/>
    <w:rsid w:val="003C59A3"/>
    <w:rsid w:val="003D1BED"/>
    <w:rsid w:val="003D2DA5"/>
    <w:rsid w:val="003F62DD"/>
    <w:rsid w:val="00423D1B"/>
    <w:rsid w:val="0043232E"/>
    <w:rsid w:val="00436EA8"/>
    <w:rsid w:val="00446E89"/>
    <w:rsid w:val="00477627"/>
    <w:rsid w:val="0048306A"/>
    <w:rsid w:val="004F11E1"/>
    <w:rsid w:val="00510E3F"/>
    <w:rsid w:val="00513F11"/>
    <w:rsid w:val="005222E1"/>
    <w:rsid w:val="00525B41"/>
    <w:rsid w:val="00530628"/>
    <w:rsid w:val="00535E03"/>
    <w:rsid w:val="00562EC8"/>
    <w:rsid w:val="00565AE5"/>
    <w:rsid w:val="00567BEA"/>
    <w:rsid w:val="00593020"/>
    <w:rsid w:val="005A381C"/>
    <w:rsid w:val="005B36E9"/>
    <w:rsid w:val="005C3438"/>
    <w:rsid w:val="005C7267"/>
    <w:rsid w:val="005D379D"/>
    <w:rsid w:val="005E00EA"/>
    <w:rsid w:val="005E5C6B"/>
    <w:rsid w:val="005F053C"/>
    <w:rsid w:val="005F4464"/>
    <w:rsid w:val="0060026C"/>
    <w:rsid w:val="00641AAA"/>
    <w:rsid w:val="006421CE"/>
    <w:rsid w:val="00657376"/>
    <w:rsid w:val="006B2CC7"/>
    <w:rsid w:val="006C1891"/>
    <w:rsid w:val="006D017B"/>
    <w:rsid w:val="006F3A45"/>
    <w:rsid w:val="0070583D"/>
    <w:rsid w:val="00705A29"/>
    <w:rsid w:val="00712BDE"/>
    <w:rsid w:val="00791C23"/>
    <w:rsid w:val="007A5998"/>
    <w:rsid w:val="007C7FA4"/>
    <w:rsid w:val="007E1EC8"/>
    <w:rsid w:val="007F75F4"/>
    <w:rsid w:val="00812D30"/>
    <w:rsid w:val="00813A56"/>
    <w:rsid w:val="008225BD"/>
    <w:rsid w:val="00827910"/>
    <w:rsid w:val="008356CB"/>
    <w:rsid w:val="00856799"/>
    <w:rsid w:val="00861C54"/>
    <w:rsid w:val="00870008"/>
    <w:rsid w:val="0088489D"/>
    <w:rsid w:val="0088671D"/>
    <w:rsid w:val="008969AA"/>
    <w:rsid w:val="008E0014"/>
    <w:rsid w:val="008E25B4"/>
    <w:rsid w:val="008E2A16"/>
    <w:rsid w:val="008E7CB9"/>
    <w:rsid w:val="008F7FB6"/>
    <w:rsid w:val="0090069C"/>
    <w:rsid w:val="009134C0"/>
    <w:rsid w:val="00967F32"/>
    <w:rsid w:val="009970CF"/>
    <w:rsid w:val="009A2232"/>
    <w:rsid w:val="009C4FA3"/>
    <w:rsid w:val="009C57B5"/>
    <w:rsid w:val="009F47E1"/>
    <w:rsid w:val="00A24333"/>
    <w:rsid w:val="00A26A1A"/>
    <w:rsid w:val="00A4756A"/>
    <w:rsid w:val="00A54152"/>
    <w:rsid w:val="00A64276"/>
    <w:rsid w:val="00A80067"/>
    <w:rsid w:val="00A8485E"/>
    <w:rsid w:val="00AB1C6F"/>
    <w:rsid w:val="00AB2B28"/>
    <w:rsid w:val="00AC25DE"/>
    <w:rsid w:val="00AC2F64"/>
    <w:rsid w:val="00AD129B"/>
    <w:rsid w:val="00AD5632"/>
    <w:rsid w:val="00AF5C24"/>
    <w:rsid w:val="00B657D6"/>
    <w:rsid w:val="00B7276B"/>
    <w:rsid w:val="00B72B31"/>
    <w:rsid w:val="00B76FB6"/>
    <w:rsid w:val="00B81770"/>
    <w:rsid w:val="00B95ABA"/>
    <w:rsid w:val="00BB1424"/>
    <w:rsid w:val="00BB1CFD"/>
    <w:rsid w:val="00BC309E"/>
    <w:rsid w:val="00BC31BB"/>
    <w:rsid w:val="00BD212E"/>
    <w:rsid w:val="00C07862"/>
    <w:rsid w:val="00C07D74"/>
    <w:rsid w:val="00C227E5"/>
    <w:rsid w:val="00C3400A"/>
    <w:rsid w:val="00C34CAC"/>
    <w:rsid w:val="00C54F6E"/>
    <w:rsid w:val="00C57C93"/>
    <w:rsid w:val="00C60B24"/>
    <w:rsid w:val="00C70FC1"/>
    <w:rsid w:val="00C744D1"/>
    <w:rsid w:val="00C76105"/>
    <w:rsid w:val="00C83CD4"/>
    <w:rsid w:val="00C92E0A"/>
    <w:rsid w:val="00CC61CC"/>
    <w:rsid w:val="00CD75E2"/>
    <w:rsid w:val="00D011BB"/>
    <w:rsid w:val="00D0406B"/>
    <w:rsid w:val="00D06A81"/>
    <w:rsid w:val="00D345EB"/>
    <w:rsid w:val="00D55EF2"/>
    <w:rsid w:val="00D90B72"/>
    <w:rsid w:val="00DB53E7"/>
    <w:rsid w:val="00DB7676"/>
    <w:rsid w:val="00DC4C10"/>
    <w:rsid w:val="00DC7EBE"/>
    <w:rsid w:val="00DF3328"/>
    <w:rsid w:val="00E11C6A"/>
    <w:rsid w:val="00E331DE"/>
    <w:rsid w:val="00E33C58"/>
    <w:rsid w:val="00E416A7"/>
    <w:rsid w:val="00E42446"/>
    <w:rsid w:val="00E7519D"/>
    <w:rsid w:val="00E97714"/>
    <w:rsid w:val="00EA326C"/>
    <w:rsid w:val="00EA4C87"/>
    <w:rsid w:val="00EB35AE"/>
    <w:rsid w:val="00EB65A9"/>
    <w:rsid w:val="00EE3DDD"/>
    <w:rsid w:val="00F31789"/>
    <w:rsid w:val="00F31A1D"/>
    <w:rsid w:val="00F31CBE"/>
    <w:rsid w:val="00F342EC"/>
    <w:rsid w:val="00F563D9"/>
    <w:rsid w:val="00FC23EB"/>
    <w:rsid w:val="00FC608B"/>
    <w:rsid w:val="00FF1DAD"/>
    <w:rsid w:val="00FF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C25B0"/>
  <w15:chartTrackingRefBased/>
  <w15:docId w15:val="{E22E79E1-E171-489B-B7D0-FED1B82B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4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31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4C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4C10"/>
    <w:rPr>
      <w:b/>
      <w:bCs/>
    </w:rPr>
  </w:style>
  <w:style w:type="character" w:customStyle="1" w:styleId="relative">
    <w:name w:val="relative"/>
    <w:basedOn w:val="DefaultParagraphFont"/>
    <w:rsid w:val="00EA326C"/>
  </w:style>
  <w:style w:type="character" w:customStyle="1" w:styleId="ListParagraphChar">
    <w:name w:val="List Paragraph Char"/>
    <w:link w:val="ListParagraph"/>
    <w:uiPriority w:val="34"/>
    <w:locked/>
    <w:rsid w:val="00423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7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2899</Words>
  <Characters>16525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Sirichet Suttiwong</dc:creator>
  <cp:keywords/>
  <dc:description/>
  <cp:lastModifiedBy>Tuangphet Chaiyanon</cp:lastModifiedBy>
  <cp:revision>2</cp:revision>
  <cp:lastPrinted>2025-08-19T04:02:00Z</cp:lastPrinted>
  <dcterms:created xsi:type="dcterms:W3CDTF">2026-01-09T03:34:00Z</dcterms:created>
  <dcterms:modified xsi:type="dcterms:W3CDTF">2026-01-09T03:34:00Z</dcterms:modified>
</cp:coreProperties>
</file>